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B" w:rsidRPr="00CE67B3" w:rsidRDefault="00E43B90" w:rsidP="00546F6B">
      <w:pPr>
        <w:spacing w:after="0"/>
        <w:jc w:val="center"/>
        <w:rPr>
          <w:rFonts w:ascii="Times New Roman" w:hAnsi="Times New Roman"/>
          <w:b/>
          <w:sz w:val="28"/>
        </w:rPr>
      </w:pPr>
      <w:r w:rsidRPr="00E43B90">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62865</wp:posOffset>
            </wp:positionV>
            <wp:extent cx="838200"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546F6B" w:rsidRPr="00CE67B3" w:rsidRDefault="001C79E0" w:rsidP="00546F6B">
      <w:pPr>
        <w:spacing w:after="0"/>
        <w:jc w:val="center"/>
        <w:rPr>
          <w:rFonts w:ascii="Times New Roman" w:hAnsi="Times New Roman"/>
          <w:sz w:val="28"/>
        </w:rPr>
      </w:pPr>
      <w:r>
        <w:rPr>
          <w:rFonts w:ascii="Times New Roman" w:hAnsi="Times New Roman"/>
          <w:sz w:val="28"/>
        </w:rPr>
        <w:t>ПРОЕКТ</w:t>
      </w:r>
    </w:p>
    <w:p w:rsidR="00546F6B" w:rsidRDefault="00546F6B" w:rsidP="00E43B90">
      <w:pPr>
        <w:keepNext/>
        <w:keepLines/>
        <w:spacing w:after="0" w:line="240" w:lineRule="auto"/>
        <w:outlineLvl w:val="1"/>
        <w:rPr>
          <w:rFonts w:ascii="Times New Roman" w:eastAsia="Times New Roman" w:hAnsi="Times New Roman"/>
          <w:b/>
          <w:bCs/>
          <w:sz w:val="18"/>
          <w:szCs w:val="18"/>
        </w:rPr>
      </w:pPr>
      <w:r w:rsidRPr="00CE67B3">
        <w:rPr>
          <w:rFonts w:ascii="Times New Roman" w:eastAsia="Times New Roman" w:hAnsi="Times New Roman"/>
          <w:b/>
          <w:bCs/>
          <w:sz w:val="18"/>
          <w:szCs w:val="18"/>
        </w:rPr>
        <w:t xml:space="preserve">            </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E43B90" w:rsidRPr="00C82203" w:rsidRDefault="00E43B90" w:rsidP="00E43B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Pr="00CE67B3" w:rsidRDefault="00E43B90" w:rsidP="00E43B90">
      <w:pPr>
        <w:keepNext/>
        <w:keepLines/>
        <w:spacing w:after="0" w:line="240" w:lineRule="auto"/>
        <w:outlineLvl w:val="1"/>
        <w:rPr>
          <w:rFonts w:ascii="Times New Roman" w:eastAsia="Times New Roman" w:hAnsi="Times New Roman"/>
          <w:b/>
          <w:bCs/>
          <w:sz w:val="18"/>
          <w:szCs w:val="18"/>
        </w:rPr>
      </w:pPr>
    </w:p>
    <w:p w:rsidR="00546F6B" w:rsidRPr="00CE67B3" w:rsidRDefault="00546F6B" w:rsidP="00546F6B">
      <w:pPr>
        <w:spacing w:after="0" w:line="240" w:lineRule="auto"/>
        <w:jc w:val="center"/>
        <w:rPr>
          <w:rFonts w:ascii="Times New Roman" w:hAnsi="Times New Roman"/>
          <w:b/>
          <w:bCs/>
          <w:sz w:val="18"/>
          <w:szCs w:val="18"/>
        </w:rPr>
      </w:pP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proofErr w:type="gramStart"/>
      <w:r w:rsidRPr="00CE67B3">
        <w:rPr>
          <w:rFonts w:ascii="Times New Roman" w:eastAsia="SimSun" w:hAnsi="Times New Roman"/>
          <w:b/>
          <w:bCs/>
          <w:sz w:val="28"/>
          <w:szCs w:val="28"/>
          <w:lang w:eastAsia="zh-CN"/>
        </w:rPr>
        <w:t>ШУÖМ</w:t>
      </w:r>
      <w:proofErr w:type="gramEnd"/>
    </w:p>
    <w:p w:rsidR="00546F6B" w:rsidRPr="00CE67B3" w:rsidRDefault="00546F6B" w:rsidP="00546F6B">
      <w:pPr>
        <w:spacing w:after="0" w:line="240" w:lineRule="auto"/>
        <w:rPr>
          <w:rFonts w:ascii="Times New Roman" w:hAnsi="Times New Roman"/>
          <w:sz w:val="28"/>
          <w:szCs w:val="28"/>
        </w:rPr>
      </w:pPr>
    </w:p>
    <w:p w:rsidR="00546F6B" w:rsidRPr="00CE67B3" w:rsidRDefault="00546F6B" w:rsidP="00546F6B">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6B3EAD">
        <w:rPr>
          <w:rFonts w:ascii="Times New Roman" w:hAnsi="Times New Roman"/>
          <w:sz w:val="28"/>
          <w:szCs w:val="28"/>
        </w:rPr>
        <w:t>«</w:t>
      </w:r>
      <w:r w:rsidR="00435334" w:rsidRPr="006B3EAD">
        <w:rPr>
          <w:rFonts w:ascii="Times New Roman" w:hAnsi="Times New Roman"/>
          <w:sz w:val="28"/>
          <w:szCs w:val="28"/>
        </w:rPr>
        <w:t xml:space="preserve">   </w:t>
      </w:r>
      <w:r w:rsidR="00E9756C" w:rsidRPr="006B3EAD">
        <w:rPr>
          <w:rFonts w:ascii="Times New Roman" w:hAnsi="Times New Roman"/>
          <w:sz w:val="28"/>
          <w:szCs w:val="28"/>
        </w:rPr>
        <w:t>»</w:t>
      </w:r>
      <w:r w:rsidR="00435334"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201</w:t>
      </w:r>
      <w:r w:rsidR="00435334" w:rsidRPr="006B3EAD">
        <w:rPr>
          <w:rFonts w:ascii="Times New Roman" w:hAnsi="Times New Roman"/>
          <w:sz w:val="28"/>
          <w:szCs w:val="28"/>
        </w:rPr>
        <w:t>8</w:t>
      </w:r>
      <w:r w:rsidR="006B3EAD">
        <w:rPr>
          <w:rFonts w:ascii="Times New Roman" w:hAnsi="Times New Roman"/>
          <w:sz w:val="28"/>
          <w:szCs w:val="28"/>
        </w:rPr>
        <w:t xml:space="preserve"> года                      </w:t>
      </w:r>
      <w:r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 xml:space="preserve">   </w:t>
      </w:r>
      <w:r w:rsidRPr="00CE67B3">
        <w:rPr>
          <w:rFonts w:ascii="Times New Roman" w:hAnsi="Times New Roman"/>
          <w:sz w:val="28"/>
          <w:szCs w:val="28"/>
        </w:rPr>
        <w:t>№</w:t>
      </w:r>
    </w:p>
    <w:p w:rsidR="00546F6B" w:rsidRPr="00CE67B3" w:rsidRDefault="00546F6B" w:rsidP="00546F6B">
      <w:pPr>
        <w:spacing w:after="0" w:line="240" w:lineRule="auto"/>
        <w:jc w:val="both"/>
        <w:rPr>
          <w:rFonts w:ascii="Times New Roman" w:hAnsi="Times New Roman"/>
          <w:i/>
          <w:iCs/>
          <w:sz w:val="28"/>
          <w:szCs w:val="28"/>
        </w:rPr>
      </w:pPr>
    </w:p>
    <w:p w:rsidR="00146A2B" w:rsidRPr="00B05C19" w:rsidRDefault="00146A2B" w:rsidP="00146A2B">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146A2B" w:rsidRPr="00211676" w:rsidTr="00471094">
        <w:trPr>
          <w:trHeight w:val="876"/>
        </w:trPr>
        <w:tc>
          <w:tcPr>
            <w:tcW w:w="9356" w:type="dxa"/>
          </w:tcPr>
          <w:p w:rsidR="00146A2B" w:rsidRPr="0010471B" w:rsidRDefault="00146A2B" w:rsidP="00471094">
            <w:pPr>
              <w:widowControl w:val="0"/>
              <w:autoSpaceDE w:val="0"/>
              <w:autoSpaceDN w:val="0"/>
              <w:adjustRightInd w:val="0"/>
              <w:spacing w:after="0" w:line="240" w:lineRule="auto"/>
              <w:ind w:firstLine="709"/>
              <w:jc w:val="center"/>
              <w:rPr>
                <w:rFonts w:ascii="Times New Roman" w:hAnsi="Times New Roman"/>
                <w:sz w:val="28"/>
                <w:szCs w:val="28"/>
              </w:rPr>
            </w:pPr>
            <w:r w:rsidRPr="0010471B">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 «</w:t>
            </w:r>
            <w:r w:rsidRPr="0010471B">
              <w:rPr>
                <w:rFonts w:ascii="Times New Roman" w:hAnsi="Times New Roman"/>
                <w:bCs/>
                <w:sz w:val="28"/>
                <w:szCs w:val="28"/>
              </w:rPr>
              <w:t>Предоставление</w:t>
            </w:r>
            <w:r w:rsidRPr="0010471B">
              <w:rPr>
                <w:rFonts w:ascii="Times New Roman" w:hAnsi="Times New Roman"/>
                <w:sz w:val="28"/>
                <w:szCs w:val="28"/>
                <w:shd w:val="clear" w:color="auto" w:fill="FFFFFF"/>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eastAsia="Times New Roman" w:hAnsi="Times New Roman"/>
                <w:bCs/>
                <w:sz w:val="28"/>
                <w:szCs w:val="28"/>
                <w:lang w:eastAsia="ru-RU"/>
              </w:rPr>
              <w:t>»</w:t>
            </w:r>
          </w:p>
          <w:p w:rsidR="00146A2B" w:rsidRPr="00211676" w:rsidRDefault="00146A2B" w:rsidP="00471094">
            <w:pPr>
              <w:widowControl w:val="0"/>
              <w:autoSpaceDE w:val="0"/>
              <w:autoSpaceDN w:val="0"/>
              <w:adjustRightInd w:val="0"/>
              <w:spacing w:after="0" w:line="240" w:lineRule="auto"/>
              <w:ind w:firstLine="709"/>
              <w:jc w:val="center"/>
              <w:rPr>
                <w:rFonts w:ascii="Arial" w:eastAsia="Times New Roman" w:hAnsi="Arial"/>
                <w:b/>
                <w:bCs/>
                <w:sz w:val="28"/>
                <w:szCs w:val="28"/>
                <w:lang w:eastAsia="ru-RU"/>
              </w:rPr>
            </w:pPr>
          </w:p>
        </w:tc>
      </w:tr>
    </w:tbl>
    <w:p w:rsidR="00146A2B" w:rsidRDefault="00146A2B" w:rsidP="00146A2B">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211676">
        <w:rPr>
          <w:rFonts w:ascii="Times New Roman" w:eastAsia="Times New Roman" w:hAnsi="Times New Roman"/>
          <w:sz w:val="28"/>
          <w:szCs w:val="28"/>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211676">
        <w:rPr>
          <w:rFonts w:ascii="Times New Roman" w:eastAsia="Times New Roman" w:hAnsi="Times New Roman"/>
          <w:sz w:val="28"/>
          <w:szCs w:val="28"/>
          <w:lang w:eastAsia="ru-RU"/>
        </w:rPr>
        <w:t xml:space="preserve"> Республики Коми»</w:t>
      </w:r>
      <w:r>
        <w:rPr>
          <w:rFonts w:ascii="Times New Roman" w:eastAsia="Times New Roman" w:hAnsi="Times New Roman"/>
          <w:sz w:val="28"/>
          <w:szCs w:val="28"/>
          <w:lang w:eastAsia="ru-RU"/>
        </w:rPr>
        <w:t>,</w:t>
      </w:r>
      <w:r w:rsidRPr="00211676">
        <w:rPr>
          <w:rFonts w:ascii="Times New Roman" w:eastAsia="Times New Roman" w:hAnsi="Times New Roman"/>
          <w:sz w:val="28"/>
          <w:szCs w:val="28"/>
          <w:lang w:eastAsia="ru-RU"/>
        </w:rPr>
        <w:t xml:space="preserve"> Администрация </w:t>
      </w:r>
      <w:r w:rsidR="00181774">
        <w:rPr>
          <w:rFonts w:ascii="Times New Roman" w:eastAsia="Times New Roman" w:hAnsi="Times New Roman"/>
          <w:sz w:val="28"/>
          <w:szCs w:val="28"/>
          <w:lang w:eastAsia="ru-RU"/>
        </w:rPr>
        <w:t>городского поселения «Нижний Одес»</w:t>
      </w:r>
    </w:p>
    <w:p w:rsidR="00146A2B" w:rsidRPr="00211676" w:rsidRDefault="00146A2B" w:rsidP="00146A2B">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46A2B" w:rsidRDefault="00146A2B" w:rsidP="00146A2B">
      <w:pPr>
        <w:keepNext/>
        <w:spacing w:after="0" w:line="240" w:lineRule="auto"/>
        <w:ind w:firstLine="851"/>
        <w:jc w:val="center"/>
        <w:outlineLvl w:val="5"/>
        <w:rPr>
          <w:rFonts w:ascii="Times New Roman" w:eastAsia="Times New Roman" w:hAnsi="Times New Roman"/>
          <w:sz w:val="28"/>
          <w:szCs w:val="28"/>
          <w:lang w:eastAsia="ru-RU"/>
        </w:rPr>
      </w:pPr>
      <w:r w:rsidRPr="00211676">
        <w:rPr>
          <w:rFonts w:ascii="Times New Roman" w:eastAsia="Times New Roman" w:hAnsi="Times New Roman"/>
          <w:sz w:val="28"/>
          <w:szCs w:val="28"/>
          <w:lang w:eastAsia="ru-RU"/>
        </w:rPr>
        <w:t>ПОСТАНОВЛЯЕТ:</w:t>
      </w:r>
    </w:p>
    <w:p w:rsidR="00146A2B" w:rsidRPr="00211676" w:rsidRDefault="00146A2B" w:rsidP="00146A2B">
      <w:pPr>
        <w:keepNext/>
        <w:spacing w:after="0" w:line="240" w:lineRule="auto"/>
        <w:ind w:firstLine="851"/>
        <w:jc w:val="center"/>
        <w:outlineLvl w:val="5"/>
        <w:rPr>
          <w:rFonts w:ascii="Times New Roman" w:eastAsia="Times New Roman" w:hAnsi="Times New Roman"/>
          <w:sz w:val="28"/>
          <w:szCs w:val="28"/>
          <w:lang w:eastAsia="ru-RU"/>
        </w:rPr>
      </w:pPr>
    </w:p>
    <w:p w:rsidR="00146A2B" w:rsidRPr="0010471B" w:rsidRDefault="00146A2B" w:rsidP="00146A2B">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11676">
        <w:rPr>
          <w:rFonts w:ascii="Times New Roman" w:eastAsia="Times New Roman" w:hAnsi="Times New Roman"/>
          <w:sz w:val="28"/>
          <w:szCs w:val="28"/>
          <w:lang w:eastAsia="ru-RU"/>
        </w:rPr>
        <w:t xml:space="preserve">1. </w:t>
      </w:r>
      <w:r w:rsidRPr="0010471B">
        <w:rPr>
          <w:rFonts w:ascii="Times New Roman" w:eastAsia="Times New Roman" w:hAnsi="Times New Roman"/>
          <w:sz w:val="28"/>
          <w:szCs w:val="28"/>
          <w:lang w:eastAsia="ru-RU"/>
        </w:rPr>
        <w:t xml:space="preserve">Утвердить  </w:t>
      </w:r>
      <w:r w:rsidRPr="0010471B">
        <w:rPr>
          <w:rFonts w:ascii="Times New Roman" w:eastAsia="Times New Roman" w:hAnsi="Times New Roman"/>
          <w:bCs/>
          <w:sz w:val="28"/>
          <w:szCs w:val="28"/>
          <w:lang w:eastAsia="ru-RU"/>
        </w:rPr>
        <w:t xml:space="preserve">административный регламент осуществления муниципальной </w:t>
      </w:r>
      <w:r w:rsidRPr="0010471B">
        <w:rPr>
          <w:rFonts w:ascii="Times New Roman" w:hAnsi="Times New Roman"/>
          <w:sz w:val="28"/>
          <w:szCs w:val="28"/>
        </w:rPr>
        <w:t>услуги «</w:t>
      </w:r>
      <w:r w:rsidRPr="0010471B">
        <w:rPr>
          <w:rFonts w:ascii="Times New Roman" w:hAnsi="Times New Roman"/>
          <w:sz w:val="28"/>
          <w:szCs w:val="28"/>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hAnsi="Times New Roman"/>
          <w:sz w:val="28"/>
          <w:szCs w:val="28"/>
        </w:rPr>
        <w:t>»</w:t>
      </w:r>
      <w:r w:rsidRPr="0010471B">
        <w:rPr>
          <w:rFonts w:ascii="Times New Roman" w:eastAsia="Times New Roman" w:hAnsi="Times New Roman"/>
          <w:bCs/>
          <w:sz w:val="28"/>
          <w:szCs w:val="28"/>
          <w:lang w:eastAsia="ru-RU"/>
        </w:rPr>
        <w:t xml:space="preserve"> </w:t>
      </w:r>
      <w:r w:rsidRPr="0010471B">
        <w:rPr>
          <w:rFonts w:ascii="Times New Roman" w:eastAsia="Times New Roman" w:hAnsi="Times New Roman"/>
          <w:sz w:val="28"/>
          <w:szCs w:val="28"/>
          <w:lang w:eastAsia="ru-RU"/>
        </w:rPr>
        <w:t xml:space="preserve">согласно приложению к настоящему постановлению. </w:t>
      </w:r>
    </w:p>
    <w:p w:rsidR="00E51F72" w:rsidRPr="00FF1180" w:rsidRDefault="00FF1180" w:rsidP="00E51F72">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07E93">
        <w:rPr>
          <w:rFonts w:ascii="Times New Roman" w:eastAsia="Times New Roman" w:hAnsi="Times New Roman"/>
          <w:sz w:val="28"/>
          <w:szCs w:val="28"/>
          <w:lang w:eastAsia="ru-RU"/>
        </w:rPr>
        <w:t>2</w:t>
      </w:r>
      <w:r w:rsidR="00907E93" w:rsidRPr="00907E93">
        <w:rPr>
          <w:rFonts w:ascii="Times New Roman" w:eastAsia="Times New Roman" w:hAnsi="Times New Roman"/>
          <w:sz w:val="28"/>
          <w:szCs w:val="28"/>
          <w:lang w:eastAsia="ru-RU"/>
        </w:rPr>
        <w:t>. Контроль над</w:t>
      </w:r>
      <w:r w:rsidR="00E51F72" w:rsidRPr="00907E93">
        <w:rPr>
          <w:rFonts w:ascii="Times New Roman" w:eastAsia="Times New Roman" w:hAnsi="Times New Roman"/>
          <w:sz w:val="28"/>
          <w:szCs w:val="28"/>
          <w:lang w:eastAsia="ru-RU"/>
        </w:rPr>
        <w:t xml:space="preserve"> исполнением настоящего постановления</w:t>
      </w:r>
      <w:r w:rsidRPr="00907E93">
        <w:rPr>
          <w:rFonts w:ascii="Times New Roman" w:eastAsia="Times New Roman" w:hAnsi="Times New Roman"/>
          <w:sz w:val="28"/>
          <w:szCs w:val="28"/>
          <w:lang w:eastAsia="ru-RU"/>
        </w:rPr>
        <w:t xml:space="preserve"> оставляю за</w:t>
      </w:r>
      <w:r w:rsidRPr="00FF1180">
        <w:rPr>
          <w:rFonts w:ascii="Times New Roman" w:eastAsia="Times New Roman" w:hAnsi="Times New Roman"/>
          <w:sz w:val="28"/>
          <w:szCs w:val="28"/>
          <w:lang w:eastAsia="ru-RU"/>
        </w:rPr>
        <w:t xml:space="preserve"> собой.</w:t>
      </w:r>
    </w:p>
    <w:p w:rsidR="00E51F72" w:rsidRPr="00FF1180" w:rsidRDefault="00FF1180" w:rsidP="00E51F72">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sz w:val="28"/>
          <w:szCs w:val="28"/>
          <w:lang w:eastAsia="ru-RU"/>
        </w:rPr>
      </w:pPr>
      <w:r w:rsidRPr="00FF1180">
        <w:rPr>
          <w:rFonts w:ascii="Times New Roman" w:eastAsia="Times New Roman" w:hAnsi="Times New Roman"/>
          <w:sz w:val="28"/>
          <w:szCs w:val="28"/>
          <w:lang w:eastAsia="ru-RU"/>
        </w:rPr>
        <w:t>3</w:t>
      </w:r>
      <w:r w:rsidR="00E51F72" w:rsidRPr="00FF1180">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435334" w:rsidRDefault="00435334" w:rsidP="00435334">
      <w:pPr>
        <w:keepNext/>
        <w:keepLines/>
        <w:spacing w:after="0" w:line="240" w:lineRule="auto"/>
        <w:outlineLvl w:val="6"/>
        <w:rPr>
          <w:rFonts w:ascii="Times New Roman" w:eastAsia="Times New Roman" w:hAnsi="Times New Roman"/>
          <w:iCs/>
          <w:sz w:val="24"/>
          <w:szCs w:val="24"/>
          <w:lang w:eastAsia="ru-RU"/>
        </w:rPr>
      </w:pPr>
    </w:p>
    <w:p w:rsidR="00907E93" w:rsidRDefault="00907E93" w:rsidP="00435334">
      <w:pPr>
        <w:keepNext/>
        <w:keepLines/>
        <w:spacing w:after="0" w:line="240" w:lineRule="auto"/>
        <w:outlineLvl w:val="6"/>
        <w:rPr>
          <w:rFonts w:ascii="Times New Roman" w:eastAsia="Times New Roman" w:hAnsi="Times New Roman"/>
          <w:iCs/>
          <w:sz w:val="24"/>
          <w:szCs w:val="24"/>
          <w:lang w:eastAsia="ru-RU"/>
        </w:rPr>
      </w:pPr>
    </w:p>
    <w:p w:rsidR="00FF1180" w:rsidRDefault="00FF1180" w:rsidP="00FF1180">
      <w:pPr>
        <w:spacing w:after="0" w:line="240" w:lineRule="auto"/>
        <w:rPr>
          <w:rFonts w:ascii="Times New Roman" w:hAnsi="Times New Roman"/>
          <w:sz w:val="28"/>
          <w:szCs w:val="28"/>
        </w:rPr>
      </w:pPr>
      <w:r>
        <w:rPr>
          <w:rFonts w:ascii="Times New Roman" w:hAnsi="Times New Roman"/>
          <w:sz w:val="28"/>
          <w:szCs w:val="28"/>
        </w:rPr>
        <w:t>Руководитель администрации</w:t>
      </w:r>
    </w:p>
    <w:p w:rsidR="00435334" w:rsidRPr="00FF1180" w:rsidRDefault="00FF1180" w:rsidP="00FF1180">
      <w:pPr>
        <w:spacing w:after="0" w:line="240" w:lineRule="auto"/>
        <w:rPr>
          <w:rFonts w:ascii="Times New Roman" w:hAnsi="Times New Roman"/>
          <w:sz w:val="28"/>
          <w:szCs w:val="28"/>
        </w:rPr>
      </w:pPr>
      <w:r w:rsidRPr="00FF1180">
        <w:rPr>
          <w:rFonts w:ascii="Times New Roman" w:hAnsi="Times New Roman"/>
          <w:sz w:val="28"/>
          <w:szCs w:val="28"/>
        </w:rPr>
        <w:t>городского поселения «Нижний Одес»</w:t>
      </w:r>
      <w:r>
        <w:rPr>
          <w:rFonts w:ascii="Times New Roman" w:hAnsi="Times New Roman"/>
          <w:sz w:val="28"/>
          <w:szCs w:val="28"/>
        </w:rPr>
        <w:t xml:space="preserve">                                           Ю.С. Аксенов</w:t>
      </w: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Pr="0024467A"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УТВЕРЖДЕН</w:t>
      </w:r>
    </w:p>
    <w:p w:rsidR="00435334" w:rsidRPr="0024467A" w:rsidRDefault="006B3EAD" w:rsidP="006B3EAD">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00435334" w:rsidRPr="0024467A">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201</w:t>
      </w:r>
      <w:r w:rsidR="00435334">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 _____              </w:t>
      </w:r>
      <w:r w:rsidR="00435334"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35334" w:rsidRPr="0024467A" w:rsidRDefault="00435334" w:rsidP="006B3EAD">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435334" w:rsidRPr="0024467A" w:rsidRDefault="00435334" w:rsidP="00435334">
      <w:pPr>
        <w:spacing w:after="0" w:line="240" w:lineRule="auto"/>
        <w:ind w:firstLine="4253"/>
        <w:jc w:val="center"/>
        <w:rPr>
          <w:rFonts w:ascii="Times New Roman" w:eastAsia="Times New Roman" w:hAnsi="Times New Roman"/>
          <w:sz w:val="24"/>
          <w:szCs w:val="24"/>
          <w:lang w:eastAsia="ru-RU"/>
        </w:rPr>
      </w:pPr>
    </w:p>
    <w:p w:rsidR="00FF1180" w:rsidRPr="00225B84" w:rsidRDefault="00FF1180" w:rsidP="00FF1180">
      <w:pPr>
        <w:shd w:val="clear" w:color="auto" w:fill="FFFFFF"/>
        <w:spacing w:after="0" w:line="240" w:lineRule="auto"/>
        <w:ind w:firstLine="851"/>
        <w:jc w:val="center"/>
        <w:rPr>
          <w:rFonts w:ascii="Times New Roman" w:eastAsia="Times New Roman" w:hAnsi="Times New Roman"/>
          <w:color w:val="000000"/>
          <w:sz w:val="24"/>
          <w:szCs w:val="24"/>
          <w:lang w:eastAsia="ru-RU"/>
        </w:rPr>
      </w:pPr>
    </w:p>
    <w:p w:rsidR="004F0941" w:rsidRPr="00F36291"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F36291">
        <w:rPr>
          <w:rFonts w:ascii="Times New Roman" w:eastAsia="Times New Roman" w:hAnsi="Times New Roman"/>
          <w:b/>
          <w:bCs/>
          <w:sz w:val="24"/>
          <w:szCs w:val="24"/>
          <w:lang w:eastAsia="ru-RU"/>
        </w:rPr>
        <w:t>АДМИНИСТРАТИВНЫЙ РЕГЛАМЕНТ</w:t>
      </w:r>
    </w:p>
    <w:p w:rsidR="004F0941" w:rsidRPr="0010471B"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10471B">
        <w:rPr>
          <w:rFonts w:ascii="Times New Roman" w:eastAsia="Times New Roman" w:hAnsi="Times New Roman"/>
          <w:b/>
          <w:bCs/>
          <w:sz w:val="24"/>
          <w:szCs w:val="24"/>
          <w:lang w:eastAsia="ru-RU"/>
        </w:rPr>
        <w:t>предоставления муниципальной услуги «</w:t>
      </w:r>
      <w:r w:rsidRPr="0010471B">
        <w:rPr>
          <w:rFonts w:ascii="Times New Roman" w:hAnsi="Times New Roman"/>
          <w:b/>
          <w:color w:val="22272F"/>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eastAsia="Times New Roman" w:hAnsi="Times New Roman"/>
          <w:b/>
          <w:bCs/>
          <w:sz w:val="24"/>
          <w:szCs w:val="24"/>
          <w:lang w:eastAsia="ru-RU"/>
        </w:rPr>
        <w:t>»</w:t>
      </w:r>
      <w:r w:rsidRPr="0010471B">
        <w:rPr>
          <w:rFonts w:ascii="Times New Roman" w:hAnsi="Times New Roman"/>
          <w:b/>
          <w:sz w:val="24"/>
          <w:szCs w:val="24"/>
          <w:vertAlign w:val="superscript"/>
        </w:rPr>
        <w:t xml:space="preserve"> </w:t>
      </w:r>
      <w:r w:rsidRPr="0010471B">
        <w:rPr>
          <w:rFonts w:ascii="Times New Roman" w:hAnsi="Times New Roman"/>
          <w:b/>
          <w:color w:val="FFFFFF" w:themeColor="background1"/>
          <w:sz w:val="24"/>
          <w:szCs w:val="24"/>
          <w:vertAlign w:val="superscript"/>
        </w:rPr>
        <w:footnoteReference w:id="1"/>
      </w:r>
      <w:r w:rsidRPr="0010471B">
        <w:rPr>
          <w:rFonts w:ascii="Times New Roman" w:eastAsia="Times New Roman" w:hAnsi="Times New Roman"/>
          <w:b/>
          <w:bCs/>
          <w:sz w:val="24"/>
          <w:szCs w:val="24"/>
          <w:vertAlign w:val="superscript"/>
          <w:lang w:eastAsia="ru-RU"/>
        </w:rPr>
        <w:t xml:space="preserve"> </w:t>
      </w:r>
    </w:p>
    <w:p w:rsidR="004F0941" w:rsidRPr="00F36291" w:rsidRDefault="004F0941" w:rsidP="004F0941">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4F0941" w:rsidRPr="00F36291" w:rsidRDefault="004F0941" w:rsidP="004F094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F36291">
        <w:rPr>
          <w:rFonts w:ascii="Times New Roman" w:hAnsi="Times New Roman"/>
          <w:b/>
          <w:sz w:val="24"/>
          <w:szCs w:val="24"/>
        </w:rPr>
        <w:t>I. Общие положения</w:t>
      </w:r>
    </w:p>
    <w:p w:rsidR="004F0941" w:rsidRPr="00F36291" w:rsidRDefault="004F0941" w:rsidP="004F094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0" w:name="Par55"/>
      <w:bookmarkEnd w:id="0"/>
      <w:r w:rsidRPr="00F36291">
        <w:rPr>
          <w:rFonts w:ascii="Times New Roman" w:hAnsi="Times New Roman"/>
          <w:b/>
          <w:sz w:val="24"/>
          <w:szCs w:val="24"/>
        </w:rPr>
        <w:t>Предмет регулирования административного регламента</w:t>
      </w:r>
    </w:p>
    <w:p w:rsidR="004F0941" w:rsidRPr="00F36291" w:rsidRDefault="004F0941" w:rsidP="004F094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6291">
        <w:rPr>
          <w:rFonts w:ascii="Times New Roman" w:eastAsia="Times New Roman" w:hAnsi="Times New Roman"/>
          <w:sz w:val="24"/>
          <w:szCs w:val="24"/>
          <w:lang w:eastAsia="ru-RU"/>
        </w:rPr>
        <w:t xml:space="preserve">1.1. </w:t>
      </w:r>
      <w:proofErr w:type="gramStart"/>
      <w:r w:rsidRPr="004F0941">
        <w:rPr>
          <w:rFonts w:ascii="Times New Roman" w:eastAsia="Times New Roman" w:hAnsi="Times New Roman"/>
          <w:sz w:val="24"/>
          <w:szCs w:val="24"/>
          <w:lang w:eastAsia="ru-RU"/>
        </w:rPr>
        <w:t>Административный регламент предоставления муниципальной услуги «</w:t>
      </w:r>
      <w:r w:rsidRPr="004F0941">
        <w:rPr>
          <w:rFonts w:ascii="Times New Roman" w:hAnsi="Times New Roman"/>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4F0941">
        <w:rPr>
          <w:rFonts w:ascii="Times New Roman" w:hAnsi="Times New Roman"/>
          <w:sz w:val="24"/>
          <w:szCs w:val="24"/>
          <w:lang w:eastAsia="ru-RU"/>
        </w:rPr>
        <w:t>»</w:t>
      </w:r>
      <w:r w:rsidRPr="00AF08CD">
        <w:rPr>
          <w:rFonts w:ascii="Times New Roman" w:hAnsi="Times New Roman"/>
          <w:i/>
          <w:sz w:val="24"/>
          <w:szCs w:val="24"/>
          <w:lang w:eastAsia="ru-RU"/>
        </w:rPr>
        <w:t xml:space="preserve"> </w:t>
      </w:r>
      <w:r w:rsidRPr="00AF08CD">
        <w:rPr>
          <w:rFonts w:ascii="Times New Roman" w:eastAsia="Times New Roman" w:hAnsi="Times New Roman"/>
          <w:sz w:val="24"/>
          <w:szCs w:val="24"/>
          <w:lang w:eastAsia="ru-RU"/>
        </w:rPr>
        <w:t>(</w:t>
      </w:r>
      <w:r w:rsidRPr="00F36291">
        <w:rPr>
          <w:rFonts w:ascii="Times New Roman" w:eastAsia="Times New Roman" w:hAnsi="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36291">
        <w:rPr>
          <w:rFonts w:ascii="Times New Roman" w:eastAsia="Times New Roman" w:hAnsi="Times New Roman" w:cs="Arial"/>
          <w:sz w:val="24"/>
          <w:szCs w:val="24"/>
          <w:lang w:eastAsia="ru-RU"/>
        </w:rPr>
        <w:t xml:space="preserve">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Pr="006B3EAD">
        <w:rPr>
          <w:rFonts w:ascii="Times New Roman" w:eastAsia="Times New Roman" w:hAnsi="Times New Roman"/>
          <w:sz w:val="24"/>
          <w:szCs w:val="24"/>
          <w:lang w:eastAsia="ru-RU"/>
        </w:rPr>
        <w:t xml:space="preserve">городского поселения «Нижний Одес» </w:t>
      </w:r>
      <w:r w:rsidRPr="00F36291">
        <w:rPr>
          <w:rFonts w:ascii="Times New Roman" w:hAnsi="Times New Roman"/>
          <w:sz w:val="24"/>
          <w:szCs w:val="24"/>
          <w:lang w:eastAsia="ru-RU"/>
        </w:rPr>
        <w:t xml:space="preserve">(далее – Орган), </w:t>
      </w:r>
      <w:r w:rsidRPr="00F36291">
        <w:rPr>
          <w:rFonts w:ascii="Times New Roman" w:hAnsi="Times New Roman"/>
          <w:sz w:val="24"/>
          <w:szCs w:val="24"/>
        </w:rPr>
        <w:t>территориального отдела по городу Сосногорску государственного автономного учреждения Республики Коми  «Многофункциональный центр предоставления</w:t>
      </w:r>
      <w:proofErr w:type="gramEnd"/>
      <w:r w:rsidRPr="00F36291">
        <w:rPr>
          <w:rFonts w:ascii="Times New Roman" w:hAnsi="Times New Roman"/>
          <w:sz w:val="24"/>
          <w:szCs w:val="24"/>
        </w:rPr>
        <w:t xml:space="preserve"> государственных и муниципальных услуг Республики Коми» </w:t>
      </w:r>
      <w:r w:rsidRPr="00F36291">
        <w:rPr>
          <w:rFonts w:ascii="Times New Roman" w:hAnsi="Times New Roman"/>
          <w:sz w:val="24"/>
          <w:szCs w:val="24"/>
          <w:lang w:eastAsia="ru-RU"/>
        </w:rPr>
        <w:t xml:space="preserve">(далее – МФЦ), </w:t>
      </w:r>
      <w:r w:rsidRPr="00F36291">
        <w:rPr>
          <w:rFonts w:ascii="Times New Roman" w:eastAsia="Times New Roman" w:hAnsi="Times New Roman" w:cs="Arial"/>
          <w:sz w:val="24"/>
          <w:szCs w:val="24"/>
          <w:lang w:eastAsia="ru-RU"/>
        </w:rPr>
        <w:t xml:space="preserve"> </w:t>
      </w:r>
      <w:r w:rsidRPr="00F36291">
        <w:rPr>
          <w:rFonts w:ascii="Times New Roman" w:eastAsia="Times New Roman" w:hAnsi="Times New Roman"/>
          <w:sz w:val="24"/>
          <w:szCs w:val="24"/>
          <w:lang w:eastAsia="ru-RU"/>
        </w:rPr>
        <w:t xml:space="preserve">формы </w:t>
      </w:r>
      <w:proofErr w:type="gramStart"/>
      <w:r w:rsidRPr="00F36291">
        <w:rPr>
          <w:rFonts w:ascii="Times New Roman" w:eastAsia="Times New Roman" w:hAnsi="Times New Roman"/>
          <w:sz w:val="24"/>
          <w:szCs w:val="24"/>
          <w:lang w:eastAsia="ru-RU"/>
        </w:rPr>
        <w:t>контроля за</w:t>
      </w:r>
      <w:proofErr w:type="gramEnd"/>
      <w:r w:rsidRPr="00F36291">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36291">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6291">
        <w:rPr>
          <w:rFonts w:ascii="Times New Roman" w:eastAsia="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F0941" w:rsidRPr="00F36291"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1" w:name="Par59"/>
      <w:bookmarkEnd w:id="1"/>
      <w:r w:rsidRPr="00F36291">
        <w:rPr>
          <w:rFonts w:ascii="Times New Roman" w:hAnsi="Times New Roman"/>
          <w:b/>
          <w:sz w:val="24"/>
          <w:szCs w:val="24"/>
        </w:rPr>
        <w:t>Круг заявителей</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bookmarkStart w:id="2" w:name="Par61"/>
      <w:bookmarkEnd w:id="2"/>
      <w:r w:rsidRPr="00F36291">
        <w:rPr>
          <w:rFonts w:ascii="Times New Roman" w:hAnsi="Times New Roman"/>
          <w:sz w:val="24"/>
          <w:szCs w:val="24"/>
          <w:lang w:eastAsia="ru-RU"/>
        </w:rPr>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w:t>
      </w:r>
      <w:r w:rsidRPr="00E80EC3">
        <w:rPr>
          <w:rFonts w:ascii="Times New Roman" w:hAnsi="Times New Roman"/>
          <w:sz w:val="24"/>
          <w:szCs w:val="24"/>
        </w:rPr>
        <w:t>стандартного</w:t>
      </w:r>
      <w:r>
        <w:rPr>
          <w:rFonts w:ascii="Times New Roman" w:hAnsi="Times New Roman"/>
          <w:sz w:val="24"/>
          <w:szCs w:val="24"/>
        </w:rPr>
        <w:t xml:space="preserve"> </w:t>
      </w:r>
      <w:r w:rsidRPr="00F36291">
        <w:rPr>
          <w:rFonts w:ascii="Times New Roman" w:hAnsi="Times New Roman"/>
          <w:sz w:val="24"/>
          <w:szCs w:val="24"/>
          <w:lang w:eastAsia="ru-RU"/>
        </w:rPr>
        <w:t>жилья</w:t>
      </w:r>
      <w:bookmarkStart w:id="3" w:name="_GoBack"/>
      <w:bookmarkEnd w:id="3"/>
      <w:r w:rsidRPr="00F36291">
        <w:rPr>
          <w:rFonts w:ascii="Times New Roman" w:hAnsi="Times New Roman"/>
          <w:sz w:val="24"/>
          <w:szCs w:val="24"/>
          <w:lang w:eastAsia="ru-RU"/>
        </w:rPr>
        <w:t>, в аренду для комплексного освоения территории в целях строительства такого жилья.</w:t>
      </w:r>
    </w:p>
    <w:p w:rsidR="00181774"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1.2.2. </w:t>
      </w:r>
      <w:proofErr w:type="gramStart"/>
      <w:r w:rsidRPr="00F36291">
        <w:rPr>
          <w:rFonts w:ascii="Times New Roman" w:hAnsi="Times New Roman"/>
          <w:sz w:val="24"/>
          <w:szCs w:val="24"/>
          <w:lang w:eastAsia="ru-RU"/>
        </w:rPr>
        <w:t xml:space="preserve">Гражданин или юридическое лицо, являющиеся собственниками зданий, сооружений либо помещений в них – в отношении земельных участков, на которых </w:t>
      </w:r>
      <w:proofErr w:type="gramEnd"/>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lastRenderedPageBreak/>
        <w:t>расположены здания, сооружения, либо помещения в них в случаях, предусмотренных статьей 39.</w:t>
      </w:r>
      <w:r>
        <w:rPr>
          <w:rFonts w:ascii="Times New Roman" w:hAnsi="Times New Roman"/>
          <w:sz w:val="24"/>
          <w:szCs w:val="24"/>
          <w:lang w:eastAsia="ru-RU"/>
        </w:rPr>
        <w:t xml:space="preserve"> </w:t>
      </w:r>
      <w:r w:rsidRPr="00F36291">
        <w:rPr>
          <w:rFonts w:ascii="Times New Roman" w:hAnsi="Times New Roman"/>
          <w:sz w:val="24"/>
          <w:szCs w:val="24"/>
          <w:lang w:eastAsia="ru-RU"/>
        </w:rPr>
        <w:t>20</w:t>
      </w:r>
      <w:r w:rsidRPr="00F36291">
        <w:rPr>
          <w:rFonts w:ascii="Times New Roman" w:hAnsi="Times New Roman"/>
          <w:sz w:val="24"/>
          <w:szCs w:val="24"/>
          <w:vertAlign w:val="superscript"/>
          <w:lang w:eastAsia="ru-RU"/>
        </w:rPr>
        <w:t xml:space="preserve"> </w:t>
      </w:r>
      <w:r w:rsidRPr="00F36291">
        <w:rPr>
          <w:rFonts w:ascii="Times New Roman" w:hAnsi="Times New Roman"/>
          <w:sz w:val="24"/>
          <w:szCs w:val="24"/>
          <w:lang w:eastAsia="ru-RU"/>
        </w:rPr>
        <w:t>Земельного кодекса Российской Федерации.</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1.2.5. </w:t>
      </w:r>
      <w:proofErr w:type="gramStart"/>
      <w:r w:rsidRPr="00F36291">
        <w:rPr>
          <w:rFonts w:ascii="Times New Roman" w:hAnsi="Times New Roman"/>
          <w:sz w:val="24"/>
          <w:szCs w:val="24"/>
          <w:lang w:eastAsia="ru-RU"/>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F36291">
        <w:rPr>
          <w:rFonts w:ascii="Times New Roman" w:hAnsi="Times New Roman"/>
          <w:sz w:val="24"/>
          <w:szCs w:val="24"/>
          <w:lang w:eastAsia="ru-RU"/>
        </w:rPr>
        <w:t xml:space="preserve"> </w:t>
      </w:r>
      <w:proofErr w:type="gramStart"/>
      <w:r w:rsidRPr="00F36291">
        <w:rPr>
          <w:rFonts w:ascii="Times New Roman" w:hAnsi="Times New Roman"/>
          <w:sz w:val="24"/>
          <w:szCs w:val="24"/>
          <w:lang w:eastAsia="ru-RU"/>
        </w:rPr>
        <w:t>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1.2.8. </w:t>
      </w:r>
      <w:proofErr w:type="gramStart"/>
      <w:r w:rsidRPr="00F36291">
        <w:rPr>
          <w:rFonts w:ascii="Times New Roman" w:hAnsi="Times New Roman"/>
          <w:sz w:val="24"/>
          <w:szCs w:val="24"/>
          <w:lang w:eastAsia="ru-RU"/>
        </w:rPr>
        <w:t>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1.2.10. Юридическое лицо, которому предоставлен земельный участок для ведения дачного хозяйства.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F0941" w:rsidRPr="00F36291" w:rsidRDefault="004F0941" w:rsidP="004F0941">
      <w:pPr>
        <w:autoSpaceDE w:val="0"/>
        <w:autoSpaceDN w:val="0"/>
        <w:adjustRightInd w:val="0"/>
        <w:spacing w:after="0" w:line="240" w:lineRule="auto"/>
        <w:ind w:firstLine="851"/>
        <w:jc w:val="both"/>
        <w:rPr>
          <w:rFonts w:ascii="Times New Roman" w:hAnsi="Times New Roman"/>
          <w:bCs/>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F36291">
        <w:rPr>
          <w:rFonts w:ascii="Times New Roman" w:hAnsi="Times New Roman"/>
          <w:b/>
          <w:sz w:val="24"/>
          <w:szCs w:val="24"/>
        </w:rPr>
        <w:t>Требования к порядку информирования о предоставлении</w:t>
      </w:r>
    </w:p>
    <w:p w:rsidR="004F0941" w:rsidRPr="00F36291" w:rsidRDefault="004F0941" w:rsidP="004F0941">
      <w:pPr>
        <w:widowControl w:val="0"/>
        <w:autoSpaceDE w:val="0"/>
        <w:autoSpaceDN w:val="0"/>
        <w:adjustRightInd w:val="0"/>
        <w:spacing w:after="0" w:line="240" w:lineRule="auto"/>
        <w:ind w:firstLine="851"/>
        <w:jc w:val="center"/>
        <w:rPr>
          <w:rFonts w:ascii="Times New Roman" w:hAnsi="Times New Roman"/>
          <w:sz w:val="24"/>
          <w:szCs w:val="24"/>
        </w:rPr>
      </w:pP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bookmarkStart w:id="4" w:name="Par96"/>
      <w:bookmarkEnd w:id="4"/>
      <w:r w:rsidRPr="002A2991">
        <w:rPr>
          <w:rFonts w:ascii="Times New Roman" w:hAnsi="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4F0941" w:rsidRPr="002A29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информация о месте нахождения, графике работы Органа, МФЦ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1.5. Справочные телефоны структурных подразделений Органа, в том числе номер </w:t>
      </w:r>
      <w:proofErr w:type="spellStart"/>
      <w:r w:rsidRPr="002A2991">
        <w:rPr>
          <w:rFonts w:ascii="Times New Roman" w:hAnsi="Times New Roman"/>
          <w:sz w:val="24"/>
          <w:szCs w:val="24"/>
        </w:rPr>
        <w:t>телефона-автоинформатора</w:t>
      </w:r>
      <w:proofErr w:type="spellEnd"/>
      <w:r w:rsidRPr="002A2991">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 справочные телефоны Органа,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2) справочные телефоны МФЦ,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1.6. Адреса официальных сайтов органа, предоставляющего муниципальную услугу, в информационно-телекоммуникационной сети «Интернет», содержащих </w:t>
      </w:r>
      <w:r w:rsidRPr="002A2991">
        <w:rPr>
          <w:rFonts w:ascii="Times New Roman" w:hAnsi="Times New Roman"/>
          <w:sz w:val="24"/>
          <w:szCs w:val="24"/>
        </w:rPr>
        <w:lastRenderedPageBreak/>
        <w:t>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 адрес официального сайта Органа - </w:t>
      </w:r>
      <w:r>
        <w:rPr>
          <w:rFonts w:ascii="Times New Roman" w:hAnsi="Times New Roman"/>
          <w:sz w:val="24"/>
          <w:szCs w:val="24"/>
        </w:rPr>
        <w:t>http://нижний-одес</w:t>
      </w:r>
      <w:proofErr w:type="gramStart"/>
      <w:r>
        <w:rPr>
          <w:rFonts w:ascii="Times New Roman" w:hAnsi="Times New Roman"/>
          <w:sz w:val="24"/>
          <w:szCs w:val="24"/>
        </w:rPr>
        <w:t>.р</w:t>
      </w:r>
      <w:proofErr w:type="gramEnd"/>
      <w:r>
        <w:rPr>
          <w:rFonts w:ascii="Times New Roman" w:hAnsi="Times New Roman"/>
          <w:sz w:val="24"/>
          <w:szCs w:val="24"/>
        </w:rPr>
        <w:t>ф</w:t>
      </w:r>
      <w:r w:rsidRPr="003B5EE2">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адрес сайта МФЦ - </w:t>
      </w:r>
      <w:r w:rsidRPr="002A2991">
        <w:rPr>
          <w:rFonts w:ascii="Times New Roman" w:hAnsi="Times New Roman"/>
          <w:sz w:val="24"/>
          <w:szCs w:val="24"/>
          <w:lang w:eastAsia="ru-RU"/>
        </w:rPr>
        <w:t xml:space="preserve">содержится в Приложении № 1 к настоящему </w:t>
      </w:r>
      <w:r>
        <w:rPr>
          <w:rFonts w:ascii="Times New Roman" w:hAnsi="Times New Roman"/>
          <w:sz w:val="24"/>
          <w:szCs w:val="24"/>
          <w:lang w:eastAsia="ru-RU"/>
        </w:rPr>
        <w:t>а</w:t>
      </w:r>
      <w:r w:rsidRPr="002A2991">
        <w:rPr>
          <w:rFonts w:ascii="Times New Roman" w:hAnsi="Times New Roman"/>
          <w:sz w:val="24"/>
          <w:szCs w:val="24"/>
          <w:lang w:eastAsia="ru-RU"/>
        </w:rPr>
        <w:t>дминистративному регламенту</w:t>
      </w:r>
      <w:r w:rsidRPr="002A2991">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2A2991">
        <w:rPr>
          <w:rFonts w:ascii="Times New Roman" w:hAnsi="Times New Roman"/>
          <w:sz w:val="24"/>
          <w:szCs w:val="24"/>
        </w:rPr>
        <w:t>pgu.rkomi.ru</w:t>
      </w:r>
      <w:proofErr w:type="spellEnd"/>
      <w:r w:rsidRPr="002A2991">
        <w:rPr>
          <w:rFonts w:ascii="Times New Roman" w:hAnsi="Times New Roman"/>
          <w:sz w:val="24"/>
          <w:szCs w:val="24"/>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2A2991">
        <w:rPr>
          <w:rFonts w:ascii="Times New Roman" w:hAnsi="Times New Roman"/>
          <w:sz w:val="24"/>
          <w:szCs w:val="24"/>
        </w:rPr>
        <w:t>gosuslugi.ru</w:t>
      </w:r>
      <w:proofErr w:type="spellEnd"/>
      <w:r w:rsidRPr="002A2991">
        <w:rPr>
          <w:rFonts w:ascii="Times New Roman" w:hAnsi="Times New Roman"/>
          <w:sz w:val="24"/>
          <w:szCs w:val="24"/>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2) адрес электронной почты Органа - </w:t>
      </w:r>
      <w:hyperlink r:id="rId8" w:history="1">
        <w:r w:rsidRPr="00FF1180">
          <w:rPr>
            <w:rStyle w:val="a7"/>
            <w:rFonts w:ascii="Times New Roman" w:hAnsi="Times New Roman"/>
            <w:color w:val="auto"/>
            <w:sz w:val="24"/>
            <w:szCs w:val="24"/>
            <w:u w:val="none"/>
          </w:rPr>
          <w:t>gpodes@mail.ru</w:t>
        </w:r>
      </w:hyperlink>
      <w:r w:rsidRPr="00FF1180">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1.7. </w:t>
      </w:r>
      <w:proofErr w:type="gramStart"/>
      <w:r w:rsidRPr="002A2991">
        <w:rPr>
          <w:rFonts w:ascii="Times New Roman" w:hAnsi="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2A2991">
        <w:rPr>
          <w:rFonts w:ascii="Times New Roman" w:hAnsi="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2A2991">
        <w:rPr>
          <w:rFonts w:ascii="Times New Roman" w:hAnsi="Times New Roman"/>
          <w:sz w:val="24"/>
          <w:szCs w:val="24"/>
        </w:rPr>
        <w:t xml:space="preserve"> обращение через организацию почтовой связи, либо по электронной почте: </w:t>
      </w:r>
    </w:p>
    <w:p w:rsidR="004F0941" w:rsidRPr="002A29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1.8. </w:t>
      </w:r>
      <w:proofErr w:type="gramStart"/>
      <w:r w:rsidRPr="002A2991">
        <w:rPr>
          <w:rFonts w:ascii="Times New Roman" w:hAnsi="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3) на официальном сайте Органа, размещена следующая информация: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lastRenderedPageBreak/>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 настоящий </w:t>
      </w:r>
      <w:r>
        <w:rPr>
          <w:rFonts w:ascii="Times New Roman" w:hAnsi="Times New Roman"/>
          <w:sz w:val="24"/>
          <w:szCs w:val="24"/>
        </w:rPr>
        <w:t>а</w:t>
      </w:r>
      <w:r w:rsidRPr="002A2991">
        <w:rPr>
          <w:rFonts w:ascii="Times New Roman" w:hAnsi="Times New Roman"/>
          <w:sz w:val="24"/>
          <w:szCs w:val="24"/>
        </w:rPr>
        <w:t xml:space="preserve">дминистративный регламент;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4F0941" w:rsidRPr="00F36291" w:rsidRDefault="004F0941" w:rsidP="004F0941">
      <w:pPr>
        <w:widowControl w:val="0"/>
        <w:autoSpaceDE w:val="0"/>
        <w:autoSpaceDN w:val="0"/>
        <w:adjustRightInd w:val="0"/>
        <w:spacing w:after="0" w:line="240" w:lineRule="auto"/>
        <w:ind w:firstLine="851"/>
        <w:jc w:val="center"/>
        <w:outlineLvl w:val="1"/>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F36291">
        <w:rPr>
          <w:rFonts w:ascii="Times New Roman" w:hAnsi="Times New Roman"/>
          <w:b/>
          <w:sz w:val="24"/>
          <w:szCs w:val="24"/>
        </w:rPr>
        <w:t xml:space="preserve">II. Стандарт предоставления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F36291" w:rsidRDefault="004F0941" w:rsidP="004F0941">
      <w:pPr>
        <w:widowControl w:val="0"/>
        <w:autoSpaceDE w:val="0"/>
        <w:autoSpaceDN w:val="0"/>
        <w:adjustRightInd w:val="0"/>
        <w:spacing w:after="0" w:line="240" w:lineRule="auto"/>
        <w:ind w:firstLine="851"/>
        <w:jc w:val="center"/>
        <w:outlineLvl w:val="1"/>
        <w:rPr>
          <w:rFonts w:ascii="Times New Roman" w:hAnsi="Times New Roman"/>
          <w:b/>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5" w:name="Par98"/>
      <w:bookmarkEnd w:id="5"/>
      <w:r w:rsidRPr="00F36291">
        <w:rPr>
          <w:rFonts w:ascii="Times New Roman" w:hAnsi="Times New Roman"/>
          <w:b/>
          <w:sz w:val="24"/>
          <w:szCs w:val="24"/>
        </w:rPr>
        <w:t xml:space="preserve">Наименование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AF08CD"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bookmarkStart w:id="6" w:name="Par100"/>
      <w:bookmarkEnd w:id="6"/>
      <w:r w:rsidRPr="00F36291">
        <w:rPr>
          <w:rFonts w:ascii="Times New Roman" w:hAnsi="Times New Roman"/>
          <w:sz w:val="24"/>
          <w:szCs w:val="24"/>
        </w:rPr>
        <w:t xml:space="preserve">2.1. Наименование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w:t>
      </w:r>
      <w:r w:rsidRPr="00F36291">
        <w:rPr>
          <w:rFonts w:ascii="Times New Roman" w:hAnsi="Times New Roman"/>
          <w:sz w:val="24"/>
          <w:szCs w:val="24"/>
          <w:lang w:eastAsia="ru-RU"/>
        </w:rPr>
        <w:t>«</w:t>
      </w:r>
      <w:r w:rsidRPr="00AF08CD">
        <w:rPr>
          <w:rFonts w:ascii="Times New Roman" w:hAnsi="Times New Roman"/>
          <w:color w:val="22272F"/>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F08CD">
        <w:rPr>
          <w:rFonts w:ascii="Times New Roman" w:hAnsi="Times New Roman"/>
          <w:sz w:val="24"/>
          <w:szCs w:val="24"/>
          <w:lang w:eastAsia="ru-RU"/>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7" w:name="Par102"/>
      <w:bookmarkEnd w:id="7"/>
      <w:r w:rsidRPr="00F36291">
        <w:rPr>
          <w:rFonts w:ascii="Times New Roman" w:eastAsia="Times New Roman" w:hAnsi="Times New Roman"/>
          <w:b/>
          <w:sz w:val="24"/>
          <w:szCs w:val="24"/>
          <w:lang w:eastAsia="ru-RU"/>
        </w:rPr>
        <w:t>Наименование органа, предоставляющего муниципальную услугу</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eastAsia="Times New Roman" w:hAnsi="Times New Roman"/>
          <w:sz w:val="24"/>
          <w:szCs w:val="24"/>
          <w:lang w:eastAsia="ru-RU"/>
        </w:rPr>
        <w:t xml:space="preserve">2.2. </w:t>
      </w:r>
      <w:r w:rsidRPr="00FF1180">
        <w:rPr>
          <w:rFonts w:ascii="Times New Roman" w:hAnsi="Times New Roman"/>
          <w:sz w:val="24"/>
          <w:szCs w:val="24"/>
          <w:lang w:eastAsia="ru-RU"/>
        </w:rPr>
        <w:t>Предоставление муниципальной услуги осуществляется специалистом администрации городского поселения «Нижний Одес».</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Для получения </w:t>
      </w:r>
      <w:r w:rsidRPr="002A2991">
        <w:rPr>
          <w:rFonts w:ascii="Times New Roman" w:eastAsia="Times New Roman" w:hAnsi="Times New Roman"/>
          <w:sz w:val="24"/>
          <w:szCs w:val="24"/>
          <w:lang w:eastAsia="ru-RU"/>
        </w:rPr>
        <w:t>муниципальной</w:t>
      </w:r>
      <w:r w:rsidRPr="002A2991">
        <w:rPr>
          <w:rFonts w:ascii="Times New Roman" w:hAnsi="Times New Roman"/>
          <w:sz w:val="24"/>
          <w:szCs w:val="24"/>
        </w:rPr>
        <w:t xml:space="preserve"> услуги заявитель вправе обратиться в </w:t>
      </w:r>
      <w:r w:rsidRPr="002A2991">
        <w:rPr>
          <w:rFonts w:ascii="Times New Roman" w:eastAsia="Times New Roman" w:hAnsi="Times New Roman"/>
          <w:sz w:val="24"/>
          <w:szCs w:val="24"/>
        </w:rPr>
        <w:t xml:space="preserve">МФЦ, уполномоченный на организацию </w:t>
      </w:r>
      <w:r w:rsidRPr="002A2991">
        <w:rPr>
          <w:rFonts w:ascii="Times New Roman" w:hAnsi="Times New Roman"/>
          <w:sz w:val="24"/>
          <w:szCs w:val="24"/>
        </w:rPr>
        <w:t xml:space="preserve">в предоставлении </w:t>
      </w:r>
      <w:r w:rsidRPr="002A2991">
        <w:rPr>
          <w:rFonts w:ascii="Times New Roman" w:eastAsia="Times New Roman" w:hAnsi="Times New Roman"/>
          <w:sz w:val="24"/>
          <w:szCs w:val="24"/>
          <w:lang w:eastAsia="ru-RU"/>
        </w:rPr>
        <w:t>муниципальной</w:t>
      </w:r>
      <w:r w:rsidRPr="002A2991">
        <w:rPr>
          <w:rFonts w:ascii="Times New Roman" w:hAnsi="Times New Roman"/>
          <w:sz w:val="24"/>
          <w:szCs w:val="24"/>
        </w:rPr>
        <w:t xml:space="preserve"> услуги</w:t>
      </w:r>
      <w:r w:rsidRPr="002A2991">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A2991">
        <w:rPr>
          <w:rFonts w:ascii="Times New Roman" w:eastAsia="Times New Roman" w:hAnsi="Times New Roman"/>
          <w:sz w:val="24"/>
          <w:szCs w:val="24"/>
          <w:lang w:eastAsia="ru-RU"/>
        </w:rPr>
        <w:t>муниципальной</w:t>
      </w:r>
      <w:r w:rsidRPr="002A2991">
        <w:rPr>
          <w:rFonts w:ascii="Times New Roman" w:eastAsia="Times New Roman" w:hAnsi="Times New Roman"/>
          <w:sz w:val="24"/>
          <w:szCs w:val="24"/>
        </w:rPr>
        <w:t xml:space="preserve">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1) Федеральная служба государственной регистрации, кадастра и картографии –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выписки из Единого государственного реестра недвижимости (далее – ЕГРН);</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утвержденного проекта планировки и утвержденного проекта межевания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2) Федеральная налоговая служба –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3) </w:t>
      </w:r>
      <w:r w:rsidRPr="00F36291">
        <w:rPr>
          <w:rFonts w:ascii="Times New Roman" w:hAnsi="Times New Roman"/>
          <w:sz w:val="24"/>
          <w:szCs w:val="24"/>
          <w:lang w:eastAsia="ru-RU"/>
        </w:rPr>
        <w:t xml:space="preserve">Органы местного самоуправления или подведомственные им организации </w:t>
      </w:r>
      <w:r w:rsidRPr="00F36291">
        <w:rPr>
          <w:rFonts w:ascii="Times New Roman" w:eastAsia="Times New Roman" w:hAnsi="Times New Roman"/>
          <w:sz w:val="24"/>
          <w:szCs w:val="24"/>
          <w:lang w:eastAsia="ru-RU"/>
        </w:rPr>
        <w:t>–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утвержденного проекта планировки и утвержденного проекта межевания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договора о комплексном освоении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проекта организации и застройки территории некоммерческого объединения.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i/>
          <w:sz w:val="24"/>
          <w:szCs w:val="24"/>
          <w:lang w:eastAsia="ru-RU"/>
        </w:rPr>
      </w:pPr>
      <w:r w:rsidRPr="00F36291">
        <w:rPr>
          <w:rFonts w:ascii="Times New Roman" w:hAnsi="Times New Roman"/>
          <w:sz w:val="24"/>
          <w:szCs w:val="24"/>
        </w:rPr>
        <w:t>При предоставлении муниципальной услуги запрещается требовать от заявителя:</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F36291">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6291">
        <w:rPr>
          <w:rFonts w:ascii="Times New Roman" w:hAnsi="Times New Roman"/>
          <w:sz w:val="24"/>
          <w:szCs w:val="24"/>
        </w:rPr>
        <w:t xml:space="preserve"> муниципальных услуг».</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8" w:name="Par108"/>
      <w:bookmarkEnd w:id="8"/>
      <w:r w:rsidRPr="00F36291">
        <w:rPr>
          <w:rFonts w:ascii="Times New Roman" w:eastAsia="Times New Roman" w:hAnsi="Times New Roman"/>
          <w:b/>
          <w:sz w:val="24"/>
          <w:szCs w:val="24"/>
          <w:lang w:eastAsia="ru-RU"/>
        </w:rPr>
        <w:t xml:space="preserve"> Описание результата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 2.3. Результатом предоставления муниципальной услуги является: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1) </w:t>
      </w:r>
      <w:r>
        <w:rPr>
          <w:rFonts w:ascii="Times New Roman" w:hAnsi="Times New Roman"/>
          <w:sz w:val="24"/>
          <w:szCs w:val="24"/>
        </w:rPr>
        <w:t xml:space="preserve">решение </w:t>
      </w:r>
      <w:r w:rsidRPr="00F36291">
        <w:rPr>
          <w:rFonts w:ascii="Times New Roman" w:hAnsi="Times New Roman"/>
          <w:sz w:val="24"/>
          <w:szCs w:val="24"/>
        </w:rPr>
        <w:t xml:space="preserve">о предоставлении </w:t>
      </w:r>
      <w:r w:rsidRPr="00F362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rPr>
          <w:rFonts w:ascii="Times New Roman" w:hAnsi="Times New Roman"/>
          <w:sz w:val="24"/>
          <w:szCs w:val="24"/>
        </w:rPr>
        <w:t xml:space="preserve">и заключение </w:t>
      </w:r>
      <w:r w:rsidRPr="00F36291">
        <w:rPr>
          <w:rFonts w:ascii="Times New Roman" w:hAnsi="Times New Roman"/>
          <w:sz w:val="24"/>
          <w:szCs w:val="24"/>
        </w:rPr>
        <w:lastRenderedPageBreak/>
        <w:t>договора купли-продажи (далее – решение о предоставлении муниципальной услуги), уведомление о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2) </w:t>
      </w:r>
      <w:r w:rsidRPr="00F36291">
        <w:rPr>
          <w:rFonts w:ascii="Times New Roman" w:eastAsia="Times New Roman" w:hAnsi="Times New Roman"/>
          <w:sz w:val="24"/>
          <w:szCs w:val="24"/>
          <w:lang w:eastAsia="ru-RU"/>
        </w:rPr>
        <w:t xml:space="preserve">решение об отказе в предоставлении </w:t>
      </w:r>
      <w:r w:rsidRPr="00F36291">
        <w:rPr>
          <w:rFonts w:ascii="Times New Roman" w:eastAsia="Times New Roman" w:hAnsi="Times New Roman"/>
          <w:bCs/>
          <w:sz w:val="24"/>
          <w:szCs w:val="24"/>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rPr>
          <w:rFonts w:ascii="Times New Roman" w:eastAsia="Times New Roman" w:hAnsi="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F36291">
        <w:rPr>
          <w:rFonts w:ascii="Times New Roman" w:hAnsi="Times New Roman"/>
          <w:sz w:val="24"/>
          <w:szCs w:val="24"/>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В указанном решении должны быть указаны все основания отказа.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trike/>
          <w:color w:val="FF0000"/>
          <w:sz w:val="24"/>
          <w:szCs w:val="24"/>
        </w:rPr>
        <w:t xml:space="preserve">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bookmarkStart w:id="9" w:name="Par112"/>
      <w:bookmarkEnd w:id="9"/>
      <w:r w:rsidRPr="00F36291">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36291">
        <w:rPr>
          <w:rFonts w:ascii="Times New Roman" w:hAnsi="Times New Roman"/>
          <w:sz w:val="24"/>
          <w:szCs w:val="24"/>
        </w:rPr>
        <w:t xml:space="preserve"> </w:t>
      </w:r>
      <w:r w:rsidRPr="00F36291">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2.4. </w:t>
      </w:r>
      <w:r w:rsidRPr="00F36291">
        <w:rPr>
          <w:rFonts w:ascii="Times New Roman" w:eastAsia="Times New Roman" w:hAnsi="Times New Roman"/>
          <w:sz w:val="24"/>
          <w:szCs w:val="24"/>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F36291">
        <w:rPr>
          <w:rFonts w:ascii="Times New Roman" w:hAnsi="Times New Roman"/>
          <w:sz w:val="24"/>
          <w:szCs w:val="24"/>
        </w:rPr>
        <w:t xml:space="preserve"> </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sidRPr="00F36291">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F36291">
        <w:rPr>
          <w:rFonts w:ascii="Times New Roman" w:eastAsia="Times New Roman" w:hAnsi="Times New Roman"/>
          <w:i/>
          <w:sz w:val="24"/>
          <w:szCs w:val="24"/>
          <w:lang w:eastAsia="ru-RU"/>
        </w:rPr>
        <w:t xml:space="preserve">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2A2991">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F36291">
        <w:rPr>
          <w:rFonts w:ascii="Times New Roman" w:eastAsia="Times New Roman" w:hAnsi="Times New Roman"/>
          <w:sz w:val="24"/>
          <w:szCs w:val="24"/>
          <w:lang w:eastAsia="ru-RU"/>
        </w:rPr>
        <w:t>1</w:t>
      </w:r>
      <w:r w:rsidRPr="002A2991">
        <w:rPr>
          <w:rFonts w:ascii="Times New Roman" w:eastAsia="Times New Roman" w:hAnsi="Times New Roman"/>
          <w:sz w:val="24"/>
          <w:szCs w:val="24"/>
          <w:lang w:eastAsia="ru-RU"/>
        </w:rPr>
        <w:t xml:space="preserve"> календарны</w:t>
      </w:r>
      <w:r w:rsidRPr="00F36291">
        <w:rPr>
          <w:rFonts w:ascii="Times New Roman" w:eastAsia="Times New Roman" w:hAnsi="Times New Roman"/>
          <w:sz w:val="24"/>
          <w:szCs w:val="24"/>
          <w:lang w:eastAsia="ru-RU"/>
        </w:rPr>
        <w:t>й день</w:t>
      </w:r>
      <w:r w:rsidRPr="002A2991">
        <w:rPr>
          <w:rFonts w:ascii="Times New Roman" w:eastAsia="Times New Roman" w:hAnsi="Times New Roman"/>
          <w:sz w:val="24"/>
          <w:szCs w:val="24"/>
          <w:lang w:eastAsia="ru-RU"/>
        </w:rPr>
        <w:t xml:space="preserve"> со дня его поступления.</w:t>
      </w:r>
      <w:r w:rsidRPr="002A2991">
        <w:rPr>
          <w:rFonts w:ascii="Times New Roman" w:hAnsi="Times New Roman"/>
          <w:sz w:val="24"/>
          <w:szCs w:val="24"/>
          <w:lang w:eastAsia="ru-RU"/>
        </w:rPr>
        <w:t xml:space="preserve"> </w:t>
      </w:r>
    </w:p>
    <w:p w:rsidR="004F0941" w:rsidRPr="002A29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A2991">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F36291">
        <w:rPr>
          <w:rFonts w:ascii="Times New Roman" w:eastAsia="Times New Roman" w:hAnsi="Times New Roman"/>
          <w:sz w:val="24"/>
          <w:szCs w:val="24"/>
          <w:lang w:eastAsia="ru-RU"/>
        </w:rPr>
        <w:t>1 календарный день</w:t>
      </w:r>
      <w:r w:rsidRPr="002A2991">
        <w:rPr>
          <w:rFonts w:ascii="Times New Roman" w:eastAsia="Times New Roman" w:hAnsi="Times New Roman"/>
          <w:sz w:val="24"/>
          <w:szCs w:val="24"/>
          <w:lang w:eastAsia="ru-RU"/>
        </w:rPr>
        <w:t xml:space="preserve"> со дня его поступления.</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F36291">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F36291">
        <w:rPr>
          <w:rFonts w:ascii="Times New Roman" w:eastAsia="Times New Roman" w:hAnsi="Times New Roman"/>
          <w:sz w:val="24"/>
          <w:szCs w:val="24"/>
          <w:lang w:eastAsia="ru-RU"/>
        </w:rPr>
        <w:t>30 календарных дней</w:t>
      </w:r>
      <w:r w:rsidRPr="00F36291">
        <w:rPr>
          <w:rFonts w:ascii="Times New Roman" w:hAnsi="Times New Roman"/>
          <w:sz w:val="24"/>
          <w:szCs w:val="24"/>
        </w:rPr>
        <w:t xml:space="preserve"> со дня поступления в Орган указанного заявления.</w:t>
      </w:r>
      <w:proofErr w:type="gramEnd"/>
    </w:p>
    <w:p w:rsidR="004F0941" w:rsidRDefault="004F0941" w:rsidP="004F0941">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10" w:name="Par123"/>
      <w:bookmarkEnd w:id="10"/>
    </w:p>
    <w:p w:rsidR="004F0941" w:rsidRPr="00F36291"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F362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F0941" w:rsidRPr="00F36291" w:rsidRDefault="004F0941" w:rsidP="004F0941">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2.5. Предоставление муниципальной услуги осуществляется в соответствии </w:t>
      </w:r>
      <w:proofErr w:type="gramStart"/>
      <w:r w:rsidRPr="00F36291">
        <w:rPr>
          <w:rFonts w:ascii="Times New Roman" w:hAnsi="Times New Roman"/>
          <w:sz w:val="24"/>
          <w:szCs w:val="24"/>
        </w:rPr>
        <w:t>с</w:t>
      </w:r>
      <w:proofErr w:type="gramEnd"/>
      <w:r w:rsidRPr="00F36291">
        <w:rPr>
          <w:rFonts w:ascii="Times New Roman" w:hAnsi="Times New Roman"/>
          <w:sz w:val="24"/>
          <w:szCs w:val="24"/>
        </w:rPr>
        <w:t>:</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Конституцией Российской Федерации (</w:t>
      </w:r>
      <w:proofErr w:type="gramStart"/>
      <w:r w:rsidRPr="00F36291">
        <w:rPr>
          <w:rFonts w:ascii="Times New Roman" w:hAnsi="Times New Roman"/>
          <w:sz w:val="24"/>
          <w:szCs w:val="24"/>
          <w:lang w:eastAsia="ru-RU"/>
        </w:rPr>
        <w:t>принята</w:t>
      </w:r>
      <w:proofErr w:type="gramEnd"/>
      <w:r w:rsidRPr="00F36291">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bCs/>
          <w:sz w:val="24"/>
          <w:szCs w:val="24"/>
          <w:lang w:eastAsia="ru-RU"/>
        </w:rPr>
        <w:t>Земельным кодексом Российской Федерации от 25.10.2001 № 136-ФЗ</w:t>
      </w:r>
      <w:r w:rsidRPr="00F36291">
        <w:rPr>
          <w:rFonts w:ascii="Times New Roman" w:hAnsi="Times New Roman"/>
          <w:bCs/>
          <w:sz w:val="24"/>
          <w:szCs w:val="24"/>
        </w:rPr>
        <w:t xml:space="preserve"> </w:t>
      </w:r>
      <w:r w:rsidRPr="00F36291">
        <w:rPr>
          <w:rFonts w:ascii="Times New Roman" w:hAnsi="Times New Roman"/>
          <w:bCs/>
          <w:sz w:val="24"/>
          <w:szCs w:val="24"/>
          <w:lang w:eastAsia="ru-RU"/>
        </w:rPr>
        <w:t>(«Собрание законодательства Российской Федерации», 29.10.2001, № 44, ст. 4147);</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proofErr w:type="gramStart"/>
      <w:r w:rsidRPr="00F36291">
        <w:rPr>
          <w:rFonts w:ascii="Times New Roman" w:hAnsi="Times New Roman"/>
          <w:sz w:val="24"/>
          <w:szCs w:val="24"/>
        </w:rPr>
        <w:t>Федеральным</w:t>
      </w:r>
      <w:proofErr w:type="gramEnd"/>
      <w:r w:rsidRPr="00F36291">
        <w:rPr>
          <w:rFonts w:ascii="Times New Roman" w:hAnsi="Times New Roman"/>
          <w:sz w:val="24"/>
          <w:szCs w:val="24"/>
        </w:rPr>
        <w:t xml:space="preserve"> </w:t>
      </w:r>
      <w:hyperlink r:id="rId9" w:history="1">
        <w:r w:rsidRPr="00F36291">
          <w:rPr>
            <w:rFonts w:ascii="Times New Roman" w:hAnsi="Times New Roman"/>
            <w:sz w:val="24"/>
            <w:szCs w:val="24"/>
          </w:rPr>
          <w:t>закон</w:t>
        </w:r>
      </w:hyperlink>
      <w:r w:rsidRPr="00F362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06.04.2011 № 63-ФЗ «Об электронной подписи» («Российская газета», № 75, 08.04.2011);</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 xml:space="preserve">Федеральным законом от 1 декабря 2014 г. № </w:t>
      </w:r>
      <w:proofErr w:type="spellStart"/>
      <w:r w:rsidRPr="00F36291">
        <w:rPr>
          <w:rFonts w:ascii="Times New Roman" w:hAnsi="Times New Roman"/>
          <w:sz w:val="24"/>
          <w:szCs w:val="24"/>
        </w:rPr>
        <w:t>№</w:t>
      </w:r>
      <w:proofErr w:type="spellEnd"/>
      <w:r w:rsidRPr="00F36291">
        <w:rPr>
          <w:rFonts w:ascii="Times New Roman" w:hAnsi="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27.07.2006 № 152-ФЗ «О персональных данных»</w:t>
      </w:r>
      <w:r w:rsidRPr="00F36291">
        <w:rPr>
          <w:rFonts w:ascii="Times New Roman" w:hAnsi="Times New Roman"/>
          <w:sz w:val="24"/>
          <w:szCs w:val="24"/>
          <w:lang w:eastAsia="ru-RU"/>
        </w:rPr>
        <w:t xml:space="preserve"> (</w:t>
      </w:r>
      <w:r w:rsidRPr="00F36291">
        <w:rPr>
          <w:rFonts w:ascii="Times New Roman" w:hAnsi="Times New Roman"/>
          <w:sz w:val="24"/>
          <w:szCs w:val="24"/>
        </w:rPr>
        <w:t>«Российская газета», № 165, 29.07.2006);</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F36291">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36291">
        <w:rPr>
          <w:rFonts w:ascii="Times New Roman" w:hAnsi="Times New Roman"/>
          <w:sz w:val="24"/>
          <w:szCs w:val="24"/>
        </w:rPr>
        <w:t xml:space="preserve"> и муниципальных услуг» («Российская газета», № 303, 31.12.2012);</w:t>
      </w:r>
    </w:p>
    <w:p w:rsidR="004F0941" w:rsidRPr="00F36291" w:rsidRDefault="004F0941" w:rsidP="004F0941">
      <w:pPr>
        <w:numPr>
          <w:ilvl w:val="0"/>
          <w:numId w:val="6"/>
        </w:numPr>
        <w:tabs>
          <w:tab w:val="left" w:pos="1276"/>
        </w:tabs>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F0941" w:rsidRPr="00F36291" w:rsidRDefault="004F0941" w:rsidP="004F0941">
      <w:pPr>
        <w:numPr>
          <w:ilvl w:val="0"/>
          <w:numId w:val="6"/>
        </w:numPr>
        <w:tabs>
          <w:tab w:val="left" w:pos="1276"/>
        </w:tabs>
        <w:spacing w:after="0" w:line="240" w:lineRule="auto"/>
        <w:ind w:left="0" w:firstLine="851"/>
        <w:jc w:val="both"/>
        <w:rPr>
          <w:rFonts w:ascii="Times New Roman" w:hAnsi="Times New Roman"/>
          <w:sz w:val="24"/>
          <w:szCs w:val="24"/>
        </w:rPr>
      </w:pPr>
      <w:proofErr w:type="gramStart"/>
      <w:r w:rsidRPr="00F36291">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36291">
        <w:rPr>
          <w:rFonts w:ascii="Times New Roman" w:hAnsi="Times New Roman"/>
          <w:sz w:val="24"/>
          <w:szCs w:val="24"/>
        </w:rPr>
        <w:t xml:space="preserve"> </w:t>
      </w:r>
      <w:proofErr w:type="gramStart"/>
      <w:r w:rsidRPr="00F36291">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F36291">
        <w:rPr>
          <w:rFonts w:ascii="Times New Roman" w:hAnsi="Times New Roman"/>
          <w:sz w:val="24"/>
          <w:szCs w:val="24"/>
        </w:rPr>
        <w:t>» (</w:t>
      </w:r>
      <w:proofErr w:type="gramStart"/>
      <w:r w:rsidRPr="00F36291">
        <w:rPr>
          <w:rFonts w:ascii="Times New Roman" w:hAnsi="Times New Roman"/>
          <w:sz w:val="24"/>
          <w:szCs w:val="24"/>
        </w:rPr>
        <w:t>Официальный интернет-портал правовой информации http://www.pravo.gov.ru, 27.02.2015);</w:t>
      </w:r>
      <w:proofErr w:type="gramEnd"/>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4F0941" w:rsidRDefault="004F0941" w:rsidP="004F094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bCs/>
          <w:sz w:val="24"/>
          <w:szCs w:val="24"/>
          <w:lang w:eastAsia="ru-RU"/>
        </w:rPr>
      </w:pPr>
      <w:r w:rsidRPr="008E71E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bookmarkStart w:id="11" w:name="Par147"/>
      <w:bookmarkEnd w:id="11"/>
      <w:r w:rsidRPr="008E71EE">
        <w:rPr>
          <w:rFonts w:ascii="Times New Roman" w:eastAsia="Times New Roman" w:hAnsi="Times New Roman"/>
          <w:sz w:val="24"/>
          <w:szCs w:val="24"/>
          <w:lang w:eastAsia="ru-RU"/>
        </w:rPr>
        <w:t xml:space="preserve">2.6. </w:t>
      </w:r>
      <w:r w:rsidRPr="008E71EE">
        <w:rPr>
          <w:rFonts w:ascii="Times New Roman" w:hAnsi="Times New Roman"/>
          <w:sz w:val="24"/>
          <w:szCs w:val="24"/>
          <w:lang w:eastAsia="ru-RU"/>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В заявлении указываются: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lastRenderedPageBreak/>
        <w:t>3) кадастровый номер испрашиваемого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4) основание предоставления земельного участка без проведения торгов из числа предусмотренных </w:t>
      </w:r>
      <w:hyperlink r:id="rId10" w:history="1">
        <w:r w:rsidRPr="008E71EE">
          <w:rPr>
            <w:rStyle w:val="a7"/>
            <w:rFonts w:ascii="Times New Roman" w:eastAsia="Times New Roman" w:hAnsi="Times New Roman"/>
            <w:sz w:val="24"/>
            <w:szCs w:val="24"/>
            <w:lang w:eastAsia="ru-RU"/>
          </w:rPr>
          <w:t>пунктом 2 статьи 39.3</w:t>
        </w:r>
      </w:hyperlink>
      <w:r w:rsidRPr="008E71EE">
        <w:rPr>
          <w:rFonts w:ascii="Times New Roman" w:eastAsia="Times New Roman" w:hAnsi="Times New Roman"/>
          <w:sz w:val="24"/>
          <w:szCs w:val="24"/>
          <w:lang w:eastAsia="ru-RU"/>
        </w:rPr>
        <w:t xml:space="preserve"> Земельного кодекса Российской Федерации оснований;</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7) цель использования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10) почтовый адрес и (или) адрес электронной почты для связи с заявителем.</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К заявлению прилагаются следующие документы (для всех категорий заявителей):</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sidRPr="008E71EE">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 (Предоставление  документов, указанных в пунктах 2.6.2 – 2.6.9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2.6.2. Для заявителей, указанных в пункте 1.2.1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2.6.3. Для заявителей, указанных в пункте 1.2.2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2.6.4. Для заявителей, указанных в пункте 1.2.3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2.6.5. Для заявителей, указанных в пункте 1.2.6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2.6.6. Для заявителей, указанных в пункте 1.2.7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-решение органа некоммерческой организации о приобретении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2.6.7. Для заявителей, указанных в пункте 1.2.8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некоммерческой организации о приобретении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2.6.8. Для заявителей, указанных в пункте 1.2.9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2.6.9. Для заявителей, указанных в пункте 1.2.10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2.6.10. В случае</w:t>
      </w:r>
      <w:proofErr w:type="gramStart"/>
      <w:r w:rsidRPr="008E71EE">
        <w:rPr>
          <w:rFonts w:ascii="Times New Roman" w:eastAsia="Times New Roman" w:hAnsi="Times New Roman"/>
          <w:sz w:val="24"/>
          <w:szCs w:val="24"/>
          <w:lang w:eastAsia="ru-RU"/>
        </w:rPr>
        <w:t>,</w:t>
      </w:r>
      <w:proofErr w:type="gramEnd"/>
      <w:r w:rsidRPr="008E71EE">
        <w:rPr>
          <w:rFonts w:ascii="Times New Roman" w:eastAsia="Times New Roman" w:hAnsi="Times New Roman"/>
          <w:sz w:val="24"/>
          <w:szCs w:val="24"/>
          <w:lang w:eastAsia="ru-RU"/>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2.8. </w:t>
      </w:r>
      <w:proofErr w:type="gramStart"/>
      <w:r w:rsidRPr="008E71EE">
        <w:rPr>
          <w:rFonts w:ascii="Times New Roman" w:eastAsia="Times New Roman" w:hAnsi="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2.9. Документы, необходимые для предоставления муниципальной услуги, </w:t>
      </w:r>
      <w:r w:rsidRPr="008E71EE">
        <w:rPr>
          <w:rFonts w:ascii="Times New Roman" w:eastAsia="Times New Roman" w:hAnsi="Times New Roman"/>
          <w:sz w:val="24"/>
          <w:szCs w:val="24"/>
          <w:lang w:eastAsia="ru-RU"/>
        </w:rPr>
        <w:lastRenderedPageBreak/>
        <w:t>предоставляются заявителем следующими способами: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лично (в Орган, МФЦ);</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посредством  п</w:t>
      </w:r>
      <w:r>
        <w:rPr>
          <w:rFonts w:ascii="Times New Roman" w:eastAsia="Times New Roman" w:hAnsi="Times New Roman"/>
          <w:sz w:val="24"/>
          <w:szCs w:val="24"/>
          <w:lang w:eastAsia="ru-RU"/>
        </w:rPr>
        <w:t>очтового  отправления (в Орган).</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4F0941" w:rsidRPr="00C674F5" w:rsidRDefault="004F0941" w:rsidP="004F0941">
      <w:pPr>
        <w:autoSpaceDE w:val="0"/>
        <w:autoSpaceDN w:val="0"/>
        <w:adjustRightInd w:val="0"/>
        <w:spacing w:after="0" w:line="240" w:lineRule="auto"/>
        <w:ind w:firstLine="709"/>
        <w:jc w:val="both"/>
        <w:rPr>
          <w:rFonts w:ascii="Times New Roman" w:hAnsi="Times New Roman"/>
          <w:b/>
          <w:sz w:val="28"/>
          <w:szCs w:val="28"/>
          <w:lang w:eastAsia="ru-RU"/>
        </w:rPr>
      </w:pPr>
    </w:p>
    <w:p w:rsidR="004F0941" w:rsidRPr="008E71EE" w:rsidRDefault="004F0941" w:rsidP="004F0941">
      <w:pPr>
        <w:autoSpaceDE w:val="0"/>
        <w:autoSpaceDN w:val="0"/>
        <w:adjustRightInd w:val="0"/>
        <w:spacing w:after="0" w:line="240" w:lineRule="auto"/>
        <w:ind w:firstLine="851"/>
        <w:jc w:val="center"/>
        <w:rPr>
          <w:rFonts w:ascii="Times New Roman" w:hAnsi="Times New Roman"/>
          <w:b/>
          <w:sz w:val="24"/>
          <w:szCs w:val="24"/>
          <w:lang w:eastAsia="ru-RU"/>
        </w:rPr>
      </w:pPr>
      <w:proofErr w:type="gramStart"/>
      <w:r w:rsidRPr="008E71E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 Для заявителей, указанных в пунктах 1.2.1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Единого государственного реестра недвижимости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Единого государственного реестра юридических лиц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2.10.2. Для заявителей, указанных в пункте 1.2.2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 здании и (или) сооружении, расположенно</w:t>
      </w:r>
      <w:proofErr w:type="gramStart"/>
      <w:r w:rsidRPr="008E71EE">
        <w:rPr>
          <w:rFonts w:ascii="Times New Roman" w:eastAsia="Times New Roman" w:hAnsi="Times New Roman"/>
          <w:sz w:val="24"/>
          <w:szCs w:val="24"/>
          <w:lang w:eastAsia="ru-RU"/>
        </w:rPr>
        <w:t>м(</w:t>
      </w:r>
      <w:proofErr w:type="spellStart"/>
      <w:proofErr w:type="gramEnd"/>
      <w:r w:rsidRPr="008E71EE">
        <w:rPr>
          <w:rFonts w:ascii="Times New Roman" w:eastAsia="Times New Roman" w:hAnsi="Times New Roman"/>
          <w:sz w:val="24"/>
          <w:szCs w:val="24"/>
          <w:lang w:eastAsia="ru-RU"/>
        </w:rPr>
        <w:t>ых</w:t>
      </w:r>
      <w:proofErr w:type="spellEnd"/>
      <w:r w:rsidRPr="008E71EE">
        <w:rPr>
          <w:rFonts w:ascii="Times New Roman" w:eastAsia="Times New Roman" w:hAnsi="Times New Roman"/>
          <w:sz w:val="24"/>
          <w:szCs w:val="24"/>
          <w:lang w:eastAsia="ru-RU"/>
        </w:rPr>
        <w:t>) на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5)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2.10.3. Для заявителей, указанных в пункте 1.2.3.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2.10.4. Для заявителей, указанных в пункте 1.2.4.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2.10.5. Для заявителей, указанных в пункте 1.2.5.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2.10.6. Для заявителей, указанных в пункте 1.2.6.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lastRenderedPageBreak/>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2.10.7. Для заявителей, указанных в пункте 1.2.7.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2.10.8. Для заявителей, указанных в пункте 1.2.8.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2.10.9. Для заявителей, указанных в пункте 1.2.9.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договор о комплексном освоении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2.10.10. Для заявителей, указанных в пункте 1.2.10.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выписка из ЕГРЮЛ о юридическом лице, являющимся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2.10.11. Для заявителей, указанных в пункте 1.2.11.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2.10.12. В случае если на испрашиваемом земельном участке расположено здание и (или) сооружение: </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выписка из ЕГРН об объекте недвижимости (о здании и (или) сооружении, расположенно</w:t>
      </w:r>
      <w:proofErr w:type="gramStart"/>
      <w:r w:rsidRPr="008E71EE">
        <w:rPr>
          <w:rFonts w:ascii="Times New Roman" w:eastAsia="Times New Roman" w:hAnsi="Times New Roman"/>
          <w:sz w:val="24"/>
          <w:szCs w:val="24"/>
          <w:lang w:eastAsia="ru-RU"/>
        </w:rPr>
        <w:t>м(</w:t>
      </w:r>
      <w:proofErr w:type="spellStart"/>
      <w:proofErr w:type="gramEnd"/>
      <w:r w:rsidRPr="008E71EE">
        <w:rPr>
          <w:rFonts w:ascii="Times New Roman" w:eastAsia="Times New Roman" w:hAnsi="Times New Roman"/>
          <w:sz w:val="24"/>
          <w:szCs w:val="24"/>
          <w:lang w:eastAsia="ru-RU"/>
        </w:rPr>
        <w:t>ых</w:t>
      </w:r>
      <w:proofErr w:type="spellEnd"/>
      <w:r w:rsidRPr="008E71EE">
        <w:rPr>
          <w:rFonts w:ascii="Times New Roman" w:eastAsia="Times New Roman" w:hAnsi="Times New Roman"/>
          <w:sz w:val="24"/>
          <w:szCs w:val="24"/>
          <w:lang w:eastAsia="ru-RU"/>
        </w:rPr>
        <w:t>) на испрашиваемом земельном участке).</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4F0941" w:rsidRPr="00C674F5" w:rsidRDefault="004F0941" w:rsidP="004F094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Указание на запрет требовать от заявителя</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2.11. Запрещается требовать от заявителя:</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w:t>
      </w:r>
      <w:r w:rsidRPr="008E71EE">
        <w:rPr>
          <w:rFonts w:ascii="Times New Roman" w:hAnsi="Times New Roman"/>
          <w:sz w:val="24"/>
          <w:szCs w:val="24"/>
        </w:rPr>
        <w:lastRenderedPageBreak/>
        <w:t>самоуправления и (или) подведомственных государственным органам и органам местного самоуправления организаций</w:t>
      </w:r>
      <w:proofErr w:type="gramEnd"/>
      <w:r w:rsidRPr="008E71EE">
        <w:rPr>
          <w:rFonts w:ascii="Times New Roman" w:hAnsi="Times New Roman"/>
          <w:sz w:val="24"/>
          <w:szCs w:val="24"/>
        </w:rPr>
        <w:t xml:space="preserve">, участвующих в предоставлении муниципальных услуг, за исключением документов, указанных в </w:t>
      </w:r>
      <w:hyperlink r:id="rId11" w:history="1">
        <w:r w:rsidRPr="008E71EE">
          <w:rPr>
            <w:rFonts w:ascii="Times New Roman" w:hAnsi="Times New Roman"/>
            <w:sz w:val="24"/>
            <w:szCs w:val="24"/>
          </w:rPr>
          <w:t>части 6 статьи 7</w:t>
        </w:r>
      </w:hyperlink>
      <w:r w:rsidRPr="008E71EE">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lang w:eastAsia="ru-RU"/>
        </w:rPr>
      </w:pPr>
    </w:p>
    <w:p w:rsidR="004F0941" w:rsidRPr="008E71EE" w:rsidRDefault="004F0941" w:rsidP="004F0941">
      <w:pPr>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8E71EE">
        <w:rPr>
          <w:rFonts w:ascii="Times New Roman" w:hAnsi="Times New Roman"/>
          <w:b/>
          <w:sz w:val="24"/>
          <w:szCs w:val="24"/>
          <w:lang w:eastAsia="ru-RU"/>
        </w:rPr>
        <w:t>муниципальной услуги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Исчерпывающий перечень оснований для приостановления</w:t>
      </w:r>
    </w:p>
    <w:p w:rsidR="004F0941" w:rsidRPr="008E71E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или отказа в предоставлении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E71EE">
        <w:rPr>
          <w:rFonts w:ascii="Times New Roman" w:eastAsia="Times New Roman" w:hAnsi="Times New Roman"/>
          <w:i/>
          <w:sz w:val="24"/>
          <w:szCs w:val="24"/>
          <w:lang w:eastAsia="ru-RU"/>
        </w:rPr>
        <w:t>.</w:t>
      </w:r>
      <w:r w:rsidRPr="008E71EE">
        <w:rPr>
          <w:rFonts w:ascii="Times New Roman" w:eastAsia="Times New Roman" w:hAnsi="Times New Roman"/>
          <w:sz w:val="24"/>
          <w:szCs w:val="24"/>
          <w:lang w:eastAsia="ru-RU"/>
        </w:rPr>
        <w:t xml:space="preserve"> </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bookmarkStart w:id="12" w:name="Par178"/>
      <w:bookmarkEnd w:id="12"/>
      <w:r w:rsidRPr="008E71EE">
        <w:rPr>
          <w:rFonts w:ascii="Times New Roman" w:hAnsi="Times New Roman"/>
          <w:sz w:val="24"/>
          <w:szCs w:val="24"/>
        </w:rPr>
        <w:t xml:space="preserve">2.14. Основаниями для отказа в предоставлении муниципальной услуги является: </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E71EE">
          <w:rPr>
            <w:rFonts w:ascii="Times New Roman" w:hAnsi="Times New Roman"/>
            <w:sz w:val="24"/>
            <w:szCs w:val="24"/>
          </w:rPr>
          <w:t>подпунктом 10 пункта 2 статьи 39.10</w:t>
        </w:r>
      </w:hyperlink>
      <w:r w:rsidRPr="008E71EE">
        <w:rPr>
          <w:rFonts w:ascii="Times New Roman" w:hAnsi="Times New Roman"/>
          <w:sz w:val="24"/>
          <w:szCs w:val="24"/>
        </w:rPr>
        <w:t xml:space="preserve"> Земельного кодекса Российской Федерации;</w:t>
      </w:r>
      <w:proofErr w:type="gramEnd"/>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E71EE">
          <w:rPr>
            <w:rFonts w:ascii="Times New Roman" w:hAnsi="Times New Roman"/>
            <w:sz w:val="24"/>
            <w:szCs w:val="24"/>
          </w:rPr>
          <w:t>пунктом 3 статьи 39.36</w:t>
        </w:r>
      </w:hyperlink>
      <w:r w:rsidRPr="008E71EE">
        <w:rPr>
          <w:rFonts w:ascii="Times New Roman" w:hAnsi="Times New Roman"/>
          <w:sz w:val="24"/>
          <w:szCs w:val="24"/>
        </w:rPr>
        <w:t xml:space="preserve"> Земельного кодекса Российской Федерации, и это не</w:t>
      </w:r>
      <w:proofErr w:type="gramEnd"/>
      <w:r w:rsidRPr="008E71EE">
        <w:rPr>
          <w:rFonts w:ascii="Times New Roman" w:hAnsi="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E71EE">
        <w:rPr>
          <w:rFonts w:ascii="Times New Roman" w:hAnsi="Times New Roman"/>
          <w:sz w:val="24"/>
          <w:szCs w:val="24"/>
        </w:rPr>
        <w:t xml:space="preserve"> незавершенного строительства;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8E71EE">
        <w:rPr>
          <w:rFonts w:ascii="Times New Roman" w:hAnsi="Times New Roman"/>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71EE">
        <w:rPr>
          <w:rFonts w:ascii="Times New Roman" w:hAnsi="Times New Roman"/>
          <w:sz w:val="24"/>
          <w:szCs w:val="24"/>
        </w:rPr>
        <w:t xml:space="preserve"> для целей резервирования;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71EE">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E71EE">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E71EE">
        <w:rPr>
          <w:rFonts w:ascii="Times New Roman" w:hAnsi="Times New Roman"/>
          <w:sz w:val="24"/>
          <w:szCs w:val="24"/>
        </w:rPr>
        <w:t>извещение</w:t>
      </w:r>
      <w:proofErr w:type="gramEnd"/>
      <w:r w:rsidRPr="008E71EE">
        <w:rPr>
          <w:rFonts w:ascii="Times New Roman" w:hAnsi="Times New Roman"/>
          <w:sz w:val="24"/>
          <w:szCs w:val="24"/>
        </w:rPr>
        <w:t xml:space="preserve"> о проведении которого размещено в соответствии с </w:t>
      </w:r>
      <w:hyperlink r:id="rId14" w:history="1">
        <w:r w:rsidRPr="008E71EE">
          <w:rPr>
            <w:rFonts w:ascii="Times New Roman" w:hAnsi="Times New Roman"/>
            <w:sz w:val="24"/>
            <w:szCs w:val="24"/>
          </w:rPr>
          <w:t>пунктом 19 статьи 39.11</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8E71EE">
          <w:rPr>
            <w:rFonts w:ascii="Times New Roman" w:hAnsi="Times New Roman"/>
            <w:sz w:val="24"/>
            <w:szCs w:val="24"/>
          </w:rPr>
          <w:t>подпунктом 6 пункта 4 статьи 39.11</w:t>
        </w:r>
      </w:hyperlink>
      <w:r w:rsidRPr="008E71EE">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E71EE">
          <w:rPr>
            <w:rFonts w:ascii="Times New Roman" w:hAnsi="Times New Roman"/>
            <w:sz w:val="24"/>
            <w:szCs w:val="24"/>
          </w:rPr>
          <w:t>подпунктом 4 пункта 4 статьи 39.11</w:t>
        </w:r>
      </w:hyperlink>
      <w:r w:rsidRPr="008E71EE">
        <w:rPr>
          <w:rFonts w:ascii="Times New Roman" w:hAnsi="Times New Roman"/>
          <w:sz w:val="24"/>
          <w:szCs w:val="24"/>
        </w:rPr>
        <w:t xml:space="preserve"> Земельного кодекса Российской Федерации и уполномоченным</w:t>
      </w:r>
      <w:proofErr w:type="gramEnd"/>
      <w:r w:rsidRPr="008E71EE">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w:t>
      </w:r>
      <w:hyperlink r:id="rId17" w:history="1">
        <w:r w:rsidRPr="008E71EE">
          <w:rPr>
            <w:rFonts w:ascii="Times New Roman" w:hAnsi="Times New Roman"/>
            <w:sz w:val="24"/>
            <w:szCs w:val="24"/>
          </w:rPr>
          <w:t>пунктом 8 статьи 39.11</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13) в отношении земельного участка, указанного в заявлен</w:t>
      </w:r>
      <w:proofErr w:type="gramStart"/>
      <w:r w:rsidRPr="008E71EE">
        <w:rPr>
          <w:rFonts w:ascii="Times New Roman" w:hAnsi="Times New Roman"/>
          <w:sz w:val="24"/>
          <w:szCs w:val="24"/>
        </w:rPr>
        <w:t>ии о е</w:t>
      </w:r>
      <w:proofErr w:type="gramEnd"/>
      <w:r w:rsidRPr="008E71EE">
        <w:rPr>
          <w:rFonts w:ascii="Times New Roman" w:hAnsi="Times New Roman"/>
          <w:sz w:val="24"/>
          <w:szCs w:val="24"/>
        </w:rPr>
        <w:t xml:space="preserve">го предоставлении, опубликовано и размещено в соответствии с </w:t>
      </w:r>
      <w:hyperlink r:id="rId18" w:history="1">
        <w:r w:rsidRPr="008E71EE">
          <w:rPr>
            <w:rFonts w:ascii="Times New Roman" w:hAnsi="Times New Roman"/>
            <w:sz w:val="24"/>
            <w:szCs w:val="24"/>
          </w:rPr>
          <w:t>подпунктом 1 пункта 1 статьи 39.18</w:t>
        </w:r>
      </w:hyperlink>
      <w:r w:rsidRPr="008E71EE">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8E71EE">
          <w:rPr>
            <w:rFonts w:ascii="Times New Roman" w:hAnsi="Times New Roman"/>
            <w:sz w:val="24"/>
            <w:szCs w:val="24"/>
          </w:rPr>
          <w:t>порядке</w:t>
        </w:r>
      </w:hyperlink>
      <w:r w:rsidRPr="008E71EE">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E71EE">
          <w:rPr>
            <w:rFonts w:ascii="Times New Roman" w:hAnsi="Times New Roman"/>
            <w:sz w:val="24"/>
            <w:szCs w:val="24"/>
          </w:rPr>
          <w:t>подпунктом 10 пункта 2 статьи 39.10</w:t>
        </w:r>
      </w:hyperlink>
      <w:r w:rsidRPr="008E71EE">
        <w:rPr>
          <w:rFonts w:ascii="Times New Roman" w:hAnsi="Times New Roman"/>
          <w:sz w:val="24"/>
          <w:szCs w:val="24"/>
        </w:rPr>
        <w:t xml:space="preserve"> Земельного кодекса Российской Федерации;</w:t>
      </w:r>
      <w:proofErr w:type="gramEnd"/>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19) предоставление земельного участка на заявленном виде прав не допускается;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20) в отношении земельного участка, указанного в заявлен</w:t>
      </w:r>
      <w:proofErr w:type="gramStart"/>
      <w:r w:rsidRPr="008E71EE">
        <w:rPr>
          <w:rFonts w:ascii="Times New Roman" w:hAnsi="Times New Roman"/>
          <w:sz w:val="24"/>
          <w:szCs w:val="24"/>
        </w:rPr>
        <w:t>ии о е</w:t>
      </w:r>
      <w:proofErr w:type="gramEnd"/>
      <w:r w:rsidRPr="008E71EE">
        <w:rPr>
          <w:rFonts w:ascii="Times New Roman" w:hAnsi="Times New Roman"/>
          <w:sz w:val="24"/>
          <w:szCs w:val="24"/>
        </w:rPr>
        <w:t>го предоставлении, не установлен вид разрешенного использования;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22) в отношении земельного участка, указанного в заявлен</w:t>
      </w:r>
      <w:proofErr w:type="gramStart"/>
      <w:r w:rsidRPr="008E71EE">
        <w:rPr>
          <w:rFonts w:ascii="Times New Roman" w:hAnsi="Times New Roman"/>
          <w:sz w:val="24"/>
          <w:szCs w:val="24"/>
        </w:rPr>
        <w:t>ии о е</w:t>
      </w:r>
      <w:proofErr w:type="gramEnd"/>
      <w:r w:rsidRPr="008E71EE">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proofErr w:type="gramStart"/>
      <w:r w:rsidRPr="008E71E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71EE">
        <w:rPr>
          <w:rFonts w:ascii="Times New Roman" w:hAnsi="Times New Roman"/>
          <w:sz w:val="24"/>
          <w:szCs w:val="24"/>
        </w:rPr>
        <w:t xml:space="preserve"> сносу или реконструкции;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24) границы земельного участка, указанного в заявлен</w:t>
      </w:r>
      <w:proofErr w:type="gramStart"/>
      <w:r w:rsidRPr="008E71EE">
        <w:rPr>
          <w:rFonts w:ascii="Times New Roman" w:hAnsi="Times New Roman"/>
          <w:sz w:val="24"/>
          <w:szCs w:val="24"/>
        </w:rPr>
        <w:t>ии о е</w:t>
      </w:r>
      <w:proofErr w:type="gramEnd"/>
      <w:r w:rsidRPr="008E71EE">
        <w:rPr>
          <w:rFonts w:ascii="Times New Roman" w:hAnsi="Times New Roman"/>
          <w:sz w:val="24"/>
          <w:szCs w:val="24"/>
        </w:rPr>
        <w:t xml:space="preserve">го предоставлении, подлежат уточнению в соответствии с Федеральным </w:t>
      </w:r>
      <w:hyperlink r:id="rId21" w:history="1">
        <w:r w:rsidRPr="008E71EE">
          <w:rPr>
            <w:rFonts w:ascii="Times New Roman" w:hAnsi="Times New Roman"/>
            <w:sz w:val="24"/>
            <w:szCs w:val="24"/>
          </w:rPr>
          <w:t>законом</w:t>
        </w:r>
      </w:hyperlink>
      <w:r w:rsidRPr="008E71EE">
        <w:rPr>
          <w:rFonts w:ascii="Times New Roman" w:hAnsi="Times New Roman"/>
          <w:sz w:val="24"/>
          <w:szCs w:val="24"/>
        </w:rPr>
        <w:t xml:space="preserve"> «О государственной регистрации недвижимости»;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25) площадь земельного участка, указанного в заявлен</w:t>
      </w:r>
      <w:proofErr w:type="gramStart"/>
      <w:r w:rsidRPr="008E71EE">
        <w:rPr>
          <w:rFonts w:ascii="Times New Roman" w:hAnsi="Times New Roman"/>
          <w:sz w:val="24"/>
          <w:szCs w:val="24"/>
        </w:rPr>
        <w:t>ии о е</w:t>
      </w:r>
      <w:proofErr w:type="gramEnd"/>
      <w:r w:rsidRPr="008E71EE">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outlineLvl w:val="2"/>
        <w:rPr>
          <w:rFonts w:ascii="Times New Roman" w:hAnsi="Times New Roman"/>
          <w:b/>
          <w:sz w:val="24"/>
          <w:szCs w:val="24"/>
        </w:rPr>
      </w:pPr>
    </w:p>
    <w:p w:rsidR="004F0941" w:rsidRPr="000B4D13" w:rsidRDefault="004F0941" w:rsidP="004F094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B4D13">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8E71EE">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F0941" w:rsidRPr="008E71EE"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p>
    <w:p w:rsidR="004F0941" w:rsidRPr="000B4D13" w:rsidRDefault="004F0941" w:rsidP="004F0941">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Порядок, размер и основания взимания</w:t>
      </w:r>
    </w:p>
    <w:p w:rsidR="004F0941" w:rsidRPr="000B4D13"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государственной пошлины или иной платы,</w:t>
      </w:r>
    </w:p>
    <w:p w:rsidR="004F0941" w:rsidRPr="000B4D13"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взимаемой за предоставление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lastRenderedPageBreak/>
        <w:t>2.17.</w:t>
      </w:r>
      <w:r w:rsidRPr="008E71EE">
        <w:rPr>
          <w:rFonts w:ascii="Times New Roman" w:hAnsi="Times New Roman"/>
          <w:sz w:val="24"/>
          <w:szCs w:val="24"/>
          <w:lang w:eastAsia="ru-RU"/>
        </w:rPr>
        <w:t xml:space="preserve"> </w:t>
      </w:r>
      <w:r w:rsidRPr="008E71EE">
        <w:rPr>
          <w:rFonts w:ascii="Times New Roman" w:hAnsi="Times New Roman"/>
          <w:sz w:val="24"/>
          <w:szCs w:val="24"/>
        </w:rPr>
        <w:t>Муниципальная услуга предоставляется заявителям бесплатно.</w:t>
      </w:r>
    </w:p>
    <w:p w:rsidR="004F0941" w:rsidRPr="000B4D13" w:rsidRDefault="004F0941" w:rsidP="004F09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F0941" w:rsidRPr="008E71EE" w:rsidRDefault="004F0941" w:rsidP="004F0941">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t xml:space="preserve">2.18. </w:t>
      </w:r>
      <w:r w:rsidRPr="008E71EE">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13" w:name="Par162"/>
      <w:bookmarkEnd w:id="13"/>
      <w:r w:rsidRPr="008E71EE">
        <w:rPr>
          <w:rFonts w:ascii="Times New Roman" w:eastAsia="Times New Roman" w:hAnsi="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F0941" w:rsidRPr="008E71EE"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E71EE">
        <w:rPr>
          <w:rFonts w:ascii="Times New Roman" w:eastAsia="Times New Roman" w:hAnsi="Times New Roman"/>
          <w:b/>
          <w:bCs/>
          <w:sz w:val="24"/>
          <w:szCs w:val="24"/>
          <w:lang w:eastAsia="ru-RU"/>
        </w:rPr>
        <w:t>предоставления таких услуг</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2.19. </w:t>
      </w:r>
      <w:r w:rsidRPr="008E71EE">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8E71EE">
        <w:rPr>
          <w:rFonts w:ascii="Times New Roman" w:eastAsia="Times New Roman" w:hAnsi="Times New Roman"/>
          <w:bCs/>
          <w:sz w:val="24"/>
          <w:szCs w:val="24"/>
          <w:lang w:eastAsia="ru-RU"/>
        </w:rPr>
        <w:t xml:space="preserve"> </w:t>
      </w:r>
      <w:r w:rsidRPr="008E71EE">
        <w:rPr>
          <w:rFonts w:ascii="Times New Roman" w:hAnsi="Times New Roman"/>
          <w:bCs/>
          <w:sz w:val="24"/>
          <w:szCs w:val="24"/>
        </w:rPr>
        <w:t>услуги, предоставляемой организацией, участвующей в предоставлении муниципальной услуги</w:t>
      </w:r>
      <w:r w:rsidRPr="008E71EE">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8E71EE">
        <w:rPr>
          <w:rFonts w:ascii="Times New Roman" w:eastAsia="Times New Roman" w:hAnsi="Times New Roman"/>
          <w:sz w:val="24"/>
          <w:szCs w:val="24"/>
          <w:lang w:eastAsia="ru-RU"/>
        </w:rPr>
        <w:t xml:space="preserve"> не более 15 минут.</w:t>
      </w:r>
    </w:p>
    <w:p w:rsidR="004F0941" w:rsidRPr="000B4D13" w:rsidRDefault="004F0941" w:rsidP="004F0941">
      <w:pPr>
        <w:widowControl w:val="0"/>
        <w:autoSpaceDE w:val="0"/>
        <w:autoSpaceDN w:val="0"/>
        <w:adjustRightInd w:val="0"/>
        <w:spacing w:after="0" w:line="240" w:lineRule="auto"/>
        <w:ind w:firstLine="851"/>
        <w:jc w:val="both"/>
        <w:outlineLvl w:val="2"/>
        <w:rPr>
          <w:rFonts w:ascii="Times New Roman" w:hAnsi="Times New Roman"/>
          <w:sz w:val="28"/>
          <w:szCs w:val="28"/>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4F0941" w:rsidRPr="00AE5D10"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E5D10">
        <w:rPr>
          <w:rFonts w:ascii="Times New Roman" w:eastAsia="Times New Roman" w:hAnsi="Times New Roman"/>
          <w:sz w:val="24"/>
          <w:szCs w:val="24"/>
          <w:lang w:eastAsia="ru-RU"/>
        </w:rPr>
        <w:t>- лично (в Орган, МФЦ) осуществляется в день их поступления;</w:t>
      </w:r>
    </w:p>
    <w:p w:rsidR="004F0941" w:rsidRPr="00AE5D10"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E5D10">
        <w:rPr>
          <w:rFonts w:ascii="Times New Roman" w:hAnsi="Times New Roman"/>
          <w:sz w:val="24"/>
          <w:szCs w:val="24"/>
        </w:rPr>
        <w:t>- в заочной форме</w:t>
      </w:r>
      <w:r w:rsidRPr="00AE5D10">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4F0941" w:rsidRPr="00AE5D10"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E5D10">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22" w:history="1">
        <w:r w:rsidRPr="00AE5D10">
          <w:rPr>
            <w:rFonts w:ascii="Times New Roman" w:eastAsia="Times New Roman" w:hAnsi="Times New Roman"/>
            <w:sz w:val="24"/>
            <w:szCs w:val="24"/>
            <w:lang w:eastAsia="ru-RU"/>
          </w:rPr>
          <w:t>п. 3.3</w:t>
        </w:r>
      </w:hyperlink>
      <w:r w:rsidRPr="00AE5D10">
        <w:rPr>
          <w:rFonts w:ascii="Times New Roman" w:eastAsia="Times New Roman" w:hAnsi="Times New Roman"/>
          <w:sz w:val="24"/>
          <w:szCs w:val="24"/>
          <w:lang w:eastAsia="ru-RU"/>
        </w:rPr>
        <w:t xml:space="preserve">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bCs/>
          <w:sz w:val="24"/>
          <w:szCs w:val="24"/>
          <w:lang w:eastAsia="ru-RU"/>
        </w:rPr>
      </w:pPr>
      <w:proofErr w:type="gramStart"/>
      <w:r w:rsidRPr="008E71EE">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E71EE">
        <w:rPr>
          <w:rFonts w:ascii="Times New Roman" w:hAnsi="Times New Roman"/>
          <w:b/>
          <w:sz w:val="24"/>
          <w:szCs w:val="24"/>
        </w:rPr>
        <w:t>мультимедийной</w:t>
      </w:r>
      <w:proofErr w:type="spellEnd"/>
      <w:r w:rsidRPr="008E71EE">
        <w:rPr>
          <w:rFonts w:ascii="Times New Roman" w:hAnsi="Times New Roman"/>
          <w:b/>
          <w:sz w:val="24"/>
          <w:szCs w:val="24"/>
        </w:rPr>
        <w:t xml:space="preserve"> информации о порядке предоставления таких услуг, </w:t>
      </w:r>
      <w:r w:rsidRPr="008E71EE">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2.21.1. </w:t>
      </w:r>
      <w:proofErr w:type="gramStart"/>
      <w:r w:rsidRPr="006D6E0C">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6D6E0C">
        <w:rPr>
          <w:rFonts w:ascii="Times New Roman" w:hAnsi="Times New Roman"/>
          <w:sz w:val="24"/>
          <w:szCs w:val="24"/>
        </w:rPr>
        <w:lastRenderedPageBreak/>
        <w:t>помещениям), в которых предоставляются услуги, и к услугам с учетом ограничений их жизнедеятельности;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допуск </w:t>
      </w:r>
      <w:proofErr w:type="spellStart"/>
      <w:r w:rsidRPr="006D6E0C">
        <w:rPr>
          <w:rFonts w:ascii="Times New Roman" w:hAnsi="Times New Roman"/>
          <w:sz w:val="24"/>
          <w:szCs w:val="24"/>
        </w:rPr>
        <w:t>сурдопереводчика</w:t>
      </w:r>
      <w:proofErr w:type="spellEnd"/>
      <w:r w:rsidRPr="006D6E0C">
        <w:rPr>
          <w:rFonts w:ascii="Times New Roman" w:hAnsi="Times New Roman"/>
          <w:sz w:val="24"/>
          <w:szCs w:val="24"/>
        </w:rPr>
        <w:t xml:space="preserve"> и </w:t>
      </w:r>
      <w:proofErr w:type="spellStart"/>
      <w:r w:rsidRPr="006D6E0C">
        <w:rPr>
          <w:rFonts w:ascii="Times New Roman" w:hAnsi="Times New Roman"/>
          <w:sz w:val="24"/>
          <w:szCs w:val="24"/>
        </w:rPr>
        <w:t>тифлосурдопереводчика</w:t>
      </w:r>
      <w:proofErr w:type="spellEnd"/>
      <w:r w:rsidRPr="006D6E0C">
        <w:rPr>
          <w:rFonts w:ascii="Times New Roman" w:hAnsi="Times New Roman"/>
          <w:sz w:val="24"/>
          <w:szCs w:val="24"/>
        </w:rPr>
        <w:t>;</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допуск собаки-проводника на объекты (здания, помещения), в которых предоставляются услуги;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F0941" w:rsidRPr="006D6E0C" w:rsidRDefault="004F0941" w:rsidP="004F0941">
      <w:pPr>
        <w:tabs>
          <w:tab w:val="left" w:pos="709"/>
        </w:tabs>
        <w:spacing w:after="0" w:line="240" w:lineRule="auto"/>
        <w:ind w:firstLine="851"/>
        <w:jc w:val="both"/>
        <w:rPr>
          <w:rFonts w:ascii="Times New Roman" w:eastAsia="Times New Roman" w:hAnsi="Times New Roman"/>
          <w:sz w:val="24"/>
          <w:szCs w:val="24"/>
          <w:lang w:eastAsia="ru-RU"/>
        </w:rPr>
      </w:pPr>
      <w:r w:rsidRPr="006D6E0C">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F0941" w:rsidRPr="006D6E0C" w:rsidRDefault="004F0941" w:rsidP="004F0941">
      <w:pPr>
        <w:shd w:val="clear" w:color="auto" w:fill="FFFFFF"/>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Информационные стенды должны содержать:</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4F0941" w:rsidRPr="006D6E0C" w:rsidRDefault="004F0941" w:rsidP="004F0941">
      <w:pPr>
        <w:shd w:val="clear" w:color="auto" w:fill="FFFFFF"/>
        <w:tabs>
          <w:tab w:val="left" w:pos="709"/>
          <w:tab w:val="left" w:pos="993"/>
        </w:tabs>
        <w:spacing w:after="0" w:line="240" w:lineRule="auto"/>
        <w:ind w:firstLine="851"/>
        <w:jc w:val="both"/>
        <w:rPr>
          <w:rFonts w:ascii="Times New Roman" w:hAnsi="Times New Roman"/>
          <w:sz w:val="24"/>
          <w:szCs w:val="24"/>
        </w:rPr>
      </w:pPr>
      <w:r w:rsidRPr="006D6E0C">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p>
    <w:p w:rsidR="004F0941" w:rsidRPr="006D6E0C"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D6E0C">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0941" w:rsidRPr="006D6E0C"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D6E0C">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Единица</w:t>
            </w:r>
          </w:p>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изм</w:t>
            </w:r>
            <w:r w:rsidRPr="006D6E0C">
              <w:rPr>
                <w:rFonts w:ascii="Times New Roman" w:eastAsia="Times New Roman" w:hAnsi="Times New Roman"/>
                <w:sz w:val="24"/>
                <w:szCs w:val="24"/>
                <w:lang w:eastAsia="ru-RU"/>
              </w:rPr>
              <w:lastRenderedPageBreak/>
              <w:t>ерения</w:t>
            </w:r>
          </w:p>
        </w:tc>
        <w:tc>
          <w:tcPr>
            <w:tcW w:w="2757"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lastRenderedPageBreak/>
              <w:t>Нормативное значение показателя</w:t>
            </w:r>
          </w:p>
        </w:tc>
      </w:tr>
      <w:tr w:rsidR="004F0941" w:rsidRPr="006D6E0C" w:rsidTr="00471094">
        <w:tc>
          <w:tcPr>
            <w:tcW w:w="9571" w:type="dxa"/>
            <w:gridSpan w:val="3"/>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lastRenderedPageBreak/>
              <w:t>Показатели доступности</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w:t>
            </w:r>
          </w:p>
        </w:tc>
      </w:tr>
      <w:tr w:rsidR="004F0941" w:rsidRPr="006D6E0C" w:rsidTr="00471094">
        <w:tc>
          <w:tcPr>
            <w:tcW w:w="9571" w:type="dxa"/>
            <w:gridSpan w:val="3"/>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Показатели качества</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заявлений</w:t>
            </w:r>
            <w:r w:rsidRPr="006D6E0C">
              <w:rPr>
                <w:rFonts w:ascii="Times New Roman" w:eastAsia="Times New Roman" w:hAnsi="Times New Roman"/>
                <w:bCs/>
                <w:sz w:val="24"/>
                <w:szCs w:val="24"/>
                <w:lang w:eastAsia="ru-RU"/>
              </w:rPr>
              <w:t xml:space="preserve"> граждан, рассмотренных в установленный срок</w:t>
            </w:r>
            <w:r w:rsidRPr="006D6E0C">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100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p>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100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D6E0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0</w:t>
            </w:r>
          </w:p>
        </w:tc>
      </w:tr>
    </w:tbl>
    <w:p w:rsidR="004F0941" w:rsidRPr="006D6E0C"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6D6E0C" w:rsidRDefault="004F0941" w:rsidP="004F0941">
      <w:pPr>
        <w:widowControl w:val="0"/>
        <w:autoSpaceDE w:val="0"/>
        <w:autoSpaceDN w:val="0"/>
        <w:adjustRightInd w:val="0"/>
        <w:spacing w:after="0" w:line="240" w:lineRule="auto"/>
        <w:jc w:val="center"/>
        <w:outlineLvl w:val="2"/>
        <w:rPr>
          <w:rFonts w:ascii="Times New Roman" w:hAnsi="Times New Roman"/>
          <w:b/>
          <w:sz w:val="24"/>
          <w:szCs w:val="24"/>
        </w:rPr>
      </w:pPr>
      <w:r w:rsidRPr="006D6E0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0941" w:rsidRPr="006D6E0C" w:rsidRDefault="004F0941" w:rsidP="004F0941">
      <w:pPr>
        <w:shd w:val="clear" w:color="auto" w:fill="FFFFFF"/>
        <w:tabs>
          <w:tab w:val="left" w:pos="1134"/>
        </w:tabs>
        <w:suppressAutoHyphen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2.23. </w:t>
      </w:r>
      <w:r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Pr>
          <w:rFonts w:ascii="Times New Roman" w:hAnsi="Times New Roman"/>
          <w:sz w:val="24"/>
          <w:szCs w:val="24"/>
        </w:rPr>
        <w:t>городского поселения «Нижний Одес»</w:t>
      </w:r>
      <w:r w:rsidRPr="0024467A">
        <w:rPr>
          <w:rFonts w:ascii="Times New Roman" w:hAnsi="Times New Roman"/>
          <w:sz w:val="24"/>
          <w:szCs w:val="24"/>
        </w:rPr>
        <w:t xml:space="preserve">  (</w:t>
      </w:r>
      <w:r>
        <w:rPr>
          <w:rFonts w:ascii="Times New Roman" w:hAnsi="Times New Roman"/>
          <w:sz w:val="24"/>
          <w:szCs w:val="24"/>
        </w:rPr>
        <w:t>http://нижний-одес</w:t>
      </w:r>
      <w:proofErr w:type="gramStart"/>
      <w:r>
        <w:rPr>
          <w:rFonts w:ascii="Times New Roman" w:hAnsi="Times New Roman"/>
          <w:sz w:val="24"/>
          <w:szCs w:val="24"/>
        </w:rPr>
        <w:t>.р</w:t>
      </w:r>
      <w:proofErr w:type="gramEnd"/>
      <w:r>
        <w:rPr>
          <w:rFonts w:ascii="Times New Roman" w:hAnsi="Times New Roman"/>
          <w:sz w:val="24"/>
          <w:szCs w:val="24"/>
        </w:rPr>
        <w:t>ф</w:t>
      </w:r>
      <w:r w:rsidRPr="0024467A">
        <w:rPr>
          <w:rFonts w:ascii="Times New Roman" w:hAnsi="Times New Roman"/>
          <w:sz w:val="24"/>
          <w:szCs w:val="24"/>
        </w:rPr>
        <w:t>), порталах государственных и муниципальных услуг (функций).</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hAnsi="Times New Roman"/>
          <w:sz w:val="24"/>
          <w:szCs w:val="24"/>
        </w:rPr>
        <w:t>2</w:t>
      </w:r>
      <w:r w:rsidRPr="006D6E0C">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4F0941" w:rsidRPr="006D6E0C" w:rsidRDefault="004F0941" w:rsidP="004F0941">
      <w:pPr>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1) Допустимыми расширениями прикрепляемых электронных образов являются: файлы архивов (*.</w:t>
      </w:r>
      <w:proofErr w:type="spellStart"/>
      <w:r w:rsidRPr="006D6E0C">
        <w:rPr>
          <w:rFonts w:ascii="Times New Roman" w:hAnsi="Times New Roman"/>
          <w:sz w:val="24"/>
          <w:szCs w:val="24"/>
        </w:rPr>
        <w:t>zip</w:t>
      </w:r>
      <w:proofErr w:type="spellEnd"/>
      <w:r w:rsidRPr="006D6E0C">
        <w:rPr>
          <w:rFonts w:ascii="Times New Roman" w:hAnsi="Times New Roman"/>
          <w:sz w:val="24"/>
          <w:szCs w:val="24"/>
        </w:rPr>
        <w:t>); файлы текстовых документов (*.</w:t>
      </w:r>
      <w:proofErr w:type="spellStart"/>
      <w:r w:rsidRPr="006D6E0C">
        <w:rPr>
          <w:rFonts w:ascii="Times New Roman" w:hAnsi="Times New Roman"/>
          <w:sz w:val="24"/>
          <w:szCs w:val="24"/>
        </w:rPr>
        <w:t>doc</w:t>
      </w:r>
      <w:proofErr w:type="spellEnd"/>
      <w:r w:rsidRPr="006D6E0C">
        <w:rPr>
          <w:rFonts w:ascii="Times New Roman" w:hAnsi="Times New Roman"/>
          <w:sz w:val="24"/>
          <w:szCs w:val="24"/>
        </w:rPr>
        <w:t>, *</w:t>
      </w:r>
      <w:proofErr w:type="spellStart"/>
      <w:r w:rsidRPr="006D6E0C">
        <w:rPr>
          <w:rFonts w:ascii="Times New Roman" w:hAnsi="Times New Roman"/>
          <w:sz w:val="24"/>
          <w:szCs w:val="24"/>
        </w:rPr>
        <w:t>docx</w:t>
      </w:r>
      <w:proofErr w:type="spellEnd"/>
      <w:r w:rsidRPr="006D6E0C">
        <w:rPr>
          <w:rFonts w:ascii="Times New Roman" w:hAnsi="Times New Roman"/>
          <w:sz w:val="24"/>
          <w:szCs w:val="24"/>
        </w:rPr>
        <w:t>, *.</w:t>
      </w:r>
      <w:proofErr w:type="spellStart"/>
      <w:r w:rsidRPr="006D6E0C">
        <w:rPr>
          <w:rFonts w:ascii="Times New Roman" w:hAnsi="Times New Roman"/>
          <w:sz w:val="24"/>
          <w:szCs w:val="24"/>
        </w:rPr>
        <w:t>txt</w:t>
      </w:r>
      <w:proofErr w:type="spellEnd"/>
      <w:r w:rsidRPr="006D6E0C">
        <w:rPr>
          <w:rFonts w:ascii="Times New Roman" w:hAnsi="Times New Roman"/>
          <w:sz w:val="24"/>
          <w:szCs w:val="24"/>
        </w:rPr>
        <w:t>, *.</w:t>
      </w:r>
      <w:proofErr w:type="spellStart"/>
      <w:r w:rsidRPr="006D6E0C">
        <w:rPr>
          <w:rFonts w:ascii="Times New Roman" w:hAnsi="Times New Roman"/>
          <w:sz w:val="24"/>
          <w:szCs w:val="24"/>
        </w:rPr>
        <w:t>rtf</w:t>
      </w:r>
      <w:proofErr w:type="spellEnd"/>
      <w:r w:rsidRPr="006D6E0C">
        <w:rPr>
          <w:rFonts w:ascii="Times New Roman" w:hAnsi="Times New Roman"/>
          <w:sz w:val="24"/>
          <w:szCs w:val="24"/>
        </w:rPr>
        <w:t>); файлы электронных таблиц (*.</w:t>
      </w:r>
      <w:proofErr w:type="spellStart"/>
      <w:r w:rsidRPr="006D6E0C">
        <w:rPr>
          <w:rFonts w:ascii="Times New Roman" w:hAnsi="Times New Roman"/>
          <w:sz w:val="24"/>
          <w:szCs w:val="24"/>
        </w:rPr>
        <w:t>xls</w:t>
      </w:r>
      <w:proofErr w:type="spellEnd"/>
      <w:r w:rsidRPr="006D6E0C">
        <w:rPr>
          <w:rFonts w:ascii="Times New Roman" w:hAnsi="Times New Roman"/>
          <w:sz w:val="24"/>
          <w:szCs w:val="24"/>
        </w:rPr>
        <w:t>, *.</w:t>
      </w:r>
      <w:proofErr w:type="spellStart"/>
      <w:r w:rsidRPr="006D6E0C">
        <w:rPr>
          <w:rFonts w:ascii="Times New Roman" w:hAnsi="Times New Roman"/>
          <w:sz w:val="24"/>
          <w:szCs w:val="24"/>
        </w:rPr>
        <w:t>xlsx</w:t>
      </w:r>
      <w:proofErr w:type="spellEnd"/>
      <w:r w:rsidRPr="006D6E0C">
        <w:rPr>
          <w:rFonts w:ascii="Times New Roman" w:hAnsi="Times New Roman"/>
          <w:sz w:val="24"/>
          <w:szCs w:val="24"/>
        </w:rPr>
        <w:t>); файлы графических изображений (*.</w:t>
      </w:r>
      <w:proofErr w:type="spellStart"/>
      <w:r w:rsidRPr="006D6E0C">
        <w:rPr>
          <w:rFonts w:ascii="Times New Roman" w:hAnsi="Times New Roman"/>
          <w:sz w:val="24"/>
          <w:szCs w:val="24"/>
        </w:rPr>
        <w:t>jpg</w:t>
      </w:r>
      <w:proofErr w:type="spellEnd"/>
      <w:r w:rsidRPr="006D6E0C">
        <w:rPr>
          <w:rFonts w:ascii="Times New Roman" w:hAnsi="Times New Roman"/>
          <w:sz w:val="24"/>
          <w:szCs w:val="24"/>
        </w:rPr>
        <w:t>, *.</w:t>
      </w:r>
      <w:proofErr w:type="spellStart"/>
      <w:r w:rsidRPr="006D6E0C">
        <w:rPr>
          <w:rFonts w:ascii="Times New Roman" w:hAnsi="Times New Roman"/>
          <w:sz w:val="24"/>
          <w:szCs w:val="24"/>
        </w:rPr>
        <w:t>pdf</w:t>
      </w:r>
      <w:proofErr w:type="spellEnd"/>
      <w:r w:rsidRPr="006D6E0C">
        <w:rPr>
          <w:rFonts w:ascii="Times New Roman" w:hAnsi="Times New Roman"/>
          <w:sz w:val="24"/>
          <w:szCs w:val="24"/>
        </w:rPr>
        <w:t>, *.</w:t>
      </w:r>
      <w:proofErr w:type="spellStart"/>
      <w:r w:rsidRPr="006D6E0C">
        <w:rPr>
          <w:rFonts w:ascii="Times New Roman" w:hAnsi="Times New Roman"/>
          <w:sz w:val="24"/>
          <w:szCs w:val="24"/>
        </w:rPr>
        <w:t>tiff</w:t>
      </w:r>
      <w:proofErr w:type="spellEnd"/>
      <w:r w:rsidRPr="006D6E0C">
        <w:rPr>
          <w:rFonts w:ascii="Times New Roman" w:hAnsi="Times New Roman"/>
          <w:sz w:val="24"/>
          <w:szCs w:val="24"/>
        </w:rPr>
        <w:t>);</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D6E0C">
        <w:rPr>
          <w:rFonts w:ascii="Times New Roman" w:hAnsi="Times New Roman"/>
          <w:sz w:val="24"/>
          <w:szCs w:val="24"/>
        </w:rPr>
        <w:t>dpi</w:t>
      </w:r>
      <w:proofErr w:type="spellEnd"/>
      <w:r w:rsidRPr="006D6E0C">
        <w:rPr>
          <w:rFonts w:ascii="Times New Roman" w:hAnsi="Times New Roman"/>
          <w:sz w:val="24"/>
          <w:szCs w:val="24"/>
        </w:rPr>
        <w:t xml:space="preserve"> (точек на дюйм) в масштабе 1:1;</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4) электронные образы не должны содержать вирусов и вредоносных программ.</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 xml:space="preserve">2.25. </w:t>
      </w:r>
      <w:proofErr w:type="gramStart"/>
      <w:r w:rsidRPr="006D6E0C">
        <w:rPr>
          <w:rFonts w:ascii="Times New Roman" w:eastAsia="Times New Roman" w:hAnsi="Times New Roman"/>
          <w:sz w:val="24"/>
          <w:szCs w:val="24"/>
          <w:lang w:eastAsia="ru-RU"/>
        </w:rPr>
        <w:t>Предоставление муниципальной у</w:t>
      </w:r>
      <w:r w:rsidRPr="006D6E0C">
        <w:rPr>
          <w:rFonts w:ascii="Times New Roman" w:hAnsi="Times New Roman"/>
          <w:sz w:val="24"/>
          <w:szCs w:val="24"/>
        </w:rPr>
        <w:t>слуги</w:t>
      </w:r>
      <w:r w:rsidRPr="006D6E0C">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D6E0C">
        <w:rPr>
          <w:rFonts w:ascii="Times New Roman" w:hAnsi="Times New Roman"/>
          <w:sz w:val="24"/>
          <w:szCs w:val="24"/>
        </w:rPr>
        <w:t>слуги</w:t>
      </w:r>
      <w:r w:rsidRPr="006D6E0C">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lastRenderedPageBreak/>
        <w:t>Заявление о предоставлении муниципальной услуги подается заявителем через МФЦ лично.</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В МФЦ обеспечиваются:</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а) функционирование автоматизированной информационной системы МФЦ;</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в) возможность приема от заявителей денежных сре</w:t>
      </w:r>
      <w:proofErr w:type="gramStart"/>
      <w:r w:rsidRPr="006D6E0C">
        <w:rPr>
          <w:rFonts w:ascii="Times New Roman" w:eastAsia="Times New Roman" w:hAnsi="Times New Roman"/>
          <w:sz w:val="24"/>
          <w:szCs w:val="24"/>
          <w:lang w:eastAsia="ru-RU"/>
        </w:rPr>
        <w:t>дств в сч</w:t>
      </w:r>
      <w:proofErr w:type="gramEnd"/>
      <w:r w:rsidRPr="006D6E0C">
        <w:rPr>
          <w:rFonts w:ascii="Times New Roman" w:eastAsia="Times New Roman" w:hAnsi="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D6E0C">
        <w:rPr>
          <w:rFonts w:ascii="Times New Roman" w:eastAsia="Times New Roman" w:hAnsi="Times New Roman"/>
          <w:sz w:val="24"/>
          <w:szCs w:val="24"/>
          <w:lang w:eastAsia="ru-RU"/>
        </w:rPr>
        <w:t>ии и ау</w:t>
      </w:r>
      <w:proofErr w:type="gramEnd"/>
      <w:r w:rsidRPr="006D6E0C">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F0941" w:rsidRPr="006D6E0C" w:rsidRDefault="004F0941" w:rsidP="004F0941">
      <w:pPr>
        <w:widowControl w:val="0"/>
        <w:tabs>
          <w:tab w:val="left" w:pos="1134"/>
        </w:tabs>
        <w:autoSpaceDE w:val="0"/>
        <w:autoSpaceDN w:val="0"/>
        <w:adjustRightInd w:val="0"/>
        <w:spacing w:after="0" w:line="240" w:lineRule="auto"/>
        <w:ind w:firstLine="851"/>
        <w:jc w:val="center"/>
        <w:outlineLvl w:val="1"/>
        <w:rPr>
          <w:rFonts w:ascii="Times New Roman" w:hAnsi="Times New Roman"/>
          <w:b/>
          <w:sz w:val="24"/>
          <w:szCs w:val="24"/>
          <w:lang w:eastAsia="ru-RU"/>
        </w:rPr>
      </w:pPr>
    </w:p>
    <w:p w:rsidR="004F0941" w:rsidRPr="0063336E" w:rsidRDefault="004F0941" w:rsidP="004F0941">
      <w:pPr>
        <w:widowControl w:val="0"/>
        <w:tabs>
          <w:tab w:val="left" w:pos="1134"/>
        </w:tabs>
        <w:autoSpaceDE w:val="0"/>
        <w:autoSpaceDN w:val="0"/>
        <w:adjustRightInd w:val="0"/>
        <w:spacing w:after="0" w:line="240" w:lineRule="auto"/>
        <w:jc w:val="center"/>
        <w:outlineLvl w:val="1"/>
        <w:rPr>
          <w:rFonts w:ascii="Times New Roman" w:hAnsi="Times New Roman"/>
          <w:b/>
          <w:sz w:val="24"/>
          <w:szCs w:val="24"/>
          <w:lang w:eastAsia="ru-RU"/>
        </w:rPr>
      </w:pPr>
      <w:r w:rsidRPr="0063336E">
        <w:rPr>
          <w:rFonts w:ascii="Times New Roman" w:hAnsi="Times New Roman"/>
          <w:b/>
          <w:sz w:val="24"/>
          <w:szCs w:val="24"/>
          <w:lang w:val="en-US" w:eastAsia="ru-RU"/>
        </w:rPr>
        <w:t>III</w:t>
      </w:r>
      <w:r w:rsidRPr="0063336E">
        <w:rPr>
          <w:rFonts w:ascii="Times New Roman" w:hAnsi="Times New Roman"/>
          <w:b/>
          <w:sz w:val="24"/>
          <w:szCs w:val="24"/>
          <w:lang w:eastAsia="ru-RU"/>
        </w:rPr>
        <w:t xml:space="preserve">. </w:t>
      </w:r>
      <w:r w:rsidRPr="0063336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bookmarkStart w:id="14" w:name="Par279"/>
      <w:bookmarkEnd w:id="14"/>
      <w:r w:rsidRPr="0063336E">
        <w:rPr>
          <w:rFonts w:ascii="Times New Roman" w:hAnsi="Times New Roman"/>
          <w:sz w:val="24"/>
          <w:szCs w:val="24"/>
        </w:rPr>
        <w:t xml:space="preserve">3.1. Предоставление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включает следующие административные процедуры:</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1) прием и регистрация запроса и иных документов для предоставления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2) </w:t>
      </w:r>
      <w:r w:rsidRPr="0063336E">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3) принятие решения о предоставлении (решения об отказе в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4F0941" w:rsidRPr="0063336E" w:rsidRDefault="00A97F19"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fldChar w:fldCharType="begin"/>
      </w:r>
      <w:r w:rsidR="004F0941" w:rsidRPr="0063336E">
        <w:rPr>
          <w:rFonts w:ascii="Times New Roman" w:hAnsi="Times New Roman"/>
          <w:sz w:val="24"/>
          <w:szCs w:val="24"/>
        </w:rPr>
        <w:instrText xml:space="preserve"> HYPERLINK \l "Par1004" </w:instrText>
      </w:r>
      <w:r w:rsidRPr="0063336E">
        <w:rPr>
          <w:rFonts w:ascii="Times New Roman" w:hAnsi="Times New Roman"/>
          <w:sz w:val="24"/>
          <w:szCs w:val="24"/>
        </w:rPr>
        <w:fldChar w:fldCharType="separate"/>
      </w:r>
      <w:r w:rsidR="004F0941" w:rsidRPr="0063336E">
        <w:rPr>
          <w:rFonts w:ascii="Times New Roman" w:hAnsi="Times New Roman"/>
          <w:sz w:val="24"/>
          <w:szCs w:val="24"/>
        </w:rPr>
        <w:t>Блок-схема</w:t>
      </w:r>
      <w:r w:rsidRPr="0063336E">
        <w:rPr>
          <w:rFonts w:ascii="Times New Roman" w:hAnsi="Times New Roman"/>
          <w:sz w:val="24"/>
          <w:szCs w:val="24"/>
        </w:rPr>
        <w:fldChar w:fldCharType="end"/>
      </w:r>
      <w:r w:rsidR="004F0941" w:rsidRPr="0063336E">
        <w:rPr>
          <w:rFonts w:ascii="Times New Roman" w:hAnsi="Times New Roman"/>
          <w:sz w:val="24"/>
          <w:szCs w:val="24"/>
        </w:rPr>
        <w:t xml:space="preserve"> последовательности административных процедур при предоставлении </w:t>
      </w:r>
      <w:r w:rsidR="004F0941" w:rsidRPr="0063336E">
        <w:rPr>
          <w:rFonts w:ascii="Times New Roman" w:eastAsia="Times New Roman" w:hAnsi="Times New Roman"/>
          <w:sz w:val="24"/>
          <w:szCs w:val="24"/>
          <w:lang w:eastAsia="ru-RU"/>
        </w:rPr>
        <w:t>муниципальной</w:t>
      </w:r>
      <w:r w:rsidR="004F0941" w:rsidRPr="0063336E">
        <w:rPr>
          <w:rFonts w:ascii="Times New Roman" w:hAnsi="Times New Roman"/>
          <w:sz w:val="24"/>
          <w:szCs w:val="24"/>
        </w:rPr>
        <w:t xml:space="preserve"> услуги приводится в приложении № 4 к настоящему административному регламенту.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63336E" w:rsidRDefault="004F0941" w:rsidP="004F0941">
      <w:pPr>
        <w:widowControl w:val="0"/>
        <w:autoSpaceDE w:val="0"/>
        <w:autoSpaceDN w:val="0"/>
        <w:adjustRightInd w:val="0"/>
        <w:spacing w:after="0" w:line="240" w:lineRule="auto"/>
        <w:ind w:firstLine="709"/>
        <w:jc w:val="center"/>
        <w:outlineLvl w:val="3"/>
        <w:rPr>
          <w:rFonts w:ascii="Times New Roman" w:hAnsi="Times New Roman"/>
          <w:b/>
          <w:sz w:val="24"/>
          <w:szCs w:val="24"/>
        </w:rPr>
      </w:pPr>
      <w:bookmarkStart w:id="16" w:name="Par293"/>
      <w:bookmarkEnd w:id="16"/>
      <w:r w:rsidRPr="0063336E">
        <w:rPr>
          <w:rFonts w:ascii="Times New Roman" w:hAnsi="Times New Roman"/>
          <w:b/>
          <w:sz w:val="24"/>
          <w:szCs w:val="24"/>
        </w:rPr>
        <w:t>Прием</w:t>
      </w:r>
      <w:r w:rsidRPr="0063336E">
        <w:rPr>
          <w:rFonts w:ascii="Times New Roman" w:hAnsi="Times New Roman"/>
          <w:sz w:val="24"/>
          <w:szCs w:val="24"/>
        </w:rPr>
        <w:t xml:space="preserve"> </w:t>
      </w:r>
      <w:r w:rsidRPr="0063336E">
        <w:rPr>
          <w:rFonts w:ascii="Times New Roman" w:hAnsi="Times New Roman"/>
          <w:b/>
          <w:sz w:val="24"/>
          <w:szCs w:val="24"/>
        </w:rPr>
        <w:t>и регистрация запроса и иных документов для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в Орган, МФЦ.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В МФЦ предусмотрена только очная форма подачи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При очной форме подачи документов запрос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может быть оформлен заявителем в ходе приема в Органе, МФЦ либо оформлен заранее.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По просьбе обратившегося лица запрос может быть оформлен специалистом Органа, МФЦ, ответственным за прием документов, с использованием программных </w:t>
      </w:r>
      <w:r w:rsidRPr="0063336E">
        <w:rPr>
          <w:rFonts w:ascii="Times New Roman" w:hAnsi="Times New Roman"/>
          <w:sz w:val="24"/>
          <w:szCs w:val="24"/>
        </w:rPr>
        <w:lastRenderedPageBreak/>
        <w:t>средств. В этом случае заявитель собственноручно вписывает в запрос свою фамилию, имя и отчество, ставит дату и подпись.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Специалист Органа, МФЦ, ответственный за прием документов, осуществляет следующие действия в ходе приема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а) устанавливает предмет обращения, проверяет документ, удостоверяющий личность;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б) проверяет полномочия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в) проверяет наличие всех документов, необходимых для предоставления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которые заявитель обязан предоставить самостоятельно в соответствии с пунктом 2.6 – 2.6.10 настоящего административного регламента;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г) проверяет соответствие представленных </w:t>
      </w:r>
      <w:proofErr w:type="gramStart"/>
      <w:r w:rsidRPr="0063336E">
        <w:rPr>
          <w:rFonts w:ascii="Times New Roman" w:hAnsi="Times New Roman"/>
          <w:sz w:val="24"/>
          <w:szCs w:val="24"/>
        </w:rPr>
        <w:t>документов</w:t>
      </w:r>
      <w:proofErr w:type="gramEnd"/>
      <w:r w:rsidRPr="0063336E">
        <w:rPr>
          <w:rFonts w:ascii="Times New Roman" w:hAnsi="Times New Roman"/>
          <w:sz w:val="24"/>
          <w:szCs w:val="24"/>
        </w:rPr>
        <w:t xml:space="preserve"> требованиям</w:t>
      </w:r>
      <w:r w:rsidRPr="0063336E">
        <w:rPr>
          <w:rFonts w:ascii="Times New Roman" w:eastAsia="Times New Roman" w:hAnsi="Times New Roman"/>
          <w:sz w:val="24"/>
          <w:szCs w:val="24"/>
          <w:lang w:eastAsia="ru-RU"/>
        </w:rPr>
        <w:t xml:space="preserve"> </w:t>
      </w:r>
      <w:r w:rsidRPr="0063336E">
        <w:rPr>
          <w:rFonts w:ascii="Times New Roman" w:hAnsi="Times New Roman"/>
          <w:sz w:val="24"/>
          <w:szCs w:val="24"/>
        </w:rPr>
        <w:t>удостоверяясь, что:</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в документах нет подчисток, приписок, зачеркнутых слов и иных неоговоренных исправлений;</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исполнены карандашом;</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63336E">
        <w:rPr>
          <w:rFonts w:ascii="Times New Roman" w:hAnsi="Times New Roman"/>
          <w:sz w:val="24"/>
          <w:szCs w:val="24"/>
        </w:rPr>
        <w:t>д</w:t>
      </w:r>
      <w:proofErr w:type="spellEnd"/>
      <w:r w:rsidRPr="0063336E">
        <w:rPr>
          <w:rFonts w:ascii="Times New Roman" w:hAnsi="Times New Roman"/>
          <w:sz w:val="24"/>
          <w:szCs w:val="24"/>
        </w:rPr>
        <w:t>) принимает решение о приеме у заявителя представленных документов;</w:t>
      </w:r>
    </w:p>
    <w:p w:rsidR="004F0941" w:rsidRPr="0063336E" w:rsidRDefault="004F0941" w:rsidP="004F094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Длительность осуществления всех необходимых действий не может превышать 15 минут.</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2) Заочная форма подачи документов – направление запроса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Если заявитель обратился заочно, специалист Органа, ответственный за прием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а) устанавливает предмет обращения, проверяет документ, удостоверяющий личность;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б) проверяет полномочия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63336E">
        <w:rPr>
          <w:rFonts w:ascii="Times New Roman" w:hAnsi="Times New Roman"/>
          <w:sz w:val="24"/>
          <w:szCs w:val="24"/>
        </w:rPr>
        <w:lastRenderedPageBreak/>
        <w:t>соответствии с пунктом 2.6- 2.6.10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г) проверяет соответствие представленных </w:t>
      </w:r>
      <w:proofErr w:type="gramStart"/>
      <w:r w:rsidRPr="0063336E">
        <w:rPr>
          <w:rFonts w:ascii="Times New Roman" w:hAnsi="Times New Roman"/>
          <w:sz w:val="24"/>
          <w:szCs w:val="24"/>
        </w:rPr>
        <w:t>документов</w:t>
      </w:r>
      <w:proofErr w:type="gramEnd"/>
      <w:r w:rsidRPr="0063336E">
        <w:rPr>
          <w:rFonts w:ascii="Times New Roman" w:hAnsi="Times New Roman"/>
          <w:sz w:val="24"/>
          <w:szCs w:val="24"/>
        </w:rPr>
        <w:t xml:space="preserve"> требованиям</w:t>
      </w:r>
      <w:r w:rsidRPr="0063336E">
        <w:rPr>
          <w:rFonts w:ascii="Times New Roman" w:eastAsia="Times New Roman" w:hAnsi="Times New Roman"/>
          <w:sz w:val="24"/>
          <w:szCs w:val="24"/>
          <w:lang w:eastAsia="ru-RU"/>
        </w:rPr>
        <w:t xml:space="preserve"> </w:t>
      </w:r>
      <w:r w:rsidRPr="0063336E">
        <w:rPr>
          <w:rFonts w:ascii="Times New Roman" w:hAnsi="Times New Roman"/>
          <w:sz w:val="24"/>
          <w:szCs w:val="24"/>
        </w:rPr>
        <w:t>удостоверяясь, что:</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в документах нет подчисток, приписок, зачеркнутых слов и иных неоговоренных исправлений;</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исполнены карандашом;</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63336E">
        <w:rPr>
          <w:rFonts w:ascii="Times New Roman" w:hAnsi="Times New Roman"/>
          <w:sz w:val="24"/>
          <w:szCs w:val="24"/>
        </w:rPr>
        <w:t>д</w:t>
      </w:r>
      <w:proofErr w:type="spellEnd"/>
      <w:r w:rsidRPr="0063336E">
        <w:rPr>
          <w:rFonts w:ascii="Times New Roman" w:hAnsi="Times New Roman"/>
          <w:sz w:val="24"/>
          <w:szCs w:val="24"/>
        </w:rPr>
        <w:t>) принимает решение о приеме у заявителя представленных документов.</w:t>
      </w:r>
    </w:p>
    <w:p w:rsidR="004F0941" w:rsidRPr="0063336E" w:rsidRDefault="004F0941" w:rsidP="004F094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3.3.2. Максимальный срок исполнения административной процедуры составляет 3 </w:t>
      </w:r>
      <w:proofErr w:type="gramStart"/>
      <w:r w:rsidRPr="0063336E">
        <w:rPr>
          <w:rFonts w:ascii="Times New Roman" w:hAnsi="Times New Roman"/>
          <w:sz w:val="24"/>
          <w:szCs w:val="24"/>
        </w:rPr>
        <w:t>календарных</w:t>
      </w:r>
      <w:proofErr w:type="gramEnd"/>
      <w:r w:rsidRPr="0063336E">
        <w:rPr>
          <w:rFonts w:ascii="Times New Roman" w:hAnsi="Times New Roman"/>
          <w:sz w:val="24"/>
          <w:szCs w:val="24"/>
        </w:rPr>
        <w:t xml:space="preserve"> дня</w:t>
      </w:r>
      <w:r w:rsidRPr="0063336E">
        <w:rPr>
          <w:rFonts w:ascii="Times New Roman" w:hAnsi="Times New Roman"/>
          <w:i/>
          <w:sz w:val="24"/>
          <w:szCs w:val="24"/>
        </w:rPr>
        <w:t xml:space="preserve"> </w:t>
      </w:r>
      <w:r w:rsidRPr="0063336E">
        <w:rPr>
          <w:rFonts w:ascii="Times New Roman" w:hAnsi="Times New Roman"/>
          <w:sz w:val="24"/>
          <w:szCs w:val="24"/>
        </w:rPr>
        <w:t xml:space="preserve">со дня поступления запроса от заявителя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3.3.3. Результатом административной процедуры является одно из следующих действий: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0B4D13" w:rsidRDefault="004F0941" w:rsidP="004F09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F0941" w:rsidRPr="0063336E" w:rsidRDefault="004F0941" w:rsidP="004F0941">
      <w:pPr>
        <w:autoSpaceDE w:val="0"/>
        <w:autoSpaceDN w:val="0"/>
        <w:adjustRightInd w:val="0"/>
        <w:spacing w:after="0" w:line="240" w:lineRule="auto"/>
        <w:jc w:val="center"/>
        <w:rPr>
          <w:rFonts w:ascii="Times New Roman" w:eastAsia="Times New Roman" w:hAnsi="Times New Roman"/>
          <w:b/>
          <w:sz w:val="24"/>
          <w:szCs w:val="24"/>
          <w:lang w:eastAsia="ru-RU"/>
        </w:rPr>
      </w:pPr>
      <w:r w:rsidRPr="0063336E">
        <w:rPr>
          <w:rFonts w:ascii="Times New Roman" w:eastAsia="Times New Roman" w:hAnsi="Times New Roman"/>
          <w:b/>
          <w:sz w:val="24"/>
          <w:szCs w:val="24"/>
          <w:lang w:eastAsia="ru-RU"/>
        </w:rPr>
        <w:t xml:space="preserve">Направление специалистом межведомственных запросов </w:t>
      </w:r>
    </w:p>
    <w:p w:rsidR="004F0941" w:rsidRPr="0063336E" w:rsidRDefault="004F0941" w:rsidP="004F0941">
      <w:pPr>
        <w:autoSpaceDE w:val="0"/>
        <w:autoSpaceDN w:val="0"/>
        <w:adjustRightInd w:val="0"/>
        <w:spacing w:after="0" w:line="240" w:lineRule="auto"/>
        <w:jc w:val="center"/>
        <w:rPr>
          <w:rFonts w:ascii="Times New Roman" w:eastAsia="Times New Roman" w:hAnsi="Times New Roman"/>
          <w:b/>
          <w:sz w:val="24"/>
          <w:szCs w:val="24"/>
          <w:lang w:eastAsia="ru-RU"/>
        </w:rPr>
      </w:pPr>
      <w:r w:rsidRPr="0063336E">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F0941" w:rsidRPr="0063336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3.4. </w:t>
      </w:r>
      <w:proofErr w:type="gramStart"/>
      <w:r w:rsidRPr="0063336E">
        <w:rPr>
          <w:rFonts w:ascii="Times New Roman" w:hAnsi="Times New Roman"/>
          <w:sz w:val="24"/>
          <w:szCs w:val="24"/>
        </w:rPr>
        <w:t xml:space="preserve">Основанием для начала административной процедуры является </w:t>
      </w:r>
      <w:r w:rsidRPr="0063336E">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63336E">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63336E">
        <w:rPr>
          <w:rFonts w:ascii="Times New Roman" w:hAnsi="Times New Roman"/>
          <w:sz w:val="24"/>
          <w:szCs w:val="24"/>
          <w:lang w:eastAsia="ru-RU"/>
        </w:rPr>
        <w:t>)</w:t>
      </w:r>
      <w:r w:rsidRPr="0063336E">
        <w:rPr>
          <w:rFonts w:ascii="Times New Roman" w:hAnsi="Times New Roman"/>
          <w:sz w:val="24"/>
          <w:szCs w:val="24"/>
        </w:rPr>
        <w:t>.</w:t>
      </w:r>
      <w:proofErr w:type="gramEnd"/>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оформляет межведомственные запросы;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lastRenderedPageBreak/>
        <w:t>-подписывает оформленный межведомственный запрос у руководителя Органа, МФЦ;</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регистрирует межведомственный запрос в соответствующем реестре;</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направляет межведомственный запрос в соответствующий орган или организацию.</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Направление запросов, контроль н</w:t>
      </w:r>
      <w:r w:rsidRPr="0063336E">
        <w:rPr>
          <w:rFonts w:ascii="Times New Roman" w:hAnsi="Times New Roman"/>
          <w:sz w:val="24"/>
          <w:szCs w:val="24"/>
          <w:lang w:eastAsia="ru-RU"/>
        </w:rPr>
        <w:t>а</w:t>
      </w:r>
      <w:r>
        <w:rPr>
          <w:rFonts w:ascii="Times New Roman" w:hAnsi="Times New Roman"/>
          <w:sz w:val="24"/>
          <w:szCs w:val="24"/>
          <w:lang w:eastAsia="ru-RU"/>
        </w:rPr>
        <w:t>д</w:t>
      </w:r>
      <w:r w:rsidRPr="0063336E">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63336E">
        <w:rPr>
          <w:rFonts w:ascii="Times New Roman" w:hAnsi="Times New Roman"/>
          <w:i/>
          <w:sz w:val="24"/>
          <w:szCs w:val="24"/>
          <w:lang w:eastAsia="ru-RU"/>
        </w:rPr>
        <w:t xml:space="preserve"> </w:t>
      </w:r>
      <w:r w:rsidRPr="0063336E">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F0941" w:rsidRPr="00E36CD2"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E36CD2">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outlineLvl w:val="3"/>
        <w:rPr>
          <w:rFonts w:ascii="Times New Roman" w:hAnsi="Times New Roman"/>
          <w:b/>
          <w:sz w:val="24"/>
          <w:szCs w:val="24"/>
        </w:rPr>
      </w:pPr>
    </w:p>
    <w:p w:rsidR="004F0941" w:rsidRPr="0063336E" w:rsidRDefault="004F0941" w:rsidP="004F0941">
      <w:pPr>
        <w:widowControl w:val="0"/>
        <w:autoSpaceDE w:val="0"/>
        <w:autoSpaceDN w:val="0"/>
        <w:adjustRightInd w:val="0"/>
        <w:spacing w:after="0" w:line="240" w:lineRule="auto"/>
        <w:ind w:firstLine="851"/>
        <w:jc w:val="center"/>
        <w:outlineLvl w:val="3"/>
        <w:rPr>
          <w:rFonts w:ascii="Times New Roman" w:hAnsi="Times New Roman"/>
          <w:b/>
          <w:sz w:val="24"/>
          <w:szCs w:val="24"/>
        </w:rPr>
      </w:pPr>
      <w:r w:rsidRPr="0063336E">
        <w:rPr>
          <w:rFonts w:ascii="Times New Roman" w:hAnsi="Times New Roman"/>
          <w:b/>
          <w:sz w:val="24"/>
          <w:szCs w:val="24"/>
        </w:rPr>
        <w:t xml:space="preserve">Принятие решения о предоставлении (об отказе в предоставлении) </w:t>
      </w:r>
      <w:r w:rsidRPr="0063336E">
        <w:rPr>
          <w:rFonts w:ascii="Times New Roman" w:hAnsi="Times New Roman"/>
          <w:b/>
          <w:sz w:val="24"/>
          <w:szCs w:val="24"/>
          <w:lang w:eastAsia="ru-RU"/>
        </w:rPr>
        <w:t>муниципальной</w:t>
      </w:r>
      <w:r w:rsidRPr="0063336E">
        <w:rPr>
          <w:rFonts w:ascii="Times New Roman" w:hAnsi="Times New Roman"/>
          <w:b/>
          <w:sz w:val="24"/>
          <w:szCs w:val="24"/>
        </w:rPr>
        <w:t xml:space="preserve"> услуги</w:t>
      </w:r>
    </w:p>
    <w:p w:rsidR="004F0941" w:rsidRPr="0063336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hAnsi="Times New Roman"/>
          <w:sz w:val="24"/>
          <w:szCs w:val="24"/>
        </w:rPr>
        <w:t xml:space="preserve">3.5. </w:t>
      </w:r>
      <w:r w:rsidRPr="0063336E">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3" w:history="1">
        <w:r w:rsidRPr="0063336E">
          <w:rPr>
            <w:rFonts w:ascii="Times New Roman" w:eastAsia="Times New Roman" w:hAnsi="Times New Roman"/>
            <w:sz w:val="24"/>
            <w:szCs w:val="24"/>
            <w:lang w:eastAsia="ru-RU"/>
          </w:rPr>
          <w:t xml:space="preserve">пунктах </w:t>
        </w:r>
      </w:hyperlink>
      <w:r w:rsidRPr="0063336E">
        <w:rPr>
          <w:rFonts w:ascii="Times New Roman" w:eastAsia="Times New Roman" w:hAnsi="Times New Roman"/>
          <w:sz w:val="24"/>
          <w:szCs w:val="24"/>
          <w:lang w:eastAsia="ru-RU"/>
        </w:rPr>
        <w:t>2.6 - 2.6.10, 2.10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определяет соответствие представленных документов требованиям, установленным в пунктах 2.6 – 2.6.10 и 2.10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Специалист Органа по результатам проверки готовит один из следующих документов:</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проект решения о предоставлении муниципальной услуги;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lastRenderedPageBreak/>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Органа.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Руководитель Органа подписывает документы.</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3.5.1. Критерием принятия решения</w:t>
      </w:r>
      <w:r w:rsidRPr="0063336E">
        <w:rPr>
          <w:rFonts w:ascii="Times New Roman" w:hAnsi="Times New Roman"/>
          <w:sz w:val="24"/>
          <w:szCs w:val="24"/>
        </w:rPr>
        <w:t xml:space="preserve"> о предоставлении </w:t>
      </w:r>
      <w:r w:rsidRPr="0063336E">
        <w:rPr>
          <w:rFonts w:ascii="Times New Roman" w:hAnsi="Times New Roman"/>
          <w:sz w:val="24"/>
          <w:szCs w:val="24"/>
          <w:lang w:eastAsia="ru-RU"/>
        </w:rPr>
        <w:t>муниципальной</w:t>
      </w:r>
      <w:r w:rsidRPr="0063336E">
        <w:rPr>
          <w:rFonts w:ascii="Times New Roman" w:hAnsi="Times New Roman"/>
          <w:sz w:val="24"/>
          <w:szCs w:val="24"/>
        </w:rPr>
        <w:t xml:space="preserve"> услуги </w:t>
      </w:r>
      <w:r w:rsidRPr="0063336E">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3.5.2. Максимальный срок исполнения административной процедуры составляет 18 календарных дней со дня получения из Органа, МФЦ документов, необходимых для принятия решения.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В случае</w:t>
      </w:r>
      <w:proofErr w:type="gramStart"/>
      <w:r w:rsidRPr="0063336E">
        <w:rPr>
          <w:rFonts w:ascii="Times New Roman" w:hAnsi="Times New Roman"/>
          <w:sz w:val="24"/>
          <w:szCs w:val="24"/>
          <w:lang w:eastAsia="ru-RU"/>
        </w:rPr>
        <w:t>,</w:t>
      </w:r>
      <w:proofErr w:type="gramEnd"/>
      <w:r w:rsidRPr="0063336E">
        <w:rPr>
          <w:rFonts w:ascii="Times New Roman" w:hAnsi="Times New Roman"/>
          <w:sz w:val="24"/>
          <w:szCs w:val="24"/>
          <w:lang w:eastAsia="ru-RU"/>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2.6.10 настоящего административного регламента максимальный срок выполнения административной процедуры составляет 6 календарных дней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eastAsia="Times New Roman" w:hAnsi="Times New Roman"/>
          <w:bCs/>
          <w:iCs/>
          <w:sz w:val="24"/>
          <w:szCs w:val="24"/>
          <w:lang w:eastAsia="ru-RU"/>
        </w:rPr>
        <w:t xml:space="preserve">3.5.3. </w:t>
      </w:r>
      <w:r w:rsidRPr="0063336E">
        <w:rPr>
          <w:rFonts w:ascii="Times New Roman" w:hAnsi="Times New Roman"/>
          <w:sz w:val="24"/>
          <w:szCs w:val="24"/>
          <w:lang w:eastAsia="ru-RU"/>
        </w:rPr>
        <w:t>Результатом административной процедуры является: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 xml:space="preserve">оформление  Органом решения </w:t>
      </w:r>
      <w:r w:rsidRPr="0063336E">
        <w:rPr>
          <w:rFonts w:ascii="Times New Roman" w:eastAsia="Times New Roman" w:hAnsi="Times New Roman"/>
          <w:bCs/>
          <w:iCs/>
          <w:sz w:val="24"/>
          <w:szCs w:val="24"/>
          <w:lang w:eastAsia="ru-RU"/>
        </w:rPr>
        <w:t xml:space="preserve">о предоставлении </w:t>
      </w:r>
      <w:r w:rsidRPr="0063336E">
        <w:rPr>
          <w:rFonts w:ascii="Times New Roman" w:eastAsia="Times New Roman" w:hAnsi="Times New Roman"/>
          <w:sz w:val="24"/>
          <w:szCs w:val="24"/>
          <w:lang w:eastAsia="ru-RU"/>
        </w:rPr>
        <w:t>муниципальной</w:t>
      </w:r>
      <w:r w:rsidRPr="0063336E">
        <w:rPr>
          <w:rFonts w:ascii="Times New Roman" w:eastAsia="Times New Roman" w:hAnsi="Times New Roman"/>
          <w:bCs/>
          <w:iCs/>
          <w:sz w:val="24"/>
          <w:szCs w:val="24"/>
          <w:lang w:eastAsia="ru-RU"/>
        </w:rPr>
        <w:t xml:space="preserve"> услуги (либо решения об отказе в предоставлении </w:t>
      </w:r>
      <w:r w:rsidRPr="0063336E">
        <w:rPr>
          <w:rFonts w:ascii="Times New Roman" w:eastAsia="Times New Roman" w:hAnsi="Times New Roman"/>
          <w:sz w:val="24"/>
          <w:szCs w:val="24"/>
          <w:lang w:eastAsia="ru-RU"/>
        </w:rPr>
        <w:t>муниципальной</w:t>
      </w:r>
      <w:r w:rsidRPr="0063336E">
        <w:rPr>
          <w:rFonts w:ascii="Times New Roman" w:eastAsia="Times New Roman" w:hAnsi="Times New Roman"/>
          <w:bCs/>
          <w:iCs/>
          <w:sz w:val="24"/>
          <w:szCs w:val="24"/>
          <w:lang w:eastAsia="ru-RU"/>
        </w:rPr>
        <w:t xml:space="preserve"> услуги)</w:t>
      </w:r>
      <w:r w:rsidRPr="0063336E">
        <w:rPr>
          <w:rFonts w:ascii="Times New Roman" w:eastAsia="Times New Roman" w:hAnsi="Times New Roman"/>
          <w:sz w:val="24"/>
          <w:szCs w:val="24"/>
          <w:lang w:eastAsia="ru-RU"/>
        </w:rPr>
        <w:t>, и направление принятого решения специалисту Органа, ответственному за выдачу результата предоставления услуги, или специалисту МФЦ,</w:t>
      </w:r>
      <w:r w:rsidRPr="0063336E">
        <w:rPr>
          <w:rFonts w:ascii="Times New Roman" w:eastAsia="Times New Roman" w:hAnsi="Times New Roman"/>
          <w:i/>
          <w:iCs/>
          <w:sz w:val="24"/>
          <w:szCs w:val="24"/>
          <w:lang w:eastAsia="ru-RU"/>
        </w:rPr>
        <w:t xml:space="preserve"> </w:t>
      </w:r>
      <w:r w:rsidRPr="0063336E">
        <w:rPr>
          <w:rFonts w:ascii="Times New Roman" w:eastAsia="Times New Roman" w:hAnsi="Times New Roman"/>
          <w:sz w:val="24"/>
          <w:szCs w:val="24"/>
          <w:lang w:eastAsia="ru-RU"/>
        </w:rPr>
        <w:t>ответственному за межведомственное взаимодействие.</w:t>
      </w:r>
    </w:p>
    <w:p w:rsidR="004F0941" w:rsidRPr="00777FAD"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77FAD">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777FAD"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77FAD">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sz w:val="24"/>
          <w:szCs w:val="24"/>
        </w:rPr>
      </w:pPr>
    </w:p>
    <w:p w:rsidR="004F0941" w:rsidRPr="0063336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rPr>
      </w:pPr>
      <w:r w:rsidRPr="0063336E">
        <w:rPr>
          <w:rFonts w:ascii="Times New Roman" w:eastAsia="Times New Roman" w:hAnsi="Times New Roman"/>
          <w:b/>
          <w:sz w:val="24"/>
          <w:szCs w:val="24"/>
          <w:lang w:eastAsia="ru-RU"/>
        </w:rPr>
        <w:t>Уведомление заявителя о принятом решении</w:t>
      </w:r>
      <w:r w:rsidRPr="0063336E">
        <w:rPr>
          <w:rFonts w:ascii="Times New Roman" w:eastAsia="Times New Roman" w:hAnsi="Times New Roman"/>
          <w:b/>
          <w:sz w:val="24"/>
          <w:szCs w:val="24"/>
        </w:rPr>
        <w:t>, выдача заявителю результата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rPr>
        <w:t xml:space="preserve">3.6. </w:t>
      </w:r>
      <w:r w:rsidRPr="0063336E">
        <w:rPr>
          <w:rFonts w:ascii="Times New Roman" w:eastAsia="Times New Roman" w:hAnsi="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 xml:space="preserve">3.6.1. </w:t>
      </w:r>
      <w:r w:rsidRPr="0063336E">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w:t>
      </w:r>
      <w:r w:rsidRPr="0063336E">
        <w:rPr>
          <w:rFonts w:ascii="Times New Roman" w:hAnsi="Times New Roman"/>
          <w:sz w:val="24"/>
          <w:szCs w:val="24"/>
          <w:lang w:eastAsia="ru-RU"/>
        </w:rPr>
        <w:lastRenderedPageBreak/>
        <w:t xml:space="preserve">отправлением является выбор заявителем способа его уведомления о принятом решении, выдачи результата предоставления муниципальной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3.6.2. Максимальный срок исполнения административной процедуры составляет 1 календарный день со дня поступления Решения сотруднику Органа, МФЦ,</w:t>
      </w:r>
      <w:r w:rsidRPr="0063336E">
        <w:rPr>
          <w:rFonts w:ascii="Times New Roman" w:eastAsia="Times New Roman" w:hAnsi="Times New Roman"/>
          <w:i/>
          <w:iCs/>
          <w:sz w:val="24"/>
          <w:szCs w:val="24"/>
          <w:lang w:eastAsia="ru-RU"/>
        </w:rPr>
        <w:t> </w:t>
      </w:r>
      <w:r w:rsidRPr="0063336E">
        <w:rPr>
          <w:rFonts w:ascii="Times New Roman" w:eastAsia="Times New Roman" w:hAnsi="Times New Roman"/>
          <w:sz w:val="24"/>
          <w:szCs w:val="24"/>
          <w:lang w:eastAsia="ru-RU"/>
        </w:rPr>
        <w:t>ответственному за его выдачу.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63336E">
        <w:rPr>
          <w:rFonts w:ascii="Times New Roman" w:hAnsi="Times New Roman"/>
          <w:sz w:val="24"/>
          <w:szCs w:val="24"/>
          <w:lang w:eastAsia="ru-RU"/>
        </w:rPr>
        <w:t>Решения.</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outlineLvl w:val="0"/>
        <w:rPr>
          <w:rFonts w:ascii="Times New Roman" w:eastAsia="Times New Roman" w:hAnsi="Times New Roman"/>
          <w:b/>
          <w:sz w:val="24"/>
          <w:szCs w:val="24"/>
          <w:lang w:eastAsia="ru-RU"/>
        </w:rPr>
      </w:pPr>
    </w:p>
    <w:p w:rsidR="004F0941" w:rsidRPr="00A82F88" w:rsidRDefault="004F0941" w:rsidP="004F0941">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2F88">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 xml:space="preserve">. </w:t>
      </w:r>
      <w:proofErr w:type="gramStart"/>
      <w:r w:rsidRPr="00A82F88">
        <w:rPr>
          <w:rFonts w:ascii="Times New Roman" w:eastAsia="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82F88">
        <w:rPr>
          <w:rFonts w:ascii="Times New Roman" w:hAnsi="Times New Roman"/>
          <w:sz w:val="24"/>
          <w:szCs w:val="24"/>
        </w:rPr>
        <w:t>Орган</w:t>
      </w:r>
      <w:r w:rsidRPr="00A82F88">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82F88">
        <w:rPr>
          <w:rFonts w:ascii="Times New Roman" w:hAnsi="Times New Roman"/>
          <w:sz w:val="24"/>
          <w:szCs w:val="24"/>
        </w:rPr>
        <w:t>3.</w:t>
      </w:r>
      <w:r>
        <w:rPr>
          <w:rFonts w:ascii="Times New Roman" w:hAnsi="Times New Roman"/>
          <w:sz w:val="24"/>
          <w:szCs w:val="24"/>
        </w:rPr>
        <w:t>7</w:t>
      </w:r>
      <w:r w:rsidRPr="00A82F88">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.3.</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4F0941" w:rsidRPr="00A82F88" w:rsidRDefault="004F0941" w:rsidP="004F0941">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принимает решение об исправлении опечаток и (или) ошибок, </w:t>
      </w:r>
      <w:r w:rsidRPr="00A82F88">
        <w:rPr>
          <w:rFonts w:ascii="Times New Roman" w:hAnsi="Times New Roman"/>
          <w:sz w:val="24"/>
          <w:szCs w:val="24"/>
        </w:rPr>
        <w:t>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F0941" w:rsidRPr="00A82F88" w:rsidRDefault="004F0941" w:rsidP="004F0941">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A82F88">
        <w:rPr>
          <w:rFonts w:ascii="Times New Roman" w:hAnsi="Times New Roman"/>
          <w:sz w:val="24"/>
          <w:szCs w:val="24"/>
        </w:rPr>
        <w:t>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и готовит мотивированный отказ в исправлении </w:t>
      </w:r>
      <w:r w:rsidRPr="00A82F88">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Исправление опечаток и (или) ошибок, </w:t>
      </w:r>
      <w:r w:rsidRPr="00A82F88">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A82F88">
        <w:rPr>
          <w:rFonts w:ascii="Times New Roman" w:eastAsia="Times New Roman" w:hAnsi="Times New Roman"/>
          <w:sz w:val="24"/>
          <w:szCs w:val="24"/>
          <w:lang w:eastAsia="ru-RU"/>
        </w:rPr>
        <w:t>в течение 2 рабочих дней.</w:t>
      </w:r>
    </w:p>
    <w:p w:rsidR="004F0941" w:rsidRPr="00A82F88" w:rsidRDefault="004F0941" w:rsidP="004F0941">
      <w:p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При исправлении опечаток и (или) ошибок</w:t>
      </w:r>
      <w:r w:rsidRPr="00A82F88">
        <w:rPr>
          <w:rFonts w:ascii="Times New Roman" w:hAnsi="Times New Roman"/>
          <w:sz w:val="24"/>
          <w:szCs w:val="24"/>
        </w:rPr>
        <w:t>,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не допускается:</w:t>
      </w:r>
    </w:p>
    <w:p w:rsidR="004F0941" w:rsidRPr="00A82F88" w:rsidRDefault="004F0941" w:rsidP="004F0941">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F0941" w:rsidRPr="00A82F88" w:rsidRDefault="004F0941" w:rsidP="004F0941">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.4. Критерием принятия решения</w:t>
      </w:r>
      <w:r w:rsidRPr="00A82F88">
        <w:rPr>
          <w:rFonts w:ascii="Times New Roman" w:eastAsia="Times New Roman" w:hAnsi="Times New Roman"/>
          <w:sz w:val="24"/>
          <w:szCs w:val="24"/>
          <w:lang w:eastAsia="ru-RU"/>
        </w:rPr>
        <w:t xml:space="preserve"> об исправлении опечаток и (или) ошибок </w:t>
      </w:r>
      <w:r w:rsidRPr="00A82F88">
        <w:rPr>
          <w:rFonts w:ascii="Times New Roman" w:hAnsi="Times New Roman"/>
          <w:sz w:val="24"/>
          <w:szCs w:val="24"/>
          <w:lang w:eastAsia="ru-RU"/>
        </w:rPr>
        <w:t xml:space="preserve">является наличие </w:t>
      </w:r>
      <w:r w:rsidRPr="00A82F88">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A82F88">
        <w:rPr>
          <w:rFonts w:ascii="Times New Roman" w:hAnsi="Times New Roman"/>
          <w:sz w:val="24"/>
          <w:szCs w:val="24"/>
          <w:lang w:eastAsia="ru-RU"/>
        </w:rPr>
        <w:t xml:space="preserve">. </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 xml:space="preserve">.5. Максимальный срок исполнения административной процедуры составляет не более 5 рабочих дней со дня </w:t>
      </w:r>
      <w:r w:rsidRPr="00A82F88">
        <w:rPr>
          <w:rFonts w:ascii="Times New Roman" w:eastAsia="Times New Roman" w:hAnsi="Times New Roman"/>
          <w:sz w:val="24"/>
          <w:szCs w:val="24"/>
          <w:lang w:eastAsia="ru-RU"/>
        </w:rPr>
        <w:t xml:space="preserve">поступления в </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Орган</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заявления об исправлении опечаток и (или) ошибок.</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.6. Результатом процедуры является:</w:t>
      </w:r>
    </w:p>
    <w:p w:rsidR="004F0941" w:rsidRPr="00A82F88" w:rsidRDefault="004F0941" w:rsidP="004F0941">
      <w:pPr>
        <w:numPr>
          <w:ilvl w:val="0"/>
          <w:numId w:val="32"/>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4F0941" w:rsidRPr="00A82F88" w:rsidRDefault="004F0941" w:rsidP="004F0941">
      <w:pPr>
        <w:numPr>
          <w:ilvl w:val="0"/>
          <w:numId w:val="34"/>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мотивированный отказ в исправлении </w:t>
      </w:r>
      <w:r w:rsidRPr="00A82F88">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sz w:val="24"/>
          <w:szCs w:val="24"/>
          <w:lang w:eastAsia="ru-RU"/>
        </w:rPr>
        <w:t>6</w:t>
      </w:r>
      <w:r w:rsidRPr="00A82F88">
        <w:rPr>
          <w:rFonts w:ascii="Times New Roman" w:eastAsia="Times New Roman" w:hAnsi="Times New Roman"/>
          <w:sz w:val="24"/>
          <w:szCs w:val="24"/>
          <w:lang w:eastAsia="ru-RU"/>
        </w:rPr>
        <w:t xml:space="preserve"> настоящего Регламента.</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IV. Формы контроля над</w:t>
      </w:r>
      <w:r w:rsidRPr="00F36291">
        <w:rPr>
          <w:rFonts w:ascii="Times New Roman" w:hAnsi="Times New Roman"/>
          <w:b/>
          <w:sz w:val="24"/>
          <w:szCs w:val="24"/>
        </w:rPr>
        <w:t xml:space="preserve"> исполнением</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административного регламента</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rPr>
      </w:pPr>
    </w:p>
    <w:p w:rsidR="004F0941" w:rsidRPr="00F36291" w:rsidRDefault="004F0941" w:rsidP="004F0941">
      <w:pPr>
        <w:spacing w:after="0" w:line="240" w:lineRule="auto"/>
        <w:jc w:val="center"/>
        <w:rPr>
          <w:rFonts w:ascii="Times New Roman" w:eastAsia="Times New Roman" w:hAnsi="Times New Roman"/>
          <w:sz w:val="24"/>
          <w:szCs w:val="24"/>
          <w:lang w:eastAsia="ru-RU"/>
        </w:rPr>
      </w:pPr>
      <w:bookmarkStart w:id="17" w:name="Par368"/>
      <w:bookmarkEnd w:id="17"/>
      <w:r w:rsidRPr="00F36291">
        <w:rPr>
          <w:rFonts w:ascii="Times New Roman" w:eastAsia="Times New Roman" w:hAnsi="Times New Roman"/>
          <w:b/>
          <w:bCs/>
          <w:color w:val="000000"/>
          <w:sz w:val="24"/>
          <w:szCs w:val="24"/>
          <w:lang w:eastAsia="ru-RU"/>
        </w:rPr>
        <w:t>Порядок ос</w:t>
      </w:r>
      <w:r>
        <w:rPr>
          <w:rFonts w:ascii="Times New Roman" w:eastAsia="Times New Roman" w:hAnsi="Times New Roman"/>
          <w:b/>
          <w:bCs/>
          <w:color w:val="000000"/>
          <w:sz w:val="24"/>
          <w:szCs w:val="24"/>
          <w:lang w:eastAsia="ru-RU"/>
        </w:rPr>
        <w:t>уществления текущего контроля над</w:t>
      </w:r>
      <w:r w:rsidRPr="00F36291">
        <w:rPr>
          <w:rFonts w:ascii="Times New Roman" w:eastAsia="Times New Roman" w:hAnsi="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6291">
        <w:rPr>
          <w:rFonts w:ascii="Times New Roman" w:eastAsia="Times New Roman" w:hAnsi="Times New Roman"/>
          <w:color w:val="000000"/>
          <w:sz w:val="24"/>
          <w:szCs w:val="24"/>
          <w:lang w:eastAsia="ru-RU"/>
        </w:rPr>
        <w:t>, </w:t>
      </w:r>
      <w:r w:rsidRPr="00F36291">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Текущий контроль над</w:t>
      </w:r>
      <w:r w:rsidRPr="00F36291">
        <w:rPr>
          <w:rFonts w:ascii="Times New Roman" w:eastAsia="Times New Roman" w:hAnsi="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Pr="00F36291">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Pr="00F36291">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4F0941" w:rsidRPr="00F36291" w:rsidRDefault="004F0941" w:rsidP="004F094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8" w:name="Par377"/>
      <w:bookmarkEnd w:id="18"/>
      <w:r w:rsidRPr="00F36291">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Pr>
          <w:rFonts w:ascii="Times New Roman" w:eastAsia="Times New Roman" w:hAnsi="Times New Roman"/>
          <w:b/>
          <w:sz w:val="24"/>
          <w:szCs w:val="24"/>
          <w:lang w:eastAsia="ru-RU"/>
        </w:rPr>
        <w:t>исле порядок и формы контроля над</w:t>
      </w:r>
      <w:r w:rsidRPr="00F36291">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4.3. Контроль полноты и качества предоставления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осуществляется путем проведения плановых и внеплановых проверок.</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F36291">
        <w:rPr>
          <w:rFonts w:ascii="Times New Roman" w:eastAsia="Times New Roman" w:hAnsi="Times New Roman"/>
          <w:i/>
          <w:sz w:val="24"/>
          <w:szCs w:val="24"/>
          <w:lang w:eastAsia="ru-RU"/>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4F0941" w:rsidRPr="00F36291" w:rsidRDefault="004F0941" w:rsidP="004F0941">
      <w:pPr>
        <w:widowControl w:val="0"/>
        <w:autoSpaceDE w:val="0"/>
        <w:autoSpaceDN w:val="0"/>
        <w:adjustRightInd w:val="0"/>
        <w:spacing w:after="0" w:line="240" w:lineRule="auto"/>
        <w:jc w:val="center"/>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jc w:val="center"/>
        <w:outlineLvl w:val="2"/>
        <w:rPr>
          <w:rFonts w:ascii="Times New Roman" w:hAnsi="Times New Roman"/>
          <w:b/>
          <w:sz w:val="24"/>
          <w:szCs w:val="24"/>
        </w:rPr>
      </w:pPr>
      <w:r w:rsidRPr="00F36291">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rPr>
        <w:t xml:space="preserve">4.6. Должностные лица, ответственные за предоставление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w:t>
      </w:r>
      <w:r w:rsidRPr="00F36291">
        <w:rPr>
          <w:rFonts w:ascii="Times New Roman" w:hAnsi="Times New Roman"/>
          <w:sz w:val="24"/>
          <w:szCs w:val="24"/>
        </w:rPr>
        <w:lastRenderedPageBreak/>
        <w:t>несут</w:t>
      </w:r>
      <w:r w:rsidRPr="00F36291">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20" w:name="Par394"/>
      <w:bookmarkEnd w:id="20"/>
      <w:r w:rsidRPr="00F36291">
        <w:rPr>
          <w:rFonts w:ascii="Times New Roman" w:hAnsi="Times New Roman"/>
          <w:b/>
          <w:sz w:val="24"/>
          <w:szCs w:val="24"/>
        </w:rPr>
        <w:t>Положения, характеризующие требования к порядку и формам</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контроля н</w:t>
      </w:r>
      <w:r w:rsidRPr="00F36291">
        <w:rPr>
          <w:rFonts w:ascii="Times New Roman" w:hAnsi="Times New Roman"/>
          <w:b/>
          <w:sz w:val="24"/>
          <w:szCs w:val="24"/>
        </w:rPr>
        <w:t>а</w:t>
      </w:r>
      <w:r>
        <w:rPr>
          <w:rFonts w:ascii="Times New Roman" w:hAnsi="Times New Roman"/>
          <w:b/>
          <w:sz w:val="24"/>
          <w:szCs w:val="24"/>
        </w:rPr>
        <w:t>д</w:t>
      </w:r>
      <w:r w:rsidRPr="00F36291">
        <w:rPr>
          <w:rFonts w:ascii="Times New Roman" w:hAnsi="Times New Roman"/>
          <w:b/>
          <w:sz w:val="24"/>
          <w:szCs w:val="24"/>
        </w:rPr>
        <w:t xml:space="preserve"> предоставлением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со стороны граждан, их объединений и организаций</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rPr>
        <w:t xml:space="preserve">4.7. </w:t>
      </w:r>
      <w:r>
        <w:rPr>
          <w:rFonts w:ascii="Times New Roman" w:eastAsia="Times New Roman" w:hAnsi="Times New Roman"/>
          <w:sz w:val="24"/>
          <w:szCs w:val="24"/>
          <w:lang w:eastAsia="ru-RU"/>
        </w:rPr>
        <w:t>Контроль над</w:t>
      </w:r>
      <w:r w:rsidRPr="00F36291">
        <w:rPr>
          <w:rFonts w:ascii="Times New Roman" w:eastAsia="Times New Roman" w:hAnsi="Times New Roman"/>
          <w:sz w:val="24"/>
          <w:szCs w:val="24"/>
          <w:lang w:eastAsia="ru-RU"/>
        </w:rPr>
        <w:t xml:space="preserve"> предоставлением муниципальной услуги осуществляется в форме </w:t>
      </w:r>
      <w:proofErr w:type="gramStart"/>
      <w:r w:rsidRPr="00F36291">
        <w:rPr>
          <w:rFonts w:ascii="Times New Roman" w:eastAsia="Times New Roman" w:hAnsi="Times New Roman"/>
          <w:sz w:val="24"/>
          <w:szCs w:val="24"/>
          <w:lang w:eastAsia="ru-RU"/>
        </w:rPr>
        <w:t>контроля за</w:t>
      </w:r>
      <w:proofErr w:type="gramEnd"/>
      <w:r w:rsidRPr="00F36291">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Pr>
          <w:rFonts w:ascii="Times New Roman" w:eastAsia="Times New Roman" w:hAnsi="Times New Roman"/>
          <w:sz w:val="24"/>
          <w:szCs w:val="24"/>
          <w:lang w:eastAsia="ru-RU"/>
        </w:rPr>
        <w:t>а</w:t>
      </w:r>
      <w:r w:rsidRPr="00F36291">
        <w:rPr>
          <w:rFonts w:ascii="Times New Roman" w:eastAsia="Times New Roman" w:hAnsi="Times New Roman"/>
          <w:sz w:val="24"/>
          <w:szCs w:val="24"/>
          <w:lang w:eastAsia="ru-RU"/>
        </w:rPr>
        <w:t>дминистративного регламента.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1" w:name="Par402"/>
      <w:bookmarkEnd w:id="21"/>
      <w:r w:rsidRPr="00F36291">
        <w:rPr>
          <w:rFonts w:ascii="Times New Roman" w:eastAsia="Times New Roman" w:hAnsi="Times New Roman"/>
          <w:b/>
          <w:sz w:val="24"/>
          <w:szCs w:val="24"/>
          <w:lang w:val="en-US" w:eastAsia="ru-RU"/>
        </w:rPr>
        <w:t>V</w:t>
      </w:r>
      <w:r w:rsidRPr="00F36291">
        <w:rPr>
          <w:rFonts w:ascii="Times New Roman" w:eastAsia="Times New Roman" w:hAnsi="Times New Roman"/>
          <w:b/>
          <w:sz w:val="24"/>
          <w:szCs w:val="24"/>
          <w:lang w:eastAsia="ru-RU"/>
        </w:rPr>
        <w:t xml:space="preserve">. </w:t>
      </w:r>
      <w:r w:rsidRPr="00F362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0941" w:rsidRPr="00F36291" w:rsidRDefault="004F0941" w:rsidP="004F0941">
      <w:pPr>
        <w:autoSpaceDE w:val="0"/>
        <w:autoSpaceDN w:val="0"/>
        <w:adjustRightInd w:val="0"/>
        <w:spacing w:after="0" w:line="240" w:lineRule="auto"/>
        <w:jc w:val="center"/>
        <w:outlineLvl w:val="1"/>
        <w:rPr>
          <w:rFonts w:ascii="Times New Roman" w:hAnsi="Times New Roman"/>
          <w:sz w:val="24"/>
          <w:szCs w:val="24"/>
        </w:rPr>
      </w:pPr>
    </w:p>
    <w:p w:rsidR="004F094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при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Предмет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5.2. Заявитель может обратиться с жалобой, в том числе в следующих случаях:</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нарушение срока регистрации заявления заявителя о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нарушение срока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bCs/>
          <w:sz w:val="24"/>
          <w:szCs w:val="24"/>
          <w:lang w:eastAsia="ru-RU"/>
        </w:rPr>
      </w:pPr>
      <w:r w:rsidRPr="00F36291">
        <w:rPr>
          <w:rFonts w:ascii="Times New Roman" w:hAnsi="Times New Roman"/>
          <w:b/>
          <w:sz w:val="24"/>
          <w:szCs w:val="24"/>
          <w:lang w:eastAsia="ru-RU"/>
        </w:rPr>
        <w:t>Орган</w:t>
      </w:r>
      <w:r w:rsidRPr="00F36291">
        <w:rPr>
          <w:rFonts w:ascii="Times New Roman" w:hAnsi="Times New Roman"/>
          <w:b/>
          <w:bCs/>
          <w:sz w:val="24"/>
          <w:szCs w:val="24"/>
          <w:lang w:eastAsia="ru-RU"/>
        </w:rPr>
        <w:t>, предоставляющий муниципальную услугу</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 xml:space="preserve">и уполномоченные на рассмотрение жалобы должностные лица,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которым может быть направлена жалоба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lang w:eastAsia="ru-RU"/>
        </w:rPr>
        <w:t xml:space="preserve">5.3. </w:t>
      </w:r>
      <w:r w:rsidRPr="00907E93">
        <w:rPr>
          <w:rFonts w:ascii="Times New Roman" w:hAnsi="Times New Roman"/>
          <w:sz w:val="24"/>
          <w:szCs w:val="24"/>
        </w:rPr>
        <w:t xml:space="preserve">Жалоба подается в письменной форме на бумажном носителе, в электронной форме в </w:t>
      </w:r>
      <w:r w:rsidRPr="00907E93">
        <w:rPr>
          <w:rFonts w:ascii="Times New Roman" w:hAnsi="Times New Roman"/>
          <w:iCs/>
          <w:sz w:val="24"/>
          <w:szCs w:val="24"/>
        </w:rPr>
        <w:t xml:space="preserve">орган, предоставляющий </w:t>
      </w:r>
      <w:r w:rsidRPr="00907E93">
        <w:rPr>
          <w:rFonts w:ascii="Times New Roman" w:hAnsi="Times New Roman"/>
          <w:sz w:val="24"/>
          <w:szCs w:val="24"/>
        </w:rPr>
        <w:t>муниципальную</w:t>
      </w:r>
      <w:r w:rsidRPr="00907E93">
        <w:rPr>
          <w:rFonts w:ascii="Times New Roman" w:hAnsi="Times New Roman"/>
          <w:iCs/>
          <w:sz w:val="24"/>
          <w:szCs w:val="24"/>
        </w:rPr>
        <w:t xml:space="preserve"> услугу</w:t>
      </w:r>
      <w:r w:rsidRPr="00907E93">
        <w:rPr>
          <w:rFonts w:ascii="Times New Roman" w:hAnsi="Times New Roman"/>
          <w:sz w:val="24"/>
          <w:szCs w:val="24"/>
        </w:rPr>
        <w:t xml:space="preserve">. Жалобы на решения, принятые руководителем </w:t>
      </w:r>
      <w:r w:rsidRPr="00907E93">
        <w:rPr>
          <w:rFonts w:ascii="Times New Roman" w:hAnsi="Times New Roman"/>
          <w:iCs/>
          <w:sz w:val="24"/>
          <w:szCs w:val="24"/>
        </w:rPr>
        <w:t xml:space="preserve">органа, предоставляющего </w:t>
      </w:r>
      <w:r w:rsidRPr="00907E93">
        <w:rPr>
          <w:rFonts w:ascii="Times New Roman" w:hAnsi="Times New Roman"/>
          <w:sz w:val="24"/>
          <w:szCs w:val="24"/>
        </w:rPr>
        <w:t>муниципальную</w:t>
      </w:r>
      <w:r w:rsidRPr="00907E93">
        <w:rPr>
          <w:rFonts w:ascii="Times New Roman" w:hAnsi="Times New Roman"/>
          <w:iCs/>
          <w:sz w:val="24"/>
          <w:szCs w:val="24"/>
        </w:rPr>
        <w:t xml:space="preserve"> услугу</w:t>
      </w:r>
      <w:r w:rsidRPr="00907E93">
        <w:rPr>
          <w:rFonts w:ascii="Times New Roman" w:hAnsi="Times New Roman"/>
          <w:sz w:val="24"/>
          <w:szCs w:val="24"/>
        </w:rPr>
        <w:t>, подаются в 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подачи и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5.5. Жалоба должна содержать:</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6291">
        <w:rPr>
          <w:rFonts w:ascii="Times New Roman" w:hAnsi="Times New Roman"/>
          <w:sz w:val="24"/>
          <w:szCs w:val="24"/>
          <w:lang w:eastAsia="ru-RU"/>
        </w:rPr>
        <w:t>представлена</w:t>
      </w:r>
      <w:proofErr w:type="gramEnd"/>
      <w:r w:rsidRPr="00F36291">
        <w:rPr>
          <w:rFonts w:ascii="Times New Roman" w:hAnsi="Times New Roman"/>
          <w:sz w:val="24"/>
          <w:szCs w:val="24"/>
          <w:lang w:eastAsia="ru-RU"/>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место, дата и время приема жалобы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фамилия, имя, отчество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перечень принятых документов от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фамилия, имя, отчество специалиста, принявшего жалобу;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5.9.</w:t>
      </w:r>
      <w:r w:rsidRPr="00F36291">
        <w:rPr>
          <w:rFonts w:ascii="Times New Roman" w:hAnsi="Times New Roman"/>
          <w:color w:val="FF0000"/>
          <w:sz w:val="24"/>
          <w:szCs w:val="24"/>
          <w:lang w:eastAsia="ru-RU"/>
        </w:rPr>
        <w:t xml:space="preserve"> </w:t>
      </w:r>
      <w:proofErr w:type="gramStart"/>
      <w:r w:rsidRPr="00F36291">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5.10. В случае установления в ходе или по результатам </w:t>
      </w:r>
      <w:proofErr w:type="gramStart"/>
      <w:r w:rsidRPr="00F36291">
        <w:rPr>
          <w:rFonts w:ascii="Times New Roman" w:hAnsi="Times New Roman"/>
          <w:sz w:val="24"/>
          <w:szCs w:val="24"/>
          <w:lang w:eastAsia="ru-RU"/>
        </w:rPr>
        <w:t xml:space="preserve">рассмотрения жалобы </w:t>
      </w:r>
      <w:r w:rsidRPr="00F36291">
        <w:rPr>
          <w:rFonts w:ascii="Times New Roman" w:hAnsi="Times New Roman"/>
          <w:sz w:val="24"/>
          <w:szCs w:val="24"/>
          <w:lang w:eastAsia="ru-RU"/>
        </w:rPr>
        <w:lastRenderedPageBreak/>
        <w:t>признаков состава административного правонарушения</w:t>
      </w:r>
      <w:proofErr w:type="gramEnd"/>
      <w:r w:rsidRPr="00F36291">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Сроки рассмотрения жалоб</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5.11. </w:t>
      </w:r>
      <w:proofErr w:type="gramStart"/>
      <w:r w:rsidRPr="00F36291">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36291">
        <w:rPr>
          <w:rFonts w:ascii="Times New Roman" w:hAnsi="Times New Roman"/>
          <w:sz w:val="24"/>
          <w:szCs w:val="24"/>
          <w:lang w:eastAsia="ru-RU"/>
        </w:rPr>
        <w:t xml:space="preserve"> 5 рабочих дней со дня ее регистрации.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 xml:space="preserve">Перечень оснований для приостановления рассмотрения жалобы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в случае</w:t>
      </w:r>
      <w:proofErr w:type="gramStart"/>
      <w:r w:rsidRPr="00F36291">
        <w:rPr>
          <w:rFonts w:ascii="Times New Roman" w:hAnsi="Times New Roman"/>
          <w:b/>
          <w:sz w:val="24"/>
          <w:szCs w:val="24"/>
          <w:lang w:eastAsia="ru-RU"/>
        </w:rPr>
        <w:t>,</w:t>
      </w:r>
      <w:proofErr w:type="gramEnd"/>
      <w:r w:rsidRPr="00F36291">
        <w:rPr>
          <w:rFonts w:ascii="Times New Roman" w:hAnsi="Times New Roman"/>
          <w:b/>
          <w:sz w:val="24"/>
          <w:szCs w:val="24"/>
          <w:lang w:eastAsia="ru-RU"/>
        </w:rPr>
        <w:t xml:space="preserve"> если возможность приостановления предусмотрена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5.12. Основания для приостановления рассмотрения жалобы не предусмотрены.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Результат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5.13. По результатам рассмотрения жалобы Орган, принимает одно из следующих решений:</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отказывает в удовлетворении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Указанное решение принимается в форме акта 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F3629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5.14. Основаниями для отказа в удовлетворении жалобы являются: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информирования заявителя о результатах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5.15. Не позднее дня, следующего за днем принятия указа</w:t>
      </w:r>
      <w:r>
        <w:rPr>
          <w:rFonts w:ascii="Times New Roman" w:hAnsi="Times New Roman"/>
          <w:sz w:val="24"/>
          <w:szCs w:val="24"/>
          <w:lang w:eastAsia="ru-RU"/>
        </w:rPr>
        <w:t>нного в пункте 5.13 настоящего а</w:t>
      </w:r>
      <w:r w:rsidRPr="00F36291">
        <w:rPr>
          <w:rFonts w:ascii="Times New Roman" w:hAnsi="Times New Roman"/>
          <w:sz w:val="24"/>
          <w:szCs w:val="24"/>
          <w:lang w:eastAsia="ru-RU"/>
        </w:rPr>
        <w:t xml:space="preserve">дминистративного регламента решения, заявителю в письменной форме и по желанию заявителя в электронной форме направляется мотивированный ответ о </w:t>
      </w:r>
      <w:r w:rsidRPr="00F36291">
        <w:rPr>
          <w:rFonts w:ascii="Times New Roman" w:hAnsi="Times New Roman"/>
          <w:sz w:val="24"/>
          <w:szCs w:val="24"/>
          <w:lang w:eastAsia="ru-RU"/>
        </w:rPr>
        <w:lastRenderedPageBreak/>
        <w:t>результатах рассмотрения жалобы.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обжалования решения по жалобе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tabs>
          <w:tab w:val="left" w:pos="284"/>
        </w:tabs>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Способы информирования заявителя о порядке подачи и рассмотрения жалобы</w:t>
      </w:r>
    </w:p>
    <w:p w:rsidR="004F0941" w:rsidRPr="00F36291" w:rsidRDefault="004F0941" w:rsidP="004F0941">
      <w:pPr>
        <w:widowControl w:val="0"/>
        <w:tabs>
          <w:tab w:val="left" w:pos="284"/>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5.18. Информация о порядке подачи и рассмотрения жалобы размещается:</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информационных стендах, расположенных в Органе, в МФЦ;</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официальных сайтах Органа, МФЦ;</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порталах государственных и муниципальных услуг (функций).</w:t>
      </w:r>
    </w:p>
    <w:p w:rsidR="004F0941" w:rsidRPr="00F36291" w:rsidRDefault="004F0941" w:rsidP="004F0941">
      <w:pPr>
        <w:widowControl w:val="0"/>
        <w:tabs>
          <w:tab w:val="left" w:pos="284"/>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5.19. Информацию о порядке подачи и рассмотрения жалобы можно получить:</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посредством телефонной связи по номеру Органа, МФЦ;</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посредством факсимильного сообщения;</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при личном обращении в Орган, МФЦ, в том числе по электронной почте;</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при письменном обращении в Орган, МФЦ;</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путем публичного информирования.</w:t>
      </w:r>
    </w:p>
    <w:p w:rsidR="004F0941" w:rsidRPr="00F36291" w:rsidRDefault="004F0941" w:rsidP="004F0941">
      <w:pPr>
        <w:widowControl w:val="0"/>
        <w:tabs>
          <w:tab w:val="left" w:pos="284"/>
        </w:tabs>
        <w:autoSpaceDE w:val="0"/>
        <w:autoSpaceDN w:val="0"/>
        <w:adjustRightInd w:val="0"/>
        <w:spacing w:after="0" w:line="240" w:lineRule="auto"/>
        <w:jc w:val="right"/>
        <w:outlineLvl w:val="1"/>
        <w:rPr>
          <w:rFonts w:ascii="Times New Roman" w:hAnsi="Times New Roman"/>
          <w:sz w:val="24"/>
          <w:szCs w:val="24"/>
        </w:rPr>
      </w:pPr>
    </w:p>
    <w:p w:rsidR="004F0941" w:rsidRPr="00F3629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Pr="00646848" w:rsidRDefault="004F0941" w:rsidP="004F0941">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646848">
        <w:rPr>
          <w:rFonts w:ascii="Times New Roman" w:hAnsi="Times New Roman"/>
          <w:sz w:val="24"/>
          <w:szCs w:val="24"/>
        </w:rPr>
        <w:t>Приложение № 1</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 xml:space="preserve">к </w:t>
      </w:r>
      <w:r w:rsidRPr="004F0941">
        <w:rPr>
          <w:rFonts w:ascii="Times New Roman" w:hAnsi="Times New Roman"/>
          <w:sz w:val="24"/>
          <w:szCs w:val="24"/>
        </w:rPr>
        <w:t>административному регламенту</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4F0941">
        <w:rPr>
          <w:rFonts w:ascii="Times New Roman" w:hAnsi="Times New Roman"/>
          <w:sz w:val="24"/>
          <w:szCs w:val="24"/>
        </w:rPr>
        <w:t>предоставления муниципальной услуги</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r w:rsidRPr="004F0941">
        <w:rPr>
          <w:rFonts w:ascii="Times New Roman" w:hAnsi="Times New Roman"/>
          <w:sz w:val="24"/>
          <w:szCs w:val="24"/>
        </w:rPr>
        <w:t>«</w:t>
      </w:r>
      <w:r w:rsidRPr="004F0941">
        <w:rPr>
          <w:rFonts w:ascii="Times New Roman" w:hAnsi="Times New Roman"/>
          <w:sz w:val="24"/>
          <w:szCs w:val="24"/>
          <w:shd w:val="clear" w:color="auto" w:fill="FFFFFF"/>
        </w:rPr>
        <w:t xml:space="preserve">Предоставление в собственность земельных участков,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proofErr w:type="gramStart"/>
      <w:r w:rsidRPr="004F0941">
        <w:rPr>
          <w:rFonts w:ascii="Times New Roman" w:hAnsi="Times New Roman"/>
          <w:sz w:val="24"/>
          <w:szCs w:val="24"/>
          <w:shd w:val="clear" w:color="auto" w:fill="FFFFFF"/>
        </w:rPr>
        <w:t>находящихся</w:t>
      </w:r>
      <w:proofErr w:type="gramEnd"/>
      <w:r w:rsidRPr="004F0941">
        <w:rPr>
          <w:rFonts w:ascii="Times New Roman" w:hAnsi="Times New Roman"/>
          <w:sz w:val="24"/>
          <w:szCs w:val="24"/>
          <w:shd w:val="clear" w:color="auto" w:fill="FFFFFF"/>
        </w:rPr>
        <w:t xml:space="preserve"> в собственности муниципального образования,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r w:rsidRPr="004F0941">
        <w:rPr>
          <w:rFonts w:ascii="Times New Roman" w:hAnsi="Times New Roman"/>
          <w:sz w:val="24"/>
          <w:szCs w:val="24"/>
          <w:shd w:val="clear" w:color="auto" w:fill="FFFFFF"/>
        </w:rPr>
        <w:t xml:space="preserve">и земельных участков, государственная собственность на которые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4F0941">
        <w:rPr>
          <w:rFonts w:ascii="Times New Roman" w:hAnsi="Times New Roman"/>
          <w:sz w:val="24"/>
          <w:szCs w:val="24"/>
          <w:shd w:val="clear" w:color="auto" w:fill="FFFFFF"/>
        </w:rPr>
        <w:t xml:space="preserve">не </w:t>
      </w:r>
      <w:proofErr w:type="gramStart"/>
      <w:r w:rsidRPr="004F0941">
        <w:rPr>
          <w:rFonts w:ascii="Times New Roman" w:hAnsi="Times New Roman"/>
          <w:sz w:val="24"/>
          <w:szCs w:val="24"/>
          <w:shd w:val="clear" w:color="auto" w:fill="FFFFFF"/>
        </w:rPr>
        <w:t>разграничена</w:t>
      </w:r>
      <w:proofErr w:type="gramEnd"/>
      <w:r w:rsidRPr="004F0941">
        <w:rPr>
          <w:rFonts w:ascii="Times New Roman" w:hAnsi="Times New Roman"/>
          <w:sz w:val="24"/>
          <w:szCs w:val="24"/>
          <w:shd w:val="clear" w:color="auto" w:fill="FFFFFF"/>
        </w:rPr>
        <w:t>, за плату без проведения торгов</w:t>
      </w:r>
      <w:r w:rsidRPr="004F0941">
        <w:rPr>
          <w:rFonts w:ascii="Times New Roman" w:hAnsi="Times New Roman"/>
          <w:sz w:val="24"/>
          <w:szCs w:val="24"/>
        </w:rPr>
        <w:t>»</w:t>
      </w:r>
    </w:p>
    <w:p w:rsidR="004F0941" w:rsidRDefault="004F0941" w:rsidP="004F0941">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p>
    <w:p w:rsidR="004F0941" w:rsidRPr="00F36291" w:rsidRDefault="004F0941" w:rsidP="004F0941">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Общая информация</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Почтовый адрес для направления корреспонденции</w:t>
            </w:r>
          </w:p>
        </w:tc>
        <w:tc>
          <w:tcPr>
            <w:tcW w:w="2392"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169500, Республика Коми,                                </w:t>
            </w:r>
          </w:p>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г. Сосногорск, ул. </w:t>
            </w:r>
            <w:proofErr w:type="gramStart"/>
            <w:r w:rsidRPr="00F36291">
              <w:rPr>
                <w:rFonts w:ascii="Times New Roman" w:eastAsia="SimSun" w:hAnsi="Times New Roman"/>
                <w:sz w:val="24"/>
                <w:szCs w:val="24"/>
                <w:lang w:eastAsia="ru-RU"/>
              </w:rPr>
              <w:t>Комсомольская</w:t>
            </w:r>
            <w:proofErr w:type="gramEnd"/>
            <w:r w:rsidRPr="00F36291">
              <w:rPr>
                <w:rFonts w:ascii="Times New Roman" w:eastAsia="SimSun" w:hAnsi="Times New Roman"/>
                <w:sz w:val="24"/>
                <w:szCs w:val="24"/>
                <w:lang w:eastAsia="ru-RU"/>
              </w:rPr>
              <w:t>, 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Фактический адрес месторасположения</w:t>
            </w:r>
          </w:p>
        </w:tc>
        <w:tc>
          <w:tcPr>
            <w:tcW w:w="2392" w:type="pct"/>
          </w:tcPr>
          <w:p w:rsidR="004F0941" w:rsidRPr="00F36291" w:rsidRDefault="004F0941" w:rsidP="00471094">
            <w:pPr>
              <w:widowControl w:val="0"/>
              <w:spacing w:after="0"/>
              <w:rPr>
                <w:rFonts w:ascii="Times New Roman" w:hAnsi="Times New Roman"/>
                <w:sz w:val="24"/>
                <w:szCs w:val="24"/>
                <w:lang w:eastAsia="ru-RU"/>
              </w:rPr>
            </w:pPr>
            <w:r w:rsidRPr="00F36291">
              <w:rPr>
                <w:rFonts w:ascii="Times New Roman" w:hAnsi="Times New Roman"/>
                <w:sz w:val="24"/>
                <w:szCs w:val="24"/>
                <w:lang w:eastAsia="ru-RU"/>
              </w:rPr>
              <w:t xml:space="preserve">169500. Республика Коми, </w:t>
            </w:r>
          </w:p>
          <w:p w:rsidR="004F0941" w:rsidRPr="00F36291" w:rsidRDefault="004F0941" w:rsidP="00471094">
            <w:pPr>
              <w:widowControl w:val="0"/>
              <w:spacing w:after="0"/>
              <w:rPr>
                <w:rFonts w:ascii="Times New Roman" w:eastAsia="SimSun" w:hAnsi="Times New Roman"/>
                <w:sz w:val="24"/>
                <w:szCs w:val="24"/>
                <w:lang w:eastAsia="ru-RU"/>
              </w:rPr>
            </w:pPr>
            <w:r w:rsidRPr="00F36291">
              <w:rPr>
                <w:rFonts w:ascii="Times New Roman" w:hAnsi="Times New Roman"/>
                <w:sz w:val="24"/>
                <w:szCs w:val="24"/>
                <w:lang w:eastAsia="ru-RU"/>
              </w:rPr>
              <w:t xml:space="preserve">г. Сосногорск, ул. </w:t>
            </w:r>
            <w:proofErr w:type="gramStart"/>
            <w:r w:rsidRPr="00F36291">
              <w:rPr>
                <w:rFonts w:ascii="Times New Roman" w:hAnsi="Times New Roman"/>
                <w:sz w:val="24"/>
                <w:szCs w:val="24"/>
                <w:lang w:eastAsia="ru-RU"/>
              </w:rPr>
              <w:t>Комсомольская</w:t>
            </w:r>
            <w:proofErr w:type="gramEnd"/>
            <w:r w:rsidRPr="00F36291">
              <w:rPr>
                <w:rFonts w:ascii="Times New Roman" w:hAnsi="Times New Roman"/>
                <w:sz w:val="24"/>
                <w:szCs w:val="24"/>
                <w:lang w:eastAsia="ru-RU"/>
              </w:rPr>
              <w:t>, д.7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sosnogorsk@mydocuments11.ru</w:t>
            </w:r>
          </w:p>
          <w:p w:rsidR="004F0941" w:rsidRPr="00F36291" w:rsidRDefault="004F0941" w:rsidP="00471094">
            <w:pPr>
              <w:widowControl w:val="0"/>
              <w:shd w:val="clear" w:color="auto" w:fill="FFFFFF"/>
              <w:spacing w:after="0" w:line="240" w:lineRule="auto"/>
              <w:jc w:val="center"/>
              <w:rPr>
                <w:rFonts w:ascii="Times New Roman" w:hAnsi="Times New Roman"/>
                <w:sz w:val="24"/>
                <w:szCs w:val="24"/>
                <w:lang w:val="en-US"/>
              </w:rPr>
            </w:pP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Телефон для справок</w:t>
            </w:r>
          </w:p>
        </w:tc>
        <w:tc>
          <w:tcPr>
            <w:tcW w:w="2392" w:type="pct"/>
          </w:tcPr>
          <w:p w:rsidR="004F0941" w:rsidRPr="00F36291" w:rsidRDefault="004F0941" w:rsidP="00471094">
            <w:pPr>
              <w:widowControl w:val="0"/>
              <w:spacing w:after="0"/>
              <w:rPr>
                <w:rFonts w:ascii="Times New Roman" w:eastAsia="SimSun" w:hAnsi="Times New Roman"/>
                <w:sz w:val="24"/>
                <w:szCs w:val="24"/>
                <w:lang w:eastAsia="ru-RU"/>
              </w:rPr>
            </w:pPr>
            <w:r w:rsidRPr="00F36291">
              <w:rPr>
                <w:rFonts w:ascii="Times New Roman" w:hAnsi="Times New Roman"/>
                <w:sz w:val="24"/>
                <w:szCs w:val="24"/>
                <w:lang w:eastAsia="ru-RU"/>
              </w:rPr>
              <w:t>Телефон/факс 8(82149) 6-76-07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8-800-200-82-12</w:t>
            </w:r>
            <w:r w:rsidRPr="00F36291">
              <w:rPr>
                <w:rFonts w:ascii="Times New Roman" w:eastAsia="Times New Roman" w:hAnsi="Times New Roman"/>
                <w:sz w:val="24"/>
                <w:szCs w:val="24"/>
                <w:shd w:val="clear" w:color="auto" w:fill="FFFFFF"/>
                <w:lang w:eastAsia="ru-RU"/>
              </w:rPr>
              <w:t xml:space="preserve"> (звонок бесплатный)</w:t>
            </w:r>
          </w:p>
        </w:tc>
      </w:tr>
      <w:tr w:rsidR="004F0941" w:rsidRPr="00F36291" w:rsidTr="00471094">
        <w:trPr>
          <w:trHeight w:val="125"/>
        </w:trPr>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Официальный сайт в сети Интернет </w:t>
            </w:r>
          </w:p>
        </w:tc>
        <w:tc>
          <w:tcPr>
            <w:tcW w:w="2392" w:type="pct"/>
          </w:tcPr>
          <w:p w:rsidR="004F0941" w:rsidRPr="00F36291" w:rsidRDefault="004F0941" w:rsidP="00471094">
            <w:pPr>
              <w:widowControl w:val="0"/>
              <w:spacing w:after="0" w:line="240" w:lineRule="auto"/>
              <w:jc w:val="both"/>
              <w:rPr>
                <w:rFonts w:ascii="Times New Roman" w:hAnsi="Times New Roman"/>
                <w:sz w:val="24"/>
                <w:szCs w:val="24"/>
                <w:lang w:val="en-US"/>
              </w:rPr>
            </w:pPr>
            <w:proofErr w:type="gramStart"/>
            <w:r w:rsidRPr="00F36291">
              <w:rPr>
                <w:rFonts w:ascii="Times New Roman" w:hAnsi="Times New Roman"/>
                <w:sz w:val="24"/>
                <w:szCs w:val="24"/>
                <w:lang w:val="en-US"/>
              </w:rPr>
              <w:t>www</w:t>
            </w:r>
            <w:proofErr w:type="gramEnd"/>
            <w:r w:rsidRPr="00F36291">
              <w:rPr>
                <w:rFonts w:ascii="Times New Roman" w:hAnsi="Times New Roman"/>
                <w:sz w:val="24"/>
                <w:szCs w:val="24"/>
                <w:lang w:val="en-US"/>
              </w:rPr>
              <w:t>.</w:t>
            </w:r>
            <w:r w:rsidRPr="00F36291">
              <w:rPr>
                <w:rFonts w:ascii="Times New Roman" w:eastAsia="SimSun" w:hAnsi="Times New Roman"/>
                <w:sz w:val="24"/>
                <w:szCs w:val="24"/>
                <w:lang w:eastAsia="ru-RU"/>
              </w:rPr>
              <w:t xml:space="preserve"> mydocuments11.ru</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ФИО и должность руководителя органа</w:t>
            </w:r>
          </w:p>
        </w:tc>
        <w:tc>
          <w:tcPr>
            <w:tcW w:w="2392" w:type="pct"/>
          </w:tcPr>
          <w:p w:rsidR="004F0941" w:rsidRPr="00F36291" w:rsidRDefault="004F0941" w:rsidP="00471094">
            <w:pPr>
              <w:widowControl w:val="0"/>
              <w:autoSpaceDE w:val="0"/>
              <w:autoSpaceDN w:val="0"/>
              <w:adjustRightInd w:val="0"/>
              <w:spacing w:after="0" w:line="240" w:lineRule="auto"/>
              <w:jc w:val="both"/>
              <w:rPr>
                <w:rFonts w:ascii="Times New Roman" w:hAnsi="Times New Roman"/>
                <w:sz w:val="24"/>
                <w:szCs w:val="24"/>
              </w:rPr>
            </w:pPr>
            <w:r w:rsidRPr="00F36291">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4F0941" w:rsidRPr="00F36291" w:rsidRDefault="004F0941" w:rsidP="004F0941">
      <w:pPr>
        <w:widowControl w:val="0"/>
        <w:shd w:val="clear" w:color="auto" w:fill="FFFFFF"/>
        <w:spacing w:after="0" w:line="240" w:lineRule="auto"/>
        <w:jc w:val="center"/>
        <w:rPr>
          <w:rFonts w:ascii="Times New Roman" w:hAnsi="Times New Roman"/>
          <w:b/>
          <w:bCs/>
          <w:sz w:val="24"/>
          <w:szCs w:val="24"/>
        </w:rPr>
      </w:pP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График работы по приему заявителей на базе МФЦ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Дни недели</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Часы работы</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Понедельник</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Вторник</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08.00-20.00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Среда</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Четверг</w:t>
            </w:r>
          </w:p>
        </w:tc>
        <w:tc>
          <w:tcPr>
            <w:tcW w:w="5104" w:type="dxa"/>
          </w:tcPr>
          <w:p w:rsidR="004F0941" w:rsidRPr="00F36291" w:rsidRDefault="004F0941" w:rsidP="00471094">
            <w:pPr>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08.00-20.00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Пятница</w:t>
            </w:r>
          </w:p>
        </w:tc>
        <w:tc>
          <w:tcPr>
            <w:tcW w:w="5104" w:type="dxa"/>
          </w:tcPr>
          <w:p w:rsidR="004F0941" w:rsidRPr="00F36291" w:rsidRDefault="004F0941" w:rsidP="00471094">
            <w:pPr>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Суббота</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09.00-16.00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F36291">
              <w:rPr>
                <w:rFonts w:ascii="Times New Roman" w:eastAsia="Times New Roman" w:hAnsi="Times New Roman"/>
                <w:sz w:val="24"/>
                <w:szCs w:val="24"/>
                <w:lang w:eastAsia="ru-RU"/>
              </w:rPr>
              <w:t>Воскресенье</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выходной</w:t>
            </w:r>
          </w:p>
        </w:tc>
      </w:tr>
    </w:tbl>
    <w:p w:rsidR="004F0941" w:rsidRPr="00F36291" w:rsidRDefault="004F0941" w:rsidP="004F0941">
      <w:pPr>
        <w:widowControl w:val="0"/>
        <w:spacing w:after="0" w:line="240" w:lineRule="auto"/>
        <w:ind w:firstLine="284"/>
        <w:jc w:val="center"/>
        <w:rPr>
          <w:rFonts w:ascii="Times New Roman" w:eastAsia="SimSun" w:hAnsi="Times New Roman"/>
          <w:b/>
          <w:sz w:val="24"/>
          <w:szCs w:val="24"/>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r w:rsidRPr="00F36291">
        <w:rPr>
          <w:rFonts w:ascii="Times New Roman" w:eastAsia="Times New Roman" w:hAnsi="Times New Roman"/>
          <w:color w:val="4D7555"/>
          <w:sz w:val="24"/>
          <w:szCs w:val="24"/>
          <w:shd w:val="clear" w:color="auto" w:fill="EAEAEA"/>
          <w:lang w:eastAsia="ru-RU"/>
        </w:rPr>
        <w:t> </w:t>
      </w: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SimSun" w:hAnsi="Times New Roman"/>
          <w:b/>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Общая информация</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о Комитете по управлению имуществом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169501, Республика Коми, </w:t>
            </w:r>
            <w:proofErr w:type="gramStart"/>
            <w:r w:rsidRPr="00F36291">
              <w:rPr>
                <w:rFonts w:ascii="Times New Roman" w:eastAsia="SimSun" w:hAnsi="Times New Roman"/>
                <w:sz w:val="24"/>
                <w:szCs w:val="24"/>
                <w:lang w:eastAsia="ru-RU"/>
              </w:rPr>
              <w:t>г</w:t>
            </w:r>
            <w:proofErr w:type="gramEnd"/>
            <w:r w:rsidRPr="00F36291">
              <w:rPr>
                <w:rFonts w:ascii="Times New Roman" w:eastAsia="SimSun" w:hAnsi="Times New Roman"/>
                <w:sz w:val="24"/>
                <w:szCs w:val="24"/>
                <w:lang w:eastAsia="ru-RU"/>
              </w:rPr>
              <w:t>. Сосногорск, ул. Куратова, д. 2</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169501, Республика Коми, </w:t>
            </w:r>
            <w:proofErr w:type="gramStart"/>
            <w:r w:rsidRPr="00F36291">
              <w:rPr>
                <w:rFonts w:ascii="Times New Roman" w:eastAsia="SimSun" w:hAnsi="Times New Roman"/>
                <w:sz w:val="24"/>
                <w:szCs w:val="24"/>
                <w:lang w:eastAsia="ru-RU"/>
              </w:rPr>
              <w:t>г</w:t>
            </w:r>
            <w:proofErr w:type="gramEnd"/>
            <w:r w:rsidRPr="00F36291">
              <w:rPr>
                <w:rFonts w:ascii="Times New Roman" w:eastAsia="SimSun" w:hAnsi="Times New Roman"/>
                <w:sz w:val="24"/>
                <w:szCs w:val="24"/>
                <w:lang w:eastAsia="ru-RU"/>
              </w:rPr>
              <w:t>. Сосногорск, ул. Куратова, д. 2</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4F0941" w:rsidRPr="00F36291" w:rsidRDefault="004F0941" w:rsidP="00471094">
            <w:pPr>
              <w:widowControl w:val="0"/>
              <w:shd w:val="clear" w:color="auto" w:fill="FFFFFF"/>
              <w:spacing w:after="0" w:line="240" w:lineRule="auto"/>
              <w:rPr>
                <w:rFonts w:ascii="Times New Roman" w:hAnsi="Times New Roman"/>
                <w:sz w:val="24"/>
                <w:szCs w:val="24"/>
              </w:rPr>
            </w:pPr>
            <w:r w:rsidRPr="00F36291">
              <w:rPr>
                <w:rFonts w:ascii="Times New Roman" w:hAnsi="Times New Roman"/>
                <w:sz w:val="24"/>
                <w:szCs w:val="24"/>
              </w:rPr>
              <w:t>kui.sosn@mail.ru</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Телефон для справок</w:t>
            </w:r>
          </w:p>
        </w:tc>
        <w:tc>
          <w:tcPr>
            <w:tcW w:w="2392"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(82149) 5-53-96</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Телефоны отделов или иных структурных подразделений</w:t>
            </w:r>
          </w:p>
        </w:tc>
        <w:tc>
          <w:tcPr>
            <w:tcW w:w="2392"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(82149) 5-62-45, (82149) 5-53-96</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4F0941" w:rsidRPr="00F36291" w:rsidRDefault="004F0941" w:rsidP="00471094">
            <w:pPr>
              <w:widowControl w:val="0"/>
              <w:shd w:val="clear" w:color="auto" w:fill="FFFFFF"/>
              <w:spacing w:after="0" w:line="240" w:lineRule="auto"/>
              <w:rPr>
                <w:rFonts w:ascii="Times New Roman" w:hAnsi="Times New Roman"/>
                <w:sz w:val="24"/>
                <w:szCs w:val="24"/>
              </w:rPr>
            </w:pPr>
            <w:r w:rsidRPr="00F36291">
              <w:rPr>
                <w:rFonts w:ascii="Times New Roman" w:hAnsi="Times New Roman"/>
                <w:sz w:val="24"/>
                <w:szCs w:val="24"/>
              </w:rPr>
              <w:t xml:space="preserve">www.sosnogorsk.org  </w:t>
            </w:r>
          </w:p>
        </w:tc>
      </w:tr>
      <w:tr w:rsidR="004F0941" w:rsidRPr="00F36291" w:rsidTr="00471094">
        <w:tc>
          <w:tcPr>
            <w:tcW w:w="2608" w:type="pct"/>
            <w:shd w:val="clear" w:color="auto" w:fill="auto"/>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ФИО и должность руководителя органа</w:t>
            </w:r>
          </w:p>
        </w:tc>
        <w:tc>
          <w:tcPr>
            <w:tcW w:w="2392" w:type="pct"/>
            <w:shd w:val="clear" w:color="auto" w:fill="auto"/>
          </w:tcPr>
          <w:p w:rsidR="004F0941" w:rsidRPr="00F36291" w:rsidRDefault="004F0941" w:rsidP="00471094">
            <w:pPr>
              <w:widowControl w:val="0"/>
              <w:shd w:val="clear" w:color="auto" w:fill="FFFFFF"/>
              <w:spacing w:after="0" w:line="240" w:lineRule="auto"/>
              <w:rPr>
                <w:rFonts w:ascii="Times New Roman" w:hAnsi="Times New Roman"/>
                <w:sz w:val="24"/>
                <w:szCs w:val="24"/>
              </w:rPr>
            </w:pPr>
            <w:r w:rsidRPr="00F36291">
              <w:rPr>
                <w:rFonts w:ascii="Times New Roman" w:hAnsi="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4F0941" w:rsidRPr="00F36291" w:rsidRDefault="004F0941" w:rsidP="004F0941">
      <w:pPr>
        <w:widowControl w:val="0"/>
        <w:spacing w:after="0" w:line="240" w:lineRule="auto"/>
        <w:ind w:firstLine="284"/>
        <w:jc w:val="both"/>
        <w:rPr>
          <w:rFonts w:ascii="Times New Roman" w:eastAsia="SimSun" w:hAnsi="Times New Roman"/>
          <w:sz w:val="24"/>
          <w:szCs w:val="24"/>
          <w:lang w:eastAsia="ru-RU"/>
        </w:rPr>
      </w:pPr>
    </w:p>
    <w:p w:rsidR="004F0941" w:rsidRPr="00F36291" w:rsidRDefault="004F0941" w:rsidP="004F0941">
      <w:pPr>
        <w:widowControl w:val="0"/>
        <w:spacing w:after="0" w:line="240" w:lineRule="auto"/>
        <w:ind w:firstLine="284"/>
        <w:jc w:val="both"/>
        <w:rPr>
          <w:rFonts w:ascii="Times New Roman" w:eastAsia="SimSu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График работы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Комитета по управлению имуществом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4F0941" w:rsidRPr="00F36291" w:rsidTr="00471094">
        <w:tc>
          <w:tcPr>
            <w:tcW w:w="1684"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День недели</w:t>
            </w:r>
          </w:p>
        </w:tc>
        <w:tc>
          <w:tcPr>
            <w:tcW w:w="1674"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Часы работы</w:t>
            </w:r>
          </w:p>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(обеденный перерыв)</w:t>
            </w:r>
          </w:p>
        </w:tc>
        <w:tc>
          <w:tcPr>
            <w:tcW w:w="1642"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Часы приема граждан</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Понедельник</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Вторник</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10.00 – 12.00,</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 14.00 – 16.00</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Среда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Четверг</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Пятница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08.45 - 15.45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Суббота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c>
          <w:tcPr>
            <w:tcW w:w="1642" w:type="pct"/>
            <w:shd w:val="clear" w:color="auto" w:fill="auto"/>
          </w:tcPr>
          <w:p w:rsidR="004F0941" w:rsidRPr="00F36291" w:rsidRDefault="004F0941" w:rsidP="00471094">
            <w:pPr>
              <w:widowControl w:val="0"/>
              <w:spacing w:after="0" w:line="240" w:lineRule="auto"/>
              <w:ind w:firstLine="284"/>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Воскресенье</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c>
          <w:tcPr>
            <w:tcW w:w="1642" w:type="pct"/>
            <w:shd w:val="clear" w:color="auto" w:fill="auto"/>
          </w:tcPr>
          <w:p w:rsidR="004F0941" w:rsidRPr="00F36291" w:rsidRDefault="004F0941" w:rsidP="00471094">
            <w:pPr>
              <w:widowControl w:val="0"/>
              <w:spacing w:after="0" w:line="240" w:lineRule="auto"/>
              <w:ind w:firstLine="284"/>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r>
    </w:tbl>
    <w:p w:rsidR="004F0941" w:rsidRPr="00F3629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Pr="00646848" w:rsidRDefault="004F0941" w:rsidP="004F0941">
      <w:pPr>
        <w:widowControl w:val="0"/>
        <w:autoSpaceDE w:val="0"/>
        <w:autoSpaceDN w:val="0"/>
        <w:adjustRightInd w:val="0"/>
        <w:spacing w:after="0" w:line="240" w:lineRule="auto"/>
        <w:jc w:val="right"/>
        <w:outlineLvl w:val="0"/>
        <w:rPr>
          <w:rFonts w:ascii="Times New Roman" w:hAnsi="Times New Roman"/>
          <w:sz w:val="24"/>
          <w:szCs w:val="24"/>
        </w:rPr>
      </w:pPr>
      <w:bookmarkStart w:id="22" w:name="Par779"/>
      <w:bookmarkEnd w:id="22"/>
      <w:r w:rsidRPr="00646848">
        <w:rPr>
          <w:rFonts w:ascii="Times New Roman" w:hAnsi="Times New Roman"/>
          <w:sz w:val="24"/>
          <w:szCs w:val="24"/>
        </w:rPr>
        <w:t>Приложение № 2</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к административному регламенту</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предоставления муниципальной услуги</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sz w:val="24"/>
          <w:szCs w:val="24"/>
        </w:rPr>
        <w:t>«</w:t>
      </w:r>
      <w:r w:rsidRPr="00AF08CD">
        <w:rPr>
          <w:rFonts w:ascii="Times New Roman" w:hAnsi="Times New Roman"/>
          <w:color w:val="22272F"/>
          <w:sz w:val="24"/>
          <w:szCs w:val="24"/>
          <w:shd w:val="clear" w:color="auto" w:fill="FFFFFF"/>
        </w:rPr>
        <w:t xml:space="preserve">Предоставление в собственность земельных участков,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proofErr w:type="gramStart"/>
      <w:r w:rsidRPr="00AF08CD">
        <w:rPr>
          <w:rFonts w:ascii="Times New Roman" w:hAnsi="Times New Roman"/>
          <w:color w:val="22272F"/>
          <w:sz w:val="24"/>
          <w:szCs w:val="24"/>
          <w:shd w:val="clear" w:color="auto" w:fill="FFFFFF"/>
        </w:rPr>
        <w:t>находящихся</w:t>
      </w:r>
      <w:proofErr w:type="gramEnd"/>
      <w:r w:rsidRPr="00AF08CD">
        <w:rPr>
          <w:rFonts w:ascii="Times New Roman" w:hAnsi="Times New Roman"/>
          <w:color w:val="22272F"/>
          <w:sz w:val="24"/>
          <w:szCs w:val="24"/>
          <w:shd w:val="clear" w:color="auto" w:fill="FFFFFF"/>
        </w:rPr>
        <w:t xml:space="preserve"> в собственности муниципального образования,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и земельных участков, государственная собственность на которые </w:t>
      </w:r>
    </w:p>
    <w:p w:rsidR="004F0941" w:rsidRPr="00AF08CD"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AF08CD">
        <w:rPr>
          <w:rFonts w:ascii="Times New Roman" w:hAnsi="Times New Roman"/>
          <w:color w:val="22272F"/>
          <w:sz w:val="24"/>
          <w:szCs w:val="24"/>
          <w:shd w:val="clear" w:color="auto" w:fill="FFFFFF"/>
        </w:rPr>
        <w:t xml:space="preserve">не </w:t>
      </w:r>
      <w:proofErr w:type="gramStart"/>
      <w:r w:rsidRPr="00AF08CD">
        <w:rPr>
          <w:rFonts w:ascii="Times New Roman" w:hAnsi="Times New Roman"/>
          <w:color w:val="22272F"/>
          <w:sz w:val="24"/>
          <w:szCs w:val="24"/>
          <w:shd w:val="clear" w:color="auto" w:fill="FFFFFF"/>
        </w:rPr>
        <w:t>разграничена</w:t>
      </w:r>
      <w:proofErr w:type="gramEnd"/>
      <w:r w:rsidRPr="00AF08CD">
        <w:rPr>
          <w:rFonts w:ascii="Times New Roman" w:hAnsi="Times New Roman"/>
          <w:color w:val="22272F"/>
          <w:sz w:val="24"/>
          <w:szCs w:val="24"/>
          <w:shd w:val="clear" w:color="auto" w:fill="FFFFFF"/>
        </w:rPr>
        <w:t>, за плату без проведения торгов</w:t>
      </w:r>
      <w:r w:rsidRPr="00AF08CD">
        <w:rPr>
          <w:rFonts w:ascii="Times New Roman" w:hAnsi="Times New Roman"/>
          <w:sz w:val="24"/>
          <w:szCs w:val="24"/>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F0941" w:rsidRPr="00BF24D9" w:rsidTr="00471094">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sz w:val="28"/>
                <w:szCs w:val="28"/>
                <w:lang w:eastAsia="ru-RU"/>
              </w:rPr>
            </w:pPr>
            <w:r w:rsidRPr="00BF24D9">
              <w:rPr>
                <w:rFonts w:ascii="Times New Roman" w:hAnsi="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F0941" w:rsidRPr="00BF24D9" w:rsidTr="00471094">
              <w:tc>
                <w:tcPr>
                  <w:tcW w:w="1019"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bCs/>
                      <w:sz w:val="28"/>
                      <w:szCs w:val="28"/>
                      <w:lang w:eastAsia="ru-RU"/>
                    </w:rPr>
                  </w:pPr>
                  <w:r w:rsidRPr="00BF24D9">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sz w:val="28"/>
                      <w:szCs w:val="28"/>
                      <w:u w:val="single"/>
                    </w:rPr>
                  </w:pPr>
                </w:p>
              </w:tc>
              <w:tc>
                <w:tcPr>
                  <w:tcW w:w="518" w:type="pct"/>
                  <w:tcBorders>
                    <w:left w:val="single" w:sz="4" w:space="0" w:color="auto"/>
                  </w:tcBorders>
                </w:tcPr>
                <w:p w:rsidR="004F0941" w:rsidRPr="00BF24D9" w:rsidRDefault="004F0941" w:rsidP="00471094">
                  <w:pPr>
                    <w:rPr>
                      <w:rFonts w:ascii="Times New Roman" w:hAnsi="Times New Roman"/>
                      <w:sz w:val="28"/>
                      <w:szCs w:val="28"/>
                      <w:u w:val="single"/>
                    </w:rPr>
                  </w:pPr>
                </w:p>
              </w:tc>
              <w:tc>
                <w:tcPr>
                  <w:tcW w:w="2500" w:type="pct"/>
                  <w:tcBorders>
                    <w:left w:val="nil"/>
                    <w:bottom w:val="single" w:sz="4" w:space="0" w:color="auto"/>
                  </w:tcBorders>
                </w:tcPr>
                <w:p w:rsidR="004F0941" w:rsidRPr="00BF24D9" w:rsidRDefault="004F0941" w:rsidP="00471094">
                  <w:pPr>
                    <w:rPr>
                      <w:rFonts w:ascii="Times New Roman" w:hAnsi="Times New Roman"/>
                      <w:sz w:val="28"/>
                      <w:szCs w:val="28"/>
                      <w:u w:val="single"/>
                    </w:rPr>
                  </w:pPr>
                </w:p>
              </w:tc>
            </w:tr>
            <w:tr w:rsidR="004F0941" w:rsidRPr="00BF24D9" w:rsidTr="00471094">
              <w:tc>
                <w:tcPr>
                  <w:tcW w:w="1019"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963"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518" w:type="pct"/>
                </w:tcPr>
                <w:p w:rsidR="004F0941" w:rsidRPr="00BF24D9" w:rsidRDefault="004F0941" w:rsidP="00471094">
                  <w:pPr>
                    <w:jc w:val="center"/>
                    <w:rPr>
                      <w:rFonts w:ascii="Times New Roman" w:hAnsi="Times New Roman"/>
                      <w:sz w:val="28"/>
                      <w:szCs w:val="28"/>
                    </w:rPr>
                  </w:pPr>
                </w:p>
              </w:tc>
              <w:tc>
                <w:tcPr>
                  <w:tcW w:w="2500" w:type="pct"/>
                  <w:tcBorders>
                    <w:top w:val="single" w:sz="4" w:space="0" w:color="auto"/>
                  </w:tcBorders>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Орган, обрабатывающий запрос на предоставление услуги</w:t>
                  </w:r>
                </w:p>
                <w:p w:rsidR="004F0941" w:rsidRPr="00BF24D9" w:rsidRDefault="004F0941" w:rsidP="00471094">
                  <w:pPr>
                    <w:jc w:val="center"/>
                    <w:rPr>
                      <w:rFonts w:ascii="Times New Roman" w:hAnsi="Times New Roman"/>
                      <w:sz w:val="28"/>
                      <w:szCs w:val="28"/>
                    </w:rPr>
                  </w:pPr>
                </w:p>
              </w:tc>
            </w:tr>
          </w:tbl>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заявителя (юридического лица)</w:t>
            </w:r>
          </w:p>
        </w:tc>
      </w:tr>
      <w:tr w:rsidR="004F0941" w:rsidRPr="00BF24D9" w:rsidTr="00471094">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3563" w:type="dxa"/>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3563" w:type="dxa"/>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ОГРН</w:t>
            </w:r>
          </w:p>
        </w:tc>
        <w:tc>
          <w:tcPr>
            <w:tcW w:w="8150" w:type="dxa"/>
            <w:gridSpan w:val="6"/>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Юридический адрес</w:t>
            </w:r>
          </w:p>
        </w:tc>
      </w:tr>
      <w:tr w:rsidR="004F0941" w:rsidRPr="00BF24D9" w:rsidTr="00471094">
        <w:trPr>
          <w:trHeight w:val="20"/>
          <w:jc w:val="center"/>
        </w:trPr>
        <w:tc>
          <w:tcPr>
            <w:tcW w:w="1576" w:type="dxa"/>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3659"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8150" w:type="dxa"/>
            <w:gridSpan w:val="6"/>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vertAlign w:val="superscript"/>
                <w:lang w:eastAsia="ru-RU"/>
              </w:rPr>
            </w:pPr>
            <w:r w:rsidRPr="00BF24D9">
              <w:rPr>
                <w:rFonts w:ascii="Times New Roman" w:hAnsi="Times New Roman"/>
                <w:b/>
                <w:bCs/>
                <w:sz w:val="28"/>
                <w:szCs w:val="28"/>
                <w:lang w:eastAsia="ru-RU"/>
              </w:rPr>
              <w:t>Почтовый адрес</w:t>
            </w:r>
          </w:p>
        </w:tc>
      </w:tr>
      <w:tr w:rsidR="004F0941" w:rsidRPr="00BF24D9" w:rsidTr="00471094">
        <w:trPr>
          <w:trHeight w:val="20"/>
          <w:jc w:val="center"/>
        </w:trPr>
        <w:tc>
          <w:tcPr>
            <w:tcW w:w="1576" w:type="dxa"/>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3659"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3659"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8150" w:type="dxa"/>
            <w:gridSpan w:val="6"/>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jc w:val="center"/>
        <w:rPr>
          <w:rFonts w:ascii="Times New Roman" w:hAnsi="Times New Roman"/>
          <w:sz w:val="28"/>
          <w:szCs w:val="28"/>
        </w:rPr>
      </w:pPr>
      <w:r w:rsidRPr="00BF24D9">
        <w:rPr>
          <w:rFonts w:ascii="Times New Roman" w:hAnsi="Times New Roman"/>
          <w:sz w:val="28"/>
          <w:szCs w:val="28"/>
        </w:rPr>
        <w:t>ЗАЯВЛЕНИЕ</w:t>
      </w:r>
    </w:p>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Прошу предоставить земельный участок в собственность за плату площадью _______________ кв</w:t>
      </w:r>
      <w:proofErr w:type="gramStart"/>
      <w:r w:rsidRPr="00BF24D9">
        <w:rPr>
          <w:rFonts w:ascii="Times New Roman" w:eastAsia="Times New Roman" w:hAnsi="Times New Roman"/>
          <w:sz w:val="28"/>
          <w:szCs w:val="28"/>
          <w:lang w:eastAsia="ru-RU"/>
        </w:rPr>
        <w:t>.м</w:t>
      </w:r>
      <w:proofErr w:type="gramEnd"/>
      <w:r w:rsidRPr="00BF24D9">
        <w:rPr>
          <w:rFonts w:ascii="Times New Roman" w:eastAsia="Times New Roman" w:hAnsi="Times New Roman"/>
          <w:sz w:val="28"/>
          <w:szCs w:val="28"/>
          <w:lang w:eastAsia="ru-RU"/>
        </w:rPr>
        <w:t xml:space="preserve">,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местоположение земельного участка: ________________________________,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кадастровый номер  _______________________________________________, </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(в случае</w:t>
      </w:r>
      <w:proofErr w:type="gramStart"/>
      <w:r w:rsidRPr="00BF24D9">
        <w:rPr>
          <w:rFonts w:ascii="Times New Roman" w:hAnsi="Times New Roman"/>
          <w:sz w:val="28"/>
          <w:szCs w:val="28"/>
        </w:rPr>
        <w:t>,</w:t>
      </w:r>
      <w:proofErr w:type="gramEnd"/>
      <w:r w:rsidRPr="00BF24D9">
        <w:rPr>
          <w:rFonts w:ascii="Times New Roman" w:hAnsi="Times New Roman"/>
          <w:sz w:val="28"/>
          <w:szCs w:val="28"/>
        </w:rPr>
        <w:t xml:space="preserve"> если границы земельного участка подлежат уточнению)</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lastRenderedPageBreak/>
        <w:t>для______________________________________________________________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(цель использования земельного участка)</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Pr>
          <w:rFonts w:ascii="Times New Roman" w:hAnsi="Times New Roman"/>
          <w:sz w:val="28"/>
          <w:szCs w:val="28"/>
        </w:rPr>
        <w:t xml:space="preserve"> Российской Федерации</w:t>
      </w:r>
      <w:r w:rsidRPr="00BF24D9">
        <w:rPr>
          <w:rFonts w:ascii="Times New Roman" w:hAnsi="Times New Roman"/>
          <w:sz w:val="28"/>
          <w:szCs w:val="28"/>
        </w:rPr>
        <w:t>: 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spacing w:after="0" w:line="240" w:lineRule="auto"/>
        <w:jc w:val="both"/>
        <w:rPr>
          <w:rFonts w:ascii="Times New Roman" w:hAnsi="Times New Roman"/>
          <w:sz w:val="28"/>
          <w:szCs w:val="28"/>
        </w:rPr>
      </w:pPr>
      <w:proofErr w:type="gramStart"/>
      <w:r w:rsidRPr="00BF24D9">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hAnsi="Times New Roman"/>
          <w:sz w:val="28"/>
          <w:szCs w:val="28"/>
        </w:rPr>
        <w:t>арственный кадастр недвижимости__________________________________________________</w:t>
      </w:r>
      <w:proofErr w:type="gramEnd"/>
    </w:p>
    <w:p w:rsidR="004F0941" w:rsidRPr="00BF24D9" w:rsidRDefault="004F0941" w:rsidP="004F0941">
      <w:pPr>
        <w:autoSpaceDE w:val="0"/>
        <w:autoSpaceDN w:val="0"/>
        <w:adjustRightInd w:val="0"/>
        <w:spacing w:after="0" w:line="240" w:lineRule="auto"/>
        <w:jc w:val="both"/>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Представлены следующие документы</w:t>
            </w:r>
          </w:p>
        </w:tc>
      </w:tr>
      <w:tr w:rsidR="004F0941" w:rsidRPr="00BF24D9" w:rsidTr="00471094">
        <w:trPr>
          <w:trHeight w:val="20"/>
          <w:jc w:val="center"/>
        </w:trPr>
        <w:tc>
          <w:tcPr>
            <w:tcW w:w="236"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6"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6"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236" w:type="pct"/>
            <w:tcBorders>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885" w:type="pct"/>
            <w:gridSpan w:val="5"/>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85" w:type="pct"/>
            <w:gridSpan w:val="5"/>
            <w:vMerge w:val="restar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85" w:type="pct"/>
            <w:gridSpan w:val="5"/>
            <w:vMerge/>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представителя (уполномоченного лица)</w:t>
            </w:r>
          </w:p>
        </w:tc>
      </w:tr>
      <w:tr w:rsidR="004F0941" w:rsidRPr="00BF24D9" w:rsidTr="0047109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9"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sz w:val="28"/>
                <w:szCs w:val="28"/>
                <w:lang w:eastAsia="ru-RU"/>
              </w:rPr>
            </w:pPr>
            <w:r w:rsidRPr="00BF24D9">
              <w:rPr>
                <w:rFonts w:ascii="Times New Roman" w:hAnsi="Times New Roman"/>
                <w:sz w:val="28"/>
                <w:szCs w:val="28"/>
                <w:lang w:eastAsia="ru-RU"/>
              </w:rPr>
              <w:br w:type="page"/>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Документ, удостоверяющий личность представителя (уполномоченного лица)</w:t>
            </w:r>
          </w:p>
        </w:tc>
      </w:tr>
      <w:tr w:rsidR="004F0941" w:rsidRPr="00BF24D9" w:rsidTr="0047109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Дата </w:t>
            </w:r>
            <w:r w:rsidRPr="00BF24D9">
              <w:rPr>
                <w:rFonts w:ascii="Times New Roman" w:hAnsi="Times New Roman"/>
                <w:sz w:val="28"/>
                <w:szCs w:val="28"/>
                <w:lang w:eastAsia="ru-RU"/>
              </w:rPr>
              <w:lastRenderedPageBreak/>
              <w:t>выдачи</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lastRenderedPageBreak/>
              <w:br w:type="page"/>
              <w:t>Адрес регистрации представителя (уполномоченного лица)</w:t>
            </w: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представителя (уполномоченного лица)</w:t>
            </w: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78" w:type="pct"/>
            <w:gridSpan w:val="4"/>
            <w:vMerge/>
            <w:vAlign w:val="center"/>
            <w:hideMark/>
          </w:tcPr>
          <w:p w:rsidR="004F0941" w:rsidRPr="00BF24D9" w:rsidRDefault="004F0941" w:rsidP="00471094">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F0941" w:rsidRPr="00BF24D9" w:rsidTr="00471094">
        <w:tc>
          <w:tcPr>
            <w:tcW w:w="3190" w:type="dxa"/>
          </w:tcPr>
          <w:p w:rsidR="004F0941" w:rsidRPr="00BF24D9" w:rsidRDefault="004F0941" w:rsidP="00471094">
            <w:pPr>
              <w:rPr>
                <w:rFonts w:ascii="Times New Roman" w:hAnsi="Times New Roman"/>
                <w:sz w:val="28"/>
                <w:szCs w:val="28"/>
              </w:rPr>
            </w:pPr>
          </w:p>
        </w:tc>
        <w:tc>
          <w:tcPr>
            <w:tcW w:w="887" w:type="dxa"/>
            <w:tcBorders>
              <w:top w:val="nil"/>
              <w:bottom w:val="nil"/>
            </w:tcBorders>
          </w:tcPr>
          <w:p w:rsidR="004F0941" w:rsidRPr="00BF24D9" w:rsidRDefault="004F0941" w:rsidP="00471094">
            <w:pPr>
              <w:rPr>
                <w:rFonts w:ascii="Times New Roman" w:hAnsi="Times New Roman"/>
                <w:sz w:val="28"/>
                <w:szCs w:val="28"/>
              </w:rPr>
            </w:pPr>
          </w:p>
        </w:tc>
        <w:tc>
          <w:tcPr>
            <w:tcW w:w="5103" w:type="dxa"/>
          </w:tcPr>
          <w:p w:rsidR="004F0941" w:rsidRPr="00BF24D9" w:rsidRDefault="004F0941" w:rsidP="00471094">
            <w:pPr>
              <w:rPr>
                <w:rFonts w:ascii="Times New Roman" w:hAnsi="Times New Roman"/>
                <w:sz w:val="28"/>
                <w:szCs w:val="28"/>
              </w:rPr>
            </w:pPr>
          </w:p>
        </w:tc>
      </w:tr>
      <w:tr w:rsidR="004F0941" w:rsidRPr="00BF24D9" w:rsidTr="00471094">
        <w:tc>
          <w:tcPr>
            <w:tcW w:w="3190"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Дата</w:t>
            </w:r>
          </w:p>
        </w:tc>
        <w:tc>
          <w:tcPr>
            <w:tcW w:w="887" w:type="dxa"/>
            <w:tcBorders>
              <w:top w:val="nil"/>
              <w:bottom w:val="nil"/>
            </w:tcBorders>
          </w:tcPr>
          <w:p w:rsidR="004F0941" w:rsidRPr="00BF24D9" w:rsidRDefault="004F0941" w:rsidP="00471094">
            <w:pPr>
              <w:jc w:val="center"/>
              <w:rPr>
                <w:rFonts w:ascii="Times New Roman" w:hAnsi="Times New Roman"/>
                <w:sz w:val="28"/>
                <w:szCs w:val="28"/>
              </w:rPr>
            </w:pPr>
          </w:p>
        </w:tc>
        <w:tc>
          <w:tcPr>
            <w:tcW w:w="5103"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Подпись/ФИО</w:t>
            </w:r>
          </w:p>
        </w:tc>
      </w:tr>
    </w:tbl>
    <w:p w:rsidR="004F0941" w:rsidRPr="00BF24D9" w:rsidRDefault="004F0941" w:rsidP="004F0941">
      <w:pPr>
        <w:spacing w:after="0" w:line="240" w:lineRule="auto"/>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Pr="00646848" w:rsidRDefault="004F0941" w:rsidP="004F0941">
      <w:pPr>
        <w:widowControl w:val="0"/>
        <w:autoSpaceDE w:val="0"/>
        <w:autoSpaceDN w:val="0"/>
        <w:adjustRightInd w:val="0"/>
        <w:spacing w:after="0" w:line="240" w:lineRule="auto"/>
        <w:jc w:val="right"/>
        <w:outlineLvl w:val="0"/>
        <w:rPr>
          <w:rFonts w:ascii="Times New Roman" w:hAnsi="Times New Roman"/>
          <w:sz w:val="24"/>
          <w:szCs w:val="24"/>
        </w:rPr>
      </w:pPr>
      <w:r w:rsidRPr="00646848">
        <w:rPr>
          <w:rFonts w:ascii="Times New Roman" w:hAnsi="Times New Roman"/>
          <w:sz w:val="24"/>
          <w:szCs w:val="24"/>
        </w:rPr>
        <w:t>Приложение № 3</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к административному регламенту</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предоставления муниципальной услуги</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sz w:val="24"/>
          <w:szCs w:val="24"/>
        </w:rPr>
        <w:t>«</w:t>
      </w:r>
      <w:r w:rsidRPr="00AF08CD">
        <w:rPr>
          <w:rFonts w:ascii="Times New Roman" w:hAnsi="Times New Roman"/>
          <w:color w:val="22272F"/>
          <w:sz w:val="24"/>
          <w:szCs w:val="24"/>
          <w:shd w:val="clear" w:color="auto" w:fill="FFFFFF"/>
        </w:rPr>
        <w:t xml:space="preserve">Предоставление в собственность земельных участков,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proofErr w:type="gramStart"/>
      <w:r w:rsidRPr="00AF08CD">
        <w:rPr>
          <w:rFonts w:ascii="Times New Roman" w:hAnsi="Times New Roman"/>
          <w:color w:val="22272F"/>
          <w:sz w:val="24"/>
          <w:szCs w:val="24"/>
          <w:shd w:val="clear" w:color="auto" w:fill="FFFFFF"/>
        </w:rPr>
        <w:t>находящихся</w:t>
      </w:r>
      <w:proofErr w:type="gramEnd"/>
      <w:r w:rsidRPr="00AF08CD">
        <w:rPr>
          <w:rFonts w:ascii="Times New Roman" w:hAnsi="Times New Roman"/>
          <w:color w:val="22272F"/>
          <w:sz w:val="24"/>
          <w:szCs w:val="24"/>
          <w:shd w:val="clear" w:color="auto" w:fill="FFFFFF"/>
        </w:rPr>
        <w:t xml:space="preserve"> в собственности муниципального образования,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и земельных участков, государственная собственность на которые </w:t>
      </w:r>
    </w:p>
    <w:p w:rsidR="004F0941" w:rsidRPr="00AF08CD"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AF08CD">
        <w:rPr>
          <w:rFonts w:ascii="Times New Roman" w:hAnsi="Times New Roman"/>
          <w:color w:val="22272F"/>
          <w:sz w:val="24"/>
          <w:szCs w:val="24"/>
          <w:shd w:val="clear" w:color="auto" w:fill="FFFFFF"/>
        </w:rPr>
        <w:t xml:space="preserve">не </w:t>
      </w:r>
      <w:proofErr w:type="gramStart"/>
      <w:r w:rsidRPr="00AF08CD">
        <w:rPr>
          <w:rFonts w:ascii="Times New Roman" w:hAnsi="Times New Roman"/>
          <w:color w:val="22272F"/>
          <w:sz w:val="24"/>
          <w:szCs w:val="24"/>
          <w:shd w:val="clear" w:color="auto" w:fill="FFFFFF"/>
        </w:rPr>
        <w:t>разграничена</w:t>
      </w:r>
      <w:proofErr w:type="gramEnd"/>
      <w:r w:rsidRPr="00AF08CD">
        <w:rPr>
          <w:rFonts w:ascii="Times New Roman" w:hAnsi="Times New Roman"/>
          <w:color w:val="22272F"/>
          <w:sz w:val="24"/>
          <w:szCs w:val="24"/>
          <w:shd w:val="clear" w:color="auto" w:fill="FFFFFF"/>
        </w:rPr>
        <w:t>, за плату без проведения торгов</w:t>
      </w:r>
      <w:r w:rsidRPr="00AF08CD">
        <w:rPr>
          <w:rFonts w:ascii="Times New Roman" w:hAnsi="Times New Roman"/>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5"/>
        <w:gridCol w:w="864"/>
        <w:gridCol w:w="307"/>
        <w:gridCol w:w="231"/>
        <w:gridCol w:w="1286"/>
        <w:gridCol w:w="1004"/>
        <w:gridCol w:w="1175"/>
        <w:gridCol w:w="1492"/>
        <w:gridCol w:w="2041"/>
      </w:tblGrid>
      <w:tr w:rsidR="004F0941" w:rsidRPr="00BF24D9" w:rsidTr="0047109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F0941" w:rsidRPr="00BF24D9" w:rsidTr="00471094">
              <w:tc>
                <w:tcPr>
                  <w:tcW w:w="1019"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bCs/>
                      <w:sz w:val="28"/>
                      <w:szCs w:val="28"/>
                      <w:lang w:eastAsia="ru-RU"/>
                    </w:rPr>
                  </w:pPr>
                  <w:r w:rsidRPr="00BF24D9">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sz w:val="28"/>
                      <w:szCs w:val="28"/>
                      <w:u w:val="single"/>
                    </w:rPr>
                  </w:pPr>
                </w:p>
              </w:tc>
              <w:tc>
                <w:tcPr>
                  <w:tcW w:w="518" w:type="pct"/>
                  <w:tcBorders>
                    <w:left w:val="single" w:sz="4" w:space="0" w:color="auto"/>
                  </w:tcBorders>
                </w:tcPr>
                <w:p w:rsidR="004F0941" w:rsidRPr="00BF24D9" w:rsidRDefault="004F0941" w:rsidP="00471094">
                  <w:pPr>
                    <w:rPr>
                      <w:rFonts w:ascii="Times New Roman" w:hAnsi="Times New Roman"/>
                      <w:sz w:val="28"/>
                      <w:szCs w:val="28"/>
                      <w:u w:val="single"/>
                    </w:rPr>
                  </w:pPr>
                </w:p>
              </w:tc>
              <w:tc>
                <w:tcPr>
                  <w:tcW w:w="2500" w:type="pct"/>
                  <w:tcBorders>
                    <w:left w:val="nil"/>
                    <w:bottom w:val="single" w:sz="4" w:space="0" w:color="auto"/>
                  </w:tcBorders>
                </w:tcPr>
                <w:p w:rsidR="004F0941" w:rsidRPr="00BF24D9" w:rsidRDefault="004F0941" w:rsidP="00471094">
                  <w:pPr>
                    <w:rPr>
                      <w:rFonts w:ascii="Times New Roman" w:hAnsi="Times New Roman"/>
                      <w:sz w:val="28"/>
                      <w:szCs w:val="28"/>
                      <w:u w:val="single"/>
                    </w:rPr>
                  </w:pPr>
                </w:p>
              </w:tc>
            </w:tr>
            <w:tr w:rsidR="004F0941" w:rsidRPr="00BF24D9" w:rsidTr="00471094">
              <w:tc>
                <w:tcPr>
                  <w:tcW w:w="1019"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963"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518" w:type="pct"/>
                </w:tcPr>
                <w:p w:rsidR="004F0941" w:rsidRPr="00BF24D9" w:rsidRDefault="004F0941" w:rsidP="00471094">
                  <w:pPr>
                    <w:jc w:val="center"/>
                    <w:rPr>
                      <w:rFonts w:ascii="Times New Roman" w:hAnsi="Times New Roman"/>
                      <w:sz w:val="28"/>
                      <w:szCs w:val="28"/>
                    </w:rPr>
                  </w:pPr>
                </w:p>
              </w:tc>
              <w:tc>
                <w:tcPr>
                  <w:tcW w:w="2500" w:type="pct"/>
                  <w:tcBorders>
                    <w:top w:val="single" w:sz="4" w:space="0" w:color="auto"/>
                  </w:tcBorders>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Орган, обрабатывающий запрос на предоставление услуги</w:t>
                  </w:r>
                </w:p>
                <w:p w:rsidR="004F0941" w:rsidRPr="00BF24D9" w:rsidRDefault="004F0941" w:rsidP="00471094">
                  <w:pPr>
                    <w:jc w:val="center"/>
                    <w:rPr>
                      <w:rFonts w:ascii="Times New Roman" w:hAnsi="Times New Roman"/>
                      <w:sz w:val="28"/>
                      <w:szCs w:val="28"/>
                    </w:rPr>
                  </w:pPr>
                </w:p>
              </w:tc>
            </w:tr>
          </w:tbl>
          <w:p w:rsidR="004F0941" w:rsidRPr="00BF24D9" w:rsidRDefault="004F0941" w:rsidP="00471094">
            <w:pPr>
              <w:autoSpaceDE w:val="0"/>
              <w:autoSpaceDN w:val="0"/>
              <w:spacing w:after="0" w:line="240" w:lineRule="auto"/>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заявителя (для физического лица, индивидуального предпринимателя)</w:t>
            </w:r>
          </w:p>
        </w:tc>
      </w:tr>
      <w:tr w:rsidR="004F0941" w:rsidRPr="00BF24D9" w:rsidTr="00471094">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76"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24"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76" w:type="pct"/>
            <w:gridSpan w:val="7"/>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24"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76" w:type="pct"/>
            <w:gridSpan w:val="7"/>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Полное наименование индивидуального предпринимателя</w:t>
            </w:r>
          </w:p>
        </w:tc>
        <w:tc>
          <w:tcPr>
            <w:tcW w:w="3696"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ОГРНИП</w:t>
            </w:r>
          </w:p>
        </w:tc>
        <w:tc>
          <w:tcPr>
            <w:tcW w:w="3696"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spacing w:after="0" w:line="240" w:lineRule="auto"/>
              <w:jc w:val="center"/>
              <w:rPr>
                <w:rFonts w:ascii="Times New Roman" w:hAnsi="Times New Roman"/>
                <w:b/>
                <w:bCs/>
                <w:sz w:val="28"/>
                <w:szCs w:val="28"/>
              </w:rPr>
            </w:pPr>
          </w:p>
          <w:p w:rsidR="004F0941" w:rsidRPr="00BF24D9" w:rsidRDefault="004F0941" w:rsidP="00471094">
            <w:pPr>
              <w:spacing w:after="0" w:line="240" w:lineRule="auto"/>
              <w:jc w:val="center"/>
              <w:rPr>
                <w:rFonts w:ascii="Times New Roman" w:hAnsi="Times New Roman"/>
                <w:b/>
                <w:bCs/>
                <w:sz w:val="28"/>
                <w:szCs w:val="28"/>
              </w:rPr>
            </w:pPr>
            <w:r w:rsidRPr="00BF24D9">
              <w:rPr>
                <w:rFonts w:ascii="Times New Roman" w:hAnsi="Times New Roman"/>
                <w:b/>
                <w:bCs/>
                <w:sz w:val="28"/>
                <w:szCs w:val="28"/>
              </w:rPr>
              <w:t>Документ, удостоверяющий личность заявителя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31"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27"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62" w:type="pct"/>
            <w:gridSpan w:val="6"/>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регистрации заявителя /</w:t>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Юридический адрес (адрес регистрации) индивидуального предпринимателя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1" w:type="pct"/>
            <w:gridSpan w:val="8"/>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заявителя /</w:t>
            </w:r>
          </w:p>
          <w:p w:rsidR="004F0941" w:rsidRPr="00BF24D9" w:rsidRDefault="004F0941" w:rsidP="00471094">
            <w:pPr>
              <w:autoSpaceDE w:val="0"/>
              <w:autoSpaceDN w:val="0"/>
              <w:spacing w:after="0" w:line="240" w:lineRule="auto"/>
              <w:jc w:val="center"/>
              <w:rPr>
                <w:rFonts w:ascii="Times New Roman" w:hAnsi="Times New Roman"/>
                <w:b/>
                <w:bCs/>
                <w:sz w:val="28"/>
                <w:szCs w:val="28"/>
                <w:vertAlign w:val="superscript"/>
                <w:lang w:eastAsia="ru-RU"/>
              </w:rPr>
            </w:pPr>
            <w:r w:rsidRPr="00BF24D9">
              <w:rPr>
                <w:rFonts w:ascii="Times New Roman" w:hAnsi="Times New Roman"/>
                <w:b/>
                <w:bCs/>
                <w:sz w:val="28"/>
                <w:szCs w:val="28"/>
                <w:lang w:eastAsia="ru-RU"/>
              </w:rPr>
              <w:t>Почтовый адрес индивидуального предпринимателя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69" w:type="pct"/>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1" w:type="pct"/>
            <w:gridSpan w:val="8"/>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lastRenderedPageBreak/>
              <w:t>Дом</w:t>
            </w:r>
          </w:p>
        </w:tc>
        <w:tc>
          <w:tcPr>
            <w:tcW w:w="141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spacing w:after="0" w:line="240" w:lineRule="auto"/>
        <w:jc w:val="center"/>
        <w:rPr>
          <w:rFonts w:ascii="Times New Roman" w:hAnsi="Times New Roman"/>
          <w:sz w:val="28"/>
          <w:szCs w:val="28"/>
        </w:rPr>
      </w:pPr>
      <w:r w:rsidRPr="00BF24D9">
        <w:rPr>
          <w:rFonts w:ascii="Times New Roman" w:hAnsi="Times New Roman"/>
          <w:sz w:val="28"/>
          <w:szCs w:val="28"/>
        </w:rPr>
        <w:t>ЗАЯВЛЕНИЕ</w:t>
      </w:r>
    </w:p>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Прошу предоставить земельный участок в собственность за плату площадью _______________ кв</w:t>
      </w:r>
      <w:proofErr w:type="gramStart"/>
      <w:r w:rsidRPr="00BF24D9">
        <w:rPr>
          <w:rFonts w:ascii="Times New Roman" w:eastAsia="Times New Roman" w:hAnsi="Times New Roman"/>
          <w:sz w:val="28"/>
          <w:szCs w:val="28"/>
          <w:lang w:eastAsia="ru-RU"/>
        </w:rPr>
        <w:t>.м</w:t>
      </w:r>
      <w:proofErr w:type="gramEnd"/>
      <w:r w:rsidRPr="00BF24D9">
        <w:rPr>
          <w:rFonts w:ascii="Times New Roman" w:eastAsia="Times New Roman" w:hAnsi="Times New Roman"/>
          <w:sz w:val="28"/>
          <w:szCs w:val="28"/>
          <w:lang w:eastAsia="ru-RU"/>
        </w:rPr>
        <w:t xml:space="preserve">,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местоположение земельного участка: ________________________________,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vertAlign w:val="superscript"/>
          <w:lang w:eastAsia="ru-RU"/>
        </w:rPr>
        <w:t>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кадастровый номер  _______________________________________________, </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(в случае</w:t>
      </w:r>
      <w:proofErr w:type="gramStart"/>
      <w:r w:rsidRPr="00BF24D9">
        <w:rPr>
          <w:rFonts w:ascii="Times New Roman" w:hAnsi="Times New Roman"/>
          <w:sz w:val="28"/>
          <w:szCs w:val="28"/>
        </w:rPr>
        <w:t>,</w:t>
      </w:r>
      <w:proofErr w:type="gramEnd"/>
      <w:r w:rsidRPr="00BF24D9">
        <w:rPr>
          <w:rFonts w:ascii="Times New Roman" w:hAnsi="Times New Roman"/>
          <w:sz w:val="28"/>
          <w:szCs w:val="28"/>
        </w:rPr>
        <w:t xml:space="preserve"> если границы земельного участка подлежат уточнению)</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для______________________________________________________________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(цель использования земельного участка)</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Pr>
          <w:rFonts w:ascii="Times New Roman" w:hAnsi="Times New Roman"/>
          <w:sz w:val="28"/>
          <w:szCs w:val="28"/>
        </w:rPr>
        <w:t xml:space="preserve"> Российской Федерации</w:t>
      </w:r>
      <w:r w:rsidRPr="00BF24D9">
        <w:rPr>
          <w:rFonts w:ascii="Times New Roman" w:hAnsi="Times New Roman"/>
          <w:sz w:val="28"/>
          <w:szCs w:val="28"/>
        </w:rPr>
        <w:t>: 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spacing w:after="0" w:line="240" w:lineRule="auto"/>
        <w:jc w:val="both"/>
        <w:rPr>
          <w:rFonts w:ascii="Times New Roman" w:hAnsi="Times New Roman"/>
          <w:sz w:val="28"/>
          <w:szCs w:val="28"/>
        </w:rPr>
      </w:pPr>
      <w:proofErr w:type="gramStart"/>
      <w:r w:rsidRPr="00BF24D9">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hAnsi="Times New Roman"/>
          <w:sz w:val="28"/>
          <w:szCs w:val="28"/>
        </w:rPr>
        <w:t>арственный кадастр недвижимости__________________________________________________</w:t>
      </w:r>
      <w:proofErr w:type="gramEnd"/>
    </w:p>
    <w:p w:rsidR="004F0941" w:rsidRPr="00BF24D9" w:rsidRDefault="004F0941" w:rsidP="004F094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Представлены следующие документы</w:t>
            </w:r>
          </w:p>
        </w:tc>
      </w:tr>
      <w:tr w:rsidR="004F0941" w:rsidRPr="00BF24D9" w:rsidTr="00471094">
        <w:trPr>
          <w:trHeight w:val="20"/>
          <w:jc w:val="center"/>
        </w:trPr>
        <w:tc>
          <w:tcPr>
            <w:tcW w:w="234"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4"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4"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234" w:type="pct"/>
            <w:tcBorders>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872" w:type="pct"/>
            <w:gridSpan w:val="5"/>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72" w:type="pct"/>
            <w:gridSpan w:val="5"/>
            <w:vMerge w:val="restar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 xml:space="preserve">Способ получения </w:t>
            </w:r>
            <w:r w:rsidRPr="00BF24D9">
              <w:rPr>
                <w:rFonts w:ascii="Times New Roman" w:hAnsi="Times New Roman"/>
                <w:bCs/>
                <w:sz w:val="28"/>
                <w:szCs w:val="28"/>
                <w:lang w:eastAsia="ru-RU"/>
              </w:rPr>
              <w:lastRenderedPageBreak/>
              <w:t xml:space="preserve">результата </w:t>
            </w: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72" w:type="pct"/>
            <w:gridSpan w:val="5"/>
            <w:vMerge/>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lastRenderedPageBreak/>
              <w:t>Данные представителя (уполномоченного лица)</w:t>
            </w:r>
          </w:p>
        </w:tc>
      </w:tr>
      <w:tr w:rsidR="004F0941" w:rsidRPr="00BF24D9" w:rsidTr="0047109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2"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sz w:val="28"/>
                <w:szCs w:val="28"/>
                <w:lang w:eastAsia="ru-RU"/>
              </w:rPr>
              <w:br w:type="page"/>
            </w:r>
            <w:r w:rsidRPr="00BF24D9">
              <w:rPr>
                <w:rFonts w:ascii="Times New Roman" w:hAnsi="Times New Roman"/>
                <w:b/>
                <w:bCs/>
                <w:sz w:val="28"/>
                <w:szCs w:val="28"/>
                <w:lang w:eastAsia="ru-RU"/>
              </w:rPr>
              <w:t>Документ, удостоверяющий личность представителя (уполномоченного лица)</w:t>
            </w:r>
          </w:p>
        </w:tc>
      </w:tr>
      <w:tr w:rsidR="004F0941" w:rsidRPr="00BF24D9" w:rsidTr="0047109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br w:type="page"/>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регистрации представителя (уполномоченного лица)</w:t>
            </w: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представителя (уполномоченного лица)</w:t>
            </w: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68" w:type="pct"/>
            <w:gridSpan w:val="4"/>
            <w:vMerge/>
            <w:vAlign w:val="center"/>
            <w:hideMark/>
          </w:tcPr>
          <w:p w:rsidR="004F0941" w:rsidRPr="00BF24D9" w:rsidRDefault="004F0941" w:rsidP="00471094">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F0941" w:rsidRPr="00BF24D9" w:rsidTr="00471094">
        <w:tc>
          <w:tcPr>
            <w:tcW w:w="3190" w:type="dxa"/>
          </w:tcPr>
          <w:p w:rsidR="004F0941" w:rsidRPr="00BF24D9" w:rsidRDefault="004F0941" w:rsidP="00471094">
            <w:pPr>
              <w:rPr>
                <w:rFonts w:ascii="Times New Roman" w:hAnsi="Times New Roman"/>
                <w:sz w:val="28"/>
                <w:szCs w:val="28"/>
              </w:rPr>
            </w:pPr>
          </w:p>
        </w:tc>
        <w:tc>
          <w:tcPr>
            <w:tcW w:w="887" w:type="dxa"/>
            <w:tcBorders>
              <w:top w:val="nil"/>
              <w:bottom w:val="nil"/>
            </w:tcBorders>
          </w:tcPr>
          <w:p w:rsidR="004F0941" w:rsidRPr="00BF24D9" w:rsidRDefault="004F0941" w:rsidP="00471094">
            <w:pPr>
              <w:rPr>
                <w:rFonts w:ascii="Times New Roman" w:hAnsi="Times New Roman"/>
                <w:sz w:val="28"/>
                <w:szCs w:val="28"/>
              </w:rPr>
            </w:pPr>
          </w:p>
        </w:tc>
        <w:tc>
          <w:tcPr>
            <w:tcW w:w="5103" w:type="dxa"/>
          </w:tcPr>
          <w:p w:rsidR="004F0941" w:rsidRPr="00BF24D9" w:rsidRDefault="004F0941" w:rsidP="00471094">
            <w:pPr>
              <w:rPr>
                <w:rFonts w:ascii="Times New Roman" w:hAnsi="Times New Roman"/>
                <w:sz w:val="28"/>
                <w:szCs w:val="28"/>
              </w:rPr>
            </w:pPr>
          </w:p>
        </w:tc>
      </w:tr>
      <w:tr w:rsidR="004F0941" w:rsidRPr="00BF24D9" w:rsidTr="00471094">
        <w:tc>
          <w:tcPr>
            <w:tcW w:w="3190"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Дата</w:t>
            </w:r>
          </w:p>
        </w:tc>
        <w:tc>
          <w:tcPr>
            <w:tcW w:w="887" w:type="dxa"/>
            <w:tcBorders>
              <w:top w:val="nil"/>
              <w:bottom w:val="nil"/>
            </w:tcBorders>
          </w:tcPr>
          <w:p w:rsidR="004F0941" w:rsidRPr="00BF24D9" w:rsidRDefault="004F0941" w:rsidP="00471094">
            <w:pPr>
              <w:jc w:val="center"/>
              <w:rPr>
                <w:rFonts w:ascii="Times New Roman" w:hAnsi="Times New Roman"/>
                <w:sz w:val="28"/>
                <w:szCs w:val="28"/>
              </w:rPr>
            </w:pPr>
          </w:p>
        </w:tc>
        <w:tc>
          <w:tcPr>
            <w:tcW w:w="5103"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Подпись/ФИО</w:t>
            </w:r>
          </w:p>
        </w:tc>
      </w:tr>
    </w:tbl>
    <w:p w:rsidR="004F0941" w:rsidRPr="00BF24D9" w:rsidRDefault="004F0941" w:rsidP="004F0941">
      <w:pPr>
        <w:spacing w:after="0" w:line="240" w:lineRule="auto"/>
        <w:rPr>
          <w:rFonts w:ascii="Times New Roman" w:hAnsi="Times New Roman"/>
          <w:sz w:val="28"/>
          <w:szCs w:val="28"/>
        </w:rPr>
      </w:pPr>
    </w:p>
    <w:p w:rsidR="00A91A0C" w:rsidRDefault="00A91A0C" w:rsidP="003D6298">
      <w:pPr>
        <w:spacing w:after="0" w:line="240" w:lineRule="auto"/>
        <w:jc w:val="right"/>
        <w:rPr>
          <w:rFonts w:ascii="Times New Roman" w:hAnsi="Times New Roman"/>
          <w:sz w:val="28"/>
          <w:szCs w:val="28"/>
        </w:rPr>
      </w:pPr>
    </w:p>
    <w:p w:rsidR="00A91A0C" w:rsidRPr="005206EC" w:rsidRDefault="00A91A0C" w:rsidP="003D6298">
      <w:pPr>
        <w:spacing w:after="0" w:line="240" w:lineRule="auto"/>
        <w:jc w:val="right"/>
        <w:rPr>
          <w:rFonts w:ascii="Times New Roman" w:hAnsi="Times New Roman"/>
          <w:sz w:val="28"/>
          <w:szCs w:val="28"/>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Приложение № 4</w:t>
      </w: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к административному регламенту</w:t>
      </w: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предоставления муниципальной услуги</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«Предоставление в собственность земельных участков,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roofErr w:type="gramStart"/>
      <w:r w:rsidRPr="004F0941">
        <w:rPr>
          <w:rFonts w:ascii="Times New Roman" w:hAnsi="Times New Roman"/>
          <w:sz w:val="24"/>
          <w:szCs w:val="24"/>
        </w:rPr>
        <w:t>находящихся</w:t>
      </w:r>
      <w:proofErr w:type="gramEnd"/>
      <w:r w:rsidRPr="004F0941">
        <w:rPr>
          <w:rFonts w:ascii="Times New Roman" w:hAnsi="Times New Roman"/>
          <w:sz w:val="24"/>
          <w:szCs w:val="24"/>
        </w:rPr>
        <w:t xml:space="preserve"> в собственности муниципального образования,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и земельных участков, государственная собственность на которые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не </w:t>
      </w:r>
      <w:proofErr w:type="gramStart"/>
      <w:r w:rsidRPr="004F0941">
        <w:rPr>
          <w:rFonts w:ascii="Times New Roman" w:hAnsi="Times New Roman"/>
          <w:sz w:val="24"/>
          <w:szCs w:val="24"/>
        </w:rPr>
        <w:t>разграничена</w:t>
      </w:r>
      <w:proofErr w:type="gramEnd"/>
      <w:r w:rsidRPr="004F0941">
        <w:rPr>
          <w:rFonts w:ascii="Times New Roman" w:hAnsi="Times New Roman"/>
          <w:sz w:val="24"/>
          <w:szCs w:val="24"/>
        </w:rPr>
        <w:t>, за плату без проведения торгов»</w:t>
      </w:r>
    </w:p>
    <w:p w:rsidR="00772E5F" w:rsidRPr="005206EC" w:rsidRDefault="00772E5F"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БЛОК-СХЕМА</w:t>
      </w: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5206E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46F6B">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B1" w:rsidRDefault="00A42DB1" w:rsidP="003D6298">
      <w:pPr>
        <w:spacing w:after="0" w:line="240" w:lineRule="auto"/>
      </w:pPr>
      <w:r>
        <w:separator/>
      </w:r>
    </w:p>
  </w:endnote>
  <w:endnote w:type="continuationSeparator" w:id="0">
    <w:p w:rsidR="00A42DB1" w:rsidRDefault="00A42DB1"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B1" w:rsidRDefault="00A42DB1" w:rsidP="003D6298">
      <w:pPr>
        <w:spacing w:after="0" w:line="240" w:lineRule="auto"/>
      </w:pPr>
      <w:r>
        <w:separator/>
      </w:r>
    </w:p>
  </w:footnote>
  <w:footnote w:type="continuationSeparator" w:id="0">
    <w:p w:rsidR="00A42DB1" w:rsidRDefault="00A42DB1" w:rsidP="003D6298">
      <w:pPr>
        <w:spacing w:after="0" w:line="240" w:lineRule="auto"/>
      </w:pPr>
      <w:r>
        <w:continuationSeparator/>
      </w:r>
    </w:p>
  </w:footnote>
  <w:footnote w:id="1">
    <w:p w:rsidR="004F0941" w:rsidRPr="00C10F26" w:rsidRDefault="004F0941" w:rsidP="004F0941">
      <w:pPr>
        <w:pStyle w:val="a3"/>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B266F"/>
    <w:multiLevelType w:val="hybridMultilevel"/>
    <w:tmpl w:val="38A2E86A"/>
    <w:lvl w:ilvl="0" w:tplc="0419000F">
      <w:start w:val="1"/>
      <w:numFmt w:val="decimal"/>
      <w:lvlText w:val="%1."/>
      <w:lvlJc w:val="left"/>
      <w:pPr>
        <w:ind w:left="13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21"/>
  </w:num>
  <w:num w:numId="10">
    <w:abstractNumId w:val="21"/>
  </w:num>
  <w:num w:numId="11">
    <w:abstractNumId w:val="5"/>
  </w:num>
  <w:num w:numId="12">
    <w:abstractNumId w:val="5"/>
  </w:num>
  <w:num w:numId="13">
    <w:abstractNumId w:val="16"/>
  </w:num>
  <w:num w:numId="14">
    <w:abstractNumId w:val="16"/>
  </w:num>
  <w:num w:numId="15">
    <w:abstractNumId w:val="23"/>
  </w:num>
  <w:num w:numId="16">
    <w:abstractNumId w:val="7"/>
  </w:num>
  <w:num w:numId="17">
    <w:abstractNumId w:val="19"/>
  </w:num>
  <w:num w:numId="18">
    <w:abstractNumId w:val="5"/>
  </w:num>
  <w:num w:numId="19">
    <w:abstractNumId w:val="16"/>
  </w:num>
  <w:num w:numId="20">
    <w:abstractNumId w:val="9"/>
  </w:num>
  <w:num w:numId="21">
    <w:abstractNumId w:val="11"/>
  </w:num>
  <w:num w:numId="22">
    <w:abstractNumId w:val="4"/>
  </w:num>
  <w:num w:numId="23">
    <w:abstractNumId w:val="22"/>
  </w:num>
  <w:num w:numId="24">
    <w:abstractNumId w:val="8"/>
  </w:num>
  <w:num w:numId="25">
    <w:abstractNumId w:val="18"/>
  </w:num>
  <w:num w:numId="26">
    <w:abstractNumId w:val="1"/>
  </w:num>
  <w:num w:numId="27">
    <w:abstractNumId w:val="2"/>
  </w:num>
  <w:num w:numId="28">
    <w:abstractNumId w:val="6"/>
  </w:num>
  <w:num w:numId="29">
    <w:abstractNumId w:val="17"/>
  </w:num>
  <w:num w:numId="30">
    <w:abstractNumId w:val="20"/>
  </w:num>
  <w:num w:numId="31">
    <w:abstractNumId w:val="13"/>
  </w:num>
  <w:num w:numId="32">
    <w:abstractNumId w:val="0"/>
  </w:num>
  <w:num w:numId="33">
    <w:abstractNumId w:val="1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57C"/>
    <w:rsid w:val="000039FB"/>
    <w:rsid w:val="00003F68"/>
    <w:rsid w:val="0000671C"/>
    <w:rsid w:val="0000689D"/>
    <w:rsid w:val="0000694C"/>
    <w:rsid w:val="0000721F"/>
    <w:rsid w:val="00007533"/>
    <w:rsid w:val="00007A45"/>
    <w:rsid w:val="00010A41"/>
    <w:rsid w:val="00012EA3"/>
    <w:rsid w:val="00012EB0"/>
    <w:rsid w:val="000141D5"/>
    <w:rsid w:val="00015000"/>
    <w:rsid w:val="00015627"/>
    <w:rsid w:val="000166B8"/>
    <w:rsid w:val="00016A86"/>
    <w:rsid w:val="00016E35"/>
    <w:rsid w:val="000171AB"/>
    <w:rsid w:val="00021553"/>
    <w:rsid w:val="0002244D"/>
    <w:rsid w:val="000225BF"/>
    <w:rsid w:val="0002356A"/>
    <w:rsid w:val="00023D60"/>
    <w:rsid w:val="0002594B"/>
    <w:rsid w:val="00026E5F"/>
    <w:rsid w:val="00027455"/>
    <w:rsid w:val="00030D52"/>
    <w:rsid w:val="000320BC"/>
    <w:rsid w:val="00032841"/>
    <w:rsid w:val="00033041"/>
    <w:rsid w:val="00033DF0"/>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5FEE"/>
    <w:rsid w:val="000860FE"/>
    <w:rsid w:val="0008742B"/>
    <w:rsid w:val="00087493"/>
    <w:rsid w:val="00090288"/>
    <w:rsid w:val="00090B54"/>
    <w:rsid w:val="00090F1E"/>
    <w:rsid w:val="0009136C"/>
    <w:rsid w:val="00092A5C"/>
    <w:rsid w:val="00092F1F"/>
    <w:rsid w:val="00094177"/>
    <w:rsid w:val="00096635"/>
    <w:rsid w:val="00097C72"/>
    <w:rsid w:val="000A101C"/>
    <w:rsid w:val="000A142E"/>
    <w:rsid w:val="000A14DE"/>
    <w:rsid w:val="000A4531"/>
    <w:rsid w:val="000A4BF5"/>
    <w:rsid w:val="000A5486"/>
    <w:rsid w:val="000A63CF"/>
    <w:rsid w:val="000A6FA9"/>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6A2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774"/>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C79E0"/>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5E"/>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37619"/>
    <w:rsid w:val="00237E5E"/>
    <w:rsid w:val="0024036A"/>
    <w:rsid w:val="00240C7D"/>
    <w:rsid w:val="00241B93"/>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B18D6"/>
    <w:rsid w:val="002B3798"/>
    <w:rsid w:val="002B44F1"/>
    <w:rsid w:val="002B4974"/>
    <w:rsid w:val="002B599A"/>
    <w:rsid w:val="002B6241"/>
    <w:rsid w:val="002C0480"/>
    <w:rsid w:val="002C0F23"/>
    <w:rsid w:val="002C165A"/>
    <w:rsid w:val="002C1C56"/>
    <w:rsid w:val="002C1E35"/>
    <w:rsid w:val="002C237C"/>
    <w:rsid w:val="002C4C57"/>
    <w:rsid w:val="002C4E3B"/>
    <w:rsid w:val="002C5537"/>
    <w:rsid w:val="002C65FF"/>
    <w:rsid w:val="002C7015"/>
    <w:rsid w:val="002C7D6B"/>
    <w:rsid w:val="002D0E19"/>
    <w:rsid w:val="002D179A"/>
    <w:rsid w:val="002D21DF"/>
    <w:rsid w:val="002D2238"/>
    <w:rsid w:val="002D44CD"/>
    <w:rsid w:val="002D50B3"/>
    <w:rsid w:val="002D5170"/>
    <w:rsid w:val="002D5924"/>
    <w:rsid w:val="002E0551"/>
    <w:rsid w:val="002E1CF7"/>
    <w:rsid w:val="002E2B1E"/>
    <w:rsid w:val="002E2C03"/>
    <w:rsid w:val="002E2EE8"/>
    <w:rsid w:val="002E35BA"/>
    <w:rsid w:val="002E5214"/>
    <w:rsid w:val="002E6265"/>
    <w:rsid w:val="002E66C8"/>
    <w:rsid w:val="002E671D"/>
    <w:rsid w:val="002E7DE4"/>
    <w:rsid w:val="002F00DD"/>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8BB"/>
    <w:rsid w:val="003B0FFF"/>
    <w:rsid w:val="003B15B5"/>
    <w:rsid w:val="003B3240"/>
    <w:rsid w:val="003B509E"/>
    <w:rsid w:val="003B670A"/>
    <w:rsid w:val="003B6DD8"/>
    <w:rsid w:val="003B798E"/>
    <w:rsid w:val="003B7C42"/>
    <w:rsid w:val="003C2177"/>
    <w:rsid w:val="003C2308"/>
    <w:rsid w:val="003C293B"/>
    <w:rsid w:val="003C34BB"/>
    <w:rsid w:val="003C4621"/>
    <w:rsid w:val="003C64AA"/>
    <w:rsid w:val="003C6DCD"/>
    <w:rsid w:val="003D0A14"/>
    <w:rsid w:val="003D181C"/>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3E52"/>
    <w:rsid w:val="00404712"/>
    <w:rsid w:val="004047FC"/>
    <w:rsid w:val="0040559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334"/>
    <w:rsid w:val="00440C9A"/>
    <w:rsid w:val="00442990"/>
    <w:rsid w:val="00442E85"/>
    <w:rsid w:val="00443D52"/>
    <w:rsid w:val="004448BE"/>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3AA"/>
    <w:rsid w:val="0046180F"/>
    <w:rsid w:val="00463C12"/>
    <w:rsid w:val="0046496A"/>
    <w:rsid w:val="00465D61"/>
    <w:rsid w:val="00466FFD"/>
    <w:rsid w:val="004679F4"/>
    <w:rsid w:val="00470388"/>
    <w:rsid w:val="004708B7"/>
    <w:rsid w:val="00470ED9"/>
    <w:rsid w:val="00471373"/>
    <w:rsid w:val="0047161F"/>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72AE"/>
    <w:rsid w:val="004B00C6"/>
    <w:rsid w:val="004B1031"/>
    <w:rsid w:val="004B1509"/>
    <w:rsid w:val="004B1EFF"/>
    <w:rsid w:val="004B2384"/>
    <w:rsid w:val="004B48A0"/>
    <w:rsid w:val="004B5D0B"/>
    <w:rsid w:val="004B64EF"/>
    <w:rsid w:val="004B766F"/>
    <w:rsid w:val="004B78E4"/>
    <w:rsid w:val="004C06E7"/>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6186"/>
    <w:rsid w:val="004E7790"/>
    <w:rsid w:val="004F0931"/>
    <w:rsid w:val="004F0941"/>
    <w:rsid w:val="004F0C74"/>
    <w:rsid w:val="004F1F08"/>
    <w:rsid w:val="004F3C1D"/>
    <w:rsid w:val="004F4932"/>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6EC"/>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379F"/>
    <w:rsid w:val="0054406A"/>
    <w:rsid w:val="005447CE"/>
    <w:rsid w:val="00546838"/>
    <w:rsid w:val="00546F6B"/>
    <w:rsid w:val="005500E9"/>
    <w:rsid w:val="00551E03"/>
    <w:rsid w:val="00552DA0"/>
    <w:rsid w:val="00553861"/>
    <w:rsid w:val="00554360"/>
    <w:rsid w:val="00555C23"/>
    <w:rsid w:val="005567D0"/>
    <w:rsid w:val="00557F65"/>
    <w:rsid w:val="005618DC"/>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418"/>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188"/>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461"/>
    <w:rsid w:val="0060766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6C2"/>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1EA"/>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3EAD"/>
    <w:rsid w:val="006B4E8D"/>
    <w:rsid w:val="006B5493"/>
    <w:rsid w:val="006B672A"/>
    <w:rsid w:val="006C2078"/>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2E5F"/>
    <w:rsid w:val="0077352C"/>
    <w:rsid w:val="007741A3"/>
    <w:rsid w:val="007747CA"/>
    <w:rsid w:val="00775530"/>
    <w:rsid w:val="00775EB4"/>
    <w:rsid w:val="00780BE8"/>
    <w:rsid w:val="00781080"/>
    <w:rsid w:val="007820DE"/>
    <w:rsid w:val="007837D3"/>
    <w:rsid w:val="00783C64"/>
    <w:rsid w:val="00783F67"/>
    <w:rsid w:val="0078467A"/>
    <w:rsid w:val="00785229"/>
    <w:rsid w:val="0078534B"/>
    <w:rsid w:val="00785D4B"/>
    <w:rsid w:val="00785F6A"/>
    <w:rsid w:val="007877F8"/>
    <w:rsid w:val="007904AC"/>
    <w:rsid w:val="007908BF"/>
    <w:rsid w:val="00791A10"/>
    <w:rsid w:val="00791B58"/>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901"/>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385B"/>
    <w:rsid w:val="007F7409"/>
    <w:rsid w:val="007F7E30"/>
    <w:rsid w:val="00800373"/>
    <w:rsid w:val="008018BE"/>
    <w:rsid w:val="008020EA"/>
    <w:rsid w:val="0080253F"/>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47C6F"/>
    <w:rsid w:val="00850D9E"/>
    <w:rsid w:val="00852BED"/>
    <w:rsid w:val="00852DE5"/>
    <w:rsid w:val="00855323"/>
    <w:rsid w:val="00856B5E"/>
    <w:rsid w:val="008600A1"/>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30EF"/>
    <w:rsid w:val="0089450C"/>
    <w:rsid w:val="00895320"/>
    <w:rsid w:val="008959A2"/>
    <w:rsid w:val="00895A60"/>
    <w:rsid w:val="008977C5"/>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3BF"/>
    <w:rsid w:val="008C1679"/>
    <w:rsid w:val="008C1BE9"/>
    <w:rsid w:val="008C1D5E"/>
    <w:rsid w:val="008C1F7B"/>
    <w:rsid w:val="008C4D60"/>
    <w:rsid w:val="008C58D4"/>
    <w:rsid w:val="008C5F90"/>
    <w:rsid w:val="008C66E2"/>
    <w:rsid w:val="008C6994"/>
    <w:rsid w:val="008C6A4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711"/>
    <w:rsid w:val="008F7CBE"/>
    <w:rsid w:val="008F7CFC"/>
    <w:rsid w:val="008F7F33"/>
    <w:rsid w:val="00900FBE"/>
    <w:rsid w:val="00902624"/>
    <w:rsid w:val="009026BD"/>
    <w:rsid w:val="00903334"/>
    <w:rsid w:val="0090375B"/>
    <w:rsid w:val="00904471"/>
    <w:rsid w:val="00904730"/>
    <w:rsid w:val="00907409"/>
    <w:rsid w:val="00907E93"/>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7DB"/>
    <w:rsid w:val="00956BB2"/>
    <w:rsid w:val="00960592"/>
    <w:rsid w:val="00961F64"/>
    <w:rsid w:val="00964FD7"/>
    <w:rsid w:val="00965941"/>
    <w:rsid w:val="00967A3C"/>
    <w:rsid w:val="00970525"/>
    <w:rsid w:val="009721AE"/>
    <w:rsid w:val="00972F26"/>
    <w:rsid w:val="00973AC9"/>
    <w:rsid w:val="0097468C"/>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A03DC"/>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63E3"/>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9F7EB4"/>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2DB1"/>
    <w:rsid w:val="00A43299"/>
    <w:rsid w:val="00A4391F"/>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A0C"/>
    <w:rsid w:val="00A91F48"/>
    <w:rsid w:val="00A93530"/>
    <w:rsid w:val="00A9393B"/>
    <w:rsid w:val="00A95925"/>
    <w:rsid w:val="00A96296"/>
    <w:rsid w:val="00A97F19"/>
    <w:rsid w:val="00AA0FD4"/>
    <w:rsid w:val="00AA1DFC"/>
    <w:rsid w:val="00AA22DE"/>
    <w:rsid w:val="00AA308D"/>
    <w:rsid w:val="00AA3746"/>
    <w:rsid w:val="00AA4064"/>
    <w:rsid w:val="00AA4FF7"/>
    <w:rsid w:val="00AA6484"/>
    <w:rsid w:val="00AA692D"/>
    <w:rsid w:val="00AA765D"/>
    <w:rsid w:val="00AA79F9"/>
    <w:rsid w:val="00AA7C5A"/>
    <w:rsid w:val="00AA7D6C"/>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4B62"/>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4CC"/>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50DE"/>
    <w:rsid w:val="00BD516D"/>
    <w:rsid w:val="00BD6833"/>
    <w:rsid w:val="00BD7406"/>
    <w:rsid w:val="00BD7C4E"/>
    <w:rsid w:val="00BE08A9"/>
    <w:rsid w:val="00BE0E18"/>
    <w:rsid w:val="00BE2C77"/>
    <w:rsid w:val="00BE4D63"/>
    <w:rsid w:val="00BE51D4"/>
    <w:rsid w:val="00BE667E"/>
    <w:rsid w:val="00BF0733"/>
    <w:rsid w:val="00BF0EE1"/>
    <w:rsid w:val="00BF1540"/>
    <w:rsid w:val="00BF1D3F"/>
    <w:rsid w:val="00BF3571"/>
    <w:rsid w:val="00BF40BC"/>
    <w:rsid w:val="00BF4779"/>
    <w:rsid w:val="00BF5C28"/>
    <w:rsid w:val="00BF62E8"/>
    <w:rsid w:val="00BF759C"/>
    <w:rsid w:val="00BF7667"/>
    <w:rsid w:val="00C00258"/>
    <w:rsid w:val="00C011B1"/>
    <w:rsid w:val="00C01B4D"/>
    <w:rsid w:val="00C03201"/>
    <w:rsid w:val="00C04134"/>
    <w:rsid w:val="00C04BB7"/>
    <w:rsid w:val="00C04D93"/>
    <w:rsid w:val="00C050C2"/>
    <w:rsid w:val="00C05321"/>
    <w:rsid w:val="00C05460"/>
    <w:rsid w:val="00C06463"/>
    <w:rsid w:val="00C06A17"/>
    <w:rsid w:val="00C06B6B"/>
    <w:rsid w:val="00C1046C"/>
    <w:rsid w:val="00C11985"/>
    <w:rsid w:val="00C122E1"/>
    <w:rsid w:val="00C12535"/>
    <w:rsid w:val="00C1315E"/>
    <w:rsid w:val="00C13175"/>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20B0"/>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4B3"/>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0F3"/>
    <w:rsid w:val="00C85897"/>
    <w:rsid w:val="00C862AD"/>
    <w:rsid w:val="00C866BF"/>
    <w:rsid w:val="00C90492"/>
    <w:rsid w:val="00C93EA8"/>
    <w:rsid w:val="00C95E48"/>
    <w:rsid w:val="00CA02AF"/>
    <w:rsid w:val="00CA1D62"/>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109A"/>
    <w:rsid w:val="00CF2047"/>
    <w:rsid w:val="00CF31F1"/>
    <w:rsid w:val="00CF3E78"/>
    <w:rsid w:val="00CF4452"/>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4BF"/>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390"/>
    <w:rsid w:val="00D75928"/>
    <w:rsid w:val="00D75D85"/>
    <w:rsid w:val="00D7646C"/>
    <w:rsid w:val="00D764F6"/>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0F8F"/>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48FC"/>
    <w:rsid w:val="00DE7F25"/>
    <w:rsid w:val="00DF155A"/>
    <w:rsid w:val="00DF17B5"/>
    <w:rsid w:val="00DF256A"/>
    <w:rsid w:val="00DF42FD"/>
    <w:rsid w:val="00DF4E25"/>
    <w:rsid w:val="00DF52CF"/>
    <w:rsid w:val="00DF643C"/>
    <w:rsid w:val="00E00434"/>
    <w:rsid w:val="00E03193"/>
    <w:rsid w:val="00E03E5D"/>
    <w:rsid w:val="00E0477F"/>
    <w:rsid w:val="00E04F83"/>
    <w:rsid w:val="00E05EC0"/>
    <w:rsid w:val="00E062E9"/>
    <w:rsid w:val="00E1014F"/>
    <w:rsid w:val="00E1045D"/>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B90"/>
    <w:rsid w:val="00E44BF7"/>
    <w:rsid w:val="00E50100"/>
    <w:rsid w:val="00E50CD9"/>
    <w:rsid w:val="00E50F97"/>
    <w:rsid w:val="00E51F72"/>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0D55"/>
    <w:rsid w:val="00E81380"/>
    <w:rsid w:val="00E818BD"/>
    <w:rsid w:val="00E841BD"/>
    <w:rsid w:val="00E9053F"/>
    <w:rsid w:val="00E90B68"/>
    <w:rsid w:val="00E92466"/>
    <w:rsid w:val="00E9250E"/>
    <w:rsid w:val="00E925B7"/>
    <w:rsid w:val="00E9302F"/>
    <w:rsid w:val="00E95555"/>
    <w:rsid w:val="00E956C3"/>
    <w:rsid w:val="00E97399"/>
    <w:rsid w:val="00E9756C"/>
    <w:rsid w:val="00EA0739"/>
    <w:rsid w:val="00EA0BD5"/>
    <w:rsid w:val="00EA1279"/>
    <w:rsid w:val="00EA1EE2"/>
    <w:rsid w:val="00EA1FC3"/>
    <w:rsid w:val="00EA442F"/>
    <w:rsid w:val="00EA46A9"/>
    <w:rsid w:val="00EA7184"/>
    <w:rsid w:val="00EA7D23"/>
    <w:rsid w:val="00EB14AF"/>
    <w:rsid w:val="00EB2466"/>
    <w:rsid w:val="00EB2BC2"/>
    <w:rsid w:val="00EB4A41"/>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ADE"/>
    <w:rsid w:val="00F25D32"/>
    <w:rsid w:val="00F26C3B"/>
    <w:rsid w:val="00F2760B"/>
    <w:rsid w:val="00F27B48"/>
    <w:rsid w:val="00F3211B"/>
    <w:rsid w:val="00F35CA1"/>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279C"/>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A7AFF"/>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1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43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FF1180"/>
    <w:rPr>
      <w:sz w:val="16"/>
      <w:szCs w:val="16"/>
    </w:rPr>
  </w:style>
  <w:style w:type="character" w:styleId="afa">
    <w:name w:val="endnote reference"/>
    <w:basedOn w:val="a0"/>
    <w:uiPriority w:val="99"/>
    <w:semiHidden/>
    <w:unhideWhenUsed/>
    <w:rsid w:val="00FF1180"/>
    <w:rPr>
      <w:vertAlign w:val="superscript"/>
    </w:rPr>
  </w:style>
  <w:style w:type="table" w:customStyle="1" w:styleId="3111">
    <w:name w:val="Сетка таблицы311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5188883">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des@mail.ru" TargetMode="External"/><Relationship Id="rId13" Type="http://schemas.openxmlformats.org/officeDocument/2006/relationships/hyperlink" Target="consultantplus://offline/ref=A2FD8B98CE013BDCB66A3C070F299E8A87F033B9E198AC661613906EFB2052E91FA5FB8FE7FFf0fEM" TargetMode="External"/><Relationship Id="rId18" Type="http://schemas.openxmlformats.org/officeDocument/2006/relationships/hyperlink" Target="consultantplus://offline/ref=A2FD8B98CE013BDCB66A3C070F299E8A87F033B9E198AC661613906EFB2052E91FA5FB86E1fFf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2FD8B98CE013BDCB66A3C070F299E8A87F032BEE099AC661613906EFBf2f0M" TargetMode="External"/><Relationship Id="rId7" Type="http://schemas.openxmlformats.org/officeDocument/2006/relationships/image" Target="media/image1.png"/><Relationship Id="rId12" Type="http://schemas.openxmlformats.org/officeDocument/2006/relationships/hyperlink" Target="consultantplus://offline/ref=A2FD8B98CE013BDCB66A3C070F299E8A87F033B9E198AC661613906EFB2052E91FA5FB8BEFfFf3M" TargetMode="External"/><Relationship Id="rId17" Type="http://schemas.openxmlformats.org/officeDocument/2006/relationships/hyperlink" Target="consultantplus://offline/ref=A2FD8B98CE013BDCB66A3C070F299E8A87F033B9E198AC661613906EFB2052E91FA5FB88E5fFf6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FD8B98CE013BDCB66A3C070F299E8A87F033B9E198AC661613906EFB2052E91FA5FB88E6fFf7M" TargetMode="External"/><Relationship Id="rId20" Type="http://schemas.openxmlformats.org/officeDocument/2006/relationships/hyperlink" Target="consultantplus://offline/ref=A2FD8B98CE013BDCB66A3C070F299E8A87F033B9E198AC661613906EFB2052E91FA5FB8BEFf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A2FD8B98CE013BDCB66A3C070F299E8A87F033B9E198AC661613906EFB2052E91FA5FB88E6fFf5M" TargetMode="External"/><Relationship Id="rId23"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819B6439FCFAB19053F58DC087FC827D19C7500182AE9B1A137554D74491C11F440114F010G5V8J" TargetMode="External"/><Relationship Id="rId19" Type="http://schemas.openxmlformats.org/officeDocument/2006/relationships/hyperlink" Target="consultantplus://offline/ref=A2FD8B98CE013BDCB66A3C070F299E8A84F933BDE29CAC661613906EFB2052E91FA5FB8FE7F60631fDf8M"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A2FD8B98CE013BDCB66A3C070F299E8A87F033B9E198AC661613906EFB2052E91FA5FB88E2fFf4M" TargetMode="External"/><Relationship Id="rId22" Type="http://schemas.openxmlformats.org/officeDocument/2006/relationships/hyperlink" Target="consultantplus://offline/ref=E78499FD2582587BD27CD793E8B92C96D1503BA333D6D4A95597B450F447DC3EE27AA15F56DC1F08EB574BE8o3P9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15999</Words>
  <Characters>91198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6</cp:revision>
  <cp:lastPrinted>2015-10-19T12:19:00Z</cp:lastPrinted>
  <dcterms:created xsi:type="dcterms:W3CDTF">2018-09-12T13:08:00Z</dcterms:created>
  <dcterms:modified xsi:type="dcterms:W3CDTF">2018-09-12T13:32:00Z</dcterms:modified>
</cp:coreProperties>
</file>