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F619C7" w:rsidP="00F619C7">
      <w:pPr>
        <w:ind w:firstLine="708"/>
        <w:jc w:val="both"/>
        <w:rPr>
          <w:color w:val="000000"/>
        </w:rPr>
      </w:pPr>
      <w:r w:rsidRPr="00FE5BDB">
        <w:rPr>
          <w:b/>
          <w:bCs/>
          <w:color w:val="000000"/>
        </w:rPr>
        <w:t>Администрация муниципального образования городского поселения «Нижний Одес» сообщает о продаже объекта недвижимого имущества, являющегося муниципальной собственностью муниципального образования городского поселения «Нижний Одес».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C53A5B" w:rsidRDefault="00DB4EAA" w:rsidP="00DB4EAA">
      <w:pPr>
        <w:ind w:firstLine="709"/>
        <w:jc w:val="both"/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>Постановление</w:t>
      </w:r>
      <w:r w:rsidR="00C53A5B">
        <w:rPr>
          <w:color w:val="000000"/>
        </w:rPr>
        <w:t xml:space="preserve"> руководителя</w:t>
      </w:r>
      <w:r w:rsidR="00F619C7" w:rsidRPr="00FE5BDB">
        <w:rPr>
          <w:color w:val="000000"/>
        </w:rPr>
        <w:t xml:space="preserve"> администрации городского поселения «</w:t>
      </w:r>
      <w:r w:rsidR="00F619C7" w:rsidRPr="000141D5">
        <w:rPr>
          <w:color w:val="000000" w:themeColor="text1"/>
        </w:rPr>
        <w:t xml:space="preserve">Нижний Одес» «Об условиях приватизации муниципального имущества» </w:t>
      </w:r>
      <w:r w:rsidR="00324351" w:rsidRPr="00E147FA">
        <w:t xml:space="preserve">от </w:t>
      </w:r>
      <w:r w:rsidR="004A2B97">
        <w:t>06 октября  2021</w:t>
      </w:r>
      <w:r w:rsidR="00C05DF3" w:rsidRPr="00E147FA">
        <w:t xml:space="preserve"> </w:t>
      </w:r>
      <w:r w:rsidR="00C05DF3" w:rsidRPr="00523E2C">
        <w:t xml:space="preserve">года № </w:t>
      </w:r>
      <w:r w:rsidR="004A2B97">
        <w:t>238</w:t>
      </w:r>
      <w:r w:rsidR="000141D5" w:rsidRPr="00523E2C">
        <w:t>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B32DF8" w:rsidRPr="00FE5BDB">
        <w:rPr>
          <w:b/>
        </w:rPr>
        <w:t>ых</w:t>
      </w:r>
      <w:r w:rsidRPr="00FE5BDB">
        <w:rPr>
          <w:b/>
        </w:rPr>
        <w:t xml:space="preserve"> на аукцион объект</w:t>
      </w:r>
      <w:r w:rsidR="00B32DF8" w:rsidRPr="00FE5BDB">
        <w:rPr>
          <w:b/>
        </w:rPr>
        <w:t>ов</w:t>
      </w:r>
      <w:r w:rsidRPr="00FE5BDB">
        <w:rPr>
          <w:b/>
        </w:rPr>
        <w:t xml:space="preserve"> недвижимости </w:t>
      </w:r>
      <w:proofErr w:type="gramStart"/>
      <w:r w:rsidRPr="00FE5BDB">
        <w:rPr>
          <w:b/>
        </w:rPr>
        <w:t>–</w:t>
      </w:r>
      <w:r w:rsidR="001618CA">
        <w:t>а</w:t>
      </w:r>
      <w:proofErr w:type="gramEnd"/>
      <w:r w:rsidR="001618CA">
        <w:t>дминистрация</w:t>
      </w:r>
      <w:r w:rsidRPr="00FE5BDB">
        <w:t xml:space="preserve">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городского поселения «Нижний Одес».</w:t>
      </w:r>
    </w:p>
    <w:p w:rsidR="00A4693F" w:rsidRPr="008831EC" w:rsidRDefault="00A4693F" w:rsidP="002C78E6">
      <w:pPr>
        <w:tabs>
          <w:tab w:val="left" w:pos="720"/>
        </w:tabs>
        <w:jc w:val="both"/>
        <w:rPr>
          <w:color w:val="000000" w:themeColor="text1"/>
        </w:rPr>
      </w:pPr>
      <w:r w:rsidRPr="00FE5BDB">
        <w:rPr>
          <w:b/>
        </w:rPr>
        <w:tab/>
        <w:t>4.</w:t>
      </w:r>
      <w:r w:rsidR="00B32DF8" w:rsidRPr="00FE5BDB">
        <w:rPr>
          <w:b/>
        </w:rPr>
        <w:t>С</w:t>
      </w:r>
      <w:r w:rsidRPr="00FE5BDB">
        <w:rPr>
          <w:b/>
        </w:rPr>
        <w:t xml:space="preserve">пособ приватизации – </w:t>
      </w:r>
      <w:r w:rsidRPr="00FE5BDB">
        <w:t>продажа объект</w:t>
      </w:r>
      <w:r w:rsidR="00813D41" w:rsidRPr="00FE5BDB">
        <w:t>ов</w:t>
      </w:r>
      <w:r w:rsidRPr="00FE5BDB">
        <w:t xml:space="preserve"> недвижимости на аукционе открытом по составу участников и </w:t>
      </w:r>
      <w:r w:rsidR="00395ECF" w:rsidRPr="00FE5BDB">
        <w:t>открытом</w:t>
      </w:r>
      <w:r w:rsidR="00813D41" w:rsidRPr="00FE5BDB">
        <w:t xml:space="preserve"> по </w:t>
      </w:r>
      <w:r w:rsidRPr="00FE5BDB">
        <w:t xml:space="preserve">форме подачи предложений о цене имущества, в порядке установленном Федеральным законом от 21.12.2001 № 178-ФЗ «О </w:t>
      </w:r>
      <w:r w:rsidRPr="008831EC">
        <w:rPr>
          <w:color w:val="000000" w:themeColor="text1"/>
        </w:rPr>
        <w:t xml:space="preserve">приватизации государственного и муниципального имущества». </w:t>
      </w:r>
    </w:p>
    <w:p w:rsidR="00A4693F" w:rsidRPr="00130E2B" w:rsidRDefault="00A4693F" w:rsidP="002C78E6">
      <w:pPr>
        <w:tabs>
          <w:tab w:val="left" w:pos="720"/>
        </w:tabs>
        <w:jc w:val="both"/>
      </w:pPr>
      <w:r w:rsidRPr="008831EC">
        <w:rPr>
          <w:b/>
          <w:color w:val="000000" w:themeColor="text1"/>
        </w:rPr>
        <w:tab/>
        <w:t xml:space="preserve">5. Начало приема заявок на участие в аукционе – </w:t>
      </w:r>
      <w:r w:rsidRPr="00C53A5B">
        <w:rPr>
          <w:b/>
        </w:rPr>
        <w:t>с</w:t>
      </w:r>
      <w:r w:rsidR="001A3F8A">
        <w:rPr>
          <w:b/>
        </w:rPr>
        <w:t xml:space="preserve"> </w:t>
      </w:r>
      <w:r w:rsidR="00537D51" w:rsidRPr="00C53A5B">
        <w:rPr>
          <w:b/>
        </w:rPr>
        <w:t>8 часов 45</w:t>
      </w:r>
      <w:r w:rsidR="00A2644D" w:rsidRPr="00C53A5B">
        <w:rPr>
          <w:b/>
        </w:rPr>
        <w:t xml:space="preserve"> минут</w:t>
      </w:r>
      <w:r w:rsidR="001F1FED">
        <w:rPr>
          <w:b/>
        </w:rPr>
        <w:t xml:space="preserve"> </w:t>
      </w:r>
      <w:r w:rsidR="004E0E64" w:rsidRPr="00130E2B">
        <w:rPr>
          <w:b/>
        </w:rPr>
        <w:t>12</w:t>
      </w:r>
      <w:r w:rsidR="001A01E4" w:rsidRPr="00130E2B">
        <w:rPr>
          <w:b/>
        </w:rPr>
        <w:t xml:space="preserve"> </w:t>
      </w:r>
      <w:r w:rsidR="004A2B97" w:rsidRPr="00130E2B">
        <w:rPr>
          <w:b/>
        </w:rPr>
        <w:t>октября</w:t>
      </w:r>
      <w:r w:rsidR="001A3F8A" w:rsidRPr="00130E2B">
        <w:rPr>
          <w:b/>
        </w:rPr>
        <w:t xml:space="preserve"> </w:t>
      </w:r>
      <w:r w:rsidR="004A2B97" w:rsidRPr="00130E2B">
        <w:rPr>
          <w:b/>
        </w:rPr>
        <w:t>2021</w:t>
      </w:r>
      <w:r w:rsidRPr="00130E2B">
        <w:rPr>
          <w:b/>
        </w:rPr>
        <w:t xml:space="preserve"> года.</w:t>
      </w:r>
    </w:p>
    <w:p w:rsidR="00A4693F" w:rsidRPr="00130E2B" w:rsidRDefault="00A4693F" w:rsidP="002C78E6">
      <w:pPr>
        <w:tabs>
          <w:tab w:val="left" w:pos="720"/>
        </w:tabs>
        <w:jc w:val="both"/>
        <w:rPr>
          <w:b/>
        </w:rPr>
      </w:pPr>
      <w:r w:rsidRPr="00130E2B">
        <w:rPr>
          <w:b/>
        </w:rPr>
        <w:tab/>
        <w:t>6.</w:t>
      </w:r>
      <w:r w:rsidR="001A3F8A" w:rsidRPr="00130E2B">
        <w:rPr>
          <w:b/>
        </w:rPr>
        <w:t xml:space="preserve"> </w:t>
      </w:r>
      <w:r w:rsidRPr="00130E2B">
        <w:rPr>
          <w:b/>
        </w:rPr>
        <w:t xml:space="preserve">Время и дата окончания приема заявок на участие в аукционе –17 часов </w:t>
      </w:r>
      <w:r w:rsidR="00537D51" w:rsidRPr="00130E2B">
        <w:rPr>
          <w:b/>
        </w:rPr>
        <w:t>15</w:t>
      </w:r>
      <w:r w:rsidR="001A3F8A" w:rsidRPr="00130E2B">
        <w:rPr>
          <w:b/>
        </w:rPr>
        <w:t xml:space="preserve"> </w:t>
      </w:r>
      <w:r w:rsidRPr="00130E2B">
        <w:rPr>
          <w:b/>
        </w:rPr>
        <w:t xml:space="preserve">минут </w:t>
      </w:r>
      <w:r w:rsidR="004A2B97" w:rsidRPr="00130E2B">
        <w:rPr>
          <w:b/>
        </w:rPr>
        <w:t>15 ноября 2021</w:t>
      </w:r>
      <w:r w:rsidRPr="00130E2B">
        <w:rPr>
          <w:b/>
        </w:rPr>
        <w:t xml:space="preserve"> года.</w:t>
      </w:r>
    </w:p>
    <w:p w:rsidR="00A4693F" w:rsidRPr="001B177B" w:rsidRDefault="00A4693F" w:rsidP="00DB4EAA">
      <w:pPr>
        <w:ind w:firstLine="708"/>
        <w:jc w:val="both"/>
      </w:pPr>
      <w:r w:rsidRPr="001B177B">
        <w:rPr>
          <w:b/>
        </w:rPr>
        <w:t xml:space="preserve">7. Время и место приема заявок на участие в аукционе – </w:t>
      </w:r>
      <w:r w:rsidRPr="001B177B">
        <w:t xml:space="preserve">рабочие дни понедельник-четверг с </w:t>
      </w:r>
      <w:r w:rsidR="00CD68AF" w:rsidRPr="001B177B">
        <w:t>8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 до 17 часов </w:t>
      </w:r>
      <w:r w:rsidR="00CD68AF" w:rsidRPr="001B177B">
        <w:t>15</w:t>
      </w:r>
      <w:r w:rsidRPr="001B177B">
        <w:t xml:space="preserve"> минут, пятница - с </w:t>
      </w:r>
      <w:r w:rsidR="00CD68AF" w:rsidRPr="001B177B">
        <w:t>8</w:t>
      </w:r>
      <w:r w:rsidRPr="001B177B">
        <w:t xml:space="preserve"> часов </w:t>
      </w:r>
      <w:r w:rsidR="00CD68AF" w:rsidRPr="001B177B">
        <w:t>45 минут до 15</w:t>
      </w:r>
      <w:r w:rsidRPr="001B177B">
        <w:t xml:space="preserve"> часов </w:t>
      </w:r>
      <w:r w:rsidR="00CD68AF" w:rsidRPr="001B177B">
        <w:t>45</w:t>
      </w:r>
      <w:r w:rsidRPr="001B177B">
        <w:t xml:space="preserve"> минут, перерыв на обед: с 13 часов 00 минут до 14 часов 00 минут (по московскому времени), по адресу:Республика Коми, </w:t>
      </w:r>
      <w:r w:rsidRPr="001B177B">
        <w:rPr>
          <w:iCs/>
        </w:rPr>
        <w:t xml:space="preserve">г. Сосногорск, </w:t>
      </w:r>
      <w:r w:rsidR="00FE5BDB" w:rsidRPr="001B177B">
        <w:rPr>
          <w:iCs/>
        </w:rPr>
        <w:t>пгт. Нижний Одес, пл. Ленина, д. 3</w:t>
      </w:r>
      <w:r w:rsidRPr="001B177B">
        <w:rPr>
          <w:iCs/>
        </w:rPr>
        <w:t>,</w:t>
      </w:r>
      <w:r w:rsidRPr="001B177B">
        <w:t xml:space="preserve">контактный телефон: 8 (82149) </w:t>
      </w:r>
      <w:r w:rsidR="00FE5BDB" w:rsidRPr="001B177B">
        <w:t>2-22-84</w:t>
      </w:r>
      <w:r w:rsidRPr="001B177B">
        <w:t>.</w:t>
      </w:r>
    </w:p>
    <w:p w:rsidR="00195970" w:rsidRPr="001B177B" w:rsidRDefault="00DB4EAA" w:rsidP="002C78E6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</w:r>
      <w:r w:rsidR="00A4693F" w:rsidRPr="001B177B">
        <w:rPr>
          <w:b/>
        </w:rPr>
        <w:t>8. Время, дата и место определения участников аукциона</w:t>
      </w:r>
      <w:r w:rsidR="00195970" w:rsidRPr="001B177B">
        <w:rPr>
          <w:b/>
        </w:rPr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</w:t>
      </w:r>
      <w:r w:rsidR="00EE309F" w:rsidRPr="001B177B">
        <w:rPr>
          <w:b/>
        </w:rPr>
        <w:t>,</w:t>
      </w:r>
      <w:r w:rsidRPr="001B177B">
        <w:rPr>
          <w:b/>
        </w:rPr>
        <w:t xml:space="preserve"> в</w:t>
      </w:r>
      <w:r w:rsidR="00A4693F" w:rsidRPr="001B177B">
        <w:rPr>
          <w:b/>
        </w:rPr>
        <w:t>1</w:t>
      </w:r>
      <w:r w:rsidR="00537D51" w:rsidRPr="001B177B">
        <w:rPr>
          <w:b/>
        </w:rPr>
        <w:t>0</w:t>
      </w:r>
      <w:r w:rsidR="00A4693F" w:rsidRPr="001B177B">
        <w:rPr>
          <w:b/>
        </w:rPr>
        <w:t xml:space="preserve"> часов</w:t>
      </w:r>
      <w:r w:rsidR="009F724E" w:rsidRPr="001B177B">
        <w:rPr>
          <w:b/>
        </w:rPr>
        <w:t>00</w:t>
      </w:r>
      <w:r w:rsidR="00A4693F" w:rsidRPr="001B177B">
        <w:rPr>
          <w:b/>
        </w:rPr>
        <w:t xml:space="preserve"> минут </w:t>
      </w:r>
      <w:r w:rsidR="004A2B97">
        <w:rPr>
          <w:b/>
        </w:rPr>
        <w:t>16 ноября 2021</w:t>
      </w:r>
      <w:r w:rsidR="00A4693F" w:rsidRPr="001A01E4">
        <w:rPr>
          <w:b/>
        </w:rPr>
        <w:t xml:space="preserve"> года</w:t>
      </w:r>
      <w:r w:rsidR="00395ECF" w:rsidRPr="001A01E4">
        <w:rPr>
          <w:b/>
        </w:rPr>
        <w:t>,</w:t>
      </w:r>
    </w:p>
    <w:p w:rsidR="00FE5BDB" w:rsidRPr="001B177B" w:rsidRDefault="00FE5BDB" w:rsidP="00FE5BDB">
      <w:r w:rsidRPr="001B177B">
        <w:t>по адресу: Республика Коми, г. Сосногорск, пгт. Нижний Одес, пл. Ленина, д. 3, контактный телефон: 8 (82149) 2-22-84, зал заседаний.</w:t>
      </w:r>
    </w:p>
    <w:p w:rsidR="00C24BFE" w:rsidRPr="001B177B" w:rsidRDefault="00A4693F" w:rsidP="00C24BFE">
      <w:pPr>
        <w:tabs>
          <w:tab w:val="left" w:pos="480"/>
        </w:tabs>
        <w:jc w:val="both"/>
      </w:pPr>
      <w:r w:rsidRPr="001B177B">
        <w:rPr>
          <w:b/>
        </w:rPr>
        <w:tab/>
      </w:r>
      <w:r w:rsidR="00C24BFE" w:rsidRPr="001B177B">
        <w:rPr>
          <w:b/>
        </w:rPr>
        <w:t xml:space="preserve">9 . Время, дата и место </w:t>
      </w:r>
      <w:r w:rsidR="00395ECF" w:rsidRPr="001B177B">
        <w:rPr>
          <w:b/>
        </w:rPr>
        <w:t>проведения аукциона</w:t>
      </w:r>
      <w:r w:rsidR="00C24BFE" w:rsidRPr="001B177B">
        <w:t>:</w:t>
      </w:r>
    </w:p>
    <w:p w:rsidR="00195970" w:rsidRPr="001B177B" w:rsidRDefault="00195970" w:rsidP="00395ECF">
      <w:pPr>
        <w:tabs>
          <w:tab w:val="left" w:pos="480"/>
        </w:tabs>
        <w:jc w:val="both"/>
        <w:rPr>
          <w:b/>
        </w:rPr>
      </w:pPr>
      <w:r w:rsidRPr="001B177B">
        <w:rPr>
          <w:b/>
        </w:rPr>
        <w:tab/>
        <w:t>- по лоту № 1 в</w:t>
      </w:r>
      <w:r w:rsidR="009A778A">
        <w:rPr>
          <w:b/>
        </w:rPr>
        <w:t xml:space="preserve"> </w:t>
      </w:r>
      <w:r w:rsidRPr="001B177B">
        <w:rPr>
          <w:b/>
        </w:rPr>
        <w:t>1</w:t>
      </w:r>
      <w:r w:rsidR="00537D51" w:rsidRPr="001B177B">
        <w:rPr>
          <w:b/>
        </w:rPr>
        <w:t>0</w:t>
      </w:r>
      <w:r w:rsidRPr="001B177B">
        <w:rPr>
          <w:b/>
        </w:rPr>
        <w:t xml:space="preserve"> часов </w:t>
      </w:r>
      <w:r w:rsidR="009F724E" w:rsidRPr="001B177B">
        <w:rPr>
          <w:b/>
        </w:rPr>
        <w:t>00</w:t>
      </w:r>
      <w:r w:rsidRPr="001B177B">
        <w:rPr>
          <w:b/>
        </w:rPr>
        <w:t xml:space="preserve"> минут </w:t>
      </w:r>
      <w:r w:rsidR="004A2B97">
        <w:rPr>
          <w:b/>
        </w:rPr>
        <w:t>1</w:t>
      </w:r>
      <w:r w:rsidR="001A01E4" w:rsidRPr="001A01E4">
        <w:rPr>
          <w:b/>
        </w:rPr>
        <w:t xml:space="preserve">8 </w:t>
      </w:r>
      <w:r w:rsidR="004A2B97">
        <w:rPr>
          <w:b/>
        </w:rPr>
        <w:t>ноября 2021</w:t>
      </w:r>
      <w:r w:rsidRPr="001A01E4">
        <w:rPr>
          <w:b/>
        </w:rPr>
        <w:t xml:space="preserve"> года</w:t>
      </w:r>
      <w:r w:rsidR="00395ECF" w:rsidRPr="001A01E4">
        <w:rPr>
          <w:b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1B177B">
        <w:t>по адресу: Республика Коми, г. Сосногорск, пгт. Нижний Одес</w:t>
      </w:r>
      <w:r w:rsidRPr="00FE5BDB">
        <w:rPr>
          <w:color w:val="000000"/>
        </w:rPr>
        <w:t>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r w:rsidR="00A4693F" w:rsidRPr="00FE5BDB">
        <w:rPr>
          <w:b/>
        </w:rPr>
        <w:t xml:space="preserve">Сведения о выставленных на аукцион объектах недвижимости: </w:t>
      </w:r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9" w:type="dxa"/>
          </w:tcPr>
          <w:p w:rsidR="00C96BA0" w:rsidRPr="007848EA" w:rsidRDefault="00C96BA0" w:rsidP="00CD68A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  <w:r w:rsidR="00CD68AF">
              <w:rPr>
                <w:sz w:val="20"/>
                <w:szCs w:val="20"/>
              </w:rPr>
              <w:t>, руб.</w:t>
            </w:r>
          </w:p>
        </w:tc>
        <w:tc>
          <w:tcPr>
            <w:tcW w:w="1490" w:type="dxa"/>
          </w:tcPr>
          <w:p w:rsidR="00C96BA0" w:rsidRPr="00537D51" w:rsidRDefault="00C96BA0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Сумма задатка (руб.)</w:t>
            </w:r>
          </w:p>
          <w:p w:rsidR="00C96BA0" w:rsidRPr="00537D51" w:rsidRDefault="001374C4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2</w:t>
            </w:r>
            <w:r w:rsidR="00C96BA0" w:rsidRPr="00537D51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4A2B97" w:rsidRPr="004A2B97" w:rsidRDefault="004A2B97" w:rsidP="004A2B97">
            <w:pPr>
              <w:jc w:val="both"/>
            </w:pPr>
            <w:r w:rsidRPr="004A2B97">
              <w:rPr>
                <w:sz w:val="22"/>
                <w:szCs w:val="22"/>
              </w:rPr>
              <w:t xml:space="preserve">Автомашина УАЗ-3962, санитарный </w:t>
            </w:r>
            <w:proofErr w:type="gramStart"/>
            <w:r w:rsidRPr="004A2B97">
              <w:rPr>
                <w:sz w:val="22"/>
                <w:szCs w:val="22"/>
              </w:rPr>
              <w:t>АТМ</w:t>
            </w:r>
            <w:proofErr w:type="gramEnd"/>
            <w:r w:rsidRPr="004A2B97">
              <w:rPr>
                <w:sz w:val="22"/>
                <w:szCs w:val="22"/>
              </w:rPr>
              <w:t>, год выпуска 2000, идентификационный номер (</w:t>
            </w:r>
            <w:r w:rsidRPr="004A2B97">
              <w:rPr>
                <w:sz w:val="22"/>
                <w:szCs w:val="22"/>
                <w:lang w:val="en-US"/>
              </w:rPr>
              <w:t>VIN</w:t>
            </w:r>
            <w:r w:rsidRPr="004A2B97">
              <w:rPr>
                <w:sz w:val="22"/>
                <w:szCs w:val="22"/>
              </w:rPr>
              <w:t>)ХТТ396200</w:t>
            </w:r>
            <w:r w:rsidRPr="004A2B97">
              <w:rPr>
                <w:sz w:val="22"/>
                <w:szCs w:val="22"/>
                <w:lang w:val="en-US"/>
              </w:rPr>
              <w:t>Y</w:t>
            </w:r>
            <w:r w:rsidRPr="004A2B97">
              <w:rPr>
                <w:sz w:val="22"/>
                <w:szCs w:val="22"/>
              </w:rPr>
              <w:t xml:space="preserve">0044807, </w:t>
            </w:r>
            <w:r w:rsidR="007C3FB6">
              <w:t xml:space="preserve">модель, </w:t>
            </w:r>
            <w:r w:rsidR="007C3FB6" w:rsidRPr="009A0907">
              <w:t xml:space="preserve">номер двигателя </w:t>
            </w:r>
            <w:r w:rsidR="007C3FB6">
              <w:t xml:space="preserve">УМЗ-41780В              № </w:t>
            </w:r>
            <w:r w:rsidR="007C3FB6" w:rsidRPr="009A0907">
              <w:rPr>
                <w:lang w:val="en-US"/>
              </w:rPr>
              <w:t>Y</w:t>
            </w:r>
            <w:r w:rsidR="007C3FB6" w:rsidRPr="009A0907">
              <w:t>1008709</w:t>
            </w:r>
            <w:r w:rsidRPr="004A2B97">
              <w:rPr>
                <w:sz w:val="22"/>
                <w:szCs w:val="22"/>
              </w:rPr>
              <w:t>, цвет: белая ночь.</w:t>
            </w:r>
          </w:p>
          <w:p w:rsidR="00C96BA0" w:rsidRPr="00537D51" w:rsidRDefault="00C96BA0" w:rsidP="00CD68A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</w:tcPr>
          <w:p w:rsidR="00C96BA0" w:rsidRPr="00537D51" w:rsidRDefault="004A2B97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28 416,67</w:t>
            </w:r>
            <w:r w:rsidR="0041104C">
              <w:rPr>
                <w:color w:val="000000" w:themeColor="text1"/>
                <w:sz w:val="20"/>
                <w:szCs w:val="20"/>
                <w:lang w:eastAsia="ar-SA"/>
              </w:rPr>
              <w:t xml:space="preserve"> руб</w:t>
            </w:r>
            <w:r w:rsidR="00CD68AF" w:rsidRPr="00537D51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C96BA0" w:rsidRPr="00537D51" w:rsidRDefault="00C96BA0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</w:tcPr>
          <w:p w:rsidR="00C96BA0" w:rsidRPr="00537D51" w:rsidRDefault="004A2B97" w:rsidP="001D2999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5 683,33</w:t>
            </w:r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Default="00FE5BDB" w:rsidP="00437C8E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</w:t>
      </w:r>
      <w:r w:rsidR="001D2999">
        <w:rPr>
          <w:bCs/>
          <w:color w:val="000000"/>
          <w:spacing w:val="-1"/>
        </w:rPr>
        <w:t xml:space="preserve"> по лоту </w:t>
      </w:r>
      <w:r w:rsidR="001D2999" w:rsidRPr="001B177B">
        <w:rPr>
          <w:bCs/>
          <w:spacing w:val="-1"/>
        </w:rPr>
        <w:t xml:space="preserve">№1  – </w:t>
      </w:r>
      <w:r w:rsidR="004A2B97">
        <w:rPr>
          <w:b/>
          <w:bCs/>
          <w:spacing w:val="-1"/>
        </w:rPr>
        <w:t>1 </w:t>
      </w:r>
      <w:r w:rsidR="0035512F">
        <w:rPr>
          <w:b/>
          <w:bCs/>
          <w:spacing w:val="-1"/>
        </w:rPr>
        <w:t>421</w:t>
      </w:r>
      <w:r w:rsidR="009A778A">
        <w:rPr>
          <w:b/>
          <w:bCs/>
          <w:spacing w:val="-1"/>
        </w:rPr>
        <w:t xml:space="preserve"> </w:t>
      </w:r>
      <w:r w:rsidRPr="001B177B">
        <w:rPr>
          <w:b/>
          <w:bCs/>
          <w:spacing w:val="-1"/>
        </w:rPr>
        <w:t>(</w:t>
      </w:r>
      <w:r w:rsidR="004A2B97">
        <w:rPr>
          <w:b/>
          <w:bCs/>
          <w:spacing w:val="-1"/>
        </w:rPr>
        <w:t>одна тысяча четыреста двадцать</w:t>
      </w:r>
      <w:r w:rsidR="0035512F">
        <w:rPr>
          <w:b/>
          <w:bCs/>
          <w:spacing w:val="-1"/>
        </w:rPr>
        <w:t xml:space="preserve"> один</w:t>
      </w:r>
      <w:r w:rsidR="0035512F">
        <w:rPr>
          <w:b/>
          <w:bCs/>
          <w:color w:val="000000"/>
          <w:spacing w:val="-1"/>
        </w:rPr>
        <w:t>) рубль</w:t>
      </w:r>
      <w:r w:rsidR="001D2999">
        <w:rPr>
          <w:b/>
          <w:bCs/>
          <w:color w:val="000000"/>
          <w:spacing w:val="-1"/>
        </w:rPr>
        <w:t>;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</w:t>
      </w:r>
      <w:r w:rsidRPr="00FE5BDB">
        <w:rPr>
          <w:b/>
          <w:color w:val="000000"/>
          <w:spacing w:val="2"/>
        </w:rPr>
        <w:lastRenderedPageBreak/>
        <w:t xml:space="preserve">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35512F" w:rsidRPr="0035512F" w:rsidRDefault="0035512F" w:rsidP="0035512F">
      <w:pPr>
        <w:ind w:firstLine="14"/>
        <w:jc w:val="both"/>
        <w:rPr>
          <w:b/>
        </w:rPr>
      </w:pPr>
      <w:r w:rsidRPr="0035512F">
        <w:rPr>
          <w:b/>
          <w:bCs/>
        </w:rPr>
        <w:t>Банк: ОТДЕЛЕНИЕ -</w:t>
      </w:r>
      <w:r w:rsidRPr="0035512F">
        <w:rPr>
          <w:b/>
        </w:rPr>
        <w:t xml:space="preserve"> НБ РЕСПУБЛИКА КОМИ  БАНКА РОССИИ//УФК по Республике Коми </w:t>
      </w:r>
      <w:proofErr w:type="gramStart"/>
      <w:r w:rsidRPr="0035512F">
        <w:rPr>
          <w:b/>
        </w:rPr>
        <w:t>г</w:t>
      </w:r>
      <w:proofErr w:type="gramEnd"/>
      <w:r w:rsidRPr="0035512F">
        <w:rPr>
          <w:b/>
        </w:rPr>
        <w:t xml:space="preserve">. Сыктывкар </w:t>
      </w:r>
    </w:p>
    <w:p w:rsidR="0035512F" w:rsidRPr="0035512F" w:rsidRDefault="0035512F" w:rsidP="0035512F">
      <w:pPr>
        <w:ind w:firstLine="14"/>
        <w:jc w:val="both"/>
        <w:rPr>
          <w:b/>
        </w:rPr>
      </w:pPr>
      <w:r w:rsidRPr="0035512F">
        <w:rPr>
          <w:b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35512F" w:rsidRPr="0035512F" w:rsidRDefault="0035512F" w:rsidP="0035512F">
      <w:pPr>
        <w:ind w:firstLine="14"/>
        <w:jc w:val="both"/>
        <w:rPr>
          <w:b/>
        </w:rPr>
      </w:pPr>
      <w:r w:rsidRPr="0035512F">
        <w:rPr>
          <w:b/>
        </w:rPr>
        <w:t>Лицевой счет: 05073001291</w:t>
      </w:r>
    </w:p>
    <w:p w:rsidR="0035512F" w:rsidRPr="0035512F" w:rsidRDefault="0035512F" w:rsidP="0035512F">
      <w:pPr>
        <w:ind w:firstLine="14"/>
        <w:jc w:val="both"/>
        <w:rPr>
          <w:b/>
          <w:bCs/>
        </w:rPr>
      </w:pPr>
      <w:r w:rsidRPr="0035512F">
        <w:rPr>
          <w:b/>
        </w:rPr>
        <w:t xml:space="preserve">Банковский счет (единый казначейский счет территориального органа федерального казначейства): </w:t>
      </w:r>
      <w:r w:rsidRPr="0035512F">
        <w:rPr>
          <w:b/>
          <w:bCs/>
        </w:rPr>
        <w:t>40102810245370000074</w:t>
      </w:r>
    </w:p>
    <w:p w:rsidR="0035512F" w:rsidRPr="0035512F" w:rsidRDefault="0035512F" w:rsidP="0035512F">
      <w:pPr>
        <w:ind w:firstLine="14"/>
        <w:jc w:val="both"/>
        <w:rPr>
          <w:b/>
          <w:bCs/>
        </w:rPr>
      </w:pPr>
      <w:r w:rsidRPr="0035512F">
        <w:rPr>
          <w:b/>
          <w:bCs/>
        </w:rPr>
        <w:t>Казначейский счет: 03232643876261590700</w:t>
      </w:r>
    </w:p>
    <w:p w:rsidR="0035512F" w:rsidRPr="0035512F" w:rsidRDefault="0035512F" w:rsidP="0035512F">
      <w:pPr>
        <w:ind w:firstLine="14"/>
        <w:jc w:val="both"/>
        <w:rPr>
          <w:b/>
        </w:rPr>
      </w:pPr>
      <w:r w:rsidRPr="0035512F">
        <w:rPr>
          <w:b/>
        </w:rPr>
        <w:t xml:space="preserve">ИНН  </w:t>
      </w:r>
      <w:r w:rsidRPr="0035512F">
        <w:rPr>
          <w:b/>
          <w:bCs/>
        </w:rPr>
        <w:t xml:space="preserve">1101481447  </w:t>
      </w:r>
      <w:r w:rsidRPr="0035512F">
        <w:rPr>
          <w:b/>
        </w:rPr>
        <w:t xml:space="preserve"> КПП 110101001</w:t>
      </w:r>
    </w:p>
    <w:p w:rsidR="0035512F" w:rsidRPr="0035512F" w:rsidRDefault="0035512F" w:rsidP="0035512F">
      <w:pPr>
        <w:ind w:firstLine="14"/>
        <w:jc w:val="both"/>
        <w:rPr>
          <w:b/>
          <w:bCs/>
        </w:rPr>
      </w:pPr>
      <w:r w:rsidRPr="0035512F">
        <w:rPr>
          <w:b/>
        </w:rPr>
        <w:t xml:space="preserve">БИК территориального органа федерального казначейства:  </w:t>
      </w:r>
      <w:r w:rsidRPr="0035512F">
        <w:rPr>
          <w:b/>
          <w:bCs/>
        </w:rPr>
        <w:t>018702501</w:t>
      </w:r>
    </w:p>
    <w:p w:rsidR="00FE5BDB" w:rsidRPr="0035512F" w:rsidRDefault="0035512F" w:rsidP="0035512F">
      <w:pPr>
        <w:ind w:firstLine="14"/>
        <w:jc w:val="both"/>
        <w:rPr>
          <w:b/>
          <w:bCs/>
        </w:rPr>
      </w:pPr>
      <w:r w:rsidRPr="0035512F">
        <w:rPr>
          <w:b/>
        </w:rPr>
        <w:t>ОКТМО 87626159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>Задаток для</w:t>
      </w:r>
      <w:r w:rsidR="0035512F">
        <w:rPr>
          <w:b/>
          <w:bCs/>
          <w:color w:val="000000"/>
          <w:u w:val="single"/>
        </w:rPr>
        <w:t xml:space="preserve"> участия в аукционе по продаже </w:t>
      </w:r>
      <w:r w:rsidRPr="00FE5BDB">
        <w:rPr>
          <w:b/>
          <w:bCs/>
          <w:color w:val="000000"/>
          <w:u w:val="single"/>
        </w:rPr>
        <w:t xml:space="preserve"> имущества</w:t>
      </w:r>
      <w:r w:rsidR="0035512F">
        <w:rPr>
          <w:b/>
          <w:bCs/>
          <w:color w:val="000000"/>
          <w:u w:val="single"/>
        </w:rPr>
        <w:t>: автомашина – УАЗ-3962, лот №1</w:t>
      </w:r>
      <w:r w:rsidRPr="00FE5BDB">
        <w:rPr>
          <w:color w:val="000000"/>
          <w:u w:val="single"/>
        </w:rPr>
        <w:t>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537D51" w:rsidP="00CA67BC">
      <w:pPr>
        <w:pStyle w:val="a6"/>
        <w:spacing w:line="269" w:lineRule="exact"/>
        <w:ind w:left="40" w:right="20" w:firstLine="540"/>
        <w:contextualSpacing/>
        <w:jc w:val="both"/>
      </w:pPr>
      <w:r>
        <w:t xml:space="preserve">Указанные документы в </w:t>
      </w:r>
      <w:r w:rsidR="00CA67BC" w:rsidRPr="00FE5BDB">
        <w:t>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lastRenderedPageBreak/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6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Pr="00FE5BDB">
        <w:t>Все вопросы, касающиеся аукциона, не нашедшие отраженияв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  <w:bookmarkStart w:id="0" w:name="_GoBack"/>
      <w:bookmarkEnd w:id="0"/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41D5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0E2B"/>
    <w:rsid w:val="001374C4"/>
    <w:rsid w:val="001602CB"/>
    <w:rsid w:val="001618CA"/>
    <w:rsid w:val="001638F6"/>
    <w:rsid w:val="00195970"/>
    <w:rsid w:val="001A01E4"/>
    <w:rsid w:val="001A2349"/>
    <w:rsid w:val="001A3F8A"/>
    <w:rsid w:val="001B177B"/>
    <w:rsid w:val="001C4189"/>
    <w:rsid w:val="001D2999"/>
    <w:rsid w:val="001E6AC1"/>
    <w:rsid w:val="001F1FED"/>
    <w:rsid w:val="002249E8"/>
    <w:rsid w:val="00236C45"/>
    <w:rsid w:val="00244757"/>
    <w:rsid w:val="0025028F"/>
    <w:rsid w:val="002526F7"/>
    <w:rsid w:val="002A4472"/>
    <w:rsid w:val="002B7D96"/>
    <w:rsid w:val="002C78E6"/>
    <w:rsid w:val="00324351"/>
    <w:rsid w:val="003322BC"/>
    <w:rsid w:val="00351E49"/>
    <w:rsid w:val="0035512F"/>
    <w:rsid w:val="00371C3D"/>
    <w:rsid w:val="00390320"/>
    <w:rsid w:val="00395ECF"/>
    <w:rsid w:val="003C1134"/>
    <w:rsid w:val="003D2AAE"/>
    <w:rsid w:val="003E0BB0"/>
    <w:rsid w:val="003F124C"/>
    <w:rsid w:val="003F3A4B"/>
    <w:rsid w:val="0041104C"/>
    <w:rsid w:val="004263E5"/>
    <w:rsid w:val="00437C8E"/>
    <w:rsid w:val="0044089B"/>
    <w:rsid w:val="00451BC9"/>
    <w:rsid w:val="0049340E"/>
    <w:rsid w:val="004A2B97"/>
    <w:rsid w:val="004A3D87"/>
    <w:rsid w:val="004B71ED"/>
    <w:rsid w:val="004B7AB1"/>
    <w:rsid w:val="004C71BC"/>
    <w:rsid w:val="004E0E64"/>
    <w:rsid w:val="004E5ACB"/>
    <w:rsid w:val="004F5907"/>
    <w:rsid w:val="00511E2B"/>
    <w:rsid w:val="00523E2C"/>
    <w:rsid w:val="00530551"/>
    <w:rsid w:val="00537D51"/>
    <w:rsid w:val="005407E0"/>
    <w:rsid w:val="0055630C"/>
    <w:rsid w:val="00586E83"/>
    <w:rsid w:val="005B55EA"/>
    <w:rsid w:val="005D0FB7"/>
    <w:rsid w:val="005E6098"/>
    <w:rsid w:val="005E67CF"/>
    <w:rsid w:val="00636531"/>
    <w:rsid w:val="00641495"/>
    <w:rsid w:val="0066751D"/>
    <w:rsid w:val="006768AA"/>
    <w:rsid w:val="00694068"/>
    <w:rsid w:val="006A270F"/>
    <w:rsid w:val="006A30A9"/>
    <w:rsid w:val="006A3A8C"/>
    <w:rsid w:val="006F3EFA"/>
    <w:rsid w:val="007065EB"/>
    <w:rsid w:val="00710CCD"/>
    <w:rsid w:val="00712491"/>
    <w:rsid w:val="00731158"/>
    <w:rsid w:val="007402E3"/>
    <w:rsid w:val="00747722"/>
    <w:rsid w:val="007617E6"/>
    <w:rsid w:val="00763680"/>
    <w:rsid w:val="007848EA"/>
    <w:rsid w:val="007C3FB6"/>
    <w:rsid w:val="007D2253"/>
    <w:rsid w:val="007F2C7D"/>
    <w:rsid w:val="007F36BF"/>
    <w:rsid w:val="00802861"/>
    <w:rsid w:val="00813D41"/>
    <w:rsid w:val="00816069"/>
    <w:rsid w:val="00821BB9"/>
    <w:rsid w:val="00827E82"/>
    <w:rsid w:val="00837DC6"/>
    <w:rsid w:val="00866BBD"/>
    <w:rsid w:val="00867069"/>
    <w:rsid w:val="0088033E"/>
    <w:rsid w:val="008831EC"/>
    <w:rsid w:val="008A3BF8"/>
    <w:rsid w:val="008D51DA"/>
    <w:rsid w:val="00917BFC"/>
    <w:rsid w:val="00920C16"/>
    <w:rsid w:val="00955928"/>
    <w:rsid w:val="0096693B"/>
    <w:rsid w:val="00981E1F"/>
    <w:rsid w:val="009A778A"/>
    <w:rsid w:val="009B03A6"/>
    <w:rsid w:val="009F724E"/>
    <w:rsid w:val="00A1499A"/>
    <w:rsid w:val="00A2644D"/>
    <w:rsid w:val="00A4632F"/>
    <w:rsid w:val="00A4693F"/>
    <w:rsid w:val="00AA766C"/>
    <w:rsid w:val="00AC2E16"/>
    <w:rsid w:val="00AC62D7"/>
    <w:rsid w:val="00B014A7"/>
    <w:rsid w:val="00B048AE"/>
    <w:rsid w:val="00B22242"/>
    <w:rsid w:val="00B32DF8"/>
    <w:rsid w:val="00B51DED"/>
    <w:rsid w:val="00B66AA2"/>
    <w:rsid w:val="00B71911"/>
    <w:rsid w:val="00B81340"/>
    <w:rsid w:val="00B835BB"/>
    <w:rsid w:val="00BA316E"/>
    <w:rsid w:val="00BA727B"/>
    <w:rsid w:val="00BC0603"/>
    <w:rsid w:val="00BC1684"/>
    <w:rsid w:val="00BC67E5"/>
    <w:rsid w:val="00BD5325"/>
    <w:rsid w:val="00BD6EF8"/>
    <w:rsid w:val="00BE107E"/>
    <w:rsid w:val="00BF1C75"/>
    <w:rsid w:val="00C05DF3"/>
    <w:rsid w:val="00C24BFE"/>
    <w:rsid w:val="00C40010"/>
    <w:rsid w:val="00C53A5B"/>
    <w:rsid w:val="00C71FF0"/>
    <w:rsid w:val="00C90627"/>
    <w:rsid w:val="00C92EFE"/>
    <w:rsid w:val="00C96BA0"/>
    <w:rsid w:val="00CA67BC"/>
    <w:rsid w:val="00CD68AF"/>
    <w:rsid w:val="00CE32DB"/>
    <w:rsid w:val="00CF040F"/>
    <w:rsid w:val="00CF2240"/>
    <w:rsid w:val="00D23942"/>
    <w:rsid w:val="00D260B9"/>
    <w:rsid w:val="00D72D53"/>
    <w:rsid w:val="00D804CE"/>
    <w:rsid w:val="00D92C93"/>
    <w:rsid w:val="00DB4EAA"/>
    <w:rsid w:val="00DD5805"/>
    <w:rsid w:val="00DE1B64"/>
    <w:rsid w:val="00DE5008"/>
    <w:rsid w:val="00E147FA"/>
    <w:rsid w:val="00E24B71"/>
    <w:rsid w:val="00E255A5"/>
    <w:rsid w:val="00E510BC"/>
    <w:rsid w:val="00E6053F"/>
    <w:rsid w:val="00E6351B"/>
    <w:rsid w:val="00E84A08"/>
    <w:rsid w:val="00E9041B"/>
    <w:rsid w:val="00EE309F"/>
    <w:rsid w:val="00F05477"/>
    <w:rsid w:val="00F063F9"/>
    <w:rsid w:val="00F113AE"/>
    <w:rsid w:val="00F246A4"/>
    <w:rsid w:val="00F342B5"/>
    <w:rsid w:val="00F42100"/>
    <w:rsid w:val="00F619C7"/>
    <w:rsid w:val="00F65B0A"/>
    <w:rsid w:val="00F70C73"/>
    <w:rsid w:val="00F804B6"/>
    <w:rsid w:val="00F8065E"/>
    <w:rsid w:val="00F9133D"/>
    <w:rsid w:val="00F9347B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C020-43D8-463D-8E25-ECCAB2A2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91</cp:revision>
  <cp:lastPrinted>2021-10-11T12:07:00Z</cp:lastPrinted>
  <dcterms:created xsi:type="dcterms:W3CDTF">2014-11-10T08:25:00Z</dcterms:created>
  <dcterms:modified xsi:type="dcterms:W3CDTF">2021-10-11T12:07:00Z</dcterms:modified>
</cp:coreProperties>
</file>