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69300D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</w:t>
      </w:r>
      <w:r w:rsidR="0069300D"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69300D" w:rsidRDefault="0069300D" w:rsidP="0069300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69300D" w:rsidRPr="0069300D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69300D" w:rsidRPr="0069300D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69300D" w:rsidRPr="00382C6A" w:rsidRDefault="0069300D" w:rsidP="0069300D">
      <w:pPr>
        <w:pStyle w:val="3"/>
        <w:ind w:right="-5"/>
        <w:rPr>
          <w:szCs w:val="28"/>
        </w:rPr>
      </w:pPr>
      <w:r w:rsidRPr="00382C6A">
        <w:rPr>
          <w:szCs w:val="28"/>
        </w:rPr>
        <w:t>ПОСТАНОВЛЕНИЕ</w:t>
      </w:r>
    </w:p>
    <w:p w:rsidR="0069300D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24094" w:rsidRPr="00222BE1" w:rsidRDefault="00C24094" w:rsidP="00C24094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222BE1">
        <w:rPr>
          <w:rFonts w:ascii="Times New Roman" w:eastAsia="Times New Roman" w:hAnsi="Times New Roman"/>
          <w:kern w:val="0"/>
          <w:sz w:val="28"/>
          <w:szCs w:val="28"/>
        </w:rPr>
        <w:t>от «</w:t>
      </w:r>
      <w:r w:rsidR="00CA5B5A">
        <w:rPr>
          <w:rFonts w:ascii="Times New Roman" w:eastAsia="Times New Roman" w:hAnsi="Times New Roman"/>
          <w:kern w:val="0"/>
          <w:sz w:val="28"/>
          <w:szCs w:val="28"/>
        </w:rPr>
        <w:t>09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» </w:t>
      </w:r>
      <w:r w:rsidR="00CA5B5A">
        <w:rPr>
          <w:rFonts w:ascii="Times New Roman" w:eastAsia="Times New Roman" w:hAnsi="Times New Roman"/>
          <w:kern w:val="0"/>
          <w:sz w:val="28"/>
          <w:szCs w:val="28"/>
        </w:rPr>
        <w:t>августа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20</w:t>
      </w:r>
      <w:r w:rsidR="00AA6764" w:rsidRPr="00222BE1">
        <w:rPr>
          <w:rFonts w:ascii="Times New Roman" w:eastAsia="Times New Roman" w:hAnsi="Times New Roman"/>
          <w:kern w:val="0"/>
          <w:sz w:val="28"/>
          <w:szCs w:val="28"/>
        </w:rPr>
        <w:t>2</w:t>
      </w:r>
      <w:r w:rsidR="00CA5B5A">
        <w:rPr>
          <w:rFonts w:ascii="Times New Roman" w:eastAsia="Times New Roman" w:hAnsi="Times New Roman"/>
          <w:kern w:val="0"/>
          <w:sz w:val="28"/>
          <w:szCs w:val="28"/>
        </w:rPr>
        <w:t>2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года                                                            </w:t>
      </w:r>
      <w:r w:rsidR="00AA6764"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             </w:t>
      </w:r>
      <w:r w:rsidRPr="00222BE1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="00AA6764" w:rsidRPr="00222BE1"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  <w:r w:rsidR="00CA5B5A">
        <w:rPr>
          <w:rFonts w:ascii="Times New Roman" w:eastAsia="Times New Roman" w:hAnsi="Times New Roman"/>
          <w:kern w:val="0"/>
          <w:sz w:val="28"/>
          <w:szCs w:val="28"/>
        </w:rPr>
        <w:t>211</w:t>
      </w:r>
    </w:p>
    <w:p w:rsidR="00AD3DFB" w:rsidRPr="009E0836" w:rsidRDefault="00FF7681" w:rsidP="00AD3DFB">
      <w:pPr>
        <w:tabs>
          <w:tab w:val="left" w:pos="4984"/>
        </w:tabs>
        <w:spacing w:before="30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 xml:space="preserve">О внесении изменений в Постановление администрации городского поселения «Нижний Одес» № </w:t>
      </w:r>
      <w:r w:rsidR="00AD3DFB"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>324</w:t>
      </w:r>
      <w:r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 xml:space="preserve"> от </w:t>
      </w:r>
      <w:r w:rsidR="00AD3DFB"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>23 октября 2017</w:t>
      </w:r>
      <w:r w:rsidRPr="009E0836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</w:rPr>
        <w:t xml:space="preserve"> года «Об утверждении </w:t>
      </w:r>
      <w:r w:rsidR="00AD3DFB" w:rsidRPr="009E0836">
        <w:rPr>
          <w:rFonts w:ascii="Times New Roman" w:hAnsi="Times New Roman"/>
          <w:b/>
          <w:sz w:val="26"/>
          <w:szCs w:val="26"/>
        </w:rPr>
        <w:t>муниципальной программы «Формирование комфортной городской среды»</w:t>
      </w:r>
    </w:p>
    <w:p w:rsidR="00AD3DFB" w:rsidRPr="009E0836" w:rsidRDefault="00AD3DFB" w:rsidP="00C24094">
      <w:pPr>
        <w:widowControl/>
        <w:tabs>
          <w:tab w:val="left" w:pos="2432"/>
        </w:tabs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 w:rsidRPr="009E0836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городского поселения «Нижний Одес», Администрация</w:t>
      </w:r>
      <w:proofErr w:type="gramEnd"/>
      <w:r w:rsidRPr="009E0836">
        <w:rPr>
          <w:rFonts w:ascii="Times New Roman" w:hAnsi="Times New Roman"/>
          <w:sz w:val="26"/>
          <w:szCs w:val="26"/>
        </w:rPr>
        <w:t xml:space="preserve"> городского поселения «Нижний Одес»</w:t>
      </w:r>
    </w:p>
    <w:p w:rsidR="00A571AA" w:rsidRPr="009E0836" w:rsidRDefault="00837B2C" w:rsidP="001A6784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ПОСТАНОВЛЯЕТ:</w:t>
      </w:r>
    </w:p>
    <w:p w:rsidR="00837B2C" w:rsidRPr="009E0836" w:rsidRDefault="00837B2C" w:rsidP="001A678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1650E6" w:rsidRPr="009E0836" w:rsidRDefault="00C21F6A" w:rsidP="009E0836">
      <w:pPr>
        <w:pStyle w:val="ad"/>
        <w:widowControl/>
        <w:numPr>
          <w:ilvl w:val="0"/>
          <w:numId w:val="6"/>
        </w:numPr>
        <w:suppressAutoHyphens w:val="0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</w:t>
      </w:r>
      <w:r w:rsidR="00996325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В Постановление администрации городского </w:t>
      </w:r>
      <w:r w:rsidR="001A6784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поселения «Нижний Одес» № 324</w:t>
      </w:r>
      <w:r w:rsidR="00996325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от </w:t>
      </w:r>
      <w:r w:rsidR="001A6784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23 октября 2017</w:t>
      </w:r>
      <w:r w:rsidR="00996325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года «</w:t>
      </w:r>
      <w:r w:rsidR="001A6784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Об утверждении </w:t>
      </w:r>
      <w:r w:rsidR="001A6784" w:rsidRPr="009E0836">
        <w:rPr>
          <w:rFonts w:ascii="Times New Roman" w:hAnsi="Times New Roman"/>
          <w:sz w:val="26"/>
          <w:szCs w:val="26"/>
        </w:rPr>
        <w:t>муниципальной программы «Формирование комфортной городской среды»</w:t>
      </w:r>
      <w:r w:rsidR="00C37E6A" w:rsidRPr="009E0836">
        <w:rPr>
          <w:rFonts w:ascii="Times New Roman" w:hAnsi="Times New Roman"/>
          <w:sz w:val="26"/>
          <w:szCs w:val="26"/>
        </w:rPr>
        <w:t xml:space="preserve"> </w:t>
      </w:r>
      <w:r w:rsidR="00996325" w:rsidRPr="009E0836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в</w:t>
      </w:r>
      <w:r w:rsidR="00837B2C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нести следующ</w:t>
      </w:r>
      <w:r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и</w:t>
      </w:r>
      <w:r w:rsidR="00C37E6A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е изменени</w:t>
      </w:r>
      <w:r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я</w:t>
      </w:r>
      <w:r w:rsidR="00837B2C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:</w:t>
      </w:r>
    </w:p>
    <w:p w:rsidR="009E0836" w:rsidRPr="009E0836" w:rsidRDefault="009E0836" w:rsidP="00222BE1">
      <w:pPr>
        <w:pStyle w:val="ad"/>
        <w:widowControl/>
        <w:suppressAutoHyphens w:val="0"/>
        <w:ind w:left="0" w:firstLine="705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9E0836" w:rsidRPr="009E0836" w:rsidRDefault="00B52793" w:rsidP="009E0836">
      <w:pPr>
        <w:pStyle w:val="ad"/>
        <w:widowControl/>
        <w:suppressAutoHyphens w:val="0"/>
        <w:ind w:hanging="11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1.1</w:t>
      </w:r>
      <w:r w:rsidR="00222BE1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. </w:t>
      </w:r>
      <w:r w:rsidR="009E0836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Таблицу № 6 Перечень дворовых территорий планируемых к благоустройству в рамках муниципальной программы «Формирование современной городской среды» изложить согласно приложению № 1 к настоящему постановлению;</w:t>
      </w:r>
    </w:p>
    <w:p w:rsidR="009E0836" w:rsidRDefault="009E0836" w:rsidP="00222BE1">
      <w:pPr>
        <w:pStyle w:val="ad"/>
        <w:widowControl/>
        <w:suppressAutoHyphens w:val="0"/>
        <w:ind w:left="0" w:firstLine="705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9E0836" w:rsidRPr="009E0836" w:rsidRDefault="009E0836" w:rsidP="00222BE1">
      <w:pPr>
        <w:pStyle w:val="ad"/>
        <w:widowControl/>
        <w:suppressAutoHyphens w:val="0"/>
        <w:ind w:left="0" w:firstLine="705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>1.2. Таблицу № 7 Перечень общественных территорий планируемых к благоустройству в рамках муниципальной программы «Формирование современной городской среды» изложить согласно приложению № 2 к настоящему постановлению.</w:t>
      </w:r>
    </w:p>
    <w:p w:rsidR="009E0836" w:rsidRDefault="009E0836" w:rsidP="009E0836">
      <w:pPr>
        <w:rPr>
          <w:rFonts w:ascii="Times New Roman" w:hAnsi="Times New Roman"/>
          <w:sz w:val="26"/>
          <w:szCs w:val="26"/>
        </w:rPr>
      </w:pPr>
    </w:p>
    <w:p w:rsidR="009E0836" w:rsidRDefault="009E0836" w:rsidP="009E0836">
      <w:pPr>
        <w:rPr>
          <w:rFonts w:ascii="Times New Roman" w:hAnsi="Times New Roman"/>
          <w:sz w:val="26"/>
          <w:szCs w:val="26"/>
        </w:rPr>
      </w:pPr>
    </w:p>
    <w:p w:rsidR="009E0836" w:rsidRDefault="009E0836" w:rsidP="009E0836">
      <w:pPr>
        <w:rPr>
          <w:rFonts w:ascii="Times New Roman" w:hAnsi="Times New Roman"/>
          <w:sz w:val="26"/>
          <w:szCs w:val="26"/>
        </w:rPr>
      </w:pPr>
    </w:p>
    <w:p w:rsidR="0016105F" w:rsidRPr="009E0836" w:rsidRDefault="0016105F" w:rsidP="009E0836">
      <w:pPr>
        <w:rPr>
          <w:rFonts w:ascii="Times New Roman" w:hAnsi="Times New Roman"/>
          <w:sz w:val="26"/>
          <w:szCs w:val="26"/>
        </w:rPr>
      </w:pPr>
      <w:r w:rsidRPr="009E0836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</w:p>
    <w:p w:rsidR="00FD38F7" w:rsidRPr="009E0836" w:rsidRDefault="0016105F" w:rsidP="009E0836">
      <w:pPr>
        <w:rPr>
          <w:sz w:val="26"/>
          <w:szCs w:val="26"/>
        </w:rPr>
        <w:sectPr w:rsidR="00FD38F7" w:rsidRPr="009E0836" w:rsidSect="00FD38F7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9E0836">
        <w:rPr>
          <w:rFonts w:ascii="Times New Roman" w:hAnsi="Times New Roman"/>
          <w:sz w:val="26"/>
          <w:szCs w:val="26"/>
        </w:rPr>
        <w:t>городского поселения «Нижний Одес»                                        Ю.С.Аксенов</w:t>
      </w:r>
    </w:p>
    <w:p w:rsidR="00C21F6A" w:rsidRDefault="00C21F6A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16105F" w:rsidRDefault="00516965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16105F" w:rsidRDefault="0016105F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E237B3" w:rsidRPr="00E237B3" w:rsidRDefault="00E237B3" w:rsidP="00E237B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237B3">
        <w:rPr>
          <w:rFonts w:ascii="Times New Roman" w:hAnsi="Times New Roman"/>
          <w:sz w:val="24"/>
        </w:rPr>
        <w:t>Таблица № 6</w:t>
      </w:r>
    </w:p>
    <w:p w:rsidR="00E237B3" w:rsidRPr="00E237B3" w:rsidRDefault="00E237B3" w:rsidP="00E237B3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p w:rsidR="00E237B3" w:rsidRPr="00E237B3" w:rsidRDefault="00E237B3" w:rsidP="00E237B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237B3">
        <w:rPr>
          <w:rFonts w:ascii="Times New Roman" w:hAnsi="Times New Roman"/>
          <w:sz w:val="24"/>
        </w:rPr>
        <w:t>Перечень</w:t>
      </w:r>
    </w:p>
    <w:p w:rsidR="00E237B3" w:rsidRPr="00E237B3" w:rsidRDefault="00E237B3" w:rsidP="00E237B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237B3">
        <w:rPr>
          <w:rFonts w:ascii="Times New Roman" w:hAnsi="Times New Roman"/>
          <w:sz w:val="24"/>
        </w:rPr>
        <w:t>дворовых территорий планируемых к благоустройству в рамках муниципальной программы</w:t>
      </w:r>
    </w:p>
    <w:p w:rsidR="00E237B3" w:rsidRPr="00E237B3" w:rsidRDefault="00E237B3" w:rsidP="00E237B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237B3">
        <w:rPr>
          <w:rFonts w:ascii="Times New Roman" w:hAnsi="Times New Roman"/>
          <w:sz w:val="24"/>
        </w:rPr>
        <w:t>«Формирование современной городской среды»</w:t>
      </w:r>
    </w:p>
    <w:p w:rsidR="00E237B3" w:rsidRPr="00E237B3" w:rsidRDefault="00E237B3" w:rsidP="00E237B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43"/>
        <w:gridCol w:w="1701"/>
        <w:gridCol w:w="1568"/>
        <w:gridCol w:w="2126"/>
        <w:gridCol w:w="6804"/>
      </w:tblGrid>
      <w:tr w:rsidR="00E237B3" w:rsidRPr="00E237B3" w:rsidTr="00474267">
        <w:trPr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E237B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E237B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237B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Адресный перечень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Площадь дворовой территории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Доля финансового участия граждан,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Перечень мероприятий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Перечень мероприятий по проведению работ по образованию земельных участков, на которых расположены многоквартирные дома,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работы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 по благоустройству дворовых территорий которых </w:t>
            </w:r>
            <w:proofErr w:type="spellStart"/>
            <w:r w:rsidRPr="00E237B3">
              <w:rPr>
                <w:rFonts w:ascii="Times New Roman" w:hAnsi="Times New Roman"/>
                <w:sz w:val="24"/>
              </w:rPr>
              <w:t>софинансируются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 xml:space="preserve"> из бюджета субъекта Российской Федерации</w:t>
            </w:r>
          </w:p>
        </w:tc>
      </w:tr>
      <w:tr w:rsidR="00E237B3" w:rsidRPr="00E237B3" w:rsidTr="0047426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пгт. Нижний Одес, ул. Нефтяников, дом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5953 +/- 27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Асфальтирование дворовой территории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11:19:1001002:5073</w:t>
            </w:r>
          </w:p>
        </w:tc>
      </w:tr>
      <w:tr w:rsidR="00E237B3" w:rsidRPr="00E237B3" w:rsidTr="0047426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пгт. Нижний Одес,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Молодежная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>, д.8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2592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11:19:1001002:97</w:t>
            </w:r>
          </w:p>
        </w:tc>
      </w:tr>
      <w:tr w:rsidR="00E237B3" w:rsidRPr="00E237B3" w:rsidTr="0047426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пгт. Нижний Одес,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Пионерская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>, д.6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6200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11:19:1001002:39</w:t>
            </w:r>
          </w:p>
        </w:tc>
      </w:tr>
      <w:tr w:rsidR="00E237B3" w:rsidRPr="00E237B3" w:rsidTr="0047426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пгт. Нижний Одес, ул. Нефтяников, д.5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6238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Асфальтирование дворовой территории</w:t>
            </w:r>
          </w:p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11:19:1001002:5072</w:t>
            </w:r>
          </w:p>
        </w:tc>
      </w:tr>
      <w:tr w:rsidR="00E237B3" w:rsidRPr="00E237B3" w:rsidTr="0047426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пгт. Нижний Одес, ул. Ленина, д.19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3747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Асфальтирование дворовой территории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11:19:1001002:5033</w:t>
            </w:r>
          </w:p>
        </w:tc>
      </w:tr>
      <w:tr w:rsidR="00E237B3" w:rsidRPr="00E237B3" w:rsidTr="0047426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пгт. Нижний Одес,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Южная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>, д.13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3098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11:19:1001002:33</w:t>
            </w:r>
          </w:p>
        </w:tc>
      </w:tr>
      <w:tr w:rsidR="00E237B3" w:rsidRPr="00E237B3" w:rsidTr="00474267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пгт. Нижний Одес,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Школьная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>, д.6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3070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11:19:1001002:5019</w:t>
            </w:r>
          </w:p>
        </w:tc>
      </w:tr>
      <w:tr w:rsidR="00E237B3" w:rsidRPr="00E237B3" w:rsidTr="0047426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пгт. Нижний Одес, ул. Ленина, д.1,3</w:t>
            </w:r>
          </w:p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7000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11:19:1001002:55</w:t>
            </w:r>
          </w:p>
        </w:tc>
      </w:tr>
      <w:tr w:rsidR="00E237B3" w:rsidRPr="00E237B3" w:rsidTr="0047426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пгт. Нижний Одес, ул. Ленина, д.10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3875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11:19:1001002:1479</w:t>
            </w:r>
          </w:p>
        </w:tc>
      </w:tr>
      <w:tr w:rsidR="00E237B3" w:rsidRPr="00E237B3" w:rsidTr="0047426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пгт. Нижний Одес, ул. Ленина, д.16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5491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11:19:1001002:1475</w:t>
            </w:r>
          </w:p>
        </w:tc>
      </w:tr>
      <w:tr w:rsidR="00E237B3" w:rsidRPr="00E237B3" w:rsidTr="0047426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пгт. Нижний Одес,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Юбилейная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>, д.3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3761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освещения дворовой территории, установка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11:19:1001002:5789</w:t>
            </w:r>
          </w:p>
        </w:tc>
      </w:tr>
      <w:tr w:rsidR="00E237B3" w:rsidRPr="00E237B3" w:rsidTr="0047426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пгт. Нижний Одес,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Пионерская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>, д.7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5471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Асфальтирование дворовой  территории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11:19:1001002:100</w:t>
            </w:r>
          </w:p>
        </w:tc>
      </w:tr>
      <w:tr w:rsidR="00E237B3" w:rsidRPr="00E237B3" w:rsidTr="0047426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пгт. Нижний Одес,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Транспортная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>, д.1Б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528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скамеек, урн, освещение дворовой территории.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11:19:1001002:1305</w:t>
            </w:r>
          </w:p>
        </w:tc>
      </w:tr>
      <w:tr w:rsidR="00E237B3" w:rsidRPr="00E237B3" w:rsidTr="0047426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пгт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.Н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>ижний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 xml:space="preserve"> Одес, ул. Пионерская, д.2 (за счет средств федеральной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6081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5D3E2E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E237B3" w:rsidRPr="00E237B3">
              <w:rPr>
                <w:rFonts w:ascii="Times New Roman" w:hAnsi="Times New Roman"/>
                <w:sz w:val="24"/>
              </w:rPr>
              <w:t>сфальтирование придомовой территории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11:19:1001002:41</w:t>
            </w:r>
          </w:p>
        </w:tc>
      </w:tr>
      <w:tr w:rsidR="00E237B3" w:rsidRPr="00E237B3" w:rsidTr="0047426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пгт. Нижний Одес, ул. Ленина, д.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344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5D3E2E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E237B3" w:rsidRPr="00E237B3">
              <w:rPr>
                <w:rFonts w:ascii="Times New Roman" w:hAnsi="Times New Roman"/>
                <w:sz w:val="24"/>
              </w:rPr>
              <w:t>сфальтирование дворовой  территории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11:19:1001002:30</w:t>
            </w:r>
          </w:p>
        </w:tc>
      </w:tr>
      <w:tr w:rsidR="00E237B3" w:rsidRPr="00E237B3" w:rsidTr="0047426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пгт. Нижний Одес, ул. Ленина, д.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3635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5D3E2E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E237B3" w:rsidRPr="00E237B3">
              <w:rPr>
                <w:rFonts w:ascii="Times New Roman" w:hAnsi="Times New Roman"/>
                <w:sz w:val="24"/>
              </w:rPr>
              <w:t>сфальтирование дворовой  территории, установка скамеек, урн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E23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11:19:1001002:5032</w:t>
            </w:r>
          </w:p>
        </w:tc>
      </w:tr>
    </w:tbl>
    <w:p w:rsidR="009E0836" w:rsidRDefault="009E0836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9E0836" w:rsidRDefault="009E0836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9E0836" w:rsidRDefault="009E0836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E237B3" w:rsidRDefault="00E237B3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E237B3" w:rsidRDefault="00E237B3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E237B3" w:rsidRDefault="00E237B3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9E0836" w:rsidRDefault="00E237B3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E237B3" w:rsidRDefault="00E237B3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16105F" w:rsidRPr="0016105F" w:rsidRDefault="0016105F" w:rsidP="0016105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16105F">
        <w:rPr>
          <w:rFonts w:ascii="Times New Roman" w:hAnsi="Times New Roman"/>
          <w:sz w:val="24"/>
        </w:rPr>
        <w:t>Таблица № 7</w:t>
      </w:r>
    </w:p>
    <w:p w:rsidR="0016105F" w:rsidRPr="0016105F" w:rsidRDefault="0016105F" w:rsidP="0016105F">
      <w:pPr>
        <w:jc w:val="center"/>
        <w:rPr>
          <w:rFonts w:ascii="Times New Roman" w:hAnsi="Times New Roman"/>
          <w:sz w:val="24"/>
        </w:rPr>
      </w:pPr>
      <w:r w:rsidRPr="0016105F">
        <w:rPr>
          <w:rFonts w:ascii="Times New Roman" w:hAnsi="Times New Roman"/>
          <w:sz w:val="24"/>
        </w:rPr>
        <w:t>Перечень</w:t>
      </w:r>
    </w:p>
    <w:p w:rsidR="0016105F" w:rsidRPr="0016105F" w:rsidRDefault="0016105F" w:rsidP="0016105F">
      <w:pPr>
        <w:jc w:val="center"/>
        <w:rPr>
          <w:rFonts w:ascii="Times New Roman" w:hAnsi="Times New Roman"/>
          <w:sz w:val="24"/>
        </w:rPr>
      </w:pPr>
      <w:r w:rsidRPr="0016105F">
        <w:rPr>
          <w:rFonts w:ascii="Times New Roman" w:hAnsi="Times New Roman"/>
          <w:sz w:val="24"/>
        </w:rPr>
        <w:t>общественных территорий планируемых к благоустройству в рамках муниципальной программы</w:t>
      </w:r>
    </w:p>
    <w:p w:rsidR="0016105F" w:rsidRPr="0016105F" w:rsidRDefault="0016105F" w:rsidP="0016105F">
      <w:pPr>
        <w:jc w:val="center"/>
        <w:rPr>
          <w:rFonts w:ascii="Times New Roman" w:hAnsi="Times New Roman"/>
          <w:sz w:val="24"/>
        </w:rPr>
      </w:pPr>
      <w:r w:rsidRPr="0016105F">
        <w:rPr>
          <w:rFonts w:ascii="Times New Roman" w:hAnsi="Times New Roman"/>
          <w:sz w:val="24"/>
        </w:rPr>
        <w:t xml:space="preserve"> «Формирование современной городской среды» </w:t>
      </w:r>
    </w:p>
    <w:p w:rsidR="00E237B3" w:rsidRDefault="0016105F" w:rsidP="0016105F">
      <w:pPr>
        <w:ind w:left="5760" w:firstLine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625"/>
        <w:gridCol w:w="2552"/>
        <w:gridCol w:w="4176"/>
        <w:gridCol w:w="850"/>
        <w:gridCol w:w="919"/>
        <w:gridCol w:w="992"/>
        <w:gridCol w:w="1557"/>
      </w:tblGrid>
      <w:tr w:rsidR="00E237B3" w:rsidRPr="0016105F" w:rsidTr="00474267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E237B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E237B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237B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Наименование общественной территории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Расположение общественной территории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Перечень мероприятий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Целевой 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Ориентировочная стоимость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Год проведения работ по благоустройству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ед. </w:t>
            </w:r>
            <w:proofErr w:type="spellStart"/>
            <w:r w:rsidRPr="00E237B3">
              <w:rPr>
                <w:rFonts w:ascii="Times New Roman" w:hAnsi="Times New Roman"/>
                <w:sz w:val="24"/>
              </w:rPr>
              <w:t>изм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rPr>
                <w:rFonts w:ascii="Times New Roman" w:hAnsi="Times New Roman"/>
                <w:sz w:val="24"/>
              </w:rPr>
            </w:pP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Детская площадка, расположенная по адресу: Республика Коми,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. Сосногорск, пгт. Нижний Одес, между домами по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Школьная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 дом № 2 и ул. Комсомольская, дом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между домами по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Школьная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 дом № 2 и ул. Комсомольская, дом 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Замена и дополнительная установка  детского игрового оборудования 6 шт., ремонт пешеходной дорожки, установка скамьи 3 </w:t>
            </w:r>
            <w:proofErr w:type="spellStart"/>
            <w:proofErr w:type="gramStart"/>
            <w:r w:rsidRPr="00E237B3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,   урны 3 </w:t>
            </w:r>
            <w:proofErr w:type="spellStart"/>
            <w:r w:rsidRPr="00E237B3">
              <w:rPr>
                <w:rFonts w:ascii="Times New Roman" w:hAnsi="Times New Roman"/>
                <w:sz w:val="24"/>
              </w:rPr>
              <w:t>шт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, декоративные скульптуры – 3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Площадь Ленина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пл. Ленина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декоративных скульптур, ремонт и покраска ограждения, стрижка кустов, установка освещения, разработка грунта и посадка травы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04" w:rsidRPr="002A2604" w:rsidRDefault="002A2604" w:rsidP="002A2604">
            <w:pPr>
              <w:jc w:val="center"/>
              <w:rPr>
                <w:rFonts w:ascii="Times New Roman" w:hAnsi="Times New Roman"/>
                <w:sz w:val="24"/>
              </w:rPr>
            </w:pPr>
            <w:r w:rsidRPr="002A2604">
              <w:rPr>
                <w:rFonts w:ascii="Times New Roman" w:hAnsi="Times New Roman"/>
                <w:sz w:val="24"/>
              </w:rPr>
              <w:t xml:space="preserve">Сквер, по ул. Ленина, между  д.6 и д.8 </w:t>
            </w:r>
          </w:p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между домами по ул. Ленина, д.6, д.8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декоративных скульптур, ремонт пешеходных дорожек,  стрижка кустов, установка освещения, разработка грунта и посадка травы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2020-2024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04" w:rsidRPr="002A2604" w:rsidRDefault="002A2604" w:rsidP="002A2604">
            <w:pPr>
              <w:jc w:val="center"/>
              <w:rPr>
                <w:rFonts w:ascii="Times New Roman" w:hAnsi="Times New Roman"/>
                <w:sz w:val="24"/>
              </w:rPr>
            </w:pPr>
            <w:r w:rsidRPr="002A2604">
              <w:rPr>
                <w:rFonts w:ascii="Times New Roman" w:hAnsi="Times New Roman"/>
                <w:sz w:val="24"/>
              </w:rPr>
              <w:t>Сквер, по ул. Ленина, между  д.11 и д.13 (1 этап)</w:t>
            </w:r>
          </w:p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между домами по ул. Ленина, д.11, д.13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Замена ограждений, ремонт и оборудование пешеходной дорожки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2023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4а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04" w:rsidRPr="002A2604" w:rsidRDefault="002A2604" w:rsidP="002A2604">
            <w:pPr>
              <w:jc w:val="center"/>
              <w:rPr>
                <w:rFonts w:ascii="Times New Roman" w:hAnsi="Times New Roman"/>
                <w:sz w:val="24"/>
              </w:rPr>
            </w:pPr>
            <w:r w:rsidRPr="002A2604">
              <w:rPr>
                <w:rFonts w:ascii="Times New Roman" w:hAnsi="Times New Roman"/>
                <w:sz w:val="24"/>
              </w:rPr>
              <w:t>Сквер, по ул. Ленина, между  д.11 и д.13 (2 этап)</w:t>
            </w:r>
          </w:p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между домами по ул. Ленина, д.11, д.13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освещения, установка скамеек, установка урн, высадка деревьев (кустарников), установка малой архитектурой формы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Въезд в пгт. Нижний Одес (территория около старого поста ГИБДД) (за счет средств федеральной субсидии)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въезд в поселок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5D3E2E" w:rsidP="005D3E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="00E237B3" w:rsidRPr="00E237B3">
              <w:rPr>
                <w:rFonts w:ascii="Times New Roman" w:hAnsi="Times New Roman"/>
                <w:color w:val="000000"/>
                <w:sz w:val="24"/>
              </w:rPr>
              <w:t>сфальтирование территории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Детская площадка, расположенная по адресу: Республика Коми,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. Сосногорск, пгт. Нижний Одес, между домами по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Пионерская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 дом № 4 и дом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 xml:space="preserve">между домами по ул. </w:t>
            </w:r>
            <w:proofErr w:type="gramStart"/>
            <w:r w:rsidRPr="00E237B3">
              <w:rPr>
                <w:rFonts w:ascii="Times New Roman" w:hAnsi="Times New Roman"/>
                <w:sz w:val="24"/>
              </w:rPr>
              <w:t>Пионерская</w:t>
            </w:r>
            <w:proofErr w:type="gramEnd"/>
            <w:r w:rsidRPr="00E237B3">
              <w:rPr>
                <w:rFonts w:ascii="Times New Roman" w:hAnsi="Times New Roman"/>
                <w:sz w:val="24"/>
              </w:rPr>
              <w:t xml:space="preserve"> дом № 4 и дом № 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Установка ограждения детской площадки и асфальтирование пешеходного тротуара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2022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Установка светофоров Т-7 и ограждений по ул. Северная, д.8, ул. Пионерская, д.3, Детские сады № 2, 3 по ул. Нефтяников, д.4,6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ул. Северная, д.8, ул. Пионерская, д.3, Детские сады № 2, 3 по ул. Нефтяников, д.4, д.6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5D3E2E" w:rsidP="005D3E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="00E237B3" w:rsidRPr="00E237B3">
              <w:rPr>
                <w:rFonts w:ascii="Times New Roman" w:hAnsi="Times New Roman"/>
                <w:color w:val="000000"/>
                <w:sz w:val="24"/>
              </w:rPr>
              <w:t>становка светофоров и ограждений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Комплексные работы по благоустройству ул. Ленина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ул. Ленина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5D3E2E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 w:rsidR="00E237B3" w:rsidRPr="00E237B3">
              <w:rPr>
                <w:rFonts w:ascii="Times New Roman" w:hAnsi="Times New Roman"/>
                <w:color w:val="000000"/>
                <w:sz w:val="24"/>
              </w:rPr>
              <w:t>астичная замена освещения на светодиодные фонари, установка урн для мусора вдоль тротуара, ремонт пешеходного тротуара, ведущего</w:t>
            </w:r>
          </w:p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к административному зданию, отделу ЗАГС, МФЦ и администрации ГП «Нижний Одес»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</w:tr>
      <w:tr w:rsidR="00E237B3" w:rsidRPr="0016105F" w:rsidTr="004742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474267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sz w:val="24"/>
                <w:lang w:eastAsia="ar-SA"/>
              </w:rPr>
              <w:t>«Благоустройство территории кладбища пгт. Нижний Одес» (в рамках программы «Народный бюджет»)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Кладбище пгт. Нижний Одес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Обустройство площадок для мусорных контейнеров, обустройство ограждения площадок для мусорных контейнеров, установка контейнеров ТБО, вывоз и размещение отходов с несанкционированных мест накопления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B3" w:rsidRPr="00E237B3" w:rsidRDefault="00E237B3" w:rsidP="005D3E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</w:tr>
    </w:tbl>
    <w:p w:rsidR="00ED6CB3" w:rsidRPr="00E237B3" w:rsidRDefault="00ED6CB3" w:rsidP="00E237B3">
      <w:pPr>
        <w:ind w:left="5760" w:firstLine="2880"/>
        <w:rPr>
          <w:sz w:val="28"/>
          <w:szCs w:val="28"/>
        </w:rPr>
      </w:pPr>
    </w:p>
    <w:sectPr w:rsidR="00ED6CB3" w:rsidRPr="00E237B3" w:rsidSect="00FD38F7">
      <w:footnotePr>
        <w:pos w:val="beneathText"/>
      </w:footnotePr>
      <w:pgSz w:w="16837" w:h="11905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170C71"/>
    <w:multiLevelType w:val="multilevel"/>
    <w:tmpl w:val="C3D43A7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047E4"/>
    <w:rsid w:val="00030BC6"/>
    <w:rsid w:val="00033FFE"/>
    <w:rsid w:val="00051548"/>
    <w:rsid w:val="0005162B"/>
    <w:rsid w:val="00077350"/>
    <w:rsid w:val="00090B5F"/>
    <w:rsid w:val="001013C3"/>
    <w:rsid w:val="001029E1"/>
    <w:rsid w:val="00141EDB"/>
    <w:rsid w:val="00151AEF"/>
    <w:rsid w:val="0016105F"/>
    <w:rsid w:val="001650E6"/>
    <w:rsid w:val="00170244"/>
    <w:rsid w:val="00184E9D"/>
    <w:rsid w:val="001866A1"/>
    <w:rsid w:val="00191B6D"/>
    <w:rsid w:val="001A6784"/>
    <w:rsid w:val="001B761B"/>
    <w:rsid w:val="001D3657"/>
    <w:rsid w:val="00207CE6"/>
    <w:rsid w:val="00222BE1"/>
    <w:rsid w:val="002234E0"/>
    <w:rsid w:val="00230362"/>
    <w:rsid w:val="002A2604"/>
    <w:rsid w:val="002E5B52"/>
    <w:rsid w:val="002E6D70"/>
    <w:rsid w:val="003375DE"/>
    <w:rsid w:val="00357C16"/>
    <w:rsid w:val="0037513B"/>
    <w:rsid w:val="00382C6A"/>
    <w:rsid w:val="0038389D"/>
    <w:rsid w:val="00394636"/>
    <w:rsid w:val="003B1381"/>
    <w:rsid w:val="003E4862"/>
    <w:rsid w:val="003F6FF1"/>
    <w:rsid w:val="00422785"/>
    <w:rsid w:val="00426585"/>
    <w:rsid w:val="004353A5"/>
    <w:rsid w:val="0044478F"/>
    <w:rsid w:val="00463C51"/>
    <w:rsid w:val="00467A60"/>
    <w:rsid w:val="00516965"/>
    <w:rsid w:val="00535B84"/>
    <w:rsid w:val="00545585"/>
    <w:rsid w:val="00595ECB"/>
    <w:rsid w:val="005D3E2E"/>
    <w:rsid w:val="00664F51"/>
    <w:rsid w:val="00681D4B"/>
    <w:rsid w:val="0069300D"/>
    <w:rsid w:val="006C3A08"/>
    <w:rsid w:val="006C4423"/>
    <w:rsid w:val="006C5444"/>
    <w:rsid w:val="006E7FE9"/>
    <w:rsid w:val="00734172"/>
    <w:rsid w:val="00762DAA"/>
    <w:rsid w:val="007C2EE9"/>
    <w:rsid w:val="007E1BBF"/>
    <w:rsid w:val="007F5C23"/>
    <w:rsid w:val="007F776C"/>
    <w:rsid w:val="00837B2C"/>
    <w:rsid w:val="00887780"/>
    <w:rsid w:val="00887F29"/>
    <w:rsid w:val="0089515F"/>
    <w:rsid w:val="00896328"/>
    <w:rsid w:val="008C652A"/>
    <w:rsid w:val="009270D3"/>
    <w:rsid w:val="00965B01"/>
    <w:rsid w:val="00996325"/>
    <w:rsid w:val="009B689B"/>
    <w:rsid w:val="009C2751"/>
    <w:rsid w:val="009C5233"/>
    <w:rsid w:val="009E0836"/>
    <w:rsid w:val="009E56B7"/>
    <w:rsid w:val="009F0A33"/>
    <w:rsid w:val="00A074A0"/>
    <w:rsid w:val="00A34F04"/>
    <w:rsid w:val="00A571AA"/>
    <w:rsid w:val="00A72215"/>
    <w:rsid w:val="00AA6764"/>
    <w:rsid w:val="00AA7157"/>
    <w:rsid w:val="00AC0A9C"/>
    <w:rsid w:val="00AD3DFB"/>
    <w:rsid w:val="00AD5931"/>
    <w:rsid w:val="00AD6AAC"/>
    <w:rsid w:val="00B369D0"/>
    <w:rsid w:val="00B52793"/>
    <w:rsid w:val="00BB16EE"/>
    <w:rsid w:val="00C02A7A"/>
    <w:rsid w:val="00C060CE"/>
    <w:rsid w:val="00C1059E"/>
    <w:rsid w:val="00C21F6A"/>
    <w:rsid w:val="00C24094"/>
    <w:rsid w:val="00C27A56"/>
    <w:rsid w:val="00C32213"/>
    <w:rsid w:val="00C36164"/>
    <w:rsid w:val="00C37E6A"/>
    <w:rsid w:val="00C41E34"/>
    <w:rsid w:val="00C42762"/>
    <w:rsid w:val="00C43178"/>
    <w:rsid w:val="00C84A26"/>
    <w:rsid w:val="00CA5B5A"/>
    <w:rsid w:val="00D05AA9"/>
    <w:rsid w:val="00D07177"/>
    <w:rsid w:val="00D22893"/>
    <w:rsid w:val="00D32091"/>
    <w:rsid w:val="00D55253"/>
    <w:rsid w:val="00D55EB4"/>
    <w:rsid w:val="00D94DDE"/>
    <w:rsid w:val="00DC170C"/>
    <w:rsid w:val="00DD0A26"/>
    <w:rsid w:val="00DF2ED7"/>
    <w:rsid w:val="00E066C4"/>
    <w:rsid w:val="00E1146D"/>
    <w:rsid w:val="00E237B3"/>
    <w:rsid w:val="00E43468"/>
    <w:rsid w:val="00E51B90"/>
    <w:rsid w:val="00E66272"/>
    <w:rsid w:val="00E67FD2"/>
    <w:rsid w:val="00EA04AE"/>
    <w:rsid w:val="00ED6CB3"/>
    <w:rsid w:val="00EF6428"/>
    <w:rsid w:val="00F11EA2"/>
    <w:rsid w:val="00F25C2E"/>
    <w:rsid w:val="00F364B7"/>
    <w:rsid w:val="00F36C7B"/>
    <w:rsid w:val="00F4165E"/>
    <w:rsid w:val="00FD38F7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FD2"/>
  </w:style>
  <w:style w:type="character" w:customStyle="1" w:styleId="WW-Absatz-Standardschriftart">
    <w:name w:val="WW-Absatz-Standardschriftart"/>
    <w:rsid w:val="00E67FD2"/>
  </w:style>
  <w:style w:type="character" w:customStyle="1" w:styleId="a3">
    <w:name w:val="Символ нумерации"/>
    <w:rsid w:val="00E67FD2"/>
  </w:style>
  <w:style w:type="paragraph" w:customStyle="1" w:styleId="a4">
    <w:name w:val="Заголовок"/>
    <w:basedOn w:val="a"/>
    <w:next w:val="a5"/>
    <w:rsid w:val="00E67FD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67FD2"/>
    <w:pPr>
      <w:spacing w:after="120"/>
    </w:pPr>
  </w:style>
  <w:style w:type="paragraph" w:styleId="a6">
    <w:name w:val="List"/>
    <w:basedOn w:val="a5"/>
    <w:semiHidden/>
    <w:rsid w:val="00E67FD2"/>
    <w:rPr>
      <w:rFonts w:cs="Tahoma"/>
    </w:rPr>
  </w:style>
  <w:style w:type="paragraph" w:customStyle="1" w:styleId="1">
    <w:name w:val="Название1"/>
    <w:basedOn w:val="a"/>
    <w:rsid w:val="00E67FD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7FD2"/>
    <w:pPr>
      <w:suppressLineNumbers/>
    </w:pPr>
    <w:rPr>
      <w:rFonts w:cs="Tahoma"/>
    </w:rPr>
  </w:style>
  <w:style w:type="paragraph" w:customStyle="1" w:styleId="ConsPlusNormal">
    <w:name w:val="ConsPlusNormal"/>
    <w:rsid w:val="00E67FD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7">
    <w:name w:val="Содержимое таблицы"/>
    <w:basedOn w:val="a"/>
    <w:rsid w:val="00E67FD2"/>
    <w:pPr>
      <w:suppressLineNumbers/>
    </w:pPr>
  </w:style>
  <w:style w:type="paragraph" w:customStyle="1" w:styleId="a8">
    <w:name w:val="Заголовок таблицы"/>
    <w:basedOn w:val="a7"/>
    <w:rsid w:val="00E67FD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9300D"/>
    <w:rPr>
      <w:b/>
    </w:rPr>
  </w:style>
  <w:style w:type="character" w:customStyle="1" w:styleId="30">
    <w:name w:val="Заголовок 3 Знак"/>
    <w:basedOn w:val="a0"/>
    <w:link w:val="3"/>
    <w:rsid w:val="0069300D"/>
    <w:rPr>
      <w:b/>
      <w:sz w:val="28"/>
    </w:rPr>
  </w:style>
  <w:style w:type="paragraph" w:customStyle="1" w:styleId="a9">
    <w:name w:val="Знак Знак Знак Знак Знак Знак Знак"/>
    <w:basedOn w:val="a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a">
    <w:name w:val="Normal (Web)"/>
    <w:basedOn w:val="a"/>
    <w:uiPriority w:val="99"/>
    <w:semiHidden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basedOn w:val="a0"/>
    <w:uiPriority w:val="99"/>
    <w:unhideWhenUsed/>
    <w:rsid w:val="00A074A0"/>
    <w:rPr>
      <w:color w:val="0000FF"/>
      <w:u w:val="single"/>
    </w:rPr>
  </w:style>
  <w:style w:type="table" w:styleId="ac">
    <w:name w:val="Table Grid"/>
    <w:basedOn w:val="a1"/>
    <w:uiPriority w:val="59"/>
    <w:rsid w:val="00C3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2022-08-15T08:40:00Z</cp:lastPrinted>
  <dcterms:created xsi:type="dcterms:W3CDTF">2022-10-21T09:01:00Z</dcterms:created>
  <dcterms:modified xsi:type="dcterms:W3CDTF">2022-10-21T09:01:00Z</dcterms:modified>
</cp:coreProperties>
</file>