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EB8" w:rsidRPr="006B0EB8" w:rsidRDefault="006B0EB8" w:rsidP="006B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B8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6B0EB8" w:rsidRPr="006B0EB8" w:rsidRDefault="006B0EB8" w:rsidP="006B0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0EB8">
        <w:rPr>
          <w:rFonts w:ascii="Times New Roman" w:eastAsia="Times New Roman" w:hAnsi="Times New Roman" w:cs="Times New Roman"/>
          <w:sz w:val="24"/>
          <w:szCs w:val="24"/>
        </w:rPr>
        <w:t>Приложение 3</w:t>
      </w:r>
    </w:p>
    <w:p w:rsidR="006B0EB8" w:rsidRPr="006B0EB8" w:rsidRDefault="006B0EB8" w:rsidP="006B0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0EB8">
        <w:rPr>
          <w:rFonts w:ascii="Times New Roman" w:eastAsia="Times New Roman" w:hAnsi="Times New Roman" w:cs="Times New Roman"/>
          <w:sz w:val="24"/>
          <w:szCs w:val="24"/>
        </w:rPr>
        <w:t>к Закону</w:t>
      </w:r>
    </w:p>
    <w:p w:rsidR="006B0EB8" w:rsidRPr="006B0EB8" w:rsidRDefault="006B0EB8" w:rsidP="006B0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0EB8">
        <w:rPr>
          <w:rFonts w:ascii="Times New Roman" w:eastAsia="Times New Roman" w:hAnsi="Times New Roman" w:cs="Times New Roman"/>
          <w:sz w:val="24"/>
          <w:szCs w:val="24"/>
        </w:rPr>
        <w:t>Республики Коми</w:t>
      </w:r>
    </w:p>
    <w:p w:rsidR="006B0EB8" w:rsidRPr="006B0EB8" w:rsidRDefault="006B0EB8" w:rsidP="006B0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0EB8">
        <w:rPr>
          <w:rFonts w:ascii="Times New Roman" w:eastAsia="Times New Roman" w:hAnsi="Times New Roman" w:cs="Times New Roman"/>
          <w:sz w:val="24"/>
          <w:szCs w:val="24"/>
        </w:rPr>
        <w:t>"О некоторых вопросах</w:t>
      </w:r>
    </w:p>
    <w:p w:rsidR="006B0EB8" w:rsidRPr="006B0EB8" w:rsidRDefault="006B0EB8" w:rsidP="006B0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0EB8">
        <w:rPr>
          <w:rFonts w:ascii="Times New Roman" w:eastAsia="Times New Roman" w:hAnsi="Times New Roman" w:cs="Times New Roman"/>
          <w:sz w:val="24"/>
          <w:szCs w:val="24"/>
        </w:rPr>
        <w:t>муниципальной службы</w:t>
      </w:r>
    </w:p>
    <w:p w:rsidR="006B0EB8" w:rsidRPr="006B0EB8" w:rsidRDefault="006B0EB8" w:rsidP="006B0E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B0EB8">
        <w:rPr>
          <w:rFonts w:ascii="Times New Roman" w:eastAsia="Times New Roman" w:hAnsi="Times New Roman" w:cs="Times New Roman"/>
          <w:sz w:val="24"/>
          <w:szCs w:val="24"/>
        </w:rPr>
        <w:t>в Республике Коми"</w:t>
      </w:r>
    </w:p>
    <w:p w:rsidR="006B0EB8" w:rsidRPr="006B0EB8" w:rsidRDefault="006B0EB8" w:rsidP="006B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p708"/>
      <w:bookmarkEnd w:id="0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          Типовая форма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контракта с лицом, назначаемым на должность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главы (руководителя) местной администрации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муниципального образования по контракту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_____________________                 _________________ 20___ года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(место подписания)                    (дата подписания)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Глава муниципального образования _____________________________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________________, именуемый в дальнейшем Представитель нанимателя,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действующий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на   основании   Устава  муниципального  образования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___________________________________________________ (далее - Устав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(наименование муниципального образования)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 образования), с одной стороны, и гражданин ________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__________________________________________________, назначенный на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должность _______________________________________________ решением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(наименование должности муниципальной службы)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Совета ___________________________________________________________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(наименование муниципального образования)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от "___" ____________ 20__ года N ______ по результатам проведения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конкурса  на замещение указанной должности,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именуемый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в дальнейшем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Руководитель,  с  другой  стороны, далее при совместном упоминании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именуемые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Сторонами, заключили настоящий контракт о нижеследующем: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        I. Общие положения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1.   По   настоящему  контракту  Руководитель  берет  на  себя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обязательства, связанные с замещением должности __________________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____________________________________________________ по исполнению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(наименование должности муниципальной службы)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полномочий  по  решению  вопросов местного значения муниципального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образования _____________________________________________ (далее -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(наименование муниципального образования)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муниципальное  образование),  а Представитель нанимателя обязуется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обеспечить   Руководителю   условия   для  исполнения  полномочий,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определенных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настоящим  контрактом,  в соответствии с федеральным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законодательством  и  законодательством  Республики  Коми, Уставом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 образования и иными муниципальными правовыми актами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 образования, а также настоящим контрактом.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2.  Целью  настоящего  контракта является определение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взаимных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прав, обязанностей и ответственности Сторон.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3.  Руководитель  назначается  на  должность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определенный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Уставом  муниципального образования срок полномочий и приступает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исполнению полномочий ________________________.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        (число, месяц, год)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4.  Руководитель  является муниципальным служащим _____ группы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должностей   муниципальной   службы,   возглавляет   администрацию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_____________________________________________________ на принципах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(наименование муниципального образования)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единоначалия,  самостоятельно решает все вопросы, отнесенные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его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компетенции.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5.  Руководитель  в  своей  деятельности  по  решению вопросов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местного  значения  муниципального образования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подконтролен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Совету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 образования.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lastRenderedPageBreak/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II. Права и обязанности Представителя нанимателя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6. Представитель нанимателя имеет право: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1)    требовать   от   Руководителя   соблюдения   </w:t>
      </w:r>
      <w:hyperlink r:id="rId4" w:history="1">
        <w:r w:rsidRPr="006B0EB8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</w:rPr>
          <w:t>Конституции</w:t>
        </w:r>
      </w:hyperlink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Российской  Федерации,  федеральных  законов,  законов  Республики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Коми,  Устава  муниципального  образования  и  иных  муниципальных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правовых  актов муниципального образования при исполнении им своих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обязанностей;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2)   поощрять   Руководителя   за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безупречную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и  эффективную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муниципальную    службу,    достижение     значений    показателей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эффективности   и  результативности   деятельности   Руководителя,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указанных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в </w:t>
      </w:r>
      <w:hyperlink w:anchor="p1131" w:history="1">
        <w:r w:rsidRPr="006B0EB8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</w:rPr>
          <w:t>пункте 14</w:t>
        </w:r>
      </w:hyperlink>
      <w:r w:rsidRPr="006B0EB8">
        <w:rPr>
          <w:rFonts w:ascii="Courier New" w:eastAsia="Times New Roman" w:hAnsi="Courier New" w:cs="Courier New"/>
          <w:sz w:val="20"/>
          <w:szCs w:val="20"/>
        </w:rPr>
        <w:t xml:space="preserve"> настоящего контракта;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3)  привлекать Руководителя к дисциплинарной ответственности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с   законодательством   за   неисполнение  и  (или)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ненадлежащее  исполнение по его вине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возложенных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на него служебных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обязанностей,  недостижение значений  показателей  эффективности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результативности  деятельности Руководителя,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указанных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в </w:t>
      </w:r>
      <w:hyperlink w:anchor="p1131" w:history="1">
        <w:r w:rsidRPr="006B0EB8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</w:rPr>
          <w:t>пункте 14</w:t>
        </w:r>
      </w:hyperlink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настоящего контракта;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4)  обращаться  в случаях и порядке, установленных федеральным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законодательством,  в  суд  в  связи  с  нарушением  Руководителем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условий  настоящего контракта в части, касающейся решения вопросов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местного  значения,  а  также в связи с несоблюдением ограничений,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установленных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федеральным законодательством;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5)   реализовывать  иные  права,  предусмотренные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федеральным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законодательством и законодательством Республики Коми.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7. Представитель нанимателя обязан: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1)  обеспечить  реализацию  прав Руководителя, предусмотренных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настоящим контрактом;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2)    обеспечить    предоставление    Руководителю   гарантий,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установленных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федеральным  законодательством,  законодательством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Республики Коми, Уставом муниципального образования;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3)  исполнять  иные  обязанности,  предусмотренные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федеральным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законодательством,   законодательством  Республики  Коми,  Уставом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 образования.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III. Права и обязанности Руководителя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8. Руководитель имеет право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>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1)  ознакомление  с  документами, устанавливающими его права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обязанности   по   замещаемой   должности   муниципальной  службы,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критериями оценки качества исполнения должностных обязанностей;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2)     обеспечение     организационно-технических     условий,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необходимых для исполнения своих полномочий;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3)     отдых,    обеспечиваемый    установлением 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нормальной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продолжительности  рабочего  (служебного) времени, предоставлением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выходных  дней  и  нерабочих  праздничных дней, а также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ежегодного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оплачиваемого отпуска;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4)  оплату  труда  и  другие выплаты в соответствии с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трудовым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законодательством,  законодательством  о  муниципальной  службе 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настоящим контрактом;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5)  получение в установленном порядке информации и материалов,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необходимых  для  исполнения своих полномочий, а также на внесение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предложений   о   совершенствовании   деятельности   администрации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 образования;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5-1)  доступ в установленном порядке к сведениям, составляющим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государственную  и  иную  охраняемую  федеральными законами тайну,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если   исполнение   полномочий   связано  с  использованием  таких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сведений;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6)  участие  в  установленном  порядке  в  подготовке решений,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принимаемых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органами   местного   самоуправления  муниципального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образования  и их должностными лицами, а также принятие решений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по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вопросам своей компетенции;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7)  ознакомление  со  всеми материалами своего личного дела,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отзывами  о профессиональной деятельности и другими документами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до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внесения  их  в  его  личное дело, а также на приобщение к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личному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делу его письменных объяснений;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8) защиту своих персональных данных;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9)   пенсионное   обеспечение  в  соответствии  с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федеральным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законодательством и законодательством Республики Коми;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10)    рассмотрение    индивидуальных    трудовых   споров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с  законодательством,  защиту  своих прав и законных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интересов  на  муниципальной  службе, включая обжалование в суд их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нарушений;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11)  иные права, установленные федеральным законодательством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законодательством Республики Коми.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При   осуществлении   отдельных   государственных  полномочий,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переданных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муниципальному  образованию  федеральными  законами 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законами  Республики Коми, на Руководителя распространяются права,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установленные  </w:t>
      </w:r>
      <w:hyperlink w:anchor="p140" w:history="1">
        <w:r w:rsidRPr="006B0EB8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</w:rPr>
          <w:t>статьей  6</w:t>
        </w:r>
      </w:hyperlink>
      <w:r w:rsidRPr="006B0EB8">
        <w:rPr>
          <w:rFonts w:ascii="Courier New" w:eastAsia="Times New Roman" w:hAnsi="Courier New" w:cs="Courier New"/>
          <w:sz w:val="20"/>
          <w:szCs w:val="20"/>
        </w:rPr>
        <w:t xml:space="preserve">  Закона  Республики  Коми  "О  некоторых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вопросах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муниципальной службы в Республике Коми".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При  осуществлении  полномочий  по  решению  вопросов местного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значения на Руководителя  распространяются права,  предусмотренные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условиями   контракта,   утвержденными   представительным  органом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 образования.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9. Руководитель обязан: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 xml:space="preserve">1)  соблюдать  </w:t>
      </w:r>
      <w:hyperlink r:id="rId5" w:history="1">
        <w:r w:rsidRPr="006B0EB8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</w:rPr>
          <w:t>Конституцию</w:t>
        </w:r>
      </w:hyperlink>
      <w:r w:rsidRPr="006B0EB8">
        <w:rPr>
          <w:rFonts w:ascii="Courier New" w:eastAsia="Times New Roman" w:hAnsi="Courier New" w:cs="Courier New"/>
          <w:sz w:val="20"/>
          <w:szCs w:val="20"/>
        </w:rPr>
        <w:t xml:space="preserve">  Российской  Федерации, федеральные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конституционные   законы,  федеральные  законы,  иные  нормативные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правовые  акты  Российской Федерации, </w:t>
      </w:r>
      <w:hyperlink r:id="rId6" w:history="1">
        <w:r w:rsidRPr="006B0EB8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</w:rPr>
          <w:t>Конституцию</w:t>
        </w:r>
      </w:hyperlink>
      <w:r w:rsidRPr="006B0EB8">
        <w:rPr>
          <w:rFonts w:ascii="Courier New" w:eastAsia="Times New Roman" w:hAnsi="Courier New" w:cs="Courier New"/>
          <w:sz w:val="20"/>
          <w:szCs w:val="20"/>
        </w:rPr>
        <w:t xml:space="preserve"> Республики Коми,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законы  и  иные  нормативные  правовые акты Республики Коми, Устав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  образования  и  иные  муниципальные  правовые акты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 образования и обеспечивать их исполнение;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1-1) соблюдать  ограничения и запреты и исполнять обязанности,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которые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установлены   Федеральным   </w:t>
      </w:r>
      <w:hyperlink r:id="rId7" w:history="1">
        <w:r w:rsidRPr="006B0EB8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</w:rPr>
          <w:t>законом</w:t>
        </w:r>
      </w:hyperlink>
      <w:r w:rsidRPr="006B0EB8">
        <w:rPr>
          <w:rFonts w:ascii="Courier New" w:eastAsia="Times New Roman" w:hAnsi="Courier New" w:cs="Courier New"/>
          <w:sz w:val="20"/>
          <w:szCs w:val="20"/>
        </w:rPr>
        <w:t xml:space="preserve">  "О  противодействии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коррупции", другими федеральными законами;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2)  соблюдать  при  исполнении  полномочий  права  и  законные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интересы  граждан  и  организаций.  В  пределах  своих  полномочий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рассматривать  обращения  граждан, органов государственной власти,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иных  государственных  органов,  органов  местного самоуправления,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избирательной    комиссии    муниципального    образования,   иных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организаций,   а   также  принимать  по  ним  решения  в  порядке,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установленном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законодательством;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3)  не  разглашать  сведения,  составляющие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государственную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иную  охраняемую  федеральными  законами  тайну, а также сведения,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ставшие  известными  в связи с исполнением полномочий, в том числе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сведения,   касающиеся   частной  жизни  и  здоровья  граждан  или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затрагивающие их честь и достоинство;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4)  сообщать  в  письменной  форме  Представителю нанимателя 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прекращении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гражданства  Российской  Федерации  либо  гражданства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(подданства)  иностранного  государства - участника международного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договора   Российской   Федерации,   в   соответствии   с  которым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иностранный  гражданин  имеет  право  находиться  на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муниципальной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службе,  в  день, когда Руководителю стало известно об этом, но не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позднее   пяти   рабочих   дней  со  дня  прекращения  гражданства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Российской  Федерации  либо  гражданства (подданства) иностранного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государства   -   участника   международного  договора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Федерации,  в  соответствии  с которым иностранный гражданин имеет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право находиться на муниципальной службе;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4-1)  сообщать  в  письменной форме Представителю нанимателя 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приобретении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гражданства  (подданства)  иностранного  государства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либо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получении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вида   на   жительство   или  иного  документа,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подтверждающего  право  на  постоянное  проживание  гражданина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территории  иностранного  государства,  в день, когда Руководителю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стало  известно  об  этом,  но не позднее пяти рабочих дней со дня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приобретения  гражданства  (подданства)  иностранного  государства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либо   получения   вида   на   жительство   или  иного  документа,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подтверждающего  право  на  постоянное  проживание  гражданина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территории иностранного государства;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5)  уведомлять  в  письменной форме Представителя нанимателя 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личной заинтересованности при исполнении должностных обязанностей,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которая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может привести к конфликту интересов, и принимать меры по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предотвращению подобного конфликта;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6)    осуществлять    полномочия    в   рамках   установленной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законодательством компетенции;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6-1)  осуществлять в установленном порядке меры по обеспечению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мобилизационной подготовки и мобилизации;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6-2) представлять   представительному   органу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образования  ежегодные  отчеты  о результатах своей деятельности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деятельности   местной   администрации,  в  том  числе  о  решении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вопросов,  поставленных  представительным  органом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образования;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6-3) обеспечивать   осуществление    местной    администрацией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полномочий  по  решению  вопросов  местного значения  и  отдельных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государственных    полномочий,    переданных    органам   местного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самоуправления федеральными законами и законами Республики Коми;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6-4) обеспечивать  исполнение в  установленные сроки поручений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Президента    Российской     Федерации,     федеральных    органов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государственной  власти,  Главы   Республики  Коми,  Правительства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Республики Коми;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7) представлять  в  установленном    порядке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предусмотренные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федеральным  законодательством  сведения  о  себе  и  членах своей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семьи;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8)  предоставлять  гражданам,  органам государственной власти,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государственным  органам,  органам  местного  самоуправления, иным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организациям  необходимую  информацию и документы в соответствии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законодательством;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9) проявлять корректность в обращении с гражданами;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10)  проявлять  уважение  к  нравственным  обычаям и традициям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народов Российской Федерации;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11)   обеспечивать   сохранность   материальных   ресурсов  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расходовать  по  целевому  назначению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предоставленные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финансовые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средства,    беречь   муниципальное   имущество,   в   том   числе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предоставленное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ему для исполнения должностных обязанностей;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12)  исполнять  иные  обязанности,  установленные  федеральным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законодательством,   законодательством  Республики  Коми,  Уставом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 образования.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При   осуществлении   отдельных   государственных  полномочий,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переданных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муниципальному  образованию  федеральными  законами 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законами   Республики   Коми,   на  Руководителя  распространяются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обязанности,  установленные  </w:t>
      </w:r>
      <w:hyperlink w:anchor="p140" w:history="1">
        <w:r w:rsidRPr="006B0EB8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</w:rPr>
          <w:t>статьей  6</w:t>
        </w:r>
      </w:hyperlink>
      <w:r w:rsidRPr="006B0EB8">
        <w:rPr>
          <w:rFonts w:ascii="Courier New" w:eastAsia="Times New Roman" w:hAnsi="Courier New" w:cs="Courier New"/>
          <w:sz w:val="20"/>
          <w:szCs w:val="20"/>
        </w:rPr>
        <w:t xml:space="preserve">  Закона Республики Коми "О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некоторых вопросах муниципальной службы в Республике Коми".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При  осуществлении  полномочий  по  решению  вопросов местного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значения    на    Руководителя    распространяются    обязанности,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предусмотренные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условиями       контракта,      утвержденными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представительным органом муниципального образования.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10.  В  связи  с  замещением  должности  муниципальной  службы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Руководителю запрещается: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2) замещать должность муниципальной службы в случае: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избрания   или   назначения   на   государственную   должность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Российской  Федерации либо на государственную должность Республики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Коми,  а  также  в  случае назначения на должность государственной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службы;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избрания или назначения на муниципальную должность;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избрания   на   оплачиваемую   выборную   должность  в  органе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профессионального  союза,  в том числе в выборном органе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первичной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профсоюзной    организации,    созданной    в    органе   местного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самоуправления,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аппарате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избирательной  комиссии  муниципального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образования;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близкого  родства  или  свойства  (родители,  супруги,   дети,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братья,  сестры,  а также братья, сестры, родители,  дети супругов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и супруги детей) с Представителем нанимателя;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3)  участвовать  в  управлении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коммерческой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или некоммерческой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lastRenderedPageBreak/>
        <w:t>организацией, за исключением следующих случаев: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а)  участие  на безвозмездной основе в управлении политической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партией,  органом  профессионального  союза,  в том числе выборным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органом  первичной  профсоюзной  организации,  созданной  в органе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местного    самоуправления, 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аппарате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избирательной   комиссии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муниципального  образования,  участие  в  съезде (конференции) или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общем   собрании   иной   общественной   организации,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жилищного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>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жилищно-строительного,    гаражного   кооперативов,   товарищества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собственников недвижимости;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б) участие на безвозмездной основе в управлении некоммерческой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организацией  (кроме  участия  в  управлении политической партией,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органом  профессионального  союза,  в  том  числе выборным органом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первичной  профсоюзной  организации,  созданной  в органе местного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самоуправления,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аппарате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избирательной  комиссии  муниципального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образования,  участия  в  съезде  (конференции) или общем собрании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иной  общественной  организации,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жилищного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>, жилищно-строительного,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гаражного кооперативов, товарищества собственников недвижимости)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разрешения  представителя  нанимателя,  которое получено в порядке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согласно  </w:t>
      </w:r>
      <w:hyperlink r:id="rId8" w:history="1">
        <w:r w:rsidRPr="006B0EB8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</w:rPr>
          <w:t>приложению  10</w:t>
        </w:r>
      </w:hyperlink>
      <w:r w:rsidRPr="006B0EB8">
        <w:rPr>
          <w:rFonts w:ascii="Courier New" w:eastAsia="Times New Roman" w:hAnsi="Courier New" w:cs="Courier New"/>
          <w:sz w:val="20"/>
          <w:szCs w:val="20"/>
        </w:rPr>
        <w:t xml:space="preserve">  к  Закону  Республики  Коми "О некоторых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вопросах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муниципальной службы в Республике Коми";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в)    представление    на   безвозмездной   основе   интересов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муниципального   образования  в  Ассоциации  "Совет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муниципальных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образований  Республики  Коми",  иных  объединениях  муниципальных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образований, а также в их органах управления;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г)    представление    на   безвозмездной   основе   интересов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муниципального  образования  в  органах  управления  и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ревизионной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комиссии организации, учредителем (акционером, участником) которой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является    муниципальное    образование,    в    соответствии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муниципальными    правовыми    актами,    определяющими    порядок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осуществления   от  имени  муниципального  образования  полномочий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учредителя  организации  либо  порядок  управления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находящимися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в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муниципальной собственности акциями (долями в уставном капитале);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r w:rsidRPr="006B0EB8">
        <w:rPr>
          <w:rFonts w:ascii="Courier New" w:eastAsia="Times New Roman" w:hAnsi="Courier New" w:cs="Courier New"/>
          <w:sz w:val="20"/>
          <w:szCs w:val="20"/>
        </w:rPr>
        <w:t>д</w:t>
      </w:r>
      <w:proofErr w:type="spellEnd"/>
      <w:r w:rsidRPr="006B0EB8">
        <w:rPr>
          <w:rFonts w:ascii="Courier New" w:eastAsia="Times New Roman" w:hAnsi="Courier New" w:cs="Courier New"/>
          <w:sz w:val="20"/>
          <w:szCs w:val="20"/>
        </w:rPr>
        <w:t>) иные случаи, предусмотренные федеральными законами;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3-1)  заниматься  предпринимательской  деятельностью лично или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через доверенных лиц;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4)  быть  поверенным или представителем по делам третьих лиц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администрации ___________________________________________________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   (наименование муниципального образования)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либо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организациях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>,   которые   непосредственно   подчинены   или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подконтрольны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ему,   если  иное  не  предусмотрено  федеральными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законами;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5)  получать  в  связи  с должностным положением или в связи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исполнением  должностных обязанностей вознаграждения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от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физических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и   юридических  лиц  (подарки,  денежное  вознаграждение,  ссуды,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услуги,  оплату  развлечений, отдыха, транспортных расходов и иные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вознаграждения).  Подарки,  полученные  в  связи  с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протокольными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мероприятиями,   со   служебными   командировками   и   с  другими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официальными      мероприятиями,      признаются     муниципальной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собственностью    и    передаются    по   акту   в   администрацию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_________________________________________, за исключением случаев,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(наименование муниципального образования)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установленных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Гражданским </w:t>
      </w:r>
      <w:hyperlink r:id="rId9" w:history="1">
        <w:r w:rsidRPr="006B0EB8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</w:rPr>
          <w:t>кодексом</w:t>
        </w:r>
      </w:hyperlink>
      <w:r w:rsidRPr="006B0EB8">
        <w:rPr>
          <w:rFonts w:ascii="Courier New" w:eastAsia="Times New Roman" w:hAnsi="Courier New" w:cs="Courier New"/>
          <w:sz w:val="20"/>
          <w:szCs w:val="20"/>
        </w:rPr>
        <w:t xml:space="preserve"> Российской Федерации.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Руководитель,   сдавший  подарок,  полученный  им  в  связи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протокольным мероприятием, со служебной командировкой или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другим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официальным   мероприятием,   может   его   выкупить   в  порядке,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устанавливаемом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нормативными    правовыми   актами   Российской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Федерации;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6)  выезжать  в  командировки  за  счет  средств  физических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юридических  лиц,  за исключением командировок, осуществляемых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на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взаимной      основе      по      договоренности     администрации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______________________________________________ с органами местного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(наименование муниципального образования)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самоуправления,  избирательными  комиссиями  других  муниципальных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образований,  а также с органами государственной власти и органами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местного  самоуправления  иностранных государств,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международными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иностранными некоммерческими организациями;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7)   использовать   в   целях,   не  связанных  с  исполнением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должностных   обязанностей,   средства   материально-технического,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финансового и иного обеспечения, другое муниципальное имущество;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8)  разглашать  или  использовать  в  целях,  не  связанных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муниципальной  службой,  сведения,  составляющие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государственную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тайну,   а   также  сведения,   отнесенные   в   соответствии 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федеральными законами к сведениям конфиденциального характера, или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служебную  информацию,  ставшие  известными  в связи с исполнением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своих должностных обязанностей;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9)  допускать публичные высказывания, суждения и оценки, в том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числе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в  средствах  массовой информации, в отношении деятельности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органов  местного  самоуправления  и их руководителей, если это не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входит в его должностные обязанности;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10)  принимать   без   письменного   разрешения  Представителя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нанимателя  награды, почетные и специальные звания (за исключением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научных)  иностранных  государств,  международных  организаций,  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также  политических  партий,  других  общественных  объединений 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религиозных объединений, если в его должностные обязанности входит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взаимодействие с указанными организациями и объединениями;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11)  использовать  преимущества  своего должностного положения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для  предвыборной  агитации,  а  также  для  агитации  по вопросам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референдума;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12)   использовать  свое  должностное  положение  в  интересах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политических    партий,    религиозных   и   других   общественных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объединений,  а  также  публично  выражать  отношение  к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указанным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объединениям в качестве муниципального служащего;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13)   создавать   в   органах  местного  самоуправления,  иных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муниципальных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органах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структуры политических партий, религиозных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других  общественных  объединений (за исключением профессиональных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союзов,   а   также   ветеранских   и  иных  органов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общественной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самодеятельности) или способствовать созданию указанных структур;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14)  прекращать  исполнение  должностных  обязанностей в целях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урегулирования трудового спора;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15)  входить  в  состав органов управления, попечительских или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наблюдательных  советов,  иных  органов иностранных некоммерческих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неправительственных   организаций   и  действующих  на  территории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Российской  Федерации  их  структурных подразделений, если иное не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предусмотрено  международным  договором  Российской  Федерации или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федеральным законодательством;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16)    заниматься    иной   оплачиваемой   деятельностью,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исключением   преподавательской,   научной   и   иной   творческой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деятельности.   При   этом   преподавательская,   научная  и  иная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творческая  деятельность не может финансироваться исключительно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счет  средств  иностранных государств, международных и иностранных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организаций,  иностранных граждан и лиц без гражданства, если иное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не  предусмотрено международным договором Российской Федерации или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федеральным законодательством;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17)  разглашать  или использовать в интересах организаций либо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физических  лиц сведения, составляющие  государственную  тайну,  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также   сведения   конфиденциального   характера   или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служебную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информацию,   ставшие  известными  в  связи  с  исполнением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своих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должностных обязанностей, после увольнения с муниципальной службы.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         IV. Оплата труда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11. Оплата  труда  Руководителя  производится в виде денежного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содержания, которое состоит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из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>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1) должностного оклада в размере _______ рублей в месяц;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2) ежемесячной  надбавки  к  должностному  окладу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особые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условия муниципальной службы;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3) ежемесячной  надбавки  к должностному окладу за выслугу лет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на муниципальной службе;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4) ежемесячной надбавки к должностному окладу за классный чин;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5) ежемесячной  надбавки  к  должностному  окладу за работу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со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сведениями, составляющими государственную тайну;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6) премии за выполнение особо важных и сложных заданий;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7) материальной помощи;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8) других выплат, предусмотренных законодательством: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Размер должностного оклада, а также размер  ежемесячных и иных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дополнительных выплат и порядок  их  осуществления устанавливаются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муниципальными  правовыми  актами,   издаваемыми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представительным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органом     муниципального     образования     в   соответствии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законодательством   Российской   Федерации   и   законодательством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Республики Коми.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Размер   должностного   оклада   и   ежемесячной   надбавки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должностному  окладу  за классный чин изменяются (индексируются)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сроки и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размерах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>, установленных для изменения (индексации) окладов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денежного  содержания   по   должностям   муниципальной  службы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Республике Коми.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К денежному  содержанию  Руководителя устанавливается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районный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коэффициент.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Руководителю  выплачивается  процентная  надбавка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денежному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содержанию за стаж работы в районах Крайнего Севера и приравненных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к ним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местностях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>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V. Служебное время и время отдыха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12. Руководителю       устанавливается        </w:t>
      </w:r>
      <w:proofErr w:type="spellStart"/>
      <w:r w:rsidRPr="006B0EB8">
        <w:rPr>
          <w:rFonts w:ascii="Courier New" w:eastAsia="Times New Roman" w:hAnsi="Courier New" w:cs="Courier New"/>
          <w:sz w:val="20"/>
          <w:szCs w:val="20"/>
        </w:rPr>
        <w:t>_______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_-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>часовая</w:t>
      </w:r>
      <w:proofErr w:type="spell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продолжительность   рабочего  времени  в  неделю  (ненормированный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рабочий день) (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нужное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подчеркнуть).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Выходные дни - суббота, воскресенье.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На   Руководителя   распространяется   служебный   распорядок,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установленный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в администрации муниципального образования.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13. Руководителю предоставляются: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1)  ежегодный  основной оплачиваемый отпуск продолжительностью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______ календарных дней;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2)  ежегодный  дополнительный  оплачиваемый отпуск за работу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районах   Крайнего  Севера  и  приравненных  к  ним  местностях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с  федеральным  законодательством продолжительностью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______ календарных дней;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3)  ежегодный  дополнительный  оплачиваемый  отпуск за выслугу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лет  на  муниципальной службе продолжительностью _____ календарных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дней;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4)    ежегодный    дополнительный   оплачиваемый   отпуск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ненормированный  рабочий день продолжительностью _____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календарных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дней.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       VI. Особые условия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1" w:name="p1131"/>
      <w:bookmarkEnd w:id="1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14. Руководитель  в  своей  деятельности  обязан  обеспечивать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достижение  значений  показателей эффективности и результативности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деятельности, 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установленных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нормативными   правовыми   актами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Российской   Федерации,   Республики   Коми,  а  также  являющихся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неотъемлемой  частью  настоящего  контракта  значений  показателей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эффективности  и  результативности  деятельности,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устанавливаемых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муниципальными   нормативными    правовыми   актами,   издаваемыми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представительным органом муниципального образования.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VII. Ответственность сторон контракта.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Изменение и дополнение контракта.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      Прекращение контракта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15.  За  неисполнение  и (или) ненадлежащее исполнение условий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настоящего контракта Представитель нанимателя и Руководитель несут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lastRenderedPageBreak/>
        <w:t>ответственность в соответствии с законодательством.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16.  В  случае  передачи  отдельных государственных полномочий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___________________________________________ Руководитель     несет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(наименование муниципального образования)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ответственность  за  ненадлежащее осуществление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переданных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органам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местного  самоуправления  отдельных  государственных  полномочий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с законодательством.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17.  Изменения  и  дополнения  могут  быть внесены в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настоящий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контракт по соглашению Сторон в следующих случаях: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1) при изменении федерального законодательства;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2) при изменении законодательства Республики Коми;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3) при изменении Устава муниципального образования;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4)   по  инициативе  любой  из  сторон  настоящего  служебного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контракта.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При  изменении  Представителем  нанимателя  условий настоящего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служебного   контракта   Руководитель   уведомляется   об  этом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письменной форме не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позднее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 xml:space="preserve"> чем за два месяца до их изменения.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18.  Изменения  и  дополнения,  вносимые в настоящий контракт,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оформляются  в  виде письменных дополнительных соглашений, которые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являются неотъемлемой частью настоящего контракта.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19.  Настоящий  контракт  может  быть прекращен по основаниям,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предусмотренным   федеральным   законодательством,   а  также 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прекращении  допуска  к  государственной  тайне  в соответствии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со</w:t>
      </w:r>
      <w:proofErr w:type="gramEnd"/>
    </w:p>
    <w:p w:rsidR="006B0EB8" w:rsidRPr="006B0EB8" w:rsidRDefault="003E687B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hyperlink r:id="rId10" w:history="1">
        <w:r w:rsidR="006B0EB8" w:rsidRPr="006B0EB8">
          <w:rPr>
            <w:rFonts w:ascii="Courier New" w:eastAsia="Times New Roman" w:hAnsi="Courier New" w:cs="Courier New"/>
            <w:color w:val="1A0DAB"/>
            <w:sz w:val="20"/>
            <w:szCs w:val="20"/>
            <w:u w:val="single"/>
          </w:rPr>
          <w:t>статьей 23</w:t>
        </w:r>
      </w:hyperlink>
      <w:r w:rsidR="006B0EB8" w:rsidRPr="006B0EB8">
        <w:rPr>
          <w:rFonts w:ascii="Courier New" w:eastAsia="Times New Roman" w:hAnsi="Courier New" w:cs="Courier New"/>
          <w:sz w:val="20"/>
          <w:szCs w:val="20"/>
        </w:rPr>
        <w:t xml:space="preserve">  Закона Российской Федерации "О государственной тайне",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если   исполнение   полномочий   связано  с  использованием  таких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сведений.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VIII. Разрешение споров и разногласий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20.  Споры и разногласия по настоящему контракту разрешаются 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в</w:t>
      </w:r>
      <w:proofErr w:type="gramEnd"/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>, установленном законодательством.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    IX. Заключительные положения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21.  По  вопросам,  не  урегулированным  настоящим контрактом,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стороны    руководствуются    федеральным    законодательством   и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законодательством Республики Коми.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22.  Настоящий  контракт составлен в двух экземплярах, имеющих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одинаковую    юридическую    силу.    Один    экземпляр   хранится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Представителем  нанимателя  в личном деле Руководителя, второй - у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Руководителя.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23.  Настоящий  контра</w:t>
      </w:r>
      <w:proofErr w:type="gramStart"/>
      <w:r w:rsidRPr="006B0EB8">
        <w:rPr>
          <w:rFonts w:ascii="Courier New" w:eastAsia="Times New Roman" w:hAnsi="Courier New" w:cs="Courier New"/>
          <w:sz w:val="20"/>
          <w:szCs w:val="20"/>
        </w:rPr>
        <w:t>кт вст</w:t>
      </w:r>
      <w:proofErr w:type="gramEnd"/>
      <w:r w:rsidRPr="006B0EB8">
        <w:rPr>
          <w:rFonts w:ascii="Courier New" w:eastAsia="Times New Roman" w:hAnsi="Courier New" w:cs="Courier New"/>
          <w:sz w:val="20"/>
          <w:szCs w:val="20"/>
        </w:rPr>
        <w:t>упает в силу со дня его подписания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Сторонами и прекращается после окончания полномочий Руководителя.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Представитель нанимателя              Руководитель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___________________________           ____________________________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 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>М.П.                                  Паспортные данные: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____________________________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Адрес:</w:t>
      </w:r>
    </w:p>
    <w:p w:rsidR="006B0EB8" w:rsidRPr="006B0EB8" w:rsidRDefault="006B0EB8" w:rsidP="006B0EB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6B0EB8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____________________________</w:t>
      </w:r>
    </w:p>
    <w:p w:rsidR="006B0EB8" w:rsidRPr="006B0EB8" w:rsidRDefault="006B0EB8" w:rsidP="006B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B0EB8" w:rsidRPr="006B0EB8" w:rsidRDefault="006B0EB8" w:rsidP="006B0E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0E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21EE8" w:rsidRDefault="00021EE8"/>
    <w:sectPr w:rsidR="00021EE8" w:rsidSect="003E6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characterSpacingControl w:val="doNotCompress"/>
  <w:compat>
    <w:useFELayout/>
  </w:compat>
  <w:rsids>
    <w:rsidRoot w:val="006B0EB8"/>
    <w:rsid w:val="00021EE8"/>
    <w:rsid w:val="00343D66"/>
    <w:rsid w:val="003E687B"/>
    <w:rsid w:val="006B0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B0E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B0EB8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6B0E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0EB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5290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3097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3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2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0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4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0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7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6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2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6411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  <w:divsChild>
            <w:div w:id="201637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2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5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8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26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5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2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648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25057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7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6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2025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6241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18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0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22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2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9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1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1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5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132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4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98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59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7074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60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1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4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943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90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629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1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31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42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0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3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642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90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961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4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14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38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689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71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409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5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24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9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350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76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7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606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4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87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6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8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59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8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7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92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27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848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219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657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95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74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4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27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25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6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2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028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27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5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039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62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5531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99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6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80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304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6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778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8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0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623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18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24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325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1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607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064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42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87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072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8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55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2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46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7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5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3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72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29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616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06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66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756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89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194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8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813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675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80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4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039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7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685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7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5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6608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740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9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809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2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5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2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088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2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9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459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85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45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930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3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66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6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122"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0" w:color="CED3F1"/>
            <w:bottom w:val="none" w:sz="0" w:space="0" w:color="auto"/>
            <w:right w:val="none" w:sz="0" w:space="0" w:color="auto"/>
          </w:divBdr>
        </w:div>
        <w:div w:id="15277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6&amp;n=195283&amp;dst=101184&amp;field=134&amp;date=19.10.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385033&amp;date=19.10.202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096&amp;n=192209&amp;date=19.10.202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2875&amp;date=19.10.2021" TargetMode="External"/><Relationship Id="rId10" Type="http://schemas.openxmlformats.org/officeDocument/2006/relationships/hyperlink" Target="https://login.consultant.ru/link/?req=doc&amp;base=LAW&amp;n=387138&amp;dst=100218&amp;field=134&amp;date=19.10.2021" TargetMode="External"/><Relationship Id="rId4" Type="http://schemas.openxmlformats.org/officeDocument/2006/relationships/hyperlink" Target="https://login.consultant.ru/link/?req=doc&amp;base=LAW&amp;n=2875&amp;date=19.10.2021" TargetMode="External"/><Relationship Id="rId9" Type="http://schemas.openxmlformats.org/officeDocument/2006/relationships/hyperlink" Target="https://login.consultant.ru/link/?req=doc&amp;base=LAW&amp;n=388534&amp;date=19.10.2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4219</Words>
  <Characters>24051</Characters>
  <Application>Microsoft Office Word</Application>
  <DocSecurity>0</DocSecurity>
  <Lines>200</Lines>
  <Paragraphs>56</Paragraphs>
  <ScaleCrop>false</ScaleCrop>
  <Company/>
  <LinksUpToDate>false</LinksUpToDate>
  <CharactersWithSpaces>28214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2021-10-19T08:50:00Z</dcterms:created>
  <dcterms:modified xsi:type="dcterms:W3CDTF">2021-10-19T11:47:00Z</dcterms:modified>
</cp:coreProperties>
</file>