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736A5A">
        <w:rPr>
          <w:sz w:val="28"/>
          <w:szCs w:val="28"/>
        </w:rPr>
        <w:t>29</w:t>
      </w:r>
      <w:r w:rsidRPr="00733A0C">
        <w:rPr>
          <w:sz w:val="28"/>
          <w:szCs w:val="28"/>
        </w:rPr>
        <w:t xml:space="preserve">»  </w:t>
      </w:r>
      <w:r w:rsidR="00736A5A">
        <w:rPr>
          <w:sz w:val="28"/>
          <w:szCs w:val="28"/>
        </w:rPr>
        <w:t>марта</w:t>
      </w:r>
      <w:r w:rsidR="00AA685E">
        <w:rPr>
          <w:sz w:val="28"/>
          <w:szCs w:val="28"/>
        </w:rPr>
        <w:t xml:space="preserve">  2021 года</w:t>
      </w:r>
      <w:r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 </w:t>
      </w:r>
      <w:r w:rsidRPr="00733A0C">
        <w:rPr>
          <w:sz w:val="28"/>
          <w:szCs w:val="28"/>
        </w:rPr>
        <w:t xml:space="preserve"> </w:t>
      </w:r>
      <w:r w:rsidRPr="00733A0C">
        <w:rPr>
          <w:sz w:val="28"/>
          <w:szCs w:val="28"/>
          <w:lang w:val="en-US"/>
        </w:rPr>
        <w:t>N</w:t>
      </w:r>
      <w:r w:rsidRPr="00733A0C">
        <w:rPr>
          <w:sz w:val="28"/>
          <w:szCs w:val="28"/>
        </w:rPr>
        <w:t xml:space="preserve">  </w:t>
      </w:r>
      <w:r w:rsidR="00736A5A">
        <w:rPr>
          <w:sz w:val="28"/>
          <w:szCs w:val="28"/>
        </w:rPr>
        <w:t>80</w:t>
      </w:r>
    </w:p>
    <w:p w:rsidR="00477422" w:rsidRPr="00733A0C" w:rsidRDefault="00477422" w:rsidP="00477422">
      <w:pPr>
        <w:jc w:val="both"/>
      </w:pPr>
    </w:p>
    <w:p w:rsidR="00733A0C" w:rsidRPr="00AA685E" w:rsidRDefault="00FE76F3" w:rsidP="00AA68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AA685E">
        <w:rPr>
          <w:bCs/>
          <w:sz w:val="28"/>
          <w:szCs w:val="28"/>
        </w:rPr>
        <w:t>й в постановление администрации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</w:t>
      </w:r>
      <w:r w:rsidR="00AA685E">
        <w:rPr>
          <w:bCs/>
          <w:sz w:val="28"/>
          <w:szCs w:val="28"/>
        </w:rPr>
        <w:t>09 января 2020 года № 3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>«</w:t>
      </w:r>
      <w:r w:rsidR="00AA685E" w:rsidRPr="00BC6663">
        <w:rPr>
          <w:sz w:val="28"/>
          <w:szCs w:val="28"/>
        </w:rPr>
        <w:t>Об утверждении</w:t>
      </w:r>
      <w:r w:rsidR="00AA685E" w:rsidRPr="00BC6663">
        <w:rPr>
          <w:b/>
          <w:sz w:val="28"/>
          <w:szCs w:val="28"/>
        </w:rPr>
        <w:t xml:space="preserve"> </w:t>
      </w:r>
      <w:r w:rsidR="00AA685E" w:rsidRPr="00BC6663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</w:t>
      </w:r>
      <w:r w:rsidR="00AA685E">
        <w:rPr>
          <w:sz w:val="28"/>
          <w:szCs w:val="28"/>
        </w:rPr>
        <w:t>городского поселения</w:t>
      </w:r>
      <w:r w:rsidR="00AA685E" w:rsidRPr="00BC6663">
        <w:rPr>
          <w:sz w:val="28"/>
          <w:szCs w:val="28"/>
        </w:rPr>
        <w:t xml:space="preserve"> «</w:t>
      </w:r>
      <w:r w:rsidR="00AA685E">
        <w:rPr>
          <w:sz w:val="28"/>
          <w:szCs w:val="28"/>
        </w:rPr>
        <w:t>Нижний Одес</w:t>
      </w:r>
      <w:r w:rsidR="00AA685E" w:rsidRPr="00BC6663">
        <w:rPr>
          <w:sz w:val="28"/>
          <w:szCs w:val="28"/>
        </w:rPr>
        <w:t>»,</w:t>
      </w:r>
      <w:r w:rsidR="00AA685E" w:rsidRPr="00BC6663">
        <w:rPr>
          <w:bCs/>
          <w:sz w:val="28"/>
          <w:szCs w:val="28"/>
        </w:rPr>
        <w:t xml:space="preserve"> </w:t>
      </w:r>
      <w:r w:rsidR="00AA685E" w:rsidRPr="00BC6663"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Pr="00AA685E" w:rsidRDefault="00AA685E" w:rsidP="007C6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32B66">
        <w:rPr>
          <w:sz w:val="28"/>
          <w:szCs w:val="28"/>
        </w:rPr>
        <w:t xml:space="preserve"> </w:t>
      </w:r>
      <w:r w:rsidRPr="002F7923">
        <w:rPr>
          <w:sz w:val="28"/>
          <w:szCs w:val="28"/>
        </w:rPr>
        <w:t xml:space="preserve">частью 6 статьи 8 Федерального закона от </w:t>
      </w:r>
      <w:r>
        <w:rPr>
          <w:sz w:val="28"/>
          <w:szCs w:val="28"/>
        </w:rPr>
        <w:t>25.12.2008 г.</w:t>
      </w:r>
      <w:r w:rsidRPr="002F7923">
        <w:rPr>
          <w:sz w:val="28"/>
          <w:szCs w:val="28"/>
        </w:rPr>
        <w:t xml:space="preserve"> № 273-ФЗ «О противодействии коррупции»</w:t>
      </w:r>
      <w:r>
        <w:rPr>
          <w:sz w:val="28"/>
          <w:szCs w:val="28"/>
        </w:rPr>
        <w:t>, У</w:t>
      </w:r>
      <w:r w:rsidRPr="00812F1D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812F1D">
        <w:rPr>
          <w:sz w:val="28"/>
          <w:szCs w:val="28"/>
        </w:rPr>
        <w:t xml:space="preserve"> Главы Р</w:t>
      </w:r>
      <w:r>
        <w:rPr>
          <w:sz w:val="28"/>
          <w:szCs w:val="28"/>
        </w:rPr>
        <w:t>еспублики Коми</w:t>
      </w:r>
      <w:r w:rsidRPr="00812F1D">
        <w:rPr>
          <w:sz w:val="28"/>
          <w:szCs w:val="28"/>
        </w:rPr>
        <w:t xml:space="preserve"> от 14.01</w:t>
      </w:r>
      <w:r>
        <w:rPr>
          <w:sz w:val="28"/>
          <w:szCs w:val="28"/>
        </w:rPr>
        <w:t>.2014 г. № 6 «</w:t>
      </w:r>
      <w:r w:rsidRPr="00812F1D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</w:t>
      </w:r>
      <w:r w:rsidRPr="00AA685E">
        <w:rPr>
          <w:sz w:val="28"/>
          <w:szCs w:val="28"/>
        </w:rPr>
        <w:t xml:space="preserve">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опубликования», </w:t>
      </w:r>
      <w:r w:rsidR="00971693" w:rsidRPr="00AA685E">
        <w:rPr>
          <w:sz w:val="28"/>
          <w:szCs w:val="28"/>
        </w:rPr>
        <w:t xml:space="preserve">Указом Главы Республики Коми от </w:t>
      </w:r>
      <w:r w:rsidRPr="00AA685E">
        <w:rPr>
          <w:sz w:val="28"/>
          <w:szCs w:val="28"/>
        </w:rPr>
        <w:t>17.02.2021 г. № 25</w:t>
      </w:r>
      <w:r w:rsidR="00971693" w:rsidRPr="00AA685E">
        <w:rPr>
          <w:sz w:val="28"/>
          <w:szCs w:val="28"/>
        </w:rPr>
        <w:t xml:space="preserve"> «О внесении изменений в некоторые </w:t>
      </w:r>
      <w:r w:rsidRPr="00AA685E">
        <w:rPr>
          <w:sz w:val="28"/>
          <w:szCs w:val="28"/>
        </w:rPr>
        <w:t>указы</w:t>
      </w:r>
      <w:r w:rsidR="00971693" w:rsidRPr="00AA685E">
        <w:rPr>
          <w:sz w:val="28"/>
          <w:szCs w:val="28"/>
        </w:rPr>
        <w:t xml:space="preserve"> Главы Республики Коми», </w:t>
      </w:r>
      <w:r w:rsidR="00EF2B01" w:rsidRPr="00AA685E">
        <w:rPr>
          <w:sz w:val="28"/>
          <w:szCs w:val="28"/>
        </w:rPr>
        <w:t xml:space="preserve">администрация городского поселения «Нижний Одес»  </w:t>
      </w:r>
      <w:r w:rsidR="00477422" w:rsidRPr="00AA685E">
        <w:rPr>
          <w:sz w:val="28"/>
          <w:szCs w:val="28"/>
        </w:rPr>
        <w:t xml:space="preserve"> </w:t>
      </w:r>
    </w:p>
    <w:p w:rsidR="00477422" w:rsidRPr="007C6614" w:rsidRDefault="00477422" w:rsidP="007C6614">
      <w:pPr>
        <w:jc w:val="center"/>
        <w:rPr>
          <w:b/>
          <w:bCs/>
          <w:spacing w:val="20"/>
          <w:sz w:val="28"/>
          <w:szCs w:val="28"/>
        </w:rPr>
      </w:pPr>
    </w:p>
    <w:p w:rsidR="00477422" w:rsidRDefault="00477422" w:rsidP="007C6614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7C6614" w:rsidRDefault="007C6614" w:rsidP="007C6614">
      <w:pPr>
        <w:jc w:val="center"/>
        <w:rPr>
          <w:bCs/>
          <w:spacing w:val="20"/>
          <w:sz w:val="28"/>
          <w:szCs w:val="28"/>
        </w:rPr>
      </w:pPr>
    </w:p>
    <w:p w:rsidR="007C6614" w:rsidRDefault="007C6614" w:rsidP="007C6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2F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приложение «Порядок </w:t>
      </w:r>
      <w:r w:rsidRPr="00BC6663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  <w:r w:rsidRPr="00BC6663">
        <w:rPr>
          <w:sz w:val="28"/>
          <w:szCs w:val="28"/>
        </w:rPr>
        <w:t>,</w:t>
      </w:r>
      <w:r w:rsidRPr="00BC6663">
        <w:rPr>
          <w:bCs/>
          <w:sz w:val="28"/>
          <w:szCs w:val="28"/>
        </w:rPr>
        <w:t xml:space="preserve"> </w:t>
      </w:r>
      <w:r w:rsidRPr="00BC6663"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BC666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постановлением администрации городского поселения «Нижний Одес» от 09 января 2020 года № 3 (далее – Порядок) внести следующие изменения:</w:t>
      </w:r>
    </w:p>
    <w:p w:rsidR="007C6614" w:rsidRDefault="007C6614" w:rsidP="007C6614">
      <w:pPr>
        <w:jc w:val="center"/>
        <w:rPr>
          <w:bCs/>
          <w:spacing w:val="20"/>
          <w:sz w:val="28"/>
          <w:szCs w:val="28"/>
        </w:rPr>
      </w:pPr>
    </w:p>
    <w:p w:rsidR="00CB0579" w:rsidRDefault="00CB0579" w:rsidP="007C6614"/>
    <w:p w:rsidR="007C6614" w:rsidRPr="00CE3545" w:rsidRDefault="007C6614" w:rsidP="007C6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545">
        <w:rPr>
          <w:sz w:val="28"/>
          <w:szCs w:val="28"/>
        </w:rPr>
        <w:lastRenderedPageBreak/>
        <w:t>1.1. подпункт «г» пункта 2 Порядка изложить в следующей редакции:</w:t>
      </w:r>
    </w:p>
    <w:p w:rsidR="007C6614" w:rsidRDefault="007C6614" w:rsidP="007C66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E3545">
        <w:rPr>
          <w:sz w:val="28"/>
          <w:szCs w:val="28"/>
        </w:rPr>
        <w:t xml:space="preserve">«г) </w:t>
      </w:r>
      <w:r w:rsidRPr="00CE3545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пункте 1 настоящего Порядка, и их супругов за три последних года, предшествующих отчетному периоду.</w:t>
      </w:r>
    </w:p>
    <w:p w:rsidR="007C6614" w:rsidRPr="007C6614" w:rsidRDefault="007C6614" w:rsidP="007C6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5778">
        <w:rPr>
          <w:sz w:val="28"/>
          <w:szCs w:val="28"/>
        </w:rPr>
        <w:t xml:space="preserve">Признать утратившим силу </w:t>
      </w:r>
      <w:r w:rsidRPr="003C4306">
        <w:rPr>
          <w:sz w:val="28"/>
          <w:szCs w:val="28"/>
        </w:rPr>
        <w:t xml:space="preserve">Постановление администрации городского поселения «Нижний Одес» от </w:t>
      </w:r>
      <w:r>
        <w:rPr>
          <w:sz w:val="28"/>
          <w:szCs w:val="28"/>
        </w:rPr>
        <w:t>21.01.2021</w:t>
      </w:r>
      <w:r w:rsidR="00F024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</w:t>
      </w:r>
      <w:r w:rsidRPr="003C4306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«Нижний Одес» от 09 января 2020 года № 3 </w:t>
      </w:r>
      <w:r w:rsidRPr="00F54C6B">
        <w:rPr>
          <w:bCs/>
          <w:sz w:val="28"/>
          <w:szCs w:val="28"/>
        </w:rPr>
        <w:t>«</w:t>
      </w:r>
      <w:r w:rsidRPr="00BC6663">
        <w:rPr>
          <w:sz w:val="28"/>
          <w:szCs w:val="28"/>
        </w:rPr>
        <w:t>Об утверждении</w:t>
      </w:r>
      <w:r w:rsidRPr="00BC6663">
        <w:rPr>
          <w:b/>
          <w:sz w:val="28"/>
          <w:szCs w:val="28"/>
        </w:rPr>
        <w:t xml:space="preserve"> </w:t>
      </w:r>
      <w:r w:rsidRPr="00BC6663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</w:t>
      </w:r>
      <w:r>
        <w:rPr>
          <w:sz w:val="28"/>
          <w:szCs w:val="28"/>
        </w:rPr>
        <w:t>городского поселения</w:t>
      </w:r>
      <w:r w:rsidRPr="00BC6663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Pr="00BC6663">
        <w:rPr>
          <w:sz w:val="28"/>
          <w:szCs w:val="28"/>
        </w:rPr>
        <w:t>»,</w:t>
      </w:r>
      <w:r w:rsidRPr="00BC6663">
        <w:rPr>
          <w:bCs/>
          <w:sz w:val="28"/>
          <w:szCs w:val="28"/>
        </w:rPr>
        <w:t xml:space="preserve"> </w:t>
      </w:r>
      <w:r w:rsidRPr="00BC6663"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  <w:r>
        <w:rPr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>.</w:t>
      </w:r>
    </w:p>
    <w:p w:rsidR="007C6614" w:rsidRPr="00175778" w:rsidRDefault="00F024A0" w:rsidP="007C66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614" w:rsidRPr="00EA4BCF">
        <w:rPr>
          <w:sz w:val="28"/>
          <w:szCs w:val="28"/>
        </w:rPr>
        <w:t>. Конт</w:t>
      </w:r>
      <w:r w:rsidR="007C6614">
        <w:rPr>
          <w:sz w:val="28"/>
          <w:szCs w:val="28"/>
        </w:rPr>
        <w:t xml:space="preserve">роль за исполнением настоящего постановления </w:t>
      </w:r>
      <w:r w:rsidR="007C6614" w:rsidRPr="00EA4BCF">
        <w:rPr>
          <w:sz w:val="28"/>
          <w:szCs w:val="28"/>
        </w:rPr>
        <w:t xml:space="preserve">оставляю за </w:t>
      </w:r>
      <w:r w:rsidR="007C6614" w:rsidRPr="00175778">
        <w:rPr>
          <w:sz w:val="28"/>
          <w:szCs w:val="28"/>
        </w:rPr>
        <w:t xml:space="preserve">собой. </w:t>
      </w:r>
    </w:p>
    <w:p w:rsidR="007C6614" w:rsidRPr="00BC6663" w:rsidRDefault="00F024A0" w:rsidP="007C6614">
      <w:pPr>
        <w:tabs>
          <w:tab w:val="left" w:pos="851"/>
          <w:tab w:val="left" w:pos="204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C6614" w:rsidRPr="00175778">
        <w:rPr>
          <w:sz w:val="28"/>
          <w:szCs w:val="28"/>
        </w:rPr>
        <w:t>. 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</w:t>
      </w:r>
      <w:r w:rsidR="007C6614">
        <w:rPr>
          <w:sz w:val="28"/>
          <w:szCs w:val="28"/>
        </w:rPr>
        <w:t>».</w:t>
      </w:r>
      <w:r w:rsidR="007C6614" w:rsidRPr="00BC6663">
        <w:rPr>
          <w:sz w:val="28"/>
          <w:szCs w:val="28"/>
        </w:rPr>
        <w:t xml:space="preserve"> </w:t>
      </w:r>
    </w:p>
    <w:p w:rsidR="00500CBB" w:rsidRDefault="00500CBB" w:rsidP="007C6614">
      <w:pPr>
        <w:rPr>
          <w:bCs/>
          <w:color w:val="000000"/>
          <w:sz w:val="28"/>
          <w:szCs w:val="28"/>
        </w:rPr>
      </w:pPr>
    </w:p>
    <w:p w:rsidR="00500CBB" w:rsidRDefault="00500CBB" w:rsidP="007C6614">
      <w:pPr>
        <w:rPr>
          <w:bCs/>
          <w:color w:val="000000"/>
          <w:sz w:val="28"/>
          <w:szCs w:val="28"/>
        </w:rPr>
      </w:pPr>
    </w:p>
    <w:p w:rsidR="00736A5A" w:rsidRDefault="00736A5A" w:rsidP="007C66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Исполняющий обязанности</w:t>
      </w:r>
    </w:p>
    <w:p w:rsidR="00675D55" w:rsidRPr="00E41646" w:rsidRDefault="00736A5A" w:rsidP="007C66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я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7C66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</w:t>
      </w:r>
      <w:r w:rsidR="00736A5A">
        <w:rPr>
          <w:bCs/>
          <w:color w:val="000000"/>
          <w:sz w:val="28"/>
          <w:szCs w:val="28"/>
        </w:rPr>
        <w:t>С.В. Вавринчук</w:t>
      </w:r>
    </w:p>
    <w:p w:rsidR="00CB0579" w:rsidRPr="00CB0579" w:rsidRDefault="00CB0579" w:rsidP="007C6614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75" w:rsidRDefault="00305C75" w:rsidP="00F37410">
      <w:r>
        <w:separator/>
      </w:r>
    </w:p>
  </w:endnote>
  <w:endnote w:type="continuationSeparator" w:id="1">
    <w:p w:rsidR="00305C75" w:rsidRDefault="00305C75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75" w:rsidRDefault="00305C75" w:rsidP="00F37410">
      <w:r>
        <w:separator/>
      </w:r>
    </w:p>
  </w:footnote>
  <w:footnote w:type="continuationSeparator" w:id="1">
    <w:p w:rsidR="00305C75" w:rsidRDefault="00305C75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05C75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3E3619"/>
    <w:rsid w:val="00420D64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34215"/>
    <w:rsid w:val="00736A5A"/>
    <w:rsid w:val="00745788"/>
    <w:rsid w:val="00767ED4"/>
    <w:rsid w:val="007B2273"/>
    <w:rsid w:val="007B49D1"/>
    <w:rsid w:val="007C6614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A77C6"/>
    <w:rsid w:val="008B3E36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44B58"/>
    <w:rsid w:val="00A73B0C"/>
    <w:rsid w:val="00A8486D"/>
    <w:rsid w:val="00A873F6"/>
    <w:rsid w:val="00A877C2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C0028"/>
    <w:rsid w:val="00EC0BBB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14</cp:revision>
  <cp:lastPrinted>2021-03-29T13:52:00Z</cp:lastPrinted>
  <dcterms:created xsi:type="dcterms:W3CDTF">2020-08-06T13:46:00Z</dcterms:created>
  <dcterms:modified xsi:type="dcterms:W3CDTF">2021-03-29T13:53:00Z</dcterms:modified>
</cp:coreProperties>
</file>