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46" w:rsidRPr="003F5566" w:rsidRDefault="0030499D" w:rsidP="00751BB7">
      <w:pPr>
        <w:suppressAutoHyphens/>
        <w:spacing w:line="240" w:lineRule="auto"/>
        <w:ind w:left="-240"/>
        <w:contextualSpacing/>
        <w:jc w:val="center"/>
        <w:rPr>
          <w:kern w:val="0"/>
          <w:sz w:val="20"/>
          <w:szCs w:val="20"/>
          <w:lang w:eastAsia="ru-RU"/>
        </w:rPr>
      </w:pPr>
      <w:bookmarkStart w:id="0" w:name="_Toc268263722"/>
      <w:bookmarkStart w:id="1" w:name="_Toc315701060"/>
      <w:bookmarkStart w:id="2" w:name="_Toc268263619"/>
      <w:bookmarkStart w:id="3" w:name="_Toc268084563"/>
      <w:bookmarkStart w:id="4" w:name="_Toc256375541"/>
      <w:bookmarkStart w:id="5" w:name="_Toc256429330"/>
      <w:bookmarkStart w:id="6" w:name="_Toc263243175"/>
      <w:r>
        <w:rPr>
          <w:noProof/>
          <w:lang w:eastAsia="ru-RU"/>
        </w:rPr>
        <w:drawing>
          <wp:inline distT="0" distB="0" distL="0" distR="0">
            <wp:extent cx="59436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rsidR="00064C46" w:rsidRPr="003F5566" w:rsidRDefault="00064C46" w:rsidP="00751BB7">
      <w:pPr>
        <w:suppressAutoHyphens/>
        <w:spacing w:line="240" w:lineRule="auto"/>
        <w:ind w:left="-240"/>
        <w:contextualSpacing/>
        <w:jc w:val="center"/>
        <w:rPr>
          <w:noProof/>
          <w:kern w:val="0"/>
          <w:sz w:val="20"/>
          <w:szCs w:val="20"/>
          <w:lang w:eastAsia="ru-RU"/>
        </w:rPr>
      </w:pPr>
    </w:p>
    <w:p w:rsidR="00064C46" w:rsidRPr="003F5566" w:rsidRDefault="0030499D" w:rsidP="00751BB7">
      <w:pPr>
        <w:suppressAutoHyphens/>
        <w:spacing w:line="240" w:lineRule="auto"/>
        <w:contextualSpacing/>
        <w:jc w:val="center"/>
        <w:rPr>
          <w:b/>
          <w:noProof/>
          <w:lang w:eastAsia="ru-RU"/>
        </w:rPr>
      </w:pPr>
      <w:r>
        <w:rPr>
          <w:noProof/>
          <w:kern w:val="0"/>
          <w:sz w:val="20"/>
          <w:szCs w:val="20"/>
          <w:lang w:eastAsia="ru-RU"/>
        </w:rPr>
        <w:drawing>
          <wp:inline distT="0" distB="0" distL="0" distR="0">
            <wp:extent cx="1133475" cy="1543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543050"/>
                    </a:xfrm>
                    <a:prstGeom prst="rect">
                      <a:avLst/>
                    </a:prstGeom>
                    <a:noFill/>
                    <a:ln>
                      <a:noFill/>
                    </a:ln>
                  </pic:spPr>
                </pic:pic>
              </a:graphicData>
            </a:graphic>
          </wp:inline>
        </w:drawing>
      </w:r>
    </w:p>
    <w:p w:rsidR="00064C46" w:rsidRPr="003F5566" w:rsidRDefault="00064C46" w:rsidP="00751BB7">
      <w:pPr>
        <w:suppressAutoHyphens/>
        <w:spacing w:line="240" w:lineRule="auto"/>
        <w:contextualSpacing/>
        <w:jc w:val="center"/>
        <w:rPr>
          <w:b/>
          <w:kern w:val="0"/>
          <w:sz w:val="36"/>
          <w:szCs w:val="36"/>
          <w:lang w:eastAsia="ru-RU"/>
        </w:rPr>
      </w:pPr>
    </w:p>
    <w:p w:rsidR="00064C46" w:rsidRPr="003F5566" w:rsidRDefault="00064C46" w:rsidP="00751BB7">
      <w:pPr>
        <w:suppressAutoHyphens/>
        <w:spacing w:line="240" w:lineRule="auto"/>
        <w:contextualSpacing/>
        <w:jc w:val="center"/>
        <w:rPr>
          <w:b/>
          <w:kern w:val="0"/>
          <w:sz w:val="36"/>
          <w:szCs w:val="36"/>
          <w:lang w:eastAsia="ru-RU"/>
        </w:rPr>
      </w:pPr>
    </w:p>
    <w:p w:rsidR="00064C46" w:rsidRPr="003F5566" w:rsidRDefault="00064C46" w:rsidP="00751BB7">
      <w:pPr>
        <w:suppressAutoHyphens/>
        <w:spacing w:line="240" w:lineRule="auto"/>
        <w:ind w:left="-240"/>
        <w:contextualSpacing/>
        <w:jc w:val="center"/>
        <w:rPr>
          <w:b/>
          <w:kern w:val="0"/>
          <w:sz w:val="36"/>
          <w:szCs w:val="36"/>
          <w:lang w:eastAsia="ru-RU"/>
        </w:rPr>
      </w:pPr>
      <w:bookmarkStart w:id="7" w:name="_Hlk514070128"/>
      <w:r w:rsidRPr="003F5566">
        <w:rPr>
          <w:b/>
          <w:kern w:val="0"/>
          <w:sz w:val="36"/>
          <w:szCs w:val="36"/>
          <w:lang w:eastAsia="ru-RU"/>
        </w:rPr>
        <w:t>ГЕНЕРАЛЬНЫЙ ПЛАН</w:t>
      </w:r>
    </w:p>
    <w:p w:rsidR="00064C46" w:rsidRPr="003F5566" w:rsidRDefault="00064C46" w:rsidP="00751BB7">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ОБРАЗОВАНИЯ</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 xml:space="preserve"> ГОРОДСКОГО ПОСЕЛЕНИЯ «</w:t>
      </w:r>
      <w:r w:rsidRPr="003F5566">
        <w:rPr>
          <w:b/>
          <w:caps/>
          <w:kern w:val="0"/>
          <w:sz w:val="36"/>
          <w:szCs w:val="36"/>
          <w:lang w:eastAsia="ru-RU"/>
        </w:rPr>
        <w:t>Нижний Одес</w:t>
      </w:r>
      <w:r w:rsidRPr="003F5566">
        <w:rPr>
          <w:b/>
          <w:kern w:val="0"/>
          <w:sz w:val="36"/>
          <w:szCs w:val="36"/>
          <w:lang w:eastAsia="ru-RU"/>
        </w:rPr>
        <w:t>»</w:t>
      </w:r>
    </w:p>
    <w:p w:rsidR="00064C46" w:rsidRPr="003F5566" w:rsidRDefault="00064C46" w:rsidP="00751BB7">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РАЙОНА «СОСНОГОРСК»</w:t>
      </w:r>
    </w:p>
    <w:p w:rsidR="00064C46" w:rsidRPr="003F5566" w:rsidRDefault="00064C46" w:rsidP="00751BB7">
      <w:pPr>
        <w:suppressAutoHyphens/>
        <w:spacing w:line="240" w:lineRule="auto"/>
        <w:ind w:left="-240"/>
        <w:contextualSpacing/>
        <w:jc w:val="center"/>
        <w:rPr>
          <w:b/>
          <w:kern w:val="0"/>
          <w:sz w:val="36"/>
          <w:szCs w:val="36"/>
          <w:lang w:eastAsia="ru-RU"/>
        </w:rPr>
      </w:pPr>
      <w:bookmarkStart w:id="8" w:name="_Toc185048182"/>
      <w:r w:rsidRPr="003F5566">
        <w:rPr>
          <w:b/>
          <w:kern w:val="0"/>
          <w:sz w:val="36"/>
          <w:szCs w:val="36"/>
          <w:lang w:eastAsia="ru-RU"/>
        </w:rPr>
        <w:t xml:space="preserve">РЕСПУБЛИКИ КОМИ </w:t>
      </w:r>
      <w:bookmarkEnd w:id="7"/>
    </w:p>
    <w:bookmarkEnd w:id="8"/>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 xml:space="preserve">МАТЕРИАЛЫ ПО ОБОСНОВАНИЮ </w:t>
      </w: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ГЕНЕРАЛЬНОГО ПЛАНА</w:t>
      </w: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jc w:val="center"/>
        <w:rPr>
          <w:b/>
          <w:sz w:val="32"/>
          <w:szCs w:val="32"/>
        </w:rPr>
      </w:pPr>
    </w:p>
    <w:p w:rsidR="00064C46" w:rsidRPr="003F5566" w:rsidRDefault="00064C46" w:rsidP="00751BB7">
      <w:pPr>
        <w:suppressAutoHyphens/>
        <w:ind w:left="-240"/>
        <w:contextualSpacing/>
        <w:jc w:val="center"/>
        <w:rPr>
          <w:b/>
          <w:sz w:val="28"/>
          <w:szCs w:val="28"/>
        </w:rPr>
      </w:pPr>
      <w:r w:rsidRPr="003F5566">
        <w:rPr>
          <w:b/>
          <w:sz w:val="28"/>
          <w:szCs w:val="28"/>
        </w:rPr>
        <w:t xml:space="preserve">Том 2 </w:t>
      </w: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autoSpaceDE w:val="0"/>
        <w:contextualSpacing/>
        <w:jc w:val="center"/>
        <w:rPr>
          <w:b/>
          <w:bCs/>
        </w:rPr>
      </w:pPr>
    </w:p>
    <w:p w:rsidR="00064C46" w:rsidRDefault="00064C46" w:rsidP="00822414">
      <w:pPr>
        <w:suppressAutoHyphens/>
        <w:autoSpaceDE w:val="0"/>
        <w:contextualSpacing/>
        <w:rPr>
          <w:b/>
          <w:bCs/>
        </w:rPr>
      </w:pPr>
    </w:p>
    <w:p w:rsidR="00822414" w:rsidRDefault="00822414" w:rsidP="00822414">
      <w:pPr>
        <w:suppressAutoHyphens/>
        <w:autoSpaceDE w:val="0"/>
        <w:contextualSpacing/>
        <w:rPr>
          <w:b/>
          <w:bCs/>
        </w:rPr>
      </w:pPr>
    </w:p>
    <w:p w:rsidR="00822414" w:rsidRDefault="00822414" w:rsidP="00822414">
      <w:pPr>
        <w:suppressAutoHyphens/>
        <w:autoSpaceDE w:val="0"/>
        <w:contextualSpacing/>
        <w:rPr>
          <w:b/>
          <w:bCs/>
        </w:rPr>
      </w:pPr>
    </w:p>
    <w:p w:rsidR="00822414" w:rsidRPr="003F5566" w:rsidRDefault="00822414" w:rsidP="00822414">
      <w:pPr>
        <w:suppressAutoHyphens/>
        <w:autoSpaceDE w:val="0"/>
        <w:contextualSpacing/>
        <w:rPr>
          <w:b/>
          <w:bCs/>
        </w:rPr>
      </w:pPr>
    </w:p>
    <w:p w:rsidR="00064C46" w:rsidRPr="003F5566" w:rsidRDefault="00064C46" w:rsidP="00751BB7">
      <w:pPr>
        <w:suppressAutoHyphens/>
        <w:autoSpaceDE w:val="0"/>
        <w:contextualSpacing/>
        <w:jc w:val="center"/>
        <w:rPr>
          <w:b/>
          <w:bCs/>
        </w:rPr>
      </w:pPr>
    </w:p>
    <w:p w:rsidR="00822414" w:rsidRDefault="00064C46" w:rsidP="00144952">
      <w:pPr>
        <w:suppressAutoHyphens/>
        <w:autoSpaceDE w:val="0"/>
        <w:ind w:left="-240" w:firstLine="240"/>
        <w:contextualSpacing/>
        <w:jc w:val="center"/>
        <w:rPr>
          <w:b/>
          <w:bCs/>
        </w:rPr>
        <w:sectPr w:rsidR="00822414" w:rsidSect="00DC7662">
          <w:headerReference w:type="even" r:id="rId11"/>
          <w:headerReference w:type="default" r:id="rId12"/>
          <w:footerReference w:type="default" r:id="rId13"/>
          <w:footerReference w:type="first" r:id="rId14"/>
          <w:pgSz w:w="11906" w:h="16838"/>
          <w:pgMar w:top="720" w:right="720" w:bottom="720" w:left="720" w:header="709" w:footer="709" w:gutter="0"/>
          <w:cols w:space="708"/>
          <w:titlePg/>
          <w:docGrid w:linePitch="360"/>
        </w:sectPr>
      </w:pPr>
      <w:r w:rsidRPr="003F5566">
        <w:rPr>
          <w:b/>
          <w:bCs/>
        </w:rPr>
        <w:t>г. Курск 202</w:t>
      </w:r>
      <w:r w:rsidRPr="009A59DB">
        <w:rPr>
          <w:b/>
          <w:bCs/>
        </w:rPr>
        <w:t>1</w:t>
      </w:r>
      <w:r w:rsidR="00822414">
        <w:rPr>
          <w:b/>
          <w:bCs/>
        </w:rPr>
        <w:t>г.</w:t>
      </w:r>
    </w:p>
    <w:tbl>
      <w:tblPr>
        <w:tblW w:w="0" w:type="auto"/>
        <w:tblLook w:val="00A0" w:firstRow="1" w:lastRow="0" w:firstColumn="1" w:lastColumn="0" w:noHBand="0" w:noVBand="0"/>
      </w:tblPr>
      <w:tblGrid>
        <w:gridCol w:w="3227"/>
        <w:gridCol w:w="6237"/>
      </w:tblGrid>
      <w:tr w:rsidR="00064C46" w:rsidRPr="003F5566" w:rsidTr="000524AF">
        <w:tc>
          <w:tcPr>
            <w:tcW w:w="3227" w:type="dxa"/>
          </w:tcPr>
          <w:p w:rsidR="00064C46" w:rsidRPr="003F5566" w:rsidRDefault="00064C46" w:rsidP="00F359EC">
            <w:pPr>
              <w:suppressAutoHyphens/>
              <w:spacing w:line="240" w:lineRule="auto"/>
              <w:contextualSpacing/>
              <w:rPr>
                <w:b/>
                <w:sz w:val="28"/>
                <w:szCs w:val="28"/>
              </w:rPr>
            </w:pPr>
            <w:r w:rsidRPr="003F5566">
              <w:rPr>
                <w:b/>
                <w:sz w:val="28"/>
                <w:szCs w:val="28"/>
              </w:rPr>
              <w:lastRenderedPageBreak/>
              <w:t>Заказчик</w:t>
            </w:r>
          </w:p>
        </w:tc>
        <w:tc>
          <w:tcPr>
            <w:tcW w:w="6237" w:type="dxa"/>
          </w:tcPr>
          <w:p w:rsidR="00064C46" w:rsidRPr="003F5566" w:rsidRDefault="00064C46" w:rsidP="002A5BEF">
            <w:pPr>
              <w:suppressAutoHyphens/>
              <w:spacing w:line="240" w:lineRule="auto"/>
              <w:contextualSpacing/>
              <w:jc w:val="right"/>
              <w:rPr>
                <w:b/>
                <w:sz w:val="28"/>
                <w:szCs w:val="28"/>
              </w:rPr>
            </w:pPr>
            <w:r w:rsidRPr="003F5566">
              <w:rPr>
                <w:b/>
                <w:sz w:val="28"/>
                <w:szCs w:val="28"/>
              </w:rPr>
              <w:t>Администрация муниципального образования городского поселения «Нижний Одес»</w:t>
            </w:r>
          </w:p>
        </w:tc>
      </w:tr>
      <w:tr w:rsidR="00064C46" w:rsidRPr="003F5566" w:rsidTr="000524AF">
        <w:tc>
          <w:tcPr>
            <w:tcW w:w="3227" w:type="dxa"/>
          </w:tcPr>
          <w:p w:rsidR="00064C46" w:rsidRPr="003F5566" w:rsidRDefault="00064C46" w:rsidP="00751BB7">
            <w:pPr>
              <w:suppressAutoHyphens/>
              <w:spacing w:line="240" w:lineRule="auto"/>
              <w:contextualSpacing/>
              <w:jc w:val="center"/>
              <w:rPr>
                <w:b/>
                <w:sz w:val="28"/>
                <w:szCs w:val="28"/>
              </w:rPr>
            </w:pPr>
          </w:p>
        </w:tc>
        <w:tc>
          <w:tcPr>
            <w:tcW w:w="6237" w:type="dxa"/>
          </w:tcPr>
          <w:p w:rsidR="00064C46" w:rsidRPr="003F5566" w:rsidRDefault="00064C46" w:rsidP="002A5BEF">
            <w:pPr>
              <w:suppressAutoHyphens/>
              <w:spacing w:line="240" w:lineRule="auto"/>
              <w:contextualSpacing/>
              <w:jc w:val="right"/>
              <w:rPr>
                <w:b/>
                <w:sz w:val="28"/>
                <w:szCs w:val="28"/>
              </w:rPr>
            </w:pPr>
          </w:p>
        </w:tc>
      </w:tr>
      <w:tr w:rsidR="00064C46" w:rsidRPr="003F5566" w:rsidTr="000524AF">
        <w:tc>
          <w:tcPr>
            <w:tcW w:w="3227" w:type="dxa"/>
          </w:tcPr>
          <w:p w:rsidR="00064C46" w:rsidRPr="003F5566" w:rsidRDefault="00064C46" w:rsidP="00751BB7">
            <w:pPr>
              <w:suppressAutoHyphens/>
              <w:spacing w:line="240" w:lineRule="auto"/>
              <w:contextualSpacing/>
              <w:rPr>
                <w:b/>
                <w:sz w:val="28"/>
                <w:szCs w:val="28"/>
              </w:rPr>
            </w:pPr>
            <w:r w:rsidRPr="003F5566">
              <w:rPr>
                <w:b/>
                <w:sz w:val="28"/>
                <w:szCs w:val="28"/>
              </w:rPr>
              <w:t>Исполнитель</w:t>
            </w:r>
          </w:p>
        </w:tc>
        <w:tc>
          <w:tcPr>
            <w:tcW w:w="6237" w:type="dxa"/>
          </w:tcPr>
          <w:p w:rsidR="00064C46" w:rsidRPr="003F5566" w:rsidRDefault="00064C46" w:rsidP="002A5BEF">
            <w:pPr>
              <w:suppressAutoHyphens/>
              <w:spacing w:line="240" w:lineRule="auto"/>
              <w:ind w:left="-59"/>
              <w:contextualSpacing/>
              <w:jc w:val="right"/>
              <w:rPr>
                <w:b/>
                <w:sz w:val="28"/>
                <w:szCs w:val="28"/>
              </w:rPr>
            </w:pPr>
            <w:r w:rsidRPr="003F5566">
              <w:rPr>
                <w:b/>
                <w:sz w:val="28"/>
                <w:szCs w:val="28"/>
              </w:rPr>
              <w:t>ООО  « Центр картографии и территориального планирования»</w:t>
            </w:r>
          </w:p>
          <w:p w:rsidR="00064C46" w:rsidRPr="003F5566" w:rsidRDefault="00064C46" w:rsidP="002A5BEF">
            <w:pPr>
              <w:suppressAutoHyphens/>
              <w:spacing w:line="240" w:lineRule="auto"/>
              <w:contextualSpacing/>
              <w:jc w:val="right"/>
              <w:rPr>
                <w:b/>
                <w:kern w:val="0"/>
                <w:sz w:val="32"/>
                <w:szCs w:val="32"/>
                <w:lang w:eastAsia="ru-RU"/>
              </w:rPr>
            </w:pPr>
          </w:p>
        </w:tc>
      </w:tr>
    </w:tbl>
    <w:p w:rsidR="00064C46" w:rsidRPr="003F5566" w:rsidRDefault="00064C46" w:rsidP="00751BB7">
      <w:pPr>
        <w:suppressAutoHyphens/>
        <w:ind w:left="-240" w:right="849"/>
        <w:contextualSpacing/>
        <w:jc w:val="center"/>
        <w:rPr>
          <w:b/>
          <w:sz w:val="36"/>
          <w:szCs w:val="36"/>
        </w:rPr>
      </w:pPr>
    </w:p>
    <w:p w:rsidR="00064C46" w:rsidRPr="003F5566" w:rsidRDefault="00064C46" w:rsidP="00751BB7">
      <w:pPr>
        <w:suppressAutoHyphens/>
        <w:ind w:left="-240"/>
        <w:contextualSpacing/>
        <w:jc w:val="center"/>
        <w:rPr>
          <w:b/>
          <w:sz w:val="36"/>
          <w:szCs w:val="36"/>
        </w:rPr>
      </w:pPr>
    </w:p>
    <w:p w:rsidR="00064C46" w:rsidRPr="003F5566" w:rsidRDefault="00064C46" w:rsidP="00751BB7">
      <w:pPr>
        <w:suppressAutoHyphens/>
        <w:ind w:left="-240"/>
        <w:contextualSpacing/>
        <w:jc w:val="center"/>
        <w:rPr>
          <w:b/>
          <w:sz w:val="36"/>
          <w:szCs w:val="36"/>
        </w:rPr>
      </w:pP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ГЕНЕРАЛЬНЫЙ ПЛАН</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ОБРАЗОВАНИЯ</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 xml:space="preserve"> ГОРОДСКОГО ПОСЕЛЕНИЯ «</w:t>
      </w:r>
      <w:r w:rsidRPr="003F5566">
        <w:rPr>
          <w:b/>
          <w:caps/>
          <w:kern w:val="0"/>
          <w:sz w:val="36"/>
          <w:szCs w:val="36"/>
          <w:lang w:eastAsia="ru-RU"/>
        </w:rPr>
        <w:t>Нижний Одес</w:t>
      </w:r>
      <w:r w:rsidRPr="003F5566">
        <w:rPr>
          <w:b/>
          <w:kern w:val="0"/>
          <w:sz w:val="36"/>
          <w:szCs w:val="36"/>
          <w:lang w:eastAsia="ru-RU"/>
        </w:rPr>
        <w:t>»</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МУНИЦИПАЛЬНОГО РАЙОНА «СОСНОГОРСК»</w:t>
      </w:r>
    </w:p>
    <w:p w:rsidR="00064C46" w:rsidRPr="003F5566" w:rsidRDefault="00064C46" w:rsidP="00217240">
      <w:pPr>
        <w:suppressAutoHyphens/>
        <w:spacing w:line="240" w:lineRule="auto"/>
        <w:ind w:left="-240"/>
        <w:contextualSpacing/>
        <w:jc w:val="center"/>
        <w:rPr>
          <w:b/>
          <w:kern w:val="0"/>
          <w:sz w:val="36"/>
          <w:szCs w:val="36"/>
          <w:lang w:eastAsia="ru-RU"/>
        </w:rPr>
      </w:pPr>
      <w:r w:rsidRPr="003F5566">
        <w:rPr>
          <w:b/>
          <w:kern w:val="0"/>
          <w:sz w:val="36"/>
          <w:szCs w:val="36"/>
          <w:lang w:eastAsia="ru-RU"/>
        </w:rPr>
        <w:t>РЕСПУБЛИКИ КОМИ</w:t>
      </w:r>
    </w:p>
    <w:p w:rsidR="00064C46" w:rsidRPr="003F5566" w:rsidRDefault="00064C46" w:rsidP="00AD6B37">
      <w:pPr>
        <w:suppressAutoHyphens/>
        <w:ind w:left="-240"/>
        <w:contextualSpacing/>
        <w:jc w:val="center"/>
        <w:rPr>
          <w:b/>
          <w:sz w:val="16"/>
          <w:szCs w:val="16"/>
        </w:rPr>
      </w:pPr>
    </w:p>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ind w:left="-240"/>
        <w:contextualSpacing/>
        <w:jc w:val="center"/>
        <w:rPr>
          <w:b/>
          <w:sz w:val="16"/>
          <w:szCs w:val="16"/>
        </w:rPr>
      </w:pP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 xml:space="preserve">МАТЕРИАЛЫ ПО ОБОСНОВАНИЮ </w:t>
      </w:r>
    </w:p>
    <w:p w:rsidR="00064C46" w:rsidRPr="003F5566" w:rsidRDefault="00064C46" w:rsidP="00751BB7">
      <w:pPr>
        <w:suppressAutoHyphens/>
        <w:spacing w:line="240" w:lineRule="auto"/>
        <w:ind w:left="-240"/>
        <w:contextualSpacing/>
        <w:jc w:val="center"/>
        <w:rPr>
          <w:b/>
          <w:kern w:val="0"/>
          <w:sz w:val="32"/>
          <w:szCs w:val="32"/>
          <w:lang w:eastAsia="ru-RU"/>
        </w:rPr>
      </w:pPr>
      <w:r w:rsidRPr="003F5566">
        <w:rPr>
          <w:b/>
          <w:kern w:val="0"/>
          <w:sz w:val="32"/>
          <w:szCs w:val="32"/>
          <w:lang w:eastAsia="ru-RU"/>
        </w:rPr>
        <w:t>ГЕНЕРАЛЬНОГО ПЛАНА</w:t>
      </w: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rPr>
          <w:b/>
          <w:sz w:val="16"/>
          <w:szCs w:val="16"/>
        </w:rPr>
      </w:pPr>
    </w:p>
    <w:p w:rsidR="00064C46" w:rsidRPr="003F5566" w:rsidRDefault="00064C46" w:rsidP="00751BB7">
      <w:pPr>
        <w:suppressAutoHyphens/>
        <w:ind w:left="-240"/>
        <w:contextualSpacing/>
        <w:jc w:val="center"/>
        <w:rPr>
          <w:b/>
          <w:sz w:val="28"/>
          <w:szCs w:val="28"/>
        </w:rPr>
      </w:pPr>
    </w:p>
    <w:p w:rsidR="00064C46" w:rsidRPr="003F5566" w:rsidRDefault="00064C46" w:rsidP="00751BB7">
      <w:pPr>
        <w:suppressAutoHyphens/>
        <w:ind w:left="-240"/>
        <w:contextualSpacing/>
        <w:jc w:val="center"/>
        <w:rPr>
          <w:b/>
          <w:sz w:val="28"/>
          <w:szCs w:val="28"/>
        </w:rPr>
      </w:pPr>
    </w:p>
    <w:p w:rsidR="00064C46" w:rsidRPr="003F5566" w:rsidRDefault="00E079CF" w:rsidP="00E079CF">
      <w:pPr>
        <w:suppressAutoHyphens/>
        <w:ind w:left="-240"/>
        <w:contextualSpacing/>
        <w:jc w:val="center"/>
        <w:rPr>
          <w:b/>
          <w:sz w:val="28"/>
          <w:szCs w:val="28"/>
        </w:rPr>
      </w:pPr>
      <w:r>
        <w:rPr>
          <w:b/>
          <w:sz w:val="28"/>
          <w:szCs w:val="28"/>
        </w:rPr>
        <w:t xml:space="preserve">Том 2 </w:t>
      </w:r>
    </w:p>
    <w:p w:rsidR="00064C46" w:rsidRPr="003F5566" w:rsidRDefault="00064C46" w:rsidP="00751BB7">
      <w:pPr>
        <w:suppressAutoHyphens/>
        <w:contextualSpacing/>
        <w:rPr>
          <w:b/>
          <w:bCs/>
        </w:rPr>
      </w:pPr>
    </w:p>
    <w:p w:rsidR="00064C46" w:rsidRPr="003F5566" w:rsidRDefault="00064C46" w:rsidP="00E079CF">
      <w:pPr>
        <w:suppressAutoHyphens/>
        <w:ind w:firstLine="0"/>
        <w:contextualSpacing/>
        <w:rPr>
          <w:b/>
          <w:bCs/>
        </w:rPr>
      </w:pPr>
    </w:p>
    <w:p w:rsidR="00064C46" w:rsidRPr="003F5566" w:rsidRDefault="00064C46" w:rsidP="00751BB7">
      <w:pPr>
        <w:suppressAutoHyphens/>
        <w:contextualSpacing/>
        <w:rPr>
          <w:b/>
          <w:bCs/>
        </w:rPr>
      </w:pPr>
    </w:p>
    <w:p w:rsidR="00064C46" w:rsidRPr="003F5566" w:rsidRDefault="00064C46" w:rsidP="003D7A88">
      <w:pPr>
        <w:suppressAutoHyphens/>
        <w:autoSpaceDE w:val="0"/>
        <w:rPr>
          <w:b/>
          <w:bCs/>
          <w:noProof/>
          <w:kern w:val="1"/>
          <w:sz w:val="28"/>
          <w:szCs w:val="28"/>
        </w:rPr>
      </w:pPr>
      <w:r w:rsidRPr="003F5566">
        <w:rPr>
          <w:b/>
          <w:bCs/>
          <w:noProof/>
          <w:kern w:val="1"/>
          <w:sz w:val="28"/>
          <w:szCs w:val="28"/>
        </w:rPr>
        <w:t>Директор</w:t>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r>
      <w:r w:rsidRPr="003F5566">
        <w:rPr>
          <w:b/>
          <w:bCs/>
          <w:noProof/>
          <w:kern w:val="1"/>
          <w:sz w:val="28"/>
          <w:szCs w:val="28"/>
        </w:rPr>
        <w:tab/>
        <w:t>Ткаченко Н.С.</w:t>
      </w:r>
    </w:p>
    <w:p w:rsidR="00064C46" w:rsidRPr="003F5566" w:rsidRDefault="00064C46" w:rsidP="003D7A88">
      <w:pPr>
        <w:suppressAutoHyphens/>
        <w:autoSpaceDE w:val="0"/>
        <w:rPr>
          <w:b/>
          <w:bCs/>
          <w:noProof/>
          <w:kern w:val="1"/>
          <w:sz w:val="28"/>
          <w:szCs w:val="28"/>
        </w:rPr>
      </w:pPr>
      <w:r w:rsidRPr="003F5566">
        <w:rPr>
          <w:b/>
          <w:bCs/>
          <w:noProof/>
          <w:kern w:val="1"/>
          <w:sz w:val="28"/>
          <w:szCs w:val="28"/>
        </w:rPr>
        <w:t>Главный архитектор проекта</w:t>
      </w:r>
      <w:r w:rsidRPr="003F5566">
        <w:rPr>
          <w:b/>
          <w:bCs/>
          <w:noProof/>
          <w:kern w:val="1"/>
          <w:sz w:val="28"/>
          <w:szCs w:val="28"/>
        </w:rPr>
        <w:tab/>
      </w:r>
      <w:r w:rsidRPr="003F5566">
        <w:rPr>
          <w:b/>
          <w:bCs/>
          <w:noProof/>
          <w:kern w:val="1"/>
          <w:sz w:val="28"/>
          <w:szCs w:val="28"/>
        </w:rPr>
        <w:tab/>
      </w:r>
      <w:r w:rsidRPr="003F5566">
        <w:rPr>
          <w:b/>
          <w:bCs/>
          <w:noProof/>
          <w:kern w:val="1"/>
          <w:sz w:val="28"/>
          <w:szCs w:val="28"/>
        </w:rPr>
        <w:tab/>
        <w:t>Сабельников А.Н.</w:t>
      </w:r>
    </w:p>
    <w:p w:rsidR="00064C46" w:rsidRPr="003F5566" w:rsidRDefault="00064C46" w:rsidP="003D7A88">
      <w:pPr>
        <w:suppressAutoHyphens/>
        <w:autoSpaceDE w:val="0"/>
        <w:rPr>
          <w:b/>
          <w:bCs/>
          <w:noProof/>
          <w:kern w:val="1"/>
          <w:sz w:val="28"/>
          <w:szCs w:val="28"/>
        </w:rPr>
      </w:pPr>
    </w:p>
    <w:p w:rsidR="00064C46" w:rsidRDefault="00064C46" w:rsidP="00E079CF">
      <w:pPr>
        <w:suppressAutoHyphens/>
        <w:autoSpaceDE w:val="0"/>
        <w:ind w:firstLine="0"/>
        <w:rPr>
          <w:b/>
          <w:bCs/>
          <w:noProof/>
          <w:kern w:val="1"/>
          <w:sz w:val="28"/>
          <w:szCs w:val="28"/>
        </w:rPr>
      </w:pPr>
    </w:p>
    <w:p w:rsidR="00E079CF" w:rsidRPr="003F5566" w:rsidRDefault="00E079CF" w:rsidP="00E079CF">
      <w:pPr>
        <w:suppressAutoHyphens/>
        <w:autoSpaceDE w:val="0"/>
        <w:ind w:firstLine="0"/>
        <w:rPr>
          <w:b/>
          <w:bCs/>
          <w:noProof/>
          <w:kern w:val="1"/>
          <w:sz w:val="28"/>
          <w:szCs w:val="28"/>
        </w:rPr>
      </w:pPr>
    </w:p>
    <w:p w:rsidR="00064C46" w:rsidRPr="003F5566" w:rsidRDefault="00064C46" w:rsidP="003D7A88">
      <w:pPr>
        <w:suppressAutoHyphens/>
        <w:autoSpaceDE w:val="0"/>
        <w:ind w:firstLine="567"/>
        <w:contextualSpacing/>
        <w:jc w:val="center"/>
        <w:rPr>
          <w:b/>
          <w:bCs/>
          <w:noProof/>
          <w:kern w:val="1"/>
          <w:sz w:val="28"/>
          <w:szCs w:val="28"/>
          <w:lang w:eastAsia="ru-RU"/>
        </w:rPr>
      </w:pPr>
      <w:r w:rsidRPr="003F5566">
        <w:rPr>
          <w:b/>
          <w:bCs/>
        </w:rPr>
        <w:t>г. Курск 2021 г.</w:t>
      </w:r>
    </w:p>
    <w:p w:rsidR="00064C46" w:rsidRPr="003F5566" w:rsidRDefault="00064C46" w:rsidP="00E079CF">
      <w:pPr>
        <w:pageBreakBefore/>
        <w:suppressAutoHyphens/>
        <w:spacing w:line="240" w:lineRule="auto"/>
        <w:ind w:firstLine="0"/>
        <w:jc w:val="center"/>
        <w:rPr>
          <w:b/>
          <w:kern w:val="0"/>
          <w:lang w:eastAsia="ru-RU"/>
        </w:rPr>
      </w:pPr>
      <w:bookmarkStart w:id="9" w:name="_Toc315701061"/>
      <w:bookmarkStart w:id="10" w:name="_Toc342472299"/>
      <w:bookmarkStart w:id="11" w:name="_Toc369705895"/>
      <w:bookmarkStart w:id="12" w:name="_Toc381881060"/>
      <w:bookmarkStart w:id="13" w:name="_Toc381886555"/>
      <w:bookmarkStart w:id="14" w:name="_Toc386118066"/>
      <w:bookmarkStart w:id="15" w:name="_Toc388556607"/>
      <w:bookmarkStart w:id="16" w:name="_Toc525131821"/>
      <w:bookmarkStart w:id="17" w:name="_Toc533431085"/>
      <w:bookmarkEnd w:id="0"/>
      <w:bookmarkEnd w:id="1"/>
      <w:r w:rsidRPr="003F5566">
        <w:rPr>
          <w:b/>
          <w:kern w:val="0"/>
          <w:lang w:eastAsia="ru-RU"/>
        </w:rPr>
        <w:lastRenderedPageBreak/>
        <w:t>АВТОРСКИЙ КОЛЛЕКТИВ</w:t>
      </w:r>
    </w:p>
    <w:p w:rsidR="00064C46" w:rsidRPr="003F5566" w:rsidRDefault="00064C46" w:rsidP="00E079CF">
      <w:pPr>
        <w:suppressAutoHyphens/>
        <w:spacing w:line="240" w:lineRule="auto"/>
        <w:ind w:firstLine="0"/>
        <w:contextualSpacing/>
        <w:jc w:val="center"/>
        <w:rPr>
          <w:b/>
          <w:sz w:val="28"/>
          <w:szCs w:val="28"/>
        </w:rPr>
      </w:pPr>
      <w:r w:rsidRPr="003F5566">
        <w:rPr>
          <w:b/>
          <w:sz w:val="28"/>
          <w:szCs w:val="28"/>
        </w:rPr>
        <w:t>ООО  « Центр картографии и территориального планирования»</w:t>
      </w:r>
    </w:p>
    <w:p w:rsidR="00064C46" w:rsidRPr="003F5566" w:rsidRDefault="00064C46" w:rsidP="003D7A88">
      <w:pPr>
        <w:suppressAutoHyphens/>
        <w:spacing w:line="240" w:lineRule="auto"/>
        <w:jc w:val="center"/>
        <w:rPr>
          <w:b/>
          <w:kern w:val="0"/>
          <w:lang w:eastAsia="ru-RU"/>
        </w:rPr>
      </w:pPr>
    </w:p>
    <w:p w:rsidR="00064C46" w:rsidRPr="003F5566" w:rsidRDefault="00064C46" w:rsidP="003D7A88"/>
    <w:p w:rsidR="00064C46" w:rsidRPr="003F5566" w:rsidRDefault="00064C46" w:rsidP="003D7A88"/>
    <w:p w:rsidR="00064C46" w:rsidRPr="003F5566" w:rsidRDefault="00064C46" w:rsidP="003D7A88">
      <w:pPr>
        <w:ind w:firstLine="709"/>
      </w:pPr>
      <w:r w:rsidRPr="003F5566">
        <w:tab/>
      </w:r>
    </w:p>
    <w:p w:rsidR="00064C46" w:rsidRPr="003F5566" w:rsidRDefault="00064C46" w:rsidP="00F4242E">
      <w:pPr>
        <w:numPr>
          <w:ilvl w:val="0"/>
          <w:numId w:val="1"/>
        </w:numPr>
        <w:suppressAutoHyphens/>
        <w:autoSpaceDE w:val="0"/>
        <w:contextualSpacing/>
        <w:rPr>
          <w:b/>
          <w:bCs/>
          <w:i/>
          <w:kern w:val="1"/>
          <w:lang w:eastAsia="ru-RU"/>
        </w:rPr>
      </w:pPr>
      <w:bookmarkStart w:id="18" w:name="_Hlk70169999"/>
      <w:r w:rsidRPr="003F5566">
        <w:rPr>
          <w:b/>
          <w:bCs/>
          <w:i/>
          <w:kern w:val="1"/>
          <w:lang w:eastAsia="ru-RU"/>
        </w:rPr>
        <w:t>Директор</w:t>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r>
      <w:r w:rsidRPr="003F5566">
        <w:rPr>
          <w:b/>
          <w:bCs/>
          <w:i/>
          <w:kern w:val="1"/>
          <w:lang w:eastAsia="ru-RU"/>
        </w:rPr>
        <w:tab/>
        <w:t xml:space="preserve"> Ткаченко Н.С.</w:t>
      </w:r>
    </w:p>
    <w:p w:rsidR="00064C46" w:rsidRPr="003F5566" w:rsidRDefault="00064C46" w:rsidP="00F4242E">
      <w:pPr>
        <w:numPr>
          <w:ilvl w:val="0"/>
          <w:numId w:val="1"/>
        </w:numPr>
        <w:suppressAutoHyphens/>
        <w:autoSpaceDE w:val="0"/>
        <w:contextualSpacing/>
        <w:rPr>
          <w:b/>
          <w:i/>
          <w:kern w:val="1"/>
        </w:rPr>
      </w:pPr>
      <w:r w:rsidRPr="003F5566">
        <w:rPr>
          <w:b/>
          <w:bCs/>
          <w:i/>
          <w:kern w:val="1"/>
          <w:lang w:eastAsia="ru-RU"/>
        </w:rPr>
        <w:t>Главный архитектор проекта</w:t>
      </w:r>
      <w:r w:rsidRPr="003F5566">
        <w:rPr>
          <w:b/>
          <w:bCs/>
          <w:i/>
          <w:kern w:val="1"/>
          <w:lang w:eastAsia="ru-RU"/>
        </w:rPr>
        <w:tab/>
      </w:r>
      <w:r w:rsidRPr="003F5566">
        <w:rPr>
          <w:b/>
          <w:bCs/>
          <w:i/>
          <w:kern w:val="1"/>
          <w:lang w:eastAsia="ru-RU"/>
        </w:rPr>
        <w:tab/>
        <w:t xml:space="preserve">            </w:t>
      </w:r>
      <w:r w:rsidRPr="003F5566">
        <w:rPr>
          <w:b/>
          <w:bCs/>
          <w:i/>
          <w:kern w:val="1"/>
          <w:lang w:eastAsia="ru-RU"/>
        </w:rPr>
        <w:tab/>
        <w:t xml:space="preserve"> Сабельников А.Н.</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Инженер                                                                                     Крейнер И. Р.</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архитектор                                                                               Ашурков В.В </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архитектор                                                                               Шуклин Г.С.</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начальник отдела картографии                                             Бурцева Н. А.</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зам. начальника отдела ГЭА</w:t>
      </w:r>
      <w:r w:rsidRPr="003F5566">
        <w:rPr>
          <w:bCs/>
          <w:i/>
          <w:lang w:eastAsia="ru-RU"/>
        </w:rPr>
        <w:tab/>
        <w:t xml:space="preserve">                                               Васильева М.С.</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менеджер ГИС                                                                         Примак  А.А.</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инженер-картограф</w:t>
      </w:r>
      <w:r w:rsidRPr="003F5566">
        <w:rPr>
          <w:bCs/>
          <w:i/>
          <w:lang w:eastAsia="ru-RU"/>
        </w:rPr>
        <w:tab/>
        <w:t xml:space="preserve">                                                          Воронина О.И. </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инженер-картограф                                                                Коржавин А.Е.                    </w:t>
      </w:r>
    </w:p>
    <w:p w:rsidR="00064C46" w:rsidRPr="003F5566" w:rsidRDefault="00064C46" w:rsidP="00F4242E">
      <w:pPr>
        <w:numPr>
          <w:ilvl w:val="0"/>
          <w:numId w:val="1"/>
        </w:numPr>
        <w:suppressAutoHyphens/>
        <w:autoSpaceDE w:val="0"/>
        <w:spacing w:line="240" w:lineRule="auto"/>
        <w:contextualSpacing/>
        <w:rPr>
          <w:bCs/>
          <w:i/>
          <w:lang w:eastAsia="ru-RU"/>
        </w:rPr>
      </w:pPr>
      <w:r w:rsidRPr="003F5566">
        <w:rPr>
          <w:bCs/>
          <w:i/>
          <w:lang w:eastAsia="ru-RU"/>
        </w:rPr>
        <w:t xml:space="preserve">инженер                                                                                    Коржавин К.Е.                    </w:t>
      </w:r>
    </w:p>
    <w:bookmarkEnd w:id="18"/>
    <w:p w:rsidR="00064C46" w:rsidRPr="003F5566" w:rsidRDefault="00064C46" w:rsidP="003D7A88">
      <w:pPr>
        <w:suppressAutoHyphens/>
        <w:contextualSpacing/>
        <w:jc w:val="center"/>
        <w:rPr>
          <w:b/>
          <w:bCs/>
        </w:rPr>
      </w:pPr>
    </w:p>
    <w:p w:rsidR="00064C46" w:rsidRPr="003F5566" w:rsidRDefault="00064C46" w:rsidP="003D7A88">
      <w:pPr>
        <w:suppressAutoHyphens/>
        <w:contextualSpacing/>
        <w:jc w:val="center"/>
      </w:pPr>
      <w:r w:rsidRPr="003F5566">
        <w:br w:type="page"/>
      </w:r>
    </w:p>
    <w:bookmarkEnd w:id="9"/>
    <w:bookmarkEnd w:id="10"/>
    <w:bookmarkEnd w:id="11"/>
    <w:bookmarkEnd w:id="12"/>
    <w:bookmarkEnd w:id="13"/>
    <w:bookmarkEnd w:id="14"/>
    <w:bookmarkEnd w:id="15"/>
    <w:bookmarkEnd w:id="16"/>
    <w:bookmarkEnd w:id="17"/>
    <w:p w:rsidR="00064C46" w:rsidRPr="003F5566" w:rsidRDefault="00064C46" w:rsidP="000A4DF7">
      <w:pPr>
        <w:pStyle w:val="11"/>
      </w:pPr>
      <w:r w:rsidRPr="003F5566">
        <w:fldChar w:fldCharType="begin"/>
      </w:r>
      <w:r w:rsidRPr="003F5566">
        <w:instrText xml:space="preserve"> TOC \o "1-3" \u </w:instrText>
      </w:r>
      <w:r w:rsidRPr="003F5566">
        <w:fldChar w:fldCharType="separate"/>
      </w:r>
    </w:p>
    <w:p w:rsidR="00064C46" w:rsidRPr="000632B5" w:rsidRDefault="00064C46" w:rsidP="000A4DF7">
      <w:pPr>
        <w:pStyle w:val="11"/>
        <w:rPr>
          <w:kern w:val="0"/>
        </w:rPr>
      </w:pPr>
      <w:r w:rsidRPr="000632B5">
        <w:t>СОДЕРЖАНИЕ</w:t>
      </w:r>
      <w:r w:rsidRPr="000632B5">
        <w:tab/>
      </w:r>
      <w:r w:rsidRPr="000632B5">
        <w:fldChar w:fldCharType="begin"/>
      </w:r>
      <w:r w:rsidRPr="000632B5">
        <w:instrText xml:space="preserve"> PAGEREF _Toc533431085 \h </w:instrText>
      </w:r>
      <w:r w:rsidRPr="000632B5">
        <w:fldChar w:fldCharType="separate"/>
      </w:r>
      <w:r w:rsidR="000F69D6">
        <w:t>3</w:t>
      </w:r>
      <w:r w:rsidRPr="000632B5">
        <w:fldChar w:fldCharType="end"/>
      </w:r>
    </w:p>
    <w:p w:rsidR="00064C46" w:rsidRPr="000632B5" w:rsidRDefault="00064C46" w:rsidP="000A4DF7">
      <w:pPr>
        <w:pStyle w:val="11"/>
        <w:rPr>
          <w:kern w:val="0"/>
        </w:rPr>
      </w:pPr>
      <w:r w:rsidRPr="000632B5">
        <w:t>1</w:t>
      </w:r>
      <w:r w:rsidR="000A4DF7">
        <w:rPr>
          <w:kern w:val="0"/>
        </w:rPr>
        <w:t xml:space="preserve">. </w:t>
      </w:r>
      <w:r w:rsidRPr="000632B5">
        <w:t>ОБЩИЕ СВЕДЕНИЯ О МУНИЦИПАЛЬНОМ ОБРАЗОВАНИИ</w:t>
      </w:r>
      <w:r w:rsidRPr="000632B5">
        <w:tab/>
      </w:r>
      <w:r w:rsidRPr="000632B5">
        <w:fldChar w:fldCharType="begin"/>
      </w:r>
      <w:r w:rsidRPr="000632B5">
        <w:instrText xml:space="preserve"> PAGEREF _Toc533431086 \h </w:instrText>
      </w:r>
      <w:r w:rsidRPr="000632B5">
        <w:fldChar w:fldCharType="separate"/>
      </w:r>
      <w:r w:rsidR="000F69D6">
        <w:t>9</w:t>
      </w:r>
      <w:r w:rsidRPr="000632B5">
        <w:fldChar w:fldCharType="end"/>
      </w:r>
    </w:p>
    <w:p w:rsidR="00064C46" w:rsidRPr="003F5566" w:rsidRDefault="00064C46" w:rsidP="00DC7662">
      <w:pPr>
        <w:pStyle w:val="21"/>
        <w:rPr>
          <w:noProof/>
          <w:kern w:val="0"/>
        </w:rPr>
      </w:pPr>
      <w:r w:rsidRPr="003F5566">
        <w:rPr>
          <w:noProof/>
        </w:rPr>
        <w:t>1.1 Общие сведения о муниципальном образовании</w:t>
      </w:r>
      <w:r w:rsidRPr="003F5566">
        <w:rPr>
          <w:noProof/>
        </w:rPr>
        <w:tab/>
      </w:r>
      <w:r w:rsidRPr="003F5566">
        <w:rPr>
          <w:noProof/>
        </w:rPr>
        <w:fldChar w:fldCharType="begin"/>
      </w:r>
      <w:r w:rsidRPr="003F5566">
        <w:rPr>
          <w:noProof/>
        </w:rPr>
        <w:instrText xml:space="preserve"> PAGEREF _Toc533431087 \h </w:instrText>
      </w:r>
      <w:r w:rsidRPr="003F5566">
        <w:rPr>
          <w:noProof/>
        </w:rPr>
      </w:r>
      <w:r w:rsidRPr="003F5566">
        <w:rPr>
          <w:noProof/>
        </w:rPr>
        <w:fldChar w:fldCharType="separate"/>
      </w:r>
      <w:r w:rsidR="000F69D6">
        <w:rPr>
          <w:noProof/>
        </w:rPr>
        <w:t>9</w:t>
      </w:r>
      <w:r w:rsidRPr="003F5566">
        <w:rPr>
          <w:noProof/>
        </w:rPr>
        <w:fldChar w:fldCharType="end"/>
      </w:r>
    </w:p>
    <w:p w:rsidR="00064C46" w:rsidRPr="003F5566" w:rsidRDefault="00064C46" w:rsidP="00DC7662">
      <w:pPr>
        <w:pStyle w:val="21"/>
        <w:rPr>
          <w:noProof/>
          <w:kern w:val="0"/>
        </w:rPr>
      </w:pPr>
      <w:r w:rsidRPr="003F5566">
        <w:rPr>
          <w:noProof/>
        </w:rPr>
        <w:t>1.2 Административное устройство муниципального образования. Границы муниципального образования</w:t>
      </w:r>
      <w:r w:rsidRPr="003F5566">
        <w:rPr>
          <w:noProof/>
        </w:rPr>
        <w:tab/>
      </w:r>
      <w:r w:rsidRPr="003F5566">
        <w:rPr>
          <w:noProof/>
        </w:rPr>
        <w:fldChar w:fldCharType="begin"/>
      </w:r>
      <w:r w:rsidRPr="003F5566">
        <w:rPr>
          <w:noProof/>
        </w:rPr>
        <w:instrText xml:space="preserve"> PAGEREF _Toc533431088 \h </w:instrText>
      </w:r>
      <w:r w:rsidRPr="003F5566">
        <w:rPr>
          <w:noProof/>
        </w:rPr>
      </w:r>
      <w:r w:rsidRPr="003F5566">
        <w:rPr>
          <w:noProof/>
        </w:rPr>
        <w:fldChar w:fldCharType="separate"/>
      </w:r>
      <w:r w:rsidR="000F69D6">
        <w:rPr>
          <w:noProof/>
        </w:rPr>
        <w:t>10</w:t>
      </w:r>
      <w:r w:rsidRPr="003F5566">
        <w:rPr>
          <w:noProof/>
        </w:rPr>
        <w:fldChar w:fldCharType="end"/>
      </w:r>
    </w:p>
    <w:p w:rsidR="00064C46" w:rsidRPr="003F5566" w:rsidRDefault="00064C46" w:rsidP="00DC7662">
      <w:pPr>
        <w:pStyle w:val="21"/>
        <w:rPr>
          <w:noProof/>
          <w:kern w:val="0"/>
        </w:rPr>
      </w:pPr>
      <w:r w:rsidRPr="003F5566">
        <w:rPr>
          <w:noProof/>
        </w:rPr>
        <w:t>1.3 Природные условия и ресурсы</w:t>
      </w:r>
      <w:r w:rsidRPr="003F5566">
        <w:rPr>
          <w:noProof/>
        </w:rPr>
        <w:tab/>
      </w:r>
      <w:r w:rsidRPr="003F5566">
        <w:rPr>
          <w:noProof/>
        </w:rPr>
        <w:fldChar w:fldCharType="begin"/>
      </w:r>
      <w:r w:rsidRPr="003F5566">
        <w:rPr>
          <w:noProof/>
        </w:rPr>
        <w:instrText xml:space="preserve"> PAGEREF _Toc533431089 \h </w:instrText>
      </w:r>
      <w:r w:rsidRPr="003F5566">
        <w:rPr>
          <w:noProof/>
        </w:rPr>
      </w:r>
      <w:r w:rsidRPr="003F5566">
        <w:rPr>
          <w:noProof/>
        </w:rPr>
        <w:fldChar w:fldCharType="separate"/>
      </w:r>
      <w:r w:rsidR="000F69D6">
        <w:rPr>
          <w:noProof/>
        </w:rPr>
        <w:t>10</w:t>
      </w:r>
      <w:r w:rsidRPr="003F5566">
        <w:rPr>
          <w:noProof/>
        </w:rPr>
        <w:fldChar w:fldCharType="end"/>
      </w:r>
    </w:p>
    <w:p w:rsidR="00064C46" w:rsidRPr="000632B5" w:rsidRDefault="00064C46" w:rsidP="000A4DF7">
      <w:pPr>
        <w:pStyle w:val="11"/>
        <w:rPr>
          <w:kern w:val="0"/>
        </w:rPr>
      </w:pPr>
      <w:r w:rsidRPr="000632B5">
        <w:t>2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0632B5">
        <w:tab/>
      </w:r>
      <w:r w:rsidRPr="000632B5">
        <w:fldChar w:fldCharType="begin"/>
      </w:r>
      <w:r w:rsidRPr="000632B5">
        <w:instrText xml:space="preserve"> PAGEREF _Toc533431095 \h </w:instrText>
      </w:r>
      <w:r w:rsidRPr="000632B5">
        <w:fldChar w:fldCharType="separate"/>
      </w:r>
      <w:r w:rsidR="000F69D6">
        <w:t>15</w:t>
      </w:r>
      <w:r w:rsidRPr="000632B5">
        <w:fldChar w:fldCharType="end"/>
      </w:r>
    </w:p>
    <w:p w:rsidR="00064C46" w:rsidRPr="003F5566" w:rsidRDefault="00064C46" w:rsidP="00DC7662">
      <w:pPr>
        <w:pStyle w:val="21"/>
        <w:rPr>
          <w:noProof/>
          <w:kern w:val="0"/>
        </w:rPr>
      </w:pPr>
      <w:r w:rsidRPr="003F5566">
        <w:rPr>
          <w:noProof/>
        </w:rPr>
        <w:t>2.1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3F5566">
        <w:rPr>
          <w:noProof/>
        </w:rPr>
        <w:tab/>
        <w:t>19</w:t>
      </w:r>
    </w:p>
    <w:p w:rsidR="00064C46" w:rsidRPr="003F5566" w:rsidRDefault="00064C46" w:rsidP="00DC7662">
      <w:pPr>
        <w:pStyle w:val="21"/>
        <w:rPr>
          <w:noProof/>
          <w:kern w:val="0"/>
        </w:rPr>
      </w:pPr>
      <w:r w:rsidRPr="003F5566">
        <w:rPr>
          <w:noProof/>
        </w:rPr>
        <w:t>2.2 Территориально-планировочная организация муниципального образования</w:t>
      </w:r>
      <w:r w:rsidRPr="003F5566">
        <w:rPr>
          <w:noProof/>
        </w:rPr>
        <w:tab/>
      </w:r>
      <w:r w:rsidRPr="003F5566">
        <w:rPr>
          <w:noProof/>
        </w:rPr>
        <w:fldChar w:fldCharType="begin"/>
      </w:r>
      <w:r w:rsidRPr="003F5566">
        <w:rPr>
          <w:noProof/>
        </w:rPr>
        <w:instrText xml:space="preserve"> PAGEREF _Toc533431097 \h </w:instrText>
      </w:r>
      <w:r w:rsidRPr="003F5566">
        <w:rPr>
          <w:noProof/>
        </w:rPr>
      </w:r>
      <w:r w:rsidRPr="003F5566">
        <w:rPr>
          <w:noProof/>
        </w:rPr>
        <w:fldChar w:fldCharType="separate"/>
      </w:r>
      <w:r w:rsidR="000F69D6">
        <w:rPr>
          <w:noProof/>
        </w:rPr>
        <w:t>20</w:t>
      </w:r>
      <w:r w:rsidRPr="003F5566">
        <w:rPr>
          <w:noProof/>
        </w:rPr>
        <w:fldChar w:fldCharType="end"/>
      </w:r>
    </w:p>
    <w:p w:rsidR="00064C46" w:rsidRPr="003F5566" w:rsidRDefault="00064C46" w:rsidP="00DC7662">
      <w:pPr>
        <w:pStyle w:val="21"/>
        <w:tabs>
          <w:tab w:val="left" w:pos="1134"/>
        </w:tabs>
        <w:rPr>
          <w:noProof/>
          <w:kern w:val="0"/>
        </w:rPr>
      </w:pPr>
      <w:r w:rsidRPr="003F5566">
        <w:rPr>
          <w:noProof/>
        </w:rPr>
        <w:t>2.3</w:t>
      </w:r>
      <w:r w:rsidRPr="003F5566">
        <w:rPr>
          <w:noProof/>
          <w:kern w:val="0"/>
        </w:rPr>
        <w:tab/>
      </w:r>
      <w:r w:rsidRPr="003F5566">
        <w:rPr>
          <w:noProof/>
        </w:rPr>
        <w:t>Экономическая база муниципального образования</w:t>
      </w:r>
      <w:r w:rsidRPr="003F5566">
        <w:rPr>
          <w:noProof/>
        </w:rPr>
        <w:tab/>
      </w:r>
      <w:r w:rsidRPr="003F5566">
        <w:rPr>
          <w:noProof/>
        </w:rPr>
        <w:fldChar w:fldCharType="begin"/>
      </w:r>
      <w:r w:rsidRPr="003F5566">
        <w:rPr>
          <w:noProof/>
        </w:rPr>
        <w:instrText xml:space="preserve"> PAGEREF _Toc533431098 \h </w:instrText>
      </w:r>
      <w:r w:rsidRPr="003F5566">
        <w:rPr>
          <w:noProof/>
        </w:rPr>
      </w:r>
      <w:r w:rsidRPr="003F5566">
        <w:rPr>
          <w:noProof/>
        </w:rPr>
        <w:fldChar w:fldCharType="separate"/>
      </w:r>
      <w:r w:rsidR="000F69D6">
        <w:rPr>
          <w:noProof/>
        </w:rPr>
        <w:t>21</w:t>
      </w:r>
      <w:r w:rsidRPr="003F5566">
        <w:rPr>
          <w:noProof/>
        </w:rPr>
        <w:fldChar w:fldCharType="end"/>
      </w:r>
    </w:p>
    <w:p w:rsidR="00064C46" w:rsidRPr="003F5566" w:rsidRDefault="00064C46" w:rsidP="00DC7662">
      <w:pPr>
        <w:pStyle w:val="21"/>
        <w:tabs>
          <w:tab w:val="left" w:pos="1134"/>
        </w:tabs>
        <w:rPr>
          <w:noProof/>
          <w:kern w:val="0"/>
        </w:rPr>
      </w:pPr>
      <w:r w:rsidRPr="003F5566">
        <w:rPr>
          <w:noProof/>
        </w:rPr>
        <w:t>2.4</w:t>
      </w:r>
      <w:r w:rsidRPr="003F5566">
        <w:rPr>
          <w:noProof/>
          <w:kern w:val="0"/>
        </w:rPr>
        <w:tab/>
      </w:r>
      <w:r w:rsidRPr="003F5566">
        <w:rPr>
          <w:noProof/>
        </w:rPr>
        <w:t>Население</w:t>
      </w:r>
      <w:r w:rsidRPr="003F5566">
        <w:rPr>
          <w:noProof/>
        </w:rPr>
        <w:tab/>
      </w:r>
      <w:r w:rsidRPr="003F5566">
        <w:rPr>
          <w:noProof/>
        </w:rPr>
        <w:fldChar w:fldCharType="begin"/>
      </w:r>
      <w:r w:rsidRPr="003F5566">
        <w:rPr>
          <w:noProof/>
        </w:rPr>
        <w:instrText xml:space="preserve"> PAGEREF _Toc533431099 \h </w:instrText>
      </w:r>
      <w:r w:rsidRPr="003F5566">
        <w:rPr>
          <w:noProof/>
        </w:rPr>
      </w:r>
      <w:r w:rsidRPr="003F5566">
        <w:rPr>
          <w:noProof/>
        </w:rPr>
        <w:fldChar w:fldCharType="separate"/>
      </w:r>
      <w:r w:rsidR="000F69D6">
        <w:rPr>
          <w:noProof/>
        </w:rPr>
        <w:t>23</w:t>
      </w:r>
      <w:r w:rsidRPr="003F5566">
        <w:rPr>
          <w:noProof/>
        </w:rPr>
        <w:fldChar w:fldCharType="end"/>
      </w:r>
    </w:p>
    <w:p w:rsidR="00064C46" w:rsidRPr="003F5566" w:rsidRDefault="00064C46" w:rsidP="00DC7662">
      <w:pPr>
        <w:pStyle w:val="21"/>
        <w:tabs>
          <w:tab w:val="left" w:pos="1134"/>
        </w:tabs>
        <w:rPr>
          <w:noProof/>
          <w:kern w:val="0"/>
        </w:rPr>
      </w:pPr>
      <w:r w:rsidRPr="003F5566">
        <w:rPr>
          <w:noProof/>
        </w:rPr>
        <w:t>2.5</w:t>
      </w:r>
      <w:r w:rsidRPr="003F5566">
        <w:rPr>
          <w:noProof/>
          <w:kern w:val="0"/>
        </w:rPr>
        <w:tab/>
      </w:r>
      <w:r w:rsidRPr="003F5566">
        <w:rPr>
          <w:noProof/>
        </w:rPr>
        <w:t>Жилищный фонд</w:t>
      </w:r>
      <w:r w:rsidRPr="003F5566">
        <w:rPr>
          <w:noProof/>
        </w:rPr>
        <w:tab/>
      </w:r>
      <w:r w:rsidRPr="003F5566">
        <w:rPr>
          <w:noProof/>
        </w:rPr>
        <w:fldChar w:fldCharType="begin"/>
      </w:r>
      <w:r w:rsidRPr="003F5566">
        <w:rPr>
          <w:noProof/>
        </w:rPr>
        <w:instrText xml:space="preserve"> PAGEREF _Toc533431100 \h </w:instrText>
      </w:r>
      <w:r w:rsidRPr="003F5566">
        <w:rPr>
          <w:noProof/>
        </w:rPr>
      </w:r>
      <w:r w:rsidRPr="003F5566">
        <w:rPr>
          <w:noProof/>
        </w:rPr>
        <w:fldChar w:fldCharType="separate"/>
      </w:r>
      <w:r w:rsidR="000F69D6">
        <w:rPr>
          <w:noProof/>
        </w:rPr>
        <w:t>25</w:t>
      </w:r>
      <w:r w:rsidRPr="003F5566">
        <w:rPr>
          <w:noProof/>
        </w:rPr>
        <w:fldChar w:fldCharType="end"/>
      </w:r>
    </w:p>
    <w:p w:rsidR="00064C46" w:rsidRPr="003F5566" w:rsidRDefault="00064C46" w:rsidP="00DC7662">
      <w:pPr>
        <w:pStyle w:val="21"/>
        <w:tabs>
          <w:tab w:val="left" w:pos="1134"/>
        </w:tabs>
        <w:rPr>
          <w:noProof/>
          <w:kern w:val="0"/>
        </w:rPr>
      </w:pPr>
      <w:r w:rsidRPr="003F5566">
        <w:rPr>
          <w:noProof/>
        </w:rPr>
        <w:t>2.6</w:t>
      </w:r>
      <w:r w:rsidRPr="003F5566">
        <w:rPr>
          <w:noProof/>
          <w:kern w:val="0"/>
        </w:rPr>
        <w:tab/>
      </w:r>
      <w:r w:rsidRPr="003F5566">
        <w:rPr>
          <w:noProof/>
        </w:rPr>
        <w:t>Система ку</w:t>
      </w:r>
      <w:r w:rsidR="006B334F">
        <w:rPr>
          <w:noProof/>
        </w:rPr>
        <w:t>льтурно-бытового обслуживания</w:t>
      </w:r>
      <w:r w:rsidR="006B334F">
        <w:rPr>
          <w:noProof/>
        </w:rPr>
        <w:tab/>
        <w:t>26</w:t>
      </w:r>
    </w:p>
    <w:p w:rsidR="00064C46" w:rsidRPr="003F5566" w:rsidRDefault="00064C46" w:rsidP="00DC7662">
      <w:pPr>
        <w:pStyle w:val="21"/>
        <w:tabs>
          <w:tab w:val="left" w:pos="1134"/>
        </w:tabs>
        <w:rPr>
          <w:noProof/>
          <w:kern w:val="0"/>
        </w:rPr>
      </w:pPr>
      <w:r w:rsidRPr="003F5566">
        <w:rPr>
          <w:noProof/>
        </w:rPr>
        <w:t>2.7</w:t>
      </w:r>
      <w:r w:rsidRPr="003F5566">
        <w:rPr>
          <w:noProof/>
          <w:kern w:val="0"/>
        </w:rPr>
        <w:tab/>
      </w:r>
      <w:r w:rsidRPr="003F5566">
        <w:rPr>
          <w:noProof/>
        </w:rPr>
        <w:t>Транспортная инфраструктура муниципального образования</w:t>
      </w:r>
      <w:r w:rsidRPr="003F5566">
        <w:rPr>
          <w:noProof/>
        </w:rPr>
        <w:tab/>
      </w:r>
      <w:r w:rsidRPr="003F5566">
        <w:rPr>
          <w:noProof/>
        </w:rPr>
        <w:fldChar w:fldCharType="begin"/>
      </w:r>
      <w:r w:rsidRPr="003F5566">
        <w:rPr>
          <w:noProof/>
        </w:rPr>
        <w:instrText xml:space="preserve"> PAGEREF _Toc533431102 \h </w:instrText>
      </w:r>
      <w:r w:rsidRPr="003F5566">
        <w:rPr>
          <w:noProof/>
        </w:rPr>
      </w:r>
      <w:r w:rsidRPr="003F5566">
        <w:rPr>
          <w:noProof/>
        </w:rPr>
        <w:fldChar w:fldCharType="separate"/>
      </w:r>
      <w:r w:rsidR="000F69D6">
        <w:rPr>
          <w:noProof/>
        </w:rPr>
        <w:t>29</w:t>
      </w:r>
      <w:r w:rsidRPr="003F5566">
        <w:rPr>
          <w:noProof/>
        </w:rPr>
        <w:fldChar w:fldCharType="end"/>
      </w:r>
    </w:p>
    <w:p w:rsidR="00064C46" w:rsidRPr="003F5566" w:rsidRDefault="00064C46" w:rsidP="00DC7662">
      <w:pPr>
        <w:pStyle w:val="31"/>
        <w:rPr>
          <w:noProof/>
          <w:kern w:val="0"/>
        </w:rPr>
      </w:pPr>
      <w:r w:rsidRPr="003F5566">
        <w:rPr>
          <w:noProof/>
          <w:kern w:val="32"/>
        </w:rPr>
        <w:t>2.7.1</w:t>
      </w:r>
      <w:r w:rsidRPr="003F5566">
        <w:rPr>
          <w:noProof/>
          <w:kern w:val="0"/>
        </w:rPr>
        <w:tab/>
      </w:r>
      <w:r w:rsidRPr="003F5566">
        <w:rPr>
          <w:noProof/>
          <w:kern w:val="32"/>
        </w:rPr>
        <w:t>Внешний транспорт</w:t>
      </w:r>
      <w:r w:rsidR="006B334F">
        <w:rPr>
          <w:noProof/>
        </w:rPr>
        <w:tab/>
        <w:t>29</w:t>
      </w:r>
    </w:p>
    <w:p w:rsidR="00064C46" w:rsidRPr="003F5566" w:rsidRDefault="00064C46" w:rsidP="00DC7662">
      <w:pPr>
        <w:pStyle w:val="31"/>
        <w:rPr>
          <w:noProof/>
          <w:kern w:val="0"/>
        </w:rPr>
      </w:pPr>
      <w:r w:rsidRPr="003F5566">
        <w:rPr>
          <w:noProof/>
          <w:kern w:val="32"/>
        </w:rPr>
        <w:t>2.7.2</w:t>
      </w:r>
      <w:r w:rsidRPr="003F5566">
        <w:rPr>
          <w:noProof/>
          <w:kern w:val="0"/>
        </w:rPr>
        <w:tab/>
      </w:r>
      <w:r w:rsidRPr="003F5566">
        <w:rPr>
          <w:noProof/>
          <w:kern w:val="32"/>
        </w:rPr>
        <w:t>Улично-дорожная сеть</w:t>
      </w:r>
      <w:r w:rsidR="0088786C">
        <w:rPr>
          <w:noProof/>
        </w:rPr>
        <w:tab/>
        <w:t>30</w:t>
      </w:r>
    </w:p>
    <w:p w:rsidR="00064C46" w:rsidRPr="003F5566" w:rsidRDefault="00064C46" w:rsidP="00DC7662">
      <w:pPr>
        <w:pStyle w:val="21"/>
        <w:tabs>
          <w:tab w:val="left" w:pos="1134"/>
        </w:tabs>
        <w:rPr>
          <w:noProof/>
          <w:kern w:val="0"/>
        </w:rPr>
      </w:pPr>
      <w:r w:rsidRPr="003F5566">
        <w:rPr>
          <w:noProof/>
        </w:rPr>
        <w:t>2.8</w:t>
      </w:r>
      <w:r w:rsidRPr="003F5566">
        <w:rPr>
          <w:noProof/>
          <w:kern w:val="0"/>
        </w:rPr>
        <w:tab/>
      </w:r>
      <w:r w:rsidRPr="003F5566">
        <w:rPr>
          <w:noProof/>
        </w:rPr>
        <w:t>Инжен</w:t>
      </w:r>
      <w:r w:rsidR="0088786C">
        <w:rPr>
          <w:noProof/>
        </w:rPr>
        <w:t>ерное оборудование территории</w:t>
      </w:r>
      <w:r w:rsidR="0088786C">
        <w:rPr>
          <w:noProof/>
        </w:rPr>
        <w:tab/>
        <w:t>32</w:t>
      </w:r>
    </w:p>
    <w:p w:rsidR="00064C46" w:rsidRPr="003F5566" w:rsidRDefault="0088786C" w:rsidP="00DC7662">
      <w:pPr>
        <w:pStyle w:val="31"/>
        <w:rPr>
          <w:noProof/>
          <w:kern w:val="0"/>
        </w:rPr>
      </w:pPr>
      <w:r>
        <w:rPr>
          <w:noProof/>
        </w:rPr>
        <w:t>2.8.1 Водоснабжение</w:t>
      </w:r>
      <w:r>
        <w:rPr>
          <w:noProof/>
        </w:rPr>
        <w:tab/>
        <w:t>34</w:t>
      </w:r>
    </w:p>
    <w:p w:rsidR="00064C46" w:rsidRPr="003F5566" w:rsidRDefault="00064C46" w:rsidP="00DC7662">
      <w:pPr>
        <w:pStyle w:val="31"/>
        <w:rPr>
          <w:noProof/>
          <w:kern w:val="0"/>
        </w:rPr>
      </w:pPr>
      <w:r w:rsidRPr="003F5566">
        <w:rPr>
          <w:noProof/>
        </w:rPr>
        <w:t>2.8.2</w:t>
      </w:r>
      <w:r w:rsidRPr="003F5566">
        <w:rPr>
          <w:noProof/>
          <w:kern w:val="0"/>
        </w:rPr>
        <w:tab/>
      </w:r>
      <w:r w:rsidR="0088786C">
        <w:rPr>
          <w:noProof/>
        </w:rPr>
        <w:t xml:space="preserve"> Водоотведение</w:t>
      </w:r>
      <w:r w:rsidR="0088786C">
        <w:rPr>
          <w:noProof/>
        </w:rPr>
        <w:tab/>
        <w:t>35</w:t>
      </w:r>
    </w:p>
    <w:p w:rsidR="00064C46" w:rsidRPr="003F5566" w:rsidRDefault="00064C46" w:rsidP="00DC7662">
      <w:pPr>
        <w:pStyle w:val="31"/>
        <w:rPr>
          <w:noProof/>
          <w:kern w:val="0"/>
        </w:rPr>
      </w:pPr>
      <w:r w:rsidRPr="003F5566">
        <w:rPr>
          <w:noProof/>
          <w:kern w:val="32"/>
        </w:rPr>
        <w:t>2.8.3 Теплоснабжение</w:t>
      </w:r>
      <w:r w:rsidRPr="003F5566">
        <w:rPr>
          <w:noProof/>
        </w:rPr>
        <w:tab/>
      </w:r>
      <w:r w:rsidR="0088786C">
        <w:rPr>
          <w:noProof/>
        </w:rPr>
        <w:t>36</w:t>
      </w:r>
    </w:p>
    <w:p w:rsidR="00064C46" w:rsidRPr="003F5566" w:rsidRDefault="00064C46" w:rsidP="00DC7662">
      <w:pPr>
        <w:pStyle w:val="31"/>
        <w:rPr>
          <w:noProof/>
          <w:kern w:val="0"/>
        </w:rPr>
      </w:pPr>
      <w:r w:rsidRPr="003F5566">
        <w:rPr>
          <w:noProof/>
          <w:kern w:val="32"/>
        </w:rPr>
        <w:t>2.8.4 Газоснабжение</w:t>
      </w:r>
      <w:r w:rsidRPr="003F5566">
        <w:rPr>
          <w:noProof/>
        </w:rPr>
        <w:tab/>
      </w:r>
      <w:r w:rsidR="0088786C">
        <w:rPr>
          <w:noProof/>
        </w:rPr>
        <w:t>37</w:t>
      </w:r>
    </w:p>
    <w:p w:rsidR="00064C46" w:rsidRPr="003F5566" w:rsidRDefault="00064C46" w:rsidP="00DC7662">
      <w:pPr>
        <w:pStyle w:val="31"/>
        <w:rPr>
          <w:noProof/>
          <w:kern w:val="0"/>
        </w:rPr>
      </w:pPr>
      <w:r w:rsidRPr="003F5566">
        <w:rPr>
          <w:noProof/>
          <w:kern w:val="32"/>
        </w:rPr>
        <w:t>2.8.5 Электроснабжение</w:t>
      </w:r>
      <w:r w:rsidRPr="003F5566">
        <w:rPr>
          <w:noProof/>
        </w:rPr>
        <w:tab/>
      </w:r>
      <w:r w:rsidR="0088786C">
        <w:rPr>
          <w:noProof/>
        </w:rPr>
        <w:t>38</w:t>
      </w:r>
    </w:p>
    <w:p w:rsidR="00064C46" w:rsidRPr="003F5566" w:rsidRDefault="00064C46" w:rsidP="00DC7662">
      <w:pPr>
        <w:pStyle w:val="31"/>
        <w:rPr>
          <w:noProof/>
          <w:kern w:val="0"/>
        </w:rPr>
      </w:pPr>
      <w:r w:rsidRPr="003F5566">
        <w:rPr>
          <w:noProof/>
          <w:kern w:val="32"/>
        </w:rPr>
        <w:t>2.8.6 Связь. Радиовещание. Телевидение</w:t>
      </w:r>
      <w:r w:rsidRPr="003F5566">
        <w:rPr>
          <w:noProof/>
        </w:rPr>
        <w:tab/>
      </w:r>
      <w:r w:rsidR="0088786C">
        <w:rPr>
          <w:noProof/>
        </w:rPr>
        <w:t>39</w:t>
      </w:r>
    </w:p>
    <w:p w:rsidR="00064C46" w:rsidRPr="003F5566" w:rsidRDefault="00064C46" w:rsidP="00DC7662">
      <w:pPr>
        <w:pStyle w:val="21"/>
        <w:tabs>
          <w:tab w:val="left" w:pos="1134"/>
        </w:tabs>
        <w:rPr>
          <w:noProof/>
          <w:kern w:val="0"/>
        </w:rPr>
      </w:pPr>
      <w:r w:rsidRPr="003F5566">
        <w:rPr>
          <w:noProof/>
          <w:kern w:val="32"/>
        </w:rPr>
        <w:t>2.9</w:t>
      </w:r>
      <w:r w:rsidRPr="003F5566">
        <w:rPr>
          <w:noProof/>
          <w:kern w:val="0"/>
        </w:rPr>
        <w:tab/>
      </w:r>
      <w:r w:rsidRPr="003F5566">
        <w:rPr>
          <w:noProof/>
        </w:rPr>
        <w:t>Зеленый ф</w:t>
      </w:r>
      <w:r w:rsidR="0088786C">
        <w:rPr>
          <w:noProof/>
        </w:rPr>
        <w:t>онд муниципального образования</w:t>
      </w:r>
      <w:r w:rsidR="0088786C">
        <w:rPr>
          <w:noProof/>
        </w:rPr>
        <w:tab/>
        <w:t>4</w:t>
      </w:r>
      <w:r w:rsidRPr="003F5566">
        <w:rPr>
          <w:noProof/>
        </w:rPr>
        <w:t>0</w:t>
      </w:r>
    </w:p>
    <w:p w:rsidR="00064C46" w:rsidRPr="003F5566" w:rsidRDefault="0088786C" w:rsidP="00DC7662">
      <w:pPr>
        <w:pStyle w:val="21"/>
        <w:rPr>
          <w:noProof/>
          <w:kern w:val="0"/>
        </w:rPr>
      </w:pPr>
      <w:r>
        <w:rPr>
          <w:noProof/>
        </w:rPr>
        <w:t>2.10</w:t>
      </w:r>
      <w:r w:rsidR="00064C46" w:rsidRPr="003F5566">
        <w:rPr>
          <w:noProof/>
        </w:rPr>
        <w:t xml:space="preserve"> Санитарная очистка </w:t>
      </w:r>
      <w:r>
        <w:rPr>
          <w:noProof/>
        </w:rPr>
        <w:t>территории. Размещение кладбищ</w:t>
      </w:r>
      <w:r>
        <w:rPr>
          <w:noProof/>
        </w:rPr>
        <w:tab/>
        <w:t>4</w:t>
      </w:r>
      <w:r w:rsidR="00064C46" w:rsidRPr="003F5566">
        <w:rPr>
          <w:noProof/>
        </w:rPr>
        <w:t>1</w:t>
      </w:r>
    </w:p>
    <w:p w:rsidR="00064C46" w:rsidRPr="003F5566" w:rsidRDefault="0088786C" w:rsidP="00DC7662">
      <w:pPr>
        <w:pStyle w:val="21"/>
        <w:tabs>
          <w:tab w:val="left" w:pos="1134"/>
        </w:tabs>
        <w:rPr>
          <w:noProof/>
          <w:kern w:val="0"/>
        </w:rPr>
      </w:pPr>
      <w:r>
        <w:rPr>
          <w:noProof/>
        </w:rPr>
        <w:t>2.11</w:t>
      </w:r>
      <w:r w:rsidR="00064C46" w:rsidRPr="003F5566">
        <w:rPr>
          <w:noProof/>
          <w:kern w:val="0"/>
        </w:rPr>
        <w:tab/>
      </w:r>
      <w:r w:rsidR="00064C46" w:rsidRPr="003F5566">
        <w:rPr>
          <w:noProof/>
        </w:rPr>
        <w:t>Санитарно-экологическ</w:t>
      </w:r>
      <w:r>
        <w:rPr>
          <w:noProof/>
        </w:rPr>
        <w:t>ое состояние окружающей среды</w:t>
      </w:r>
      <w:r>
        <w:rPr>
          <w:noProof/>
        </w:rPr>
        <w:tab/>
        <w:t>44</w:t>
      </w:r>
    </w:p>
    <w:p w:rsidR="00064C46" w:rsidRPr="003F5566" w:rsidRDefault="0088786C" w:rsidP="00DC7662">
      <w:pPr>
        <w:pStyle w:val="21"/>
        <w:tabs>
          <w:tab w:val="left" w:pos="1134"/>
        </w:tabs>
        <w:rPr>
          <w:noProof/>
          <w:kern w:val="0"/>
        </w:rPr>
      </w:pPr>
      <w:r>
        <w:rPr>
          <w:noProof/>
        </w:rPr>
        <w:t>2.12</w:t>
      </w:r>
      <w:r w:rsidR="00064C46" w:rsidRPr="003F5566">
        <w:rPr>
          <w:noProof/>
          <w:kern w:val="0"/>
        </w:rPr>
        <w:tab/>
      </w:r>
      <w:r w:rsidR="00064C46" w:rsidRPr="003F5566">
        <w:rPr>
          <w:noProof/>
        </w:rPr>
        <w:t>Зоны с особыми усло</w:t>
      </w:r>
      <w:r>
        <w:rPr>
          <w:noProof/>
        </w:rPr>
        <w:t>виями использования территорий</w:t>
      </w:r>
      <w:r>
        <w:rPr>
          <w:noProof/>
        </w:rPr>
        <w:tab/>
        <w:t>4</w:t>
      </w:r>
      <w:r w:rsidR="00064C46" w:rsidRPr="003F5566">
        <w:rPr>
          <w:noProof/>
        </w:rPr>
        <w:t>8</w:t>
      </w:r>
    </w:p>
    <w:p w:rsidR="00064C46" w:rsidRPr="003F5566" w:rsidRDefault="0088786C" w:rsidP="00DC7662">
      <w:pPr>
        <w:pStyle w:val="31"/>
        <w:rPr>
          <w:noProof/>
          <w:kern w:val="0"/>
        </w:rPr>
      </w:pPr>
      <w:r>
        <w:rPr>
          <w:noProof/>
          <w:kern w:val="32"/>
        </w:rPr>
        <w:t>2.12</w:t>
      </w:r>
      <w:r w:rsidR="00064C46" w:rsidRPr="003F5566">
        <w:rPr>
          <w:noProof/>
          <w:kern w:val="32"/>
        </w:rPr>
        <w:t>.1</w:t>
      </w:r>
      <w:r w:rsidR="00064C46" w:rsidRPr="003F5566">
        <w:rPr>
          <w:noProof/>
          <w:kern w:val="0"/>
        </w:rPr>
        <w:tab/>
      </w:r>
      <w:r w:rsidR="00064C46" w:rsidRPr="003F5566">
        <w:rPr>
          <w:noProof/>
          <w:kern w:val="32"/>
        </w:rPr>
        <w:t>Рекреационно-туристические зоны</w:t>
      </w:r>
      <w:r>
        <w:rPr>
          <w:noProof/>
        </w:rPr>
        <w:tab/>
        <w:t>4</w:t>
      </w:r>
      <w:r w:rsidR="00064C46" w:rsidRPr="003F5566">
        <w:rPr>
          <w:noProof/>
        </w:rPr>
        <w:t>8</w:t>
      </w:r>
    </w:p>
    <w:p w:rsidR="00064C46" w:rsidRPr="003F5566" w:rsidRDefault="0088786C" w:rsidP="00DC7662">
      <w:pPr>
        <w:pStyle w:val="31"/>
        <w:rPr>
          <w:noProof/>
          <w:kern w:val="0"/>
        </w:rPr>
      </w:pPr>
      <w:r>
        <w:rPr>
          <w:noProof/>
          <w:kern w:val="32"/>
        </w:rPr>
        <w:t>2.12</w:t>
      </w:r>
      <w:r w:rsidR="00064C46" w:rsidRPr="003F5566">
        <w:rPr>
          <w:noProof/>
          <w:kern w:val="32"/>
        </w:rPr>
        <w:t>.2</w:t>
      </w:r>
      <w:r w:rsidR="00064C46" w:rsidRPr="003F5566">
        <w:rPr>
          <w:noProof/>
          <w:kern w:val="0"/>
        </w:rPr>
        <w:tab/>
      </w:r>
      <w:r w:rsidR="00064C46" w:rsidRPr="003F5566">
        <w:rPr>
          <w:noProof/>
          <w:kern w:val="32"/>
        </w:rPr>
        <w:t>Зоны охраны объектов культурного наследия</w:t>
      </w:r>
      <w:r>
        <w:rPr>
          <w:noProof/>
        </w:rPr>
        <w:tab/>
        <w:t>48</w:t>
      </w:r>
    </w:p>
    <w:p w:rsidR="00064C46" w:rsidRPr="003F5566" w:rsidRDefault="0088786C" w:rsidP="00DC7662">
      <w:pPr>
        <w:pStyle w:val="31"/>
        <w:rPr>
          <w:noProof/>
          <w:kern w:val="0"/>
        </w:rPr>
      </w:pPr>
      <w:r>
        <w:rPr>
          <w:noProof/>
          <w:kern w:val="32"/>
        </w:rPr>
        <w:t>2.12</w:t>
      </w:r>
      <w:r w:rsidR="00064C46" w:rsidRPr="003F5566">
        <w:rPr>
          <w:noProof/>
          <w:kern w:val="32"/>
        </w:rPr>
        <w:t>.3 Водоохранные зоны и прибрежные защитные полосы</w:t>
      </w:r>
      <w:r>
        <w:rPr>
          <w:noProof/>
        </w:rPr>
        <w:tab/>
        <w:t>5</w:t>
      </w:r>
      <w:r w:rsidR="00064C46" w:rsidRPr="003F5566">
        <w:rPr>
          <w:noProof/>
        </w:rPr>
        <w:t>1</w:t>
      </w:r>
    </w:p>
    <w:p w:rsidR="00064C46" w:rsidRPr="003F5566" w:rsidRDefault="0088786C" w:rsidP="00DC7662">
      <w:pPr>
        <w:pStyle w:val="31"/>
        <w:rPr>
          <w:noProof/>
          <w:kern w:val="0"/>
        </w:rPr>
      </w:pPr>
      <w:r>
        <w:rPr>
          <w:noProof/>
          <w:kern w:val="32"/>
        </w:rPr>
        <w:t>2.12</w:t>
      </w:r>
      <w:r w:rsidR="00064C46" w:rsidRPr="003F5566">
        <w:rPr>
          <w:noProof/>
          <w:kern w:val="32"/>
        </w:rPr>
        <w:t>.4 Зоны санитарной охраны источников питьевого водоснабжения</w:t>
      </w:r>
      <w:r>
        <w:rPr>
          <w:noProof/>
        </w:rPr>
        <w:tab/>
        <w:t>5</w:t>
      </w:r>
      <w:r w:rsidR="00064C46" w:rsidRPr="003F5566">
        <w:rPr>
          <w:noProof/>
        </w:rPr>
        <w:t>5</w:t>
      </w:r>
    </w:p>
    <w:p w:rsidR="00064C46" w:rsidRPr="003F5566" w:rsidRDefault="0088786C" w:rsidP="00DC7662">
      <w:pPr>
        <w:pStyle w:val="31"/>
        <w:rPr>
          <w:noProof/>
          <w:kern w:val="0"/>
        </w:rPr>
      </w:pPr>
      <w:r>
        <w:rPr>
          <w:noProof/>
          <w:kern w:val="32"/>
        </w:rPr>
        <w:t>2.12</w:t>
      </w:r>
      <w:r w:rsidR="00064C46" w:rsidRPr="003F5566">
        <w:rPr>
          <w:noProof/>
          <w:kern w:val="32"/>
        </w:rPr>
        <w:t>.5</w:t>
      </w:r>
      <w:r w:rsidR="00064C46" w:rsidRPr="003F5566">
        <w:rPr>
          <w:noProof/>
          <w:kern w:val="0"/>
        </w:rPr>
        <w:tab/>
      </w:r>
      <w:r w:rsidR="00064C46" w:rsidRPr="003F5566">
        <w:rPr>
          <w:noProof/>
          <w:kern w:val="32"/>
        </w:rPr>
        <w:t>Санитарно-защитные зоны</w:t>
      </w:r>
      <w:r>
        <w:rPr>
          <w:noProof/>
        </w:rPr>
        <w:tab/>
        <w:t>6</w:t>
      </w:r>
      <w:r w:rsidR="00064C46" w:rsidRPr="003F5566">
        <w:rPr>
          <w:noProof/>
        </w:rPr>
        <w:t>0</w:t>
      </w:r>
    </w:p>
    <w:p w:rsidR="00064C46" w:rsidRPr="000632B5" w:rsidRDefault="00064C46" w:rsidP="000A4DF7">
      <w:pPr>
        <w:pStyle w:val="11"/>
        <w:rPr>
          <w:kern w:val="0"/>
        </w:rPr>
      </w:pPr>
      <w:r w:rsidRPr="000632B5">
        <w:t>3</w:t>
      </w:r>
      <w:r w:rsidR="000A4DF7">
        <w:t>.</w:t>
      </w:r>
      <w:r w:rsidRPr="000632B5">
        <w:t xml:space="preserve"> ПЕРЕЧЕНЬ И ХАРАКТЕРИСТИКА ОСНОВНЫХ ФАКТОРОВ РИСКА ВОЗНИКНОВЕНИЯ ЧРЕЗВЫЧАЙНЫХ СИТУАЦИЙ ПРИРОД</w:t>
      </w:r>
      <w:r w:rsidR="0088786C">
        <w:t>НОГО И ТЕХНОГЕННОГО ХАРАКТЕРА</w:t>
      </w:r>
      <w:r w:rsidR="0088786C">
        <w:tab/>
        <w:t>67</w:t>
      </w:r>
    </w:p>
    <w:p w:rsidR="00064C46" w:rsidRDefault="000A4DF7" w:rsidP="000A4DF7">
      <w:pPr>
        <w:pStyle w:val="11"/>
      </w:pPr>
      <w:r>
        <w:t xml:space="preserve">4. </w:t>
      </w:r>
      <w:r w:rsidR="00064C46" w:rsidRPr="000632B5">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w:t>
      </w:r>
      <w:r w:rsidR="00064C46" w:rsidRPr="000632B5">
        <w:lastRenderedPageBreak/>
        <w:t>МУНИЦИПАЛЬНОГО РАЙОНА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ЗНАЧННИЯ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w:t>
      </w:r>
      <w:r w:rsidR="0088786C">
        <w:t xml:space="preserve"> ограничений их использования………</w:t>
      </w:r>
      <w:r>
        <w:t>..</w:t>
      </w:r>
      <w:r w:rsidR="0088786C">
        <w:t>81</w:t>
      </w:r>
    </w:p>
    <w:p w:rsidR="0088786C" w:rsidRDefault="0088786C" w:rsidP="0088786C">
      <w:pPr>
        <w:rPr>
          <w:lang w:eastAsia="ru-RU"/>
        </w:rPr>
      </w:pPr>
      <w:r>
        <w:rPr>
          <w:lang w:eastAsia="ru-RU"/>
        </w:rPr>
        <w:t xml:space="preserve">4.1 </w:t>
      </w:r>
      <w:r w:rsidRPr="0088786C">
        <w:rPr>
          <w:lang w:eastAsia="ru-RU"/>
        </w:rPr>
        <w:t>Сведения о видах, назначении и наименованиях планируемых для размещения на территориях городского поселения «Нижний Одес» объектов федерального значения</w:t>
      </w:r>
      <w:r>
        <w:rPr>
          <w:lang w:eastAsia="ru-RU"/>
        </w:rPr>
        <w:t>………</w:t>
      </w:r>
      <w:r w:rsidR="000F69D6">
        <w:rPr>
          <w:lang w:eastAsia="ru-RU"/>
        </w:rPr>
        <w:t>.</w:t>
      </w:r>
      <w:r>
        <w:rPr>
          <w:lang w:eastAsia="ru-RU"/>
        </w:rPr>
        <w:t>81</w:t>
      </w:r>
    </w:p>
    <w:p w:rsidR="000F69D6" w:rsidRPr="0088786C" w:rsidRDefault="000F69D6" w:rsidP="0088786C">
      <w:pPr>
        <w:rPr>
          <w:lang w:eastAsia="ru-RU"/>
        </w:rPr>
      </w:pPr>
      <w:r>
        <w:rPr>
          <w:lang w:eastAsia="ru-RU"/>
        </w:rPr>
        <w:t xml:space="preserve">4.2 </w:t>
      </w:r>
      <w:r w:rsidRPr="000F69D6">
        <w:rPr>
          <w:lang w:eastAsia="ru-RU"/>
        </w:rPr>
        <w:t>Сведения о видах, назначении и наименованиях планируемых для размещения на территориях городского поселения «Нижний Одес» объектов регионального значения</w:t>
      </w:r>
      <w:r>
        <w:rPr>
          <w:lang w:eastAsia="ru-RU"/>
        </w:rPr>
        <w:t>………83</w:t>
      </w:r>
    </w:p>
    <w:p w:rsidR="00064C46" w:rsidRPr="000632B5" w:rsidRDefault="000A4DF7" w:rsidP="000A4DF7">
      <w:pPr>
        <w:pStyle w:val="11"/>
      </w:pPr>
      <w:r>
        <w:t xml:space="preserve">6. </w:t>
      </w:r>
      <w:r w:rsidR="00064C46" w:rsidRPr="000632B5">
        <w:t>ПЕРЕЧЕНЬ ЗЕМЕЛЬНЫХ УЧАСТКОВ, КОТОРЫЕ ВКЛЮЧАЮТСЯ ИЛИ ИСКЛЮЧАЮТСЯ ИЗ ГРАНИЦ НАСЕЛЕННЫХ ПУНКТОВ, ВХОДЯЩИХ В СОСТАВ ПОСЕ</w:t>
      </w:r>
      <w:r>
        <w:t>ЛЕНИЯ………………………………………………………….86</w:t>
      </w:r>
    </w:p>
    <w:p w:rsidR="00064C46" w:rsidRPr="000632B5" w:rsidRDefault="000A4DF7" w:rsidP="000A4DF7">
      <w:pPr>
        <w:pStyle w:val="11"/>
      </w:pPr>
      <w:r>
        <w:t>7.</w:t>
      </w:r>
      <w:r w:rsidR="00064C46" w:rsidRPr="000632B5">
        <w:t xml:space="preserve"> ОЦЕНКА ВОЗМОЖНОГО ВЛИЯНИЯ ПЛАНИРУЕМЫХ ДЛЯ РАЗМЕЩЕНИЯ ОБЪЕКТОВ КАПИТАЛЬНОГО СТРОИТЕЛЬСТВА НА КОМПЛЕКСНОЕ РАЗВИТИЕ ТЕРРИТОРИИ ПОСЕЛЕНИЯ</w:t>
      </w:r>
      <w:r w:rsidR="000F69D6">
        <w:t>....................</w:t>
      </w:r>
      <w:r>
        <w:t xml:space="preserve"> 95</w:t>
      </w:r>
    </w:p>
    <w:p w:rsidR="00064C46" w:rsidRPr="000632B5" w:rsidRDefault="000A4DF7" w:rsidP="000A4DF7">
      <w:pPr>
        <w:pStyle w:val="11"/>
      </w:pPr>
      <w:r>
        <w:t>8</w:t>
      </w:r>
      <w:r w:rsidR="00064C46" w:rsidRPr="000632B5">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t>………………………………………………………………………9</w:t>
      </w:r>
      <w:r w:rsidR="00064C46" w:rsidRPr="000632B5">
        <w:t>7</w:t>
      </w:r>
    </w:p>
    <w:p w:rsidR="00064C46" w:rsidRPr="000632B5" w:rsidRDefault="000A4DF7" w:rsidP="000A4DF7">
      <w:pPr>
        <w:pStyle w:val="11"/>
      </w:pPr>
      <w:r>
        <w:t>СПИСОК ЛИТЕРАТуры</w:t>
      </w:r>
      <w:r w:rsidR="00064C46" w:rsidRPr="000632B5">
        <w:t>……………………………………</w:t>
      </w:r>
      <w:r>
        <w:t>…………………...9</w:t>
      </w:r>
      <w:r w:rsidR="00064C46" w:rsidRPr="000632B5">
        <w:t>8</w:t>
      </w:r>
    </w:p>
    <w:p w:rsidR="00064C46" w:rsidRPr="003F5566" w:rsidRDefault="00064C46" w:rsidP="00113CA7">
      <w:pPr>
        <w:rPr>
          <w:lang w:eastAsia="ru-RU"/>
        </w:rPr>
      </w:pPr>
    </w:p>
    <w:p w:rsidR="00E079CF" w:rsidRDefault="00064C46" w:rsidP="00E079CF">
      <w:pPr>
        <w:ind w:firstLine="709"/>
      </w:pPr>
      <w:r w:rsidRPr="003F5566">
        <w:fldChar w:fldCharType="end"/>
      </w:r>
      <w:bookmarkStart w:id="19" w:name="_Toc268263621"/>
      <w:bookmarkStart w:id="20" w:name="_Toc342472300"/>
      <w:bookmarkEnd w:id="2"/>
      <w:bookmarkEnd w:id="3"/>
    </w:p>
    <w:p w:rsidR="00E079CF" w:rsidRDefault="00E079CF" w:rsidP="00E079CF">
      <w:pPr>
        <w:ind w:firstLine="0"/>
      </w:pPr>
    </w:p>
    <w:p w:rsidR="00064C46" w:rsidRPr="00E079CF" w:rsidRDefault="00064C46" w:rsidP="00E079CF">
      <w:pPr>
        <w:rPr>
          <w:b/>
        </w:rPr>
      </w:pPr>
      <w:r w:rsidRPr="003F5566">
        <w:rPr>
          <w:sz w:val="22"/>
          <w:szCs w:val="22"/>
        </w:rPr>
        <w:br w:type="page"/>
      </w:r>
      <w:r w:rsidRPr="00E079CF">
        <w:rPr>
          <w:b/>
          <w:sz w:val="28"/>
        </w:rPr>
        <w:lastRenderedPageBreak/>
        <w:t>ВВЕДЕНИЕ</w:t>
      </w:r>
      <w:bookmarkEnd w:id="4"/>
      <w:bookmarkEnd w:id="5"/>
      <w:bookmarkEnd w:id="6"/>
      <w:bookmarkEnd w:id="19"/>
      <w:bookmarkEnd w:id="20"/>
    </w:p>
    <w:p w:rsidR="00835F1E" w:rsidRDefault="00064C46" w:rsidP="00751BB7">
      <w:pPr>
        <w:pStyle w:val="a9"/>
        <w:suppressAutoHyphens/>
        <w:ind w:left="0"/>
        <w:rPr>
          <w:iCs/>
        </w:rPr>
      </w:pPr>
      <w:r w:rsidRPr="003F5566">
        <w:rPr>
          <w:iCs/>
        </w:rPr>
        <w:t>Разработка Генерального плана муниципального образования городского поселения «Нижний Одес» (далее Генеральный план) осуществлена ООО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Администрация муниципального образования горо</w:t>
      </w:r>
      <w:r w:rsidR="00C648CB">
        <w:rPr>
          <w:iCs/>
        </w:rPr>
        <w:t>дского поселения «Нижний Одес».</w:t>
      </w:r>
    </w:p>
    <w:p w:rsidR="00064C46" w:rsidRPr="003F5566" w:rsidRDefault="00835F1E" w:rsidP="00751BB7">
      <w:pPr>
        <w:pStyle w:val="a9"/>
        <w:suppressAutoHyphens/>
        <w:ind w:left="0"/>
        <w:rPr>
          <w:iCs/>
        </w:rPr>
      </w:pPr>
      <w:r w:rsidRPr="00835F1E">
        <w:rPr>
          <w:iCs/>
        </w:rPr>
        <w:t>Официальное наименование муниципального образования – Муниципальное об</w:t>
      </w:r>
      <w:r>
        <w:rPr>
          <w:iCs/>
        </w:rPr>
        <w:t>разование городское поселение</w:t>
      </w:r>
      <w:r w:rsidRPr="00835F1E">
        <w:rPr>
          <w:iCs/>
        </w:rPr>
        <w:t xml:space="preserve"> </w:t>
      </w:r>
      <w:r>
        <w:rPr>
          <w:iCs/>
        </w:rPr>
        <w:t>«Нижний Одес» муниципального района «Сосногорск»</w:t>
      </w:r>
      <w:r w:rsidRPr="00835F1E">
        <w:rPr>
          <w:iCs/>
        </w:rPr>
        <w:t xml:space="preserve"> (далее по тексту – </w:t>
      </w:r>
      <w:r>
        <w:rPr>
          <w:iCs/>
        </w:rPr>
        <w:t>городское поселение</w:t>
      </w:r>
      <w:r w:rsidRPr="00835F1E">
        <w:rPr>
          <w:iCs/>
        </w:rPr>
        <w:t xml:space="preserve"> </w:t>
      </w:r>
      <w:r>
        <w:rPr>
          <w:iCs/>
        </w:rPr>
        <w:t>«Нижний Одес»</w:t>
      </w:r>
      <w:r w:rsidRPr="00835F1E">
        <w:rPr>
          <w:iCs/>
        </w:rPr>
        <w:t>).</w:t>
      </w:r>
    </w:p>
    <w:p w:rsidR="00064C46" w:rsidRPr="003F5566" w:rsidRDefault="00064C46" w:rsidP="00751BB7">
      <w:pPr>
        <w:pStyle w:val="a9"/>
        <w:suppressAutoHyphens/>
        <w:ind w:left="0"/>
        <w:rPr>
          <w:iCs/>
        </w:rPr>
      </w:pPr>
      <w:bookmarkStart w:id="21" w:name="_Hlk82029450"/>
      <w:r w:rsidRPr="003F5566">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
    <w:bookmarkEnd w:id="21"/>
    <w:p w:rsidR="00064C46" w:rsidRPr="003F5566" w:rsidRDefault="00064C46" w:rsidP="00751BB7">
      <w:pPr>
        <w:pStyle w:val="a9"/>
        <w:suppressAutoHyphens/>
        <w:ind w:left="0"/>
        <w:rPr>
          <w:iCs/>
        </w:rPr>
      </w:pPr>
      <w:r w:rsidRPr="003F5566">
        <w:rPr>
          <w:iCs/>
        </w:rPr>
        <w:t>Графическая часть генерального плана разработана на материалах с использованием следующих интернет порталов общего доступа: http://pkk5.rosreestr.ru/ - «Публичная кадастровая карта», http://sasgis.ru – космоснимки</w:t>
      </w:r>
      <w:r w:rsidRPr="003F5566">
        <w:t>.</w:t>
      </w:r>
    </w:p>
    <w:p w:rsidR="00064C46" w:rsidRPr="003F5566" w:rsidRDefault="00064C46" w:rsidP="00751BB7">
      <w:pPr>
        <w:pStyle w:val="a9"/>
        <w:suppressAutoHyphens/>
        <w:ind w:left="0"/>
        <w:rPr>
          <w:iCs/>
        </w:rPr>
      </w:pPr>
      <w:r w:rsidRPr="003F5566">
        <w:rPr>
          <w:iCs/>
        </w:rPr>
        <w:t>Пр</w:t>
      </w:r>
      <w:r w:rsidR="00561F59">
        <w:rPr>
          <w:iCs/>
        </w:rPr>
        <w:t>и разработке Генерального плана</w:t>
      </w:r>
      <w:r w:rsidRPr="003F5566">
        <w:rPr>
          <w:iCs/>
        </w:rPr>
        <w:t xml:space="preserve"> городского поселения «Нижний Одес» использованы следующие периоды:</w:t>
      </w:r>
    </w:p>
    <w:p w:rsidR="00064C46" w:rsidRPr="003F5566" w:rsidRDefault="00064C46" w:rsidP="00FB084A">
      <w:pPr>
        <w:pStyle w:val="a9"/>
        <w:numPr>
          <w:ilvl w:val="0"/>
          <w:numId w:val="2"/>
        </w:numPr>
        <w:suppressAutoHyphens/>
        <w:rPr>
          <w:iCs/>
        </w:rPr>
      </w:pPr>
      <w:r w:rsidRPr="003F5566">
        <w:rPr>
          <w:iCs/>
        </w:rPr>
        <w:t>исходный год – 2021 год;</w:t>
      </w:r>
    </w:p>
    <w:p w:rsidR="00064C46" w:rsidRPr="003F5566" w:rsidRDefault="00064C46" w:rsidP="00FB084A">
      <w:pPr>
        <w:pStyle w:val="a9"/>
        <w:numPr>
          <w:ilvl w:val="0"/>
          <w:numId w:val="2"/>
        </w:numPr>
        <w:suppressAutoHyphens/>
        <w:rPr>
          <w:iCs/>
        </w:rPr>
      </w:pPr>
      <w:r w:rsidRPr="003F5566">
        <w:rPr>
          <w:iCs/>
        </w:rPr>
        <w:t>I очередь –2026 год;</w:t>
      </w:r>
    </w:p>
    <w:p w:rsidR="00064C46" w:rsidRPr="00011C61" w:rsidRDefault="00064C46" w:rsidP="00FB084A">
      <w:pPr>
        <w:pStyle w:val="a9"/>
        <w:numPr>
          <w:ilvl w:val="0"/>
          <w:numId w:val="2"/>
        </w:numPr>
        <w:suppressAutoHyphens/>
        <w:rPr>
          <w:iCs/>
        </w:rPr>
      </w:pPr>
      <w:r w:rsidRPr="003F5566">
        <w:rPr>
          <w:iCs/>
        </w:rPr>
        <w:t>расчетный срок –2041 год.</w:t>
      </w:r>
    </w:p>
    <w:p w:rsidR="00064C46" w:rsidRPr="003F5566" w:rsidRDefault="00011C61" w:rsidP="00011C61">
      <w:pPr>
        <w:widowControl w:val="0"/>
        <w:suppressAutoHyphens/>
        <w:ind w:firstLine="0"/>
        <w:contextualSpacing/>
        <w:jc w:val="center"/>
        <w:rPr>
          <w:b/>
          <w:bCs/>
          <w:sz w:val="28"/>
          <w:szCs w:val="28"/>
        </w:rPr>
      </w:pPr>
      <w:r>
        <w:rPr>
          <w:b/>
          <w:bCs/>
          <w:sz w:val="28"/>
          <w:szCs w:val="28"/>
        </w:rPr>
        <w:br w:type="page"/>
      </w:r>
      <w:r w:rsidR="00064C46" w:rsidRPr="003F5566">
        <w:rPr>
          <w:b/>
          <w:bCs/>
          <w:sz w:val="28"/>
          <w:szCs w:val="28"/>
        </w:rPr>
        <w:lastRenderedPageBreak/>
        <w:t>Состав проектных материалов</w:t>
      </w:r>
    </w:p>
    <w:p w:rsidR="00064C46" w:rsidRPr="003F5566" w:rsidRDefault="00064C46" w:rsidP="00F359EC">
      <w:pPr>
        <w:widowControl w:val="0"/>
        <w:suppressAutoHyphens/>
        <w:contextualSpacing/>
        <w:rPr>
          <w:b/>
          <w:i/>
          <w:u w:val="single"/>
        </w:rPr>
      </w:pPr>
      <w:r w:rsidRPr="003F5566">
        <w:rPr>
          <w:b/>
          <w:i/>
          <w:u w:val="single"/>
        </w:rPr>
        <w:t xml:space="preserve">Содержание </w:t>
      </w:r>
      <w:r w:rsidRPr="003F5566">
        <w:rPr>
          <w:b/>
          <w:bCs/>
          <w:i/>
          <w:u w:val="single"/>
        </w:rPr>
        <w:t>генерального</w:t>
      </w:r>
      <w:r w:rsidRPr="003F5566">
        <w:rPr>
          <w:b/>
          <w:i/>
          <w:u w:val="single"/>
        </w:rPr>
        <w:t xml:space="preserve"> плана</w:t>
      </w:r>
    </w:p>
    <w:p w:rsidR="00064C46" w:rsidRPr="003F5566" w:rsidRDefault="00064C46" w:rsidP="00F359EC">
      <w:pPr>
        <w:widowControl w:val="0"/>
        <w:suppressAutoHyphens/>
        <w:contextualSpacing/>
        <w:rPr>
          <w:b/>
          <w:bCs/>
          <w:i/>
        </w:rPr>
      </w:pPr>
      <w:r w:rsidRPr="003F5566">
        <w:rPr>
          <w:b/>
          <w:bCs/>
          <w:i/>
        </w:rPr>
        <w:t>Том 1 «Положения о территориальном планировании»:</w:t>
      </w:r>
    </w:p>
    <w:p w:rsidR="00064C46" w:rsidRPr="003F5566" w:rsidRDefault="00064C46" w:rsidP="00FB084A">
      <w:pPr>
        <w:widowControl w:val="0"/>
        <w:numPr>
          <w:ilvl w:val="1"/>
          <w:numId w:val="6"/>
        </w:numPr>
        <w:tabs>
          <w:tab w:val="left" w:pos="1134"/>
        </w:tabs>
        <w:suppressAutoHyphens/>
        <w:ind w:left="0" w:firstLine="851"/>
        <w:contextualSpacing/>
        <w:rPr>
          <w:bCs/>
        </w:rPr>
      </w:pPr>
      <w:r w:rsidRPr="003F5566">
        <w:rPr>
          <w:bCs/>
        </w:rPr>
        <w:t>цели и задачи территориального планирования;</w:t>
      </w:r>
    </w:p>
    <w:p w:rsidR="00064C46" w:rsidRPr="003F5566" w:rsidRDefault="00064C46" w:rsidP="00FB084A">
      <w:pPr>
        <w:widowControl w:val="0"/>
        <w:numPr>
          <w:ilvl w:val="1"/>
          <w:numId w:val="6"/>
        </w:numPr>
        <w:tabs>
          <w:tab w:val="left" w:pos="1134"/>
        </w:tabs>
        <w:suppressAutoHyphens/>
        <w:ind w:left="0" w:firstLine="851"/>
        <w:contextualSpacing/>
        <w:rPr>
          <w:bCs/>
          <w:color w:val="000000"/>
        </w:rPr>
      </w:pPr>
      <w:r w:rsidRPr="003F5566">
        <w:rPr>
          <w:bCs/>
        </w:rPr>
        <w:t>перечень мероприятий по территориальному планированию и указание на последовательность их выполнения.</w:t>
      </w:r>
    </w:p>
    <w:p w:rsidR="00064C46" w:rsidRPr="003F5566" w:rsidRDefault="00064C46" w:rsidP="00F359EC">
      <w:pPr>
        <w:widowControl w:val="0"/>
        <w:suppressAutoHyphens/>
        <w:contextualSpacing/>
        <w:rPr>
          <w:b/>
          <w:i/>
        </w:rPr>
      </w:pPr>
      <w:r w:rsidRPr="003F5566">
        <w:rPr>
          <w:b/>
          <w:bCs/>
          <w:i/>
          <w:color w:val="000000"/>
        </w:rPr>
        <w:t>Альбом 1 «</w:t>
      </w:r>
      <w:r w:rsidRPr="003F5566">
        <w:rPr>
          <w:b/>
          <w:i/>
          <w:color w:val="000000"/>
        </w:rPr>
        <w:t>Генеральный план муниципального образования городского поселения «Нижний Одес»</w:t>
      </w:r>
      <w:r w:rsidRPr="003F5566">
        <w:rPr>
          <w:b/>
          <w:i/>
          <w:iCs/>
          <w:color w:val="000000"/>
        </w:rPr>
        <w:t xml:space="preserve"> муниципального района </w:t>
      </w:r>
      <w:bookmarkStart w:id="22" w:name="_Hlk514075791"/>
      <w:r w:rsidRPr="003F5566">
        <w:rPr>
          <w:b/>
          <w:i/>
          <w:iCs/>
          <w:color w:val="000000"/>
        </w:rPr>
        <w:t>«Сосногорск»</w:t>
      </w:r>
      <w:r w:rsidRPr="003F5566">
        <w:rPr>
          <w:b/>
          <w:i/>
        </w:rPr>
        <w:t xml:space="preserve"> </w:t>
      </w:r>
      <w:bookmarkEnd w:id="22"/>
      <w:r w:rsidRPr="003F5566">
        <w:rPr>
          <w:b/>
          <w:bCs/>
          <w:i/>
        </w:rPr>
        <w:t>(графические</w:t>
      </w:r>
      <w:r w:rsidRPr="003F5566">
        <w:rPr>
          <w:b/>
          <w:i/>
        </w:rPr>
        <w:t xml:space="preserve"> материалы</w:t>
      </w:r>
      <w:r w:rsidRPr="003F5566">
        <w:rPr>
          <w:b/>
          <w:bCs/>
          <w:i/>
        </w:rPr>
        <w:t>)»:</w:t>
      </w:r>
    </w:p>
    <w:p w:rsidR="00064C46" w:rsidRPr="003F5566" w:rsidRDefault="00064C46" w:rsidP="00FB084A">
      <w:pPr>
        <w:widowControl w:val="0"/>
        <w:numPr>
          <w:ilvl w:val="1"/>
          <w:numId w:val="6"/>
        </w:numPr>
        <w:tabs>
          <w:tab w:val="left" w:pos="1134"/>
        </w:tabs>
        <w:suppressAutoHyphens/>
        <w:ind w:left="0" w:firstLine="851"/>
        <w:contextualSpacing/>
      </w:pPr>
      <w:r w:rsidRPr="003F5566">
        <w:rPr>
          <w:bCs/>
        </w:rPr>
        <w:t>карта</w:t>
      </w:r>
      <w:r w:rsidRPr="003F5566">
        <w:t xml:space="preserve"> планируемого размещения объектов местного значения (МО 1:200000, населенный пункт 1:10000);</w:t>
      </w:r>
    </w:p>
    <w:p w:rsidR="00064C46" w:rsidRPr="003F5566" w:rsidRDefault="00064C46" w:rsidP="00FB084A">
      <w:pPr>
        <w:widowControl w:val="0"/>
        <w:numPr>
          <w:ilvl w:val="1"/>
          <w:numId w:val="6"/>
        </w:numPr>
        <w:tabs>
          <w:tab w:val="left" w:pos="1134"/>
        </w:tabs>
        <w:suppressAutoHyphens/>
        <w:ind w:left="0" w:firstLine="851"/>
        <w:contextualSpacing/>
        <w:rPr>
          <w:bCs/>
        </w:rPr>
      </w:pPr>
      <w:r w:rsidRPr="003F5566">
        <w:rPr>
          <w:bCs/>
        </w:rPr>
        <w:t xml:space="preserve">карта </w:t>
      </w:r>
      <w:r w:rsidRPr="003F5566">
        <w:rPr>
          <w:bCs/>
          <w:color w:val="000000"/>
        </w:rPr>
        <w:t>границ населенных пунктов (</w:t>
      </w:r>
      <w:r w:rsidRPr="003F5566">
        <w:rPr>
          <w:bCs/>
        </w:rPr>
        <w:t>М 1:</w:t>
      </w:r>
      <w:r w:rsidRPr="003F5566">
        <w:t xml:space="preserve"> 200000</w:t>
      </w:r>
      <w:r w:rsidRPr="003F5566">
        <w:rPr>
          <w:bCs/>
        </w:rPr>
        <w:t>);</w:t>
      </w:r>
    </w:p>
    <w:p w:rsidR="00064C46" w:rsidRPr="003F5566" w:rsidRDefault="00064C46" w:rsidP="00FB084A">
      <w:pPr>
        <w:widowControl w:val="0"/>
        <w:numPr>
          <w:ilvl w:val="1"/>
          <w:numId w:val="6"/>
        </w:numPr>
        <w:tabs>
          <w:tab w:val="left" w:pos="1134"/>
        </w:tabs>
        <w:suppressAutoHyphens/>
        <w:ind w:left="0" w:firstLine="851"/>
        <w:contextualSpacing/>
      </w:pPr>
      <w:r w:rsidRPr="003F5566">
        <w:rPr>
          <w:bCs/>
        </w:rPr>
        <w:t>карта</w:t>
      </w:r>
      <w:r w:rsidRPr="003F5566">
        <w:t xml:space="preserve"> функциональных зон (МО 1: 200000, населенный пункт 1:10000).</w:t>
      </w:r>
    </w:p>
    <w:p w:rsidR="00064C46" w:rsidRPr="003F5566" w:rsidRDefault="00064C46" w:rsidP="00F359EC">
      <w:pPr>
        <w:widowControl w:val="0"/>
        <w:suppressAutoHyphens/>
        <w:contextualSpacing/>
        <w:rPr>
          <w:b/>
          <w:i/>
          <w:u w:val="single"/>
        </w:rPr>
      </w:pPr>
      <w:r w:rsidRPr="003F5566">
        <w:rPr>
          <w:b/>
          <w:bCs/>
          <w:i/>
          <w:u w:val="single"/>
        </w:rPr>
        <w:t>Содержание прилагаемых</w:t>
      </w:r>
      <w:r w:rsidRPr="003F5566">
        <w:rPr>
          <w:b/>
          <w:i/>
          <w:u w:val="single"/>
        </w:rPr>
        <w:t xml:space="preserve"> к </w:t>
      </w:r>
      <w:r w:rsidRPr="003F5566">
        <w:rPr>
          <w:b/>
          <w:bCs/>
          <w:i/>
          <w:u w:val="single"/>
        </w:rPr>
        <w:t>генеральному</w:t>
      </w:r>
      <w:r w:rsidRPr="003F5566">
        <w:rPr>
          <w:b/>
          <w:i/>
          <w:u w:val="single"/>
        </w:rPr>
        <w:t xml:space="preserve"> плану </w:t>
      </w:r>
      <w:r w:rsidRPr="003F5566">
        <w:rPr>
          <w:b/>
          <w:bCs/>
          <w:i/>
          <w:u w:val="single"/>
        </w:rPr>
        <w:t>материалов</w:t>
      </w:r>
      <w:r w:rsidRPr="003F5566">
        <w:rPr>
          <w:b/>
          <w:i/>
          <w:u w:val="single"/>
        </w:rPr>
        <w:t>:</w:t>
      </w:r>
    </w:p>
    <w:p w:rsidR="00064C46" w:rsidRPr="003F5566" w:rsidRDefault="00064C46" w:rsidP="00F359EC">
      <w:pPr>
        <w:widowControl w:val="0"/>
        <w:suppressAutoHyphens/>
        <w:contextualSpacing/>
        <w:rPr>
          <w:b/>
          <w:bCs/>
          <w:i/>
        </w:rPr>
      </w:pPr>
      <w:r w:rsidRPr="003F5566">
        <w:rPr>
          <w:b/>
          <w:bCs/>
          <w:i/>
        </w:rPr>
        <w:t>Том 2 «Материалы по обоснованию генерального плана»:</w:t>
      </w:r>
    </w:p>
    <w:p w:rsidR="00064C46" w:rsidRPr="00944F0B" w:rsidRDefault="00064C46" w:rsidP="00FB084A">
      <w:pPr>
        <w:keepNext/>
        <w:keepLines/>
        <w:numPr>
          <w:ilvl w:val="1"/>
          <w:numId w:val="6"/>
        </w:numPr>
        <w:tabs>
          <w:tab w:val="left" w:pos="1134"/>
        </w:tabs>
        <w:suppressAutoHyphens/>
        <w:ind w:left="1134" w:hanging="283"/>
        <w:contextualSpacing/>
      </w:pPr>
      <w:r w:rsidRPr="00944F0B">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64C46" w:rsidRPr="00561F59" w:rsidRDefault="00064C46" w:rsidP="00FB084A">
      <w:pPr>
        <w:keepNext/>
        <w:numPr>
          <w:ilvl w:val="1"/>
          <w:numId w:val="6"/>
        </w:numPr>
        <w:tabs>
          <w:tab w:val="left" w:pos="1134"/>
        </w:tabs>
        <w:suppressAutoHyphens/>
        <w:ind w:left="1134" w:hanging="283"/>
        <w:contextualSpacing/>
      </w:pPr>
      <w:r w:rsidRPr="00561F59">
        <w:t>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64C46" w:rsidRPr="00561F59" w:rsidRDefault="00064C46" w:rsidP="00FB084A">
      <w:pPr>
        <w:keepNext/>
        <w:numPr>
          <w:ilvl w:val="1"/>
          <w:numId w:val="6"/>
        </w:numPr>
        <w:tabs>
          <w:tab w:val="left" w:pos="1134"/>
        </w:tabs>
        <w:suppressAutoHyphens/>
        <w:ind w:left="1134" w:hanging="283"/>
        <w:contextualSpacing/>
      </w:pPr>
      <w:bookmarkStart w:id="23" w:name="_Toc298143326"/>
      <w:r w:rsidRPr="00561F59">
        <w:t>оценка возможного влияния планируемых для размещения объектов местного значения на комплексное развитие территорий</w:t>
      </w:r>
      <w:bookmarkEnd w:id="23"/>
      <w:r w:rsidRPr="00561F59">
        <w:t>;</w:t>
      </w:r>
    </w:p>
    <w:p w:rsidR="00064C46" w:rsidRPr="00561F59" w:rsidRDefault="00064C46" w:rsidP="00FB084A">
      <w:pPr>
        <w:keepNext/>
        <w:numPr>
          <w:ilvl w:val="1"/>
          <w:numId w:val="6"/>
        </w:numPr>
        <w:tabs>
          <w:tab w:val="left" w:pos="1134"/>
        </w:tabs>
        <w:suppressAutoHyphens/>
        <w:ind w:left="1134" w:hanging="283"/>
        <w:contextualSpacing/>
      </w:pPr>
      <w:r w:rsidRPr="00561F59">
        <w:t>мероприятия, утвержденные документами территориального планирования Республики Коми и муниципального района «Сосногорск»;</w:t>
      </w:r>
    </w:p>
    <w:p w:rsidR="00064C46" w:rsidRPr="00561F59" w:rsidRDefault="00064C46" w:rsidP="00FB084A">
      <w:pPr>
        <w:keepNext/>
        <w:numPr>
          <w:ilvl w:val="1"/>
          <w:numId w:val="6"/>
        </w:numPr>
        <w:tabs>
          <w:tab w:val="left" w:pos="1134"/>
        </w:tabs>
        <w:suppressAutoHyphens/>
        <w:ind w:left="1134" w:hanging="283"/>
        <w:contextualSpacing/>
        <w:rPr>
          <w:b/>
          <w:bCs/>
          <w:i/>
        </w:rPr>
      </w:pPr>
      <w:r w:rsidRPr="00561F59">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64C46" w:rsidRPr="003F5566" w:rsidRDefault="00064C46" w:rsidP="00F359EC">
      <w:pPr>
        <w:widowControl w:val="0"/>
        <w:suppressAutoHyphens/>
        <w:contextualSpacing/>
        <w:rPr>
          <w:b/>
          <w:i/>
        </w:rPr>
      </w:pPr>
      <w:r w:rsidRPr="003F5566">
        <w:rPr>
          <w:b/>
          <w:bCs/>
          <w:i/>
        </w:rPr>
        <w:t>Альбом 2 «</w:t>
      </w:r>
      <w:r w:rsidRPr="003F5566">
        <w:rPr>
          <w:b/>
          <w:i/>
        </w:rPr>
        <w:t xml:space="preserve">Графические материалы </w:t>
      </w:r>
      <w:r w:rsidRPr="003F5566">
        <w:rPr>
          <w:b/>
          <w:bCs/>
          <w:i/>
        </w:rPr>
        <w:t>обоснования генерального плана</w:t>
      </w:r>
      <w:r w:rsidRPr="003F5566">
        <w:t xml:space="preserve"> </w:t>
      </w:r>
      <w:r w:rsidRPr="003F5566">
        <w:rPr>
          <w:b/>
          <w:bCs/>
          <w:i/>
        </w:rPr>
        <w:t>муниципального образования городского поселения «Нижний Одес»</w:t>
      </w:r>
      <w:r w:rsidRPr="003F5566">
        <w:rPr>
          <w:b/>
          <w:i/>
          <w:iCs/>
        </w:rPr>
        <w:t xml:space="preserve"> муниципального района «Сосногорск»</w:t>
      </w:r>
      <w:r w:rsidRPr="003F5566">
        <w:rPr>
          <w:b/>
          <w:bCs/>
          <w:i/>
        </w:rPr>
        <w:t xml:space="preserve"> Республики Коми</w:t>
      </w:r>
      <w:r w:rsidRPr="003F5566">
        <w:rPr>
          <w:b/>
          <w:i/>
        </w:rPr>
        <w:t>:</w:t>
      </w:r>
    </w:p>
    <w:p w:rsidR="00064C46" w:rsidRPr="003F5566" w:rsidRDefault="00064C46" w:rsidP="00FB084A">
      <w:pPr>
        <w:widowControl w:val="0"/>
        <w:numPr>
          <w:ilvl w:val="1"/>
          <w:numId w:val="6"/>
        </w:numPr>
        <w:tabs>
          <w:tab w:val="left" w:pos="1134"/>
        </w:tabs>
        <w:suppressAutoHyphens/>
        <w:ind w:left="0" w:firstLine="851"/>
        <w:contextualSpacing/>
      </w:pPr>
      <w:r w:rsidRPr="003F5566">
        <w:rPr>
          <w:bCs/>
        </w:rPr>
        <w:t>карта</w:t>
      </w:r>
      <w:r w:rsidRPr="003F5566">
        <w:t xml:space="preserve"> современного использования территории (МО 1: 200000, населенный пункт </w:t>
      </w:r>
      <w:r w:rsidRPr="003F5566">
        <w:lastRenderedPageBreak/>
        <w:t>1:10000);</w:t>
      </w:r>
    </w:p>
    <w:p w:rsidR="00064C46" w:rsidRPr="003F5566" w:rsidRDefault="00064C46" w:rsidP="00FB084A">
      <w:pPr>
        <w:widowControl w:val="0"/>
        <w:numPr>
          <w:ilvl w:val="1"/>
          <w:numId w:val="6"/>
        </w:numPr>
        <w:tabs>
          <w:tab w:val="left" w:pos="1134"/>
        </w:tabs>
        <w:suppressAutoHyphens/>
        <w:ind w:left="0" w:firstLine="851"/>
        <w:contextualSpacing/>
      </w:pPr>
      <w:r w:rsidRPr="003F5566">
        <w:t xml:space="preserve"> карта анализа комплексного развития территории и размещения объектов местного значения с учетом ограничений использования территории (МО 1: 200000, населенный пункт 1:10000);</w:t>
      </w:r>
    </w:p>
    <w:p w:rsidR="00437EBF" w:rsidRDefault="00064C46" w:rsidP="00FB084A">
      <w:pPr>
        <w:widowControl w:val="0"/>
        <w:numPr>
          <w:ilvl w:val="1"/>
          <w:numId w:val="42"/>
        </w:numPr>
        <w:tabs>
          <w:tab w:val="left" w:pos="1134"/>
        </w:tabs>
        <w:suppressAutoHyphens/>
        <w:contextualSpacing/>
      </w:pPr>
      <w:r w:rsidRPr="003F5566">
        <w:t xml:space="preserve"> </w:t>
      </w:r>
      <w:r w:rsidRPr="003F5566">
        <w:rPr>
          <w:bCs/>
        </w:rPr>
        <w:t>карта</w:t>
      </w:r>
      <w:r w:rsidRPr="003F5566">
        <w:t xml:space="preserve"> границ территорий, подверженных риску возникновения чрезвычайных ситуаций природного и техногенного характера (МО 1: 200000, населенный пункт 1:10000).</w:t>
      </w:r>
    </w:p>
    <w:p w:rsidR="00064C46" w:rsidRPr="003F5566" w:rsidRDefault="00437EBF" w:rsidP="00F4242E">
      <w:pPr>
        <w:pStyle w:val="1"/>
      </w:pPr>
      <w:r>
        <w:br w:type="page"/>
      </w:r>
      <w:bookmarkStart w:id="24" w:name="_Toc342472301"/>
      <w:bookmarkStart w:id="25" w:name="_Toc533431086"/>
      <w:r w:rsidR="00064C46" w:rsidRPr="003F5566">
        <w:lastRenderedPageBreak/>
        <w:t>ОБЩИЕ СВЕДЕНИЯ О МУНИЦИПАЛЬНОМ ОБРАЗОВАНИИ</w:t>
      </w:r>
      <w:bookmarkEnd w:id="24"/>
      <w:bookmarkEnd w:id="25"/>
    </w:p>
    <w:p w:rsidR="00064C46" w:rsidRPr="003F5566" w:rsidRDefault="00064C46" w:rsidP="00B701BF">
      <w:pPr>
        <w:pStyle w:val="2"/>
      </w:pPr>
      <w:bookmarkStart w:id="26" w:name="_Toc268263623"/>
      <w:bookmarkStart w:id="27" w:name="_Toc342472302"/>
      <w:bookmarkStart w:id="28" w:name="_Toc533431087"/>
      <w:bookmarkStart w:id="29" w:name="_Toc253729757"/>
      <w:bookmarkStart w:id="30" w:name="_Toc255383196"/>
      <w:bookmarkStart w:id="31" w:name="_Toc256375542"/>
      <w:bookmarkStart w:id="32" w:name="_Toc256429331"/>
      <w:bookmarkStart w:id="33" w:name="_Toc263243176"/>
      <w:r w:rsidRPr="003F5566">
        <w:t>Общие сведения о муниципальном образовании</w:t>
      </w:r>
      <w:bookmarkEnd w:id="26"/>
      <w:bookmarkEnd w:id="27"/>
      <w:bookmarkEnd w:id="28"/>
    </w:p>
    <w:p w:rsidR="00064C46" w:rsidRPr="003F5566" w:rsidRDefault="00064C46" w:rsidP="00385F02">
      <w:pPr>
        <w:pStyle w:val="a9"/>
        <w:suppressAutoHyphens/>
        <w:ind w:left="0"/>
        <w:rPr>
          <w:lang w:eastAsia="ru-RU"/>
        </w:rPr>
      </w:pPr>
      <w:r w:rsidRPr="003F5566">
        <w:rPr>
          <w:lang w:eastAsia="ru-RU"/>
        </w:rPr>
        <w:t>Площадь земель муниципального образования составляет 391216,34 га.</w:t>
      </w:r>
    </w:p>
    <w:p w:rsidR="00064C46" w:rsidRPr="003F5566" w:rsidRDefault="00064C46" w:rsidP="00385F02">
      <w:pPr>
        <w:pStyle w:val="a9"/>
        <w:suppressAutoHyphens/>
        <w:ind w:left="0"/>
        <w:rPr>
          <w:lang w:eastAsia="ru-RU"/>
        </w:rPr>
      </w:pPr>
      <w:r w:rsidRPr="003F5566">
        <w:t xml:space="preserve">Демографическая ситуация </w:t>
      </w:r>
      <w:r w:rsidR="00F31049">
        <w:rPr>
          <w:iCs/>
        </w:rPr>
        <w:t>городского поселения</w:t>
      </w:r>
      <w:r w:rsidR="00F31049" w:rsidRPr="00835F1E">
        <w:rPr>
          <w:iCs/>
        </w:rPr>
        <w:t xml:space="preserve"> </w:t>
      </w:r>
      <w:r w:rsidR="00F31049">
        <w:rPr>
          <w:iCs/>
        </w:rPr>
        <w:t xml:space="preserve">«Нижний Одес» </w:t>
      </w:r>
      <w:r w:rsidRPr="003F5566">
        <w:t>в последние годы характеризуется падением численности населения</w:t>
      </w:r>
      <w:r w:rsidRPr="003F5566">
        <w:rPr>
          <w:sz w:val="28"/>
          <w:szCs w:val="28"/>
        </w:rPr>
        <w:t xml:space="preserve">. </w:t>
      </w:r>
      <w:r w:rsidRPr="00E77120">
        <w:rPr>
          <w:b/>
          <w:lang w:eastAsia="ru-RU"/>
        </w:rPr>
        <w:t>На 01.01.2021 г. численность</w:t>
      </w:r>
      <w:r w:rsidRPr="003F5566">
        <w:rPr>
          <w:lang w:eastAsia="ru-RU"/>
        </w:rPr>
        <w:t xml:space="preserve"> постоянного населения городского поселения составила 8980 человек. </w:t>
      </w:r>
    </w:p>
    <w:p w:rsidR="00064C46" w:rsidRPr="004071BD" w:rsidRDefault="00064C46" w:rsidP="004071BD">
      <w:pPr>
        <w:pStyle w:val="af9"/>
      </w:pPr>
      <w:r w:rsidRPr="004071BD">
        <w:t xml:space="preserve">Таблица </w:t>
      </w:r>
      <w:fldSimple w:instr=" SEQ Таблица \* ARABIC ">
        <w:r w:rsidR="000F69D6">
          <w:rPr>
            <w:noProof/>
          </w:rPr>
          <w:t>1</w:t>
        </w:r>
      </w:fldSimple>
      <w:r w:rsidRPr="004071BD">
        <w:t xml:space="preserve"> – Динамика численности населения городского поселе</w:t>
      </w:r>
      <w:r w:rsidR="00A374C0" w:rsidRPr="004071BD">
        <w:t xml:space="preserve">ния «Нижний Одес» за 2012 – 2021 </w:t>
      </w:r>
      <w:r w:rsidRPr="004071BD">
        <w:t>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1017"/>
        <w:gridCol w:w="966"/>
        <w:gridCol w:w="850"/>
        <w:gridCol w:w="850"/>
        <w:gridCol w:w="993"/>
        <w:gridCol w:w="850"/>
        <w:gridCol w:w="989"/>
        <w:gridCol w:w="991"/>
        <w:gridCol w:w="1077"/>
      </w:tblGrid>
      <w:tr w:rsidR="002A5BEF" w:rsidRPr="003F5566" w:rsidTr="002A5BEF">
        <w:trPr>
          <w:trHeight w:val="541"/>
        </w:trPr>
        <w:tc>
          <w:tcPr>
            <w:tcW w:w="982" w:type="pct"/>
            <w:vAlign w:val="center"/>
          </w:tcPr>
          <w:p w:rsidR="00064C46" w:rsidRPr="007447DB" w:rsidRDefault="00064C46" w:rsidP="00A374C0">
            <w:pPr>
              <w:pStyle w:val="aff0"/>
              <w:keepLines/>
            </w:pPr>
            <w:r w:rsidRPr="007447DB">
              <w:t xml:space="preserve">Наименование </w:t>
            </w:r>
          </w:p>
        </w:tc>
        <w:tc>
          <w:tcPr>
            <w:tcW w:w="476" w:type="pct"/>
            <w:noWrap/>
            <w:vAlign w:val="center"/>
          </w:tcPr>
          <w:p w:rsidR="00064C46" w:rsidRPr="007447DB" w:rsidRDefault="00064C46" w:rsidP="00500FA2">
            <w:pPr>
              <w:pStyle w:val="aff0"/>
              <w:keepLines/>
            </w:pPr>
            <w:r w:rsidRPr="007447DB">
              <w:t>Ед.изм.</w:t>
            </w:r>
          </w:p>
        </w:tc>
        <w:tc>
          <w:tcPr>
            <w:tcW w:w="452" w:type="pct"/>
            <w:noWrap/>
            <w:vAlign w:val="center"/>
          </w:tcPr>
          <w:p w:rsidR="00064C46" w:rsidRPr="003F5566" w:rsidRDefault="00064C46" w:rsidP="002A5BEF">
            <w:pPr>
              <w:ind w:firstLine="0"/>
              <w:rPr>
                <w:b/>
                <w:bCs/>
                <w:sz w:val="20"/>
                <w:szCs w:val="20"/>
              </w:rPr>
            </w:pPr>
            <w:r w:rsidRPr="003F5566">
              <w:rPr>
                <w:b/>
                <w:bCs/>
                <w:sz w:val="20"/>
                <w:szCs w:val="20"/>
              </w:rPr>
              <w:t>2012г.</w:t>
            </w:r>
          </w:p>
        </w:tc>
        <w:tc>
          <w:tcPr>
            <w:tcW w:w="398" w:type="pct"/>
            <w:noWrap/>
            <w:vAlign w:val="center"/>
          </w:tcPr>
          <w:p w:rsidR="00064C46" w:rsidRPr="003F5566" w:rsidRDefault="00064C46" w:rsidP="002A5BEF">
            <w:pPr>
              <w:ind w:firstLine="0"/>
              <w:rPr>
                <w:b/>
                <w:bCs/>
                <w:sz w:val="20"/>
                <w:szCs w:val="20"/>
              </w:rPr>
            </w:pPr>
            <w:r w:rsidRPr="003F5566">
              <w:rPr>
                <w:b/>
                <w:bCs/>
                <w:sz w:val="20"/>
                <w:szCs w:val="20"/>
              </w:rPr>
              <w:t>2013г.</w:t>
            </w:r>
          </w:p>
        </w:tc>
        <w:tc>
          <w:tcPr>
            <w:tcW w:w="398" w:type="pct"/>
            <w:noWrap/>
            <w:vAlign w:val="center"/>
          </w:tcPr>
          <w:p w:rsidR="00064C46" w:rsidRPr="003F5566" w:rsidRDefault="00064C46" w:rsidP="002A5BEF">
            <w:pPr>
              <w:ind w:firstLine="0"/>
              <w:rPr>
                <w:b/>
                <w:bCs/>
                <w:sz w:val="20"/>
                <w:szCs w:val="20"/>
              </w:rPr>
            </w:pPr>
            <w:r w:rsidRPr="003F5566">
              <w:rPr>
                <w:b/>
                <w:bCs/>
                <w:sz w:val="20"/>
                <w:szCs w:val="20"/>
              </w:rPr>
              <w:t>2014г.</w:t>
            </w:r>
          </w:p>
        </w:tc>
        <w:tc>
          <w:tcPr>
            <w:tcW w:w="465" w:type="pct"/>
            <w:vAlign w:val="center"/>
          </w:tcPr>
          <w:p w:rsidR="00064C46" w:rsidRPr="003F5566" w:rsidRDefault="00064C46" w:rsidP="002A5BEF">
            <w:pPr>
              <w:ind w:firstLine="0"/>
              <w:rPr>
                <w:b/>
                <w:bCs/>
                <w:sz w:val="20"/>
                <w:szCs w:val="20"/>
              </w:rPr>
            </w:pPr>
            <w:r w:rsidRPr="003F5566">
              <w:rPr>
                <w:b/>
                <w:bCs/>
                <w:sz w:val="20"/>
                <w:szCs w:val="20"/>
              </w:rPr>
              <w:t>2015г.</w:t>
            </w:r>
          </w:p>
        </w:tc>
        <w:tc>
          <w:tcPr>
            <w:tcW w:w="398" w:type="pct"/>
            <w:vAlign w:val="center"/>
          </w:tcPr>
          <w:p w:rsidR="00064C46" w:rsidRPr="003F5566" w:rsidRDefault="00064C46" w:rsidP="002A5BEF">
            <w:pPr>
              <w:ind w:firstLine="0"/>
              <w:rPr>
                <w:b/>
                <w:bCs/>
                <w:sz w:val="20"/>
                <w:szCs w:val="20"/>
              </w:rPr>
            </w:pPr>
            <w:r w:rsidRPr="003F5566">
              <w:rPr>
                <w:b/>
                <w:bCs/>
                <w:sz w:val="20"/>
                <w:szCs w:val="20"/>
              </w:rPr>
              <w:t>2016г.</w:t>
            </w:r>
          </w:p>
        </w:tc>
        <w:tc>
          <w:tcPr>
            <w:tcW w:w="463" w:type="pct"/>
            <w:vAlign w:val="center"/>
          </w:tcPr>
          <w:p w:rsidR="00064C46" w:rsidRPr="003F5566" w:rsidRDefault="00064C46" w:rsidP="002A5BEF">
            <w:pPr>
              <w:ind w:firstLine="0"/>
              <w:rPr>
                <w:b/>
                <w:bCs/>
                <w:sz w:val="20"/>
                <w:szCs w:val="20"/>
              </w:rPr>
            </w:pPr>
            <w:r w:rsidRPr="003F5566">
              <w:rPr>
                <w:b/>
                <w:bCs/>
                <w:sz w:val="20"/>
                <w:szCs w:val="20"/>
              </w:rPr>
              <w:t>2017г.</w:t>
            </w:r>
          </w:p>
        </w:tc>
        <w:tc>
          <w:tcPr>
            <w:tcW w:w="464" w:type="pct"/>
            <w:vAlign w:val="center"/>
          </w:tcPr>
          <w:p w:rsidR="00064C46" w:rsidRPr="003F5566" w:rsidRDefault="00064C46" w:rsidP="002A5BEF">
            <w:pPr>
              <w:ind w:firstLine="0"/>
              <w:rPr>
                <w:b/>
                <w:bCs/>
                <w:sz w:val="20"/>
                <w:szCs w:val="20"/>
              </w:rPr>
            </w:pPr>
            <w:r w:rsidRPr="003F5566">
              <w:rPr>
                <w:b/>
                <w:bCs/>
                <w:sz w:val="20"/>
                <w:szCs w:val="20"/>
              </w:rPr>
              <w:t>2020г.</w:t>
            </w:r>
          </w:p>
        </w:tc>
        <w:tc>
          <w:tcPr>
            <w:tcW w:w="504" w:type="pct"/>
            <w:vAlign w:val="center"/>
          </w:tcPr>
          <w:p w:rsidR="00064C46" w:rsidRPr="003F5566" w:rsidRDefault="00064C46" w:rsidP="002A5BEF">
            <w:pPr>
              <w:ind w:firstLine="0"/>
              <w:rPr>
                <w:b/>
                <w:bCs/>
                <w:sz w:val="20"/>
                <w:szCs w:val="20"/>
              </w:rPr>
            </w:pPr>
            <w:r>
              <w:rPr>
                <w:b/>
                <w:bCs/>
                <w:sz w:val="20"/>
                <w:szCs w:val="20"/>
              </w:rPr>
              <w:t>2021 г.</w:t>
            </w:r>
          </w:p>
        </w:tc>
      </w:tr>
      <w:tr w:rsidR="002A5BEF" w:rsidRPr="003F5566" w:rsidTr="002A5BEF">
        <w:trPr>
          <w:trHeight w:val="541"/>
        </w:trPr>
        <w:tc>
          <w:tcPr>
            <w:tcW w:w="982" w:type="pct"/>
            <w:vAlign w:val="center"/>
          </w:tcPr>
          <w:p w:rsidR="00064C46" w:rsidRPr="007447DB" w:rsidRDefault="00A374C0" w:rsidP="00500FA2">
            <w:pPr>
              <w:pStyle w:val="aff0"/>
              <w:keepLines/>
              <w:rPr>
                <w:b w:val="0"/>
              </w:rPr>
            </w:pPr>
            <w:r w:rsidRPr="00A374C0">
              <w:rPr>
                <w:b w:val="0"/>
              </w:rPr>
              <w:t>городское поселение «Нижний Одес»</w:t>
            </w:r>
          </w:p>
        </w:tc>
        <w:tc>
          <w:tcPr>
            <w:tcW w:w="476" w:type="pct"/>
            <w:noWrap/>
            <w:vAlign w:val="center"/>
          </w:tcPr>
          <w:p w:rsidR="00064C46" w:rsidRPr="007447DB" w:rsidRDefault="00064C46" w:rsidP="00500FA2">
            <w:pPr>
              <w:pStyle w:val="aff0"/>
              <w:keepLines/>
              <w:rPr>
                <w:b w:val="0"/>
              </w:rPr>
            </w:pPr>
            <w:r w:rsidRPr="007447DB">
              <w:rPr>
                <w:b w:val="0"/>
              </w:rPr>
              <w:t>чел.</w:t>
            </w:r>
          </w:p>
        </w:tc>
        <w:tc>
          <w:tcPr>
            <w:tcW w:w="452" w:type="pct"/>
            <w:noWrap/>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9559</w:t>
            </w:r>
          </w:p>
        </w:tc>
        <w:tc>
          <w:tcPr>
            <w:tcW w:w="398" w:type="pct"/>
            <w:noWrap/>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9419</w:t>
            </w:r>
          </w:p>
        </w:tc>
        <w:tc>
          <w:tcPr>
            <w:tcW w:w="398" w:type="pct"/>
            <w:noWrap/>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9334</w:t>
            </w:r>
          </w:p>
        </w:tc>
        <w:tc>
          <w:tcPr>
            <w:tcW w:w="465" w:type="pct"/>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9307</w:t>
            </w:r>
          </w:p>
        </w:tc>
        <w:tc>
          <w:tcPr>
            <w:tcW w:w="398" w:type="pct"/>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9241</w:t>
            </w:r>
          </w:p>
        </w:tc>
        <w:tc>
          <w:tcPr>
            <w:tcW w:w="463" w:type="pct"/>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9197</w:t>
            </w:r>
          </w:p>
        </w:tc>
        <w:tc>
          <w:tcPr>
            <w:tcW w:w="464" w:type="pct"/>
            <w:vAlign w:val="center"/>
          </w:tcPr>
          <w:p w:rsidR="00064C46" w:rsidRPr="003F5566" w:rsidRDefault="00064C46" w:rsidP="002A5BEF">
            <w:pPr>
              <w:spacing w:line="240" w:lineRule="auto"/>
              <w:ind w:firstLine="0"/>
              <w:rPr>
                <w:sz w:val="20"/>
                <w:szCs w:val="20"/>
              </w:rPr>
            </w:pPr>
            <w:r w:rsidRPr="003F5566">
              <w:rPr>
                <w:color w:val="202122"/>
                <w:sz w:val="21"/>
                <w:szCs w:val="21"/>
                <w:shd w:val="clear" w:color="auto" w:fill="FFFFFF"/>
              </w:rPr>
              <w:t>9030</w:t>
            </w:r>
          </w:p>
        </w:tc>
        <w:tc>
          <w:tcPr>
            <w:tcW w:w="504" w:type="pct"/>
            <w:vAlign w:val="center"/>
          </w:tcPr>
          <w:p w:rsidR="00064C46" w:rsidRPr="003F5566" w:rsidRDefault="00064C46" w:rsidP="002A5BEF">
            <w:pPr>
              <w:spacing w:line="240" w:lineRule="auto"/>
              <w:ind w:firstLine="0"/>
              <w:rPr>
                <w:color w:val="202122"/>
                <w:sz w:val="21"/>
                <w:szCs w:val="21"/>
                <w:shd w:val="clear" w:color="auto" w:fill="FFFFFF"/>
              </w:rPr>
            </w:pPr>
            <w:r w:rsidRPr="00E77120">
              <w:rPr>
                <w:color w:val="202122"/>
                <w:sz w:val="21"/>
                <w:szCs w:val="21"/>
                <w:shd w:val="clear" w:color="auto" w:fill="FFFFFF"/>
              </w:rPr>
              <w:t>8980</w:t>
            </w:r>
          </w:p>
        </w:tc>
      </w:tr>
    </w:tbl>
    <w:p w:rsidR="00064C46" w:rsidRPr="003F5566" w:rsidRDefault="00064C46" w:rsidP="00500FA2">
      <w:pPr>
        <w:pStyle w:val="a9"/>
        <w:suppressAutoHyphens/>
        <w:spacing w:line="240" w:lineRule="auto"/>
        <w:ind w:left="0"/>
        <w:rPr>
          <w:lang w:eastAsia="ru-RU"/>
        </w:rPr>
      </w:pPr>
    </w:p>
    <w:p w:rsidR="00064C46" w:rsidRPr="00C917BE" w:rsidRDefault="000136C3" w:rsidP="00385F02">
      <w:pPr>
        <w:pStyle w:val="a9"/>
        <w:suppressAutoHyphens/>
        <w:ind w:left="0"/>
      </w:pPr>
      <w:r>
        <w:t>На территории городского поселения два населенных пункта</w:t>
      </w:r>
      <w:r w:rsidRPr="000136C3">
        <w:t xml:space="preserve">: </w:t>
      </w:r>
      <w:r w:rsidR="00064C46" w:rsidRPr="00C917BE">
        <w:t>поселок городского типа Нижний Одес</w:t>
      </w:r>
      <w:r w:rsidRPr="000136C3">
        <w:t xml:space="preserve"> (</w:t>
      </w:r>
      <w:r>
        <w:t>административный центр</w:t>
      </w:r>
      <w:r w:rsidRPr="000136C3">
        <w:t xml:space="preserve">), </w:t>
      </w:r>
      <w:r>
        <w:t xml:space="preserve">поселок сельского типа </w:t>
      </w:r>
      <w:r w:rsidRPr="000136C3">
        <w:t>Конашъёль</w:t>
      </w:r>
      <w:r w:rsidR="00064C46" w:rsidRPr="00C917BE">
        <w:t>.</w:t>
      </w:r>
    </w:p>
    <w:p w:rsidR="00064C46" w:rsidRPr="000136C3" w:rsidRDefault="00C917BE" w:rsidP="000136C3">
      <w:pPr>
        <w:pStyle w:val="a9"/>
        <w:suppressAutoHyphens/>
        <w:ind w:left="0"/>
        <w:rPr>
          <w:iCs/>
        </w:rPr>
      </w:pPr>
      <w:r w:rsidRPr="00C917BE">
        <w:rPr>
          <w:iCs/>
        </w:rPr>
        <w:t>Административный центр поселения расположен в 59 км. Северо-восточнее административного центра о</w:t>
      </w:r>
      <w:r>
        <w:rPr>
          <w:iCs/>
        </w:rPr>
        <w:t xml:space="preserve">круга Сосногорска, </w:t>
      </w:r>
      <w:r w:rsidRPr="00C917BE">
        <w:rPr>
          <w:iCs/>
        </w:rPr>
        <w:t>в состав которого входит городское поселение Нижний Одес.</w:t>
      </w:r>
      <w:r w:rsidR="000136C3" w:rsidRPr="000136C3">
        <w:rPr>
          <w:iCs/>
        </w:rPr>
        <w:t xml:space="preserve"> </w:t>
      </w:r>
      <w:r w:rsidR="00064C46" w:rsidRPr="000136C3">
        <w:rPr>
          <w:iCs/>
        </w:rPr>
        <w:t xml:space="preserve">Внешние транспортно-экономические связи осуществляются автомобильным транспортом по дороге республиканского значения </w:t>
      </w:r>
      <w:bookmarkStart w:id="34" w:name="_Hlk97735165"/>
      <w:r w:rsidR="00064C46" w:rsidRPr="000136C3">
        <w:t>Керки</w:t>
      </w:r>
      <w:r w:rsidR="00064C46" w:rsidRPr="000136C3">
        <w:rPr>
          <w:noProof/>
        </w:rPr>
        <w:t>–</w:t>
      </w:r>
      <w:r w:rsidR="00064C46" w:rsidRPr="000136C3">
        <w:t xml:space="preserve">Дутово от автомобильной дороги Сыктывкар – Ухта – Печора – Усинск – Нарьян-Мар, </w:t>
      </w:r>
      <w:r w:rsidR="00064C46" w:rsidRPr="000136C3">
        <w:rPr>
          <w:iCs/>
        </w:rPr>
        <w:t xml:space="preserve">и </w:t>
      </w:r>
      <w:r w:rsidR="00064C46" w:rsidRPr="000136C3">
        <w:t xml:space="preserve">протяженность (по территории городского поселения «Нижний Одес» – 82,000 </w:t>
      </w:r>
      <w:bookmarkEnd w:id="34"/>
      <w:r w:rsidR="00064C46" w:rsidRPr="000136C3">
        <w:t>км).</w:t>
      </w:r>
    </w:p>
    <w:p w:rsidR="00064C46" w:rsidRPr="00FE1C47" w:rsidRDefault="00064C46" w:rsidP="00385F02">
      <w:pPr>
        <w:pStyle w:val="a9"/>
        <w:suppressAutoHyphens/>
        <w:ind w:left="0"/>
        <w:rPr>
          <w:iCs/>
        </w:rPr>
      </w:pPr>
      <w:r w:rsidRPr="00FE1C47">
        <w:rPr>
          <w:iCs/>
        </w:rPr>
        <w:t>Ключевую роль в экономике поселения играет добывающая промышленность (нефтяная, газовая, добы</w:t>
      </w:r>
      <w:r w:rsidR="00484825" w:rsidRPr="00FE1C47">
        <w:rPr>
          <w:iCs/>
        </w:rPr>
        <w:t>ча прочих полезных ископаемых).</w:t>
      </w:r>
    </w:p>
    <w:p w:rsidR="00064C46" w:rsidRPr="00FE1C47" w:rsidRDefault="00064C46" w:rsidP="00385F02">
      <w:pPr>
        <w:pStyle w:val="a9"/>
        <w:suppressAutoHyphens/>
        <w:ind w:left="0"/>
        <w:rPr>
          <w:iCs/>
        </w:rPr>
      </w:pPr>
      <w:r w:rsidRPr="00FE1C47">
        <w:rPr>
          <w:iCs/>
        </w:rPr>
        <w:t xml:space="preserve">В системе расселения Республики Коми </w:t>
      </w:r>
      <w:r w:rsidR="00A374C0" w:rsidRPr="00FE1C47">
        <w:rPr>
          <w:iCs/>
        </w:rPr>
        <w:t>муниципальное о</w:t>
      </w:r>
      <w:r w:rsidR="001D7E8E" w:rsidRPr="00FE1C47">
        <w:rPr>
          <w:iCs/>
        </w:rPr>
        <w:t xml:space="preserve">бразование городское поселение </w:t>
      </w:r>
      <w:r w:rsidR="00A374C0" w:rsidRPr="00FE1C47">
        <w:rPr>
          <w:iCs/>
        </w:rPr>
        <w:t xml:space="preserve">«Нижний Одес» </w:t>
      </w:r>
      <w:r w:rsidRPr="00FE1C47">
        <w:rPr>
          <w:iCs/>
        </w:rPr>
        <w:t>представляет собой одну из типичных форм хозяйствования и размещения населения северных р</w:t>
      </w:r>
      <w:r w:rsidR="00484825" w:rsidRPr="00FE1C47">
        <w:rPr>
          <w:iCs/>
        </w:rPr>
        <w:t xml:space="preserve">айонов, отражающую очаговость </w:t>
      </w:r>
      <w:r w:rsidRPr="00FE1C47">
        <w:rPr>
          <w:iCs/>
        </w:rPr>
        <w:t>добывающей промышленности.</w:t>
      </w:r>
    </w:p>
    <w:p w:rsidR="00064C46" w:rsidRPr="00FE1C47" w:rsidRDefault="00064C46" w:rsidP="00385F02">
      <w:pPr>
        <w:pStyle w:val="a9"/>
        <w:suppressAutoHyphens/>
        <w:ind w:left="0"/>
      </w:pPr>
      <w:r w:rsidRPr="00FE1C47">
        <w:rPr>
          <w:iCs/>
        </w:rPr>
        <w:t xml:space="preserve">Система культурно-бытового обслуживания </w:t>
      </w:r>
      <w:r w:rsidR="00561F59" w:rsidRPr="00FE1C47">
        <w:rPr>
          <w:iCs/>
        </w:rPr>
        <w:t>городского поселения</w:t>
      </w:r>
      <w:r w:rsidRPr="00FE1C47">
        <w:rPr>
          <w:iCs/>
        </w:rPr>
        <w:t xml:space="preserve"> «Нижний Одес» включает в себя большинство необходимых объектов, предоставляющих </w:t>
      </w:r>
      <w:r w:rsidRPr="00FE1C47">
        <w:t>населению определенный спектр социальных услуг, а именно:</w:t>
      </w:r>
      <w:r w:rsidR="00033FEC" w:rsidRPr="00FE1C47">
        <w:t xml:space="preserve"> учреждения</w:t>
      </w:r>
      <w:r w:rsidR="00FE1C47" w:rsidRPr="00FE1C47">
        <w:t xml:space="preserve"> образования</w:t>
      </w:r>
      <w:r w:rsidR="00FE1C47">
        <w:t xml:space="preserve"> и культуры</w:t>
      </w:r>
      <w:r w:rsidRPr="00FE1C47">
        <w:t>,</w:t>
      </w:r>
      <w:r w:rsidR="00FE1C47" w:rsidRPr="00FE1C47">
        <w:t xml:space="preserve"> здравоохранения, </w:t>
      </w:r>
      <w:r w:rsidR="00FE1C47" w:rsidRPr="00FE1C47">
        <w:rPr>
          <w:iCs/>
        </w:rPr>
        <w:t>физической культуры и спорта, торговли, учреждениями жилищно-коммунального хозяйства.</w:t>
      </w:r>
    </w:p>
    <w:p w:rsidR="00064C46" w:rsidRPr="003F5566" w:rsidRDefault="00064C46" w:rsidP="00B701BF">
      <w:pPr>
        <w:pStyle w:val="2"/>
        <w:rPr>
          <w:i/>
        </w:rPr>
      </w:pPr>
      <w:bookmarkStart w:id="35" w:name="_Toc263086798"/>
      <w:bookmarkStart w:id="36" w:name="_Toc342472303"/>
      <w:bookmarkStart w:id="37" w:name="_Toc533431088"/>
      <w:r w:rsidRPr="003F5566">
        <w:lastRenderedPageBreak/>
        <w:t>Административное устройство муниципального образования. Границы муниципального образования</w:t>
      </w:r>
      <w:bookmarkEnd w:id="35"/>
      <w:bookmarkEnd w:id="36"/>
      <w:bookmarkEnd w:id="37"/>
    </w:p>
    <w:p w:rsidR="00064C46" w:rsidRPr="003F5566" w:rsidRDefault="0042238D" w:rsidP="00751BB7">
      <w:pPr>
        <w:keepNext/>
        <w:keepLines/>
        <w:contextualSpacing/>
        <w:rPr>
          <w:iCs/>
        </w:rPr>
      </w:pPr>
      <w:r>
        <w:rPr>
          <w:iCs/>
        </w:rPr>
        <w:t>Г</w:t>
      </w:r>
      <w:r w:rsidR="00A374C0">
        <w:rPr>
          <w:iCs/>
        </w:rPr>
        <w:t xml:space="preserve">ородское поселение </w:t>
      </w:r>
      <w:r w:rsidR="00A374C0" w:rsidRPr="00A374C0">
        <w:rPr>
          <w:iCs/>
        </w:rPr>
        <w:t>«Нижний Одес»</w:t>
      </w:r>
      <w:r w:rsidR="00064C46" w:rsidRPr="003F5566">
        <w:rPr>
          <w:color w:val="000000"/>
        </w:rPr>
        <w:t xml:space="preserve"> </w:t>
      </w:r>
      <w:r w:rsidR="00064C46" w:rsidRPr="003F5566">
        <w:t xml:space="preserve">– административно-территориальная единица и муниципальное образование (Городское поселение) в составе Республики Коми. </w:t>
      </w:r>
    </w:p>
    <w:p w:rsidR="00064C46" w:rsidRPr="003F5566" w:rsidRDefault="00064C46" w:rsidP="00751BB7">
      <w:pPr>
        <w:pStyle w:val="a9"/>
        <w:suppressAutoHyphens/>
        <w:ind w:left="0"/>
        <w:rPr>
          <w:iCs/>
        </w:rPr>
      </w:pPr>
      <w:r w:rsidRPr="003F5566">
        <w:rPr>
          <w:iCs/>
        </w:rPr>
        <w:t>Структуру органов местного самоуправления муниципального образования составляют:</w:t>
      </w:r>
    </w:p>
    <w:p w:rsidR="00064C46" w:rsidRPr="003F5566" w:rsidRDefault="00064C46" w:rsidP="00751BB7">
      <w:pPr>
        <w:pStyle w:val="a9"/>
        <w:suppressAutoHyphens/>
        <w:ind w:left="0"/>
        <w:rPr>
          <w:iCs/>
        </w:rPr>
      </w:pPr>
      <w:r w:rsidRPr="003F5566">
        <w:rPr>
          <w:iCs/>
        </w:rPr>
        <w:t xml:space="preserve"> </w:t>
      </w:r>
      <w:r w:rsidRPr="003F5566">
        <w:rPr>
          <w:iCs/>
        </w:rPr>
        <w:sym w:font="Symbol" w:char="F02D"/>
      </w:r>
      <w:r w:rsidRPr="003F5566">
        <w:rPr>
          <w:iCs/>
        </w:rPr>
        <w:tab/>
        <w:t>Совет городского поселения - представительный орган муниципального образования;</w:t>
      </w:r>
    </w:p>
    <w:p w:rsidR="00064C46" w:rsidRPr="003F5566" w:rsidRDefault="00064C46" w:rsidP="00751BB7">
      <w:pPr>
        <w:pStyle w:val="a9"/>
        <w:suppressAutoHyphens/>
        <w:ind w:left="0"/>
        <w:rPr>
          <w:iCs/>
        </w:rPr>
      </w:pPr>
      <w:r w:rsidRPr="003F5566">
        <w:rPr>
          <w:iCs/>
        </w:rPr>
        <w:sym w:font="Symbol" w:char="F02D"/>
      </w:r>
      <w:r w:rsidRPr="003F5566">
        <w:rPr>
          <w:iCs/>
        </w:rPr>
        <w:tab/>
        <w:t>Глава городского поселения;</w:t>
      </w:r>
    </w:p>
    <w:p w:rsidR="00064C46" w:rsidRPr="003F5566" w:rsidRDefault="00064C46" w:rsidP="00751BB7">
      <w:pPr>
        <w:pStyle w:val="a9"/>
        <w:suppressAutoHyphens/>
        <w:ind w:left="0"/>
        <w:rPr>
          <w:iCs/>
        </w:rPr>
      </w:pPr>
      <w:r w:rsidRPr="003F5566">
        <w:rPr>
          <w:iCs/>
        </w:rPr>
        <w:sym w:font="Symbol" w:char="F02D"/>
      </w:r>
      <w:r w:rsidRPr="003F5566">
        <w:rPr>
          <w:iCs/>
        </w:rPr>
        <w:tab/>
      </w:r>
      <w:r w:rsidRPr="003F5566">
        <w:rPr>
          <w:color w:val="000000"/>
          <w:spacing w:val="3"/>
        </w:rPr>
        <w:t xml:space="preserve">Администрация городского поселения – исполнительно - распорядительный орган </w:t>
      </w:r>
      <w:r w:rsidRPr="003F5566">
        <w:rPr>
          <w:color w:val="000000"/>
        </w:rPr>
        <w:t>городского поселения</w:t>
      </w:r>
      <w:r w:rsidRPr="003F5566">
        <w:rPr>
          <w:iCs/>
        </w:rPr>
        <w:t>.</w:t>
      </w:r>
    </w:p>
    <w:p w:rsidR="00064C46" w:rsidRPr="003F5566" w:rsidRDefault="00064C46" w:rsidP="009229C9">
      <w:pPr>
        <w:keepNext/>
        <w:keepLines/>
        <w:contextualSpacing/>
      </w:pPr>
      <w:r w:rsidRPr="003F5566">
        <w:rPr>
          <w:iCs/>
        </w:rPr>
        <w:t xml:space="preserve">Статус и границы административной территории установлены Законом Республики Коми </w:t>
      </w:r>
      <w:r w:rsidRPr="003F5566">
        <w:t>от 6 марта 2006 года № 13-РЗ «Об административно-территориальном устройстве Республики Коми».</w:t>
      </w:r>
    </w:p>
    <w:p w:rsidR="00064C46" w:rsidRPr="003F5566" w:rsidRDefault="00064C46" w:rsidP="007C50C2">
      <w:pPr>
        <w:ind w:firstLineChars="322" w:firstLine="773"/>
      </w:pPr>
      <w:r w:rsidRPr="003F5566">
        <w:t>Статус и границы городского поселения установлены Законом Республики Коми от 5 марта 2005 года № 11-РЗ «О территориальной организации местного самоуправления в Республике Коми».</w:t>
      </w:r>
    </w:p>
    <w:p w:rsidR="00064C46" w:rsidRPr="003F5566" w:rsidRDefault="00064C46" w:rsidP="007C50C2">
      <w:pPr>
        <w:ind w:firstLineChars="322" w:firstLine="773"/>
      </w:pPr>
      <w:r w:rsidRPr="003F5566">
        <w:t xml:space="preserve">Граница </w:t>
      </w:r>
      <w:r w:rsidR="0042238D">
        <w:rPr>
          <w:iCs/>
        </w:rPr>
        <w:t>городского поселения</w:t>
      </w:r>
      <w:r w:rsidR="0042238D" w:rsidRPr="00835F1E">
        <w:rPr>
          <w:iCs/>
        </w:rPr>
        <w:t xml:space="preserve"> </w:t>
      </w:r>
      <w:r w:rsidR="00A374C0" w:rsidRPr="00A374C0">
        <w:rPr>
          <w:iCs/>
        </w:rPr>
        <w:t>«Нижний Одес»</w:t>
      </w:r>
      <w:r w:rsidR="00A374C0">
        <w:rPr>
          <w:iCs/>
        </w:rPr>
        <w:t xml:space="preserve"> </w:t>
      </w:r>
      <w:r w:rsidRPr="003F5566">
        <w:t>с подчиненной ему территорией начинается от северо-западной оконечности квартала 56 Нижне-Одесского лесничества Сосногорского лесхоза и далее проходит, преимущественно в восточном направлении, по северной границе кварталов 56 - 67, 34 - 38, 73, 74, 39, 17, западной границе кварталов 18, 1, северной границе кварталов 1 - 16 Нижне-Одесского лесничества Сосногорского лесхоза, западной границе квартала 1 Конашъельского лесничества Сосногорского лесхоза, северной границе кварталов 1 - 11 до восточной границы города республиканского значения Сосногорска с подчиненной ему территорией. Далее по границе города республиканского значения Сосногорска с подчиненной ему территорией на восток до северо-восточной оконечности квартала 24, далее, преимущественно на юг, а затем на запад до юго-восточной оконечности квартала 496 Нижне-Одесского лесничества Сосногорского лесхоза. Далее на запад по южной границе кварталов 496 - 488, западной границе квартала 488, южной границе кварталов 487 - 483. Далее, преимущественно в северо-западном направлении, по западной границе кварталов 483, 471, 458, 445, южной границе кварталов 428 - 426, западной границе кварталов 426, 417, южной границе кварталов 407 - 403, западной границе кварталов 403, 388, южной границе кварталов 349 - 336, западной границе кварталов 336, 296, 262, 242, 204, 164, 128, 92, 56 до исходной точки.</w:t>
      </w:r>
    </w:p>
    <w:p w:rsidR="00064C46" w:rsidRPr="003F5566" w:rsidRDefault="00064C46" w:rsidP="00C52B78">
      <w:pPr>
        <w:ind w:firstLineChars="322" w:firstLine="773"/>
      </w:pPr>
      <w:r w:rsidRPr="003F5566">
        <w:t>Описание границ приведено с учетом материалов лесоустройства Сосногорского лесхоза 1995 года.</w:t>
      </w:r>
    </w:p>
    <w:p w:rsidR="00064C46" w:rsidRPr="003F5566" w:rsidRDefault="00064C46" w:rsidP="00B701BF">
      <w:pPr>
        <w:pStyle w:val="2"/>
        <w:rPr>
          <w:i/>
        </w:rPr>
      </w:pPr>
      <w:bookmarkStart w:id="38" w:name="_Toc268263625"/>
      <w:bookmarkStart w:id="39" w:name="_Toc342472304"/>
      <w:bookmarkStart w:id="40" w:name="_Toc533431089"/>
      <w:bookmarkEnd w:id="29"/>
      <w:bookmarkEnd w:id="30"/>
      <w:bookmarkEnd w:id="31"/>
      <w:bookmarkEnd w:id="32"/>
      <w:bookmarkEnd w:id="33"/>
      <w:r w:rsidRPr="003F5566">
        <w:t>Природные условия и ресурсы</w:t>
      </w:r>
      <w:bookmarkEnd w:id="38"/>
      <w:bookmarkEnd w:id="39"/>
      <w:bookmarkEnd w:id="40"/>
    </w:p>
    <w:p w:rsidR="00197BDD" w:rsidRDefault="00197BDD" w:rsidP="00197BDD">
      <w:pPr>
        <w:pStyle w:val="aff0"/>
        <w:ind w:firstLine="851"/>
        <w:jc w:val="left"/>
      </w:pPr>
      <w:bookmarkStart w:id="41" w:name="_Toc268263627"/>
      <w:bookmarkStart w:id="42" w:name="_Toc342472306"/>
      <w:r>
        <w:t>Климат</w:t>
      </w:r>
    </w:p>
    <w:p w:rsidR="000544F0" w:rsidRPr="000544F0" w:rsidRDefault="000544F0" w:rsidP="000544F0">
      <w:r w:rsidRPr="000544F0">
        <w:lastRenderedPageBreak/>
        <w:t xml:space="preserve">Климат городского поселения умеренно-континентальный, лето короткое и прохладное,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0544F0" w:rsidRPr="000544F0" w:rsidRDefault="000544F0" w:rsidP="000544F0">
      <w:r w:rsidRPr="000544F0">
        <w:t xml:space="preserve">Годовая амплитуда составляет 33,0°С. Самым теплым месяцем года является июль (средняя температура воздуха летом равна +15,7°С), самым холодным месяцем – январь (средняя температура воздуха зимой -17,3°С). Среднегодовая температура воздуха равна -1,1°С. Число дней со средней суточной температурой воздуха выше нуля градусов составляет 176. </w:t>
      </w:r>
    </w:p>
    <w:p w:rsidR="000544F0" w:rsidRPr="000544F0" w:rsidRDefault="000544F0" w:rsidP="000544F0">
      <w:r w:rsidRPr="000544F0">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примерно равно 540 мм. </w:t>
      </w:r>
    </w:p>
    <w:p w:rsidR="000544F0" w:rsidRPr="000544F0" w:rsidRDefault="000544F0" w:rsidP="000544F0">
      <w:r w:rsidRPr="000544F0">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Средняя за зиму высота снежного покрова по данным снегомерной съемки составляет 110 см. Период устойчивого снежного покрова составляет 180 дней.</w:t>
      </w:r>
    </w:p>
    <w:p w:rsidR="000544F0" w:rsidRDefault="000544F0" w:rsidP="000544F0">
      <w:pPr>
        <w:rPr>
          <w:b/>
          <w:bCs/>
        </w:rPr>
      </w:pPr>
      <w:r w:rsidRPr="000544F0">
        <w:t xml:space="preserve">В целом за год преобладают ветры северо-западного направления - летом, северо-восточного направления - зимой. Среднегодовая скорость ветра 4,0 м/с. </w:t>
      </w:r>
    </w:p>
    <w:p w:rsidR="00064C46" w:rsidRPr="003F5566" w:rsidRDefault="00064C46" w:rsidP="00697D93">
      <w:r w:rsidRPr="003F5566">
        <w:t xml:space="preserve">Согласно СНиП 23-01-99 «Строительная климатология», </w:t>
      </w:r>
      <w:r w:rsidR="00A374C0">
        <w:rPr>
          <w:iCs/>
        </w:rPr>
        <w:t xml:space="preserve">городское поселение </w:t>
      </w:r>
      <w:r w:rsidR="00A374C0" w:rsidRPr="00A374C0">
        <w:rPr>
          <w:iCs/>
        </w:rPr>
        <w:t>«Нижний Одес»</w:t>
      </w:r>
      <w:r w:rsidRPr="003F5566">
        <w:t xml:space="preserve">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bookmarkEnd w:id="41"/>
    <w:bookmarkEnd w:id="42"/>
    <w:p w:rsidR="00197BDD" w:rsidRDefault="00197BDD" w:rsidP="00197BDD">
      <w:pPr>
        <w:pStyle w:val="aff0"/>
        <w:ind w:firstLine="851"/>
        <w:jc w:val="left"/>
      </w:pPr>
      <w:r>
        <w:t>Гидрография</w:t>
      </w:r>
    </w:p>
    <w:p w:rsidR="00064C46" w:rsidRPr="003F5566" w:rsidRDefault="00064C46" w:rsidP="00486824">
      <w:pPr>
        <w:pStyle w:val="a9"/>
        <w:suppressAutoHyphens/>
        <w:ind w:left="0"/>
        <w:rPr>
          <w:iCs/>
        </w:rPr>
      </w:pPr>
      <w:r w:rsidRPr="003F5566">
        <w:rPr>
          <w:iCs/>
        </w:rPr>
        <w:t xml:space="preserve">Гидрографическая сеть городского поселения принадлежит бассейну </w:t>
      </w:r>
      <w:r w:rsidRPr="003F5566">
        <w:rPr>
          <w:iCs/>
        </w:rPr>
        <w:br/>
        <w:t>р. Печора. Территория изрезана реками и ручьями, здесь протекают Печора, Кылым, Большой Тэбук, Малый Тэбук, Верхний Одес, Вонъю, Кылымдынъель, Большой Ленавож, Во</w:t>
      </w:r>
      <w:r w:rsidR="00217A7F">
        <w:rPr>
          <w:iCs/>
        </w:rPr>
        <w:t>й-вож, Лун-вож, Рась-ю, Шервож,</w:t>
      </w:r>
      <w:r w:rsidRPr="003F5566">
        <w:rPr>
          <w:iCs/>
        </w:rPr>
        <w:t xml:space="preserve"> Велью, Нилейю. </w:t>
      </w:r>
    </w:p>
    <w:p w:rsidR="00064C46" w:rsidRPr="003F5566" w:rsidRDefault="00064C46" w:rsidP="00244493">
      <w:pPr>
        <w:pStyle w:val="a9"/>
        <w:suppressAutoHyphens/>
        <w:ind w:left="0"/>
        <w:rPr>
          <w:iCs/>
        </w:rPr>
      </w:pPr>
      <w:r w:rsidRPr="003F5566">
        <w:rPr>
          <w:iCs/>
        </w:rPr>
        <w:t>Питание рек является смешанным, с преобладанием снегового. Среднегодовой расход воды — 886 м³/сек, наибольший — 9530 м³/сек. Половодье в мае — июне, летом и осенью дождевые паводки. Замерзает в конце октября — середине ноября, вскрывается в конце апреля — начале мая.</w:t>
      </w:r>
    </w:p>
    <w:p w:rsidR="00064C46" w:rsidRPr="003F5566" w:rsidRDefault="00064C46" w:rsidP="00244493">
      <w:pPr>
        <w:pStyle w:val="4f"/>
        <w:spacing w:after="0" w:line="360" w:lineRule="auto"/>
        <w:rPr>
          <w:rFonts w:ascii="Times New Roman" w:hAnsi="Times New Roman"/>
          <w:lang w:val="ru-RU"/>
        </w:rPr>
      </w:pPr>
      <w:r w:rsidRPr="003F5566">
        <w:rPr>
          <w:rFonts w:ascii="Times New Roman" w:hAnsi="Times New Roman"/>
          <w:lang w:val="ru-RU"/>
        </w:rPr>
        <w:lastRenderedPageBreak/>
        <w:t>Сог</w:t>
      </w:r>
      <w:r w:rsidR="00197BDD">
        <w:rPr>
          <w:rFonts w:ascii="Times New Roman" w:hAnsi="Times New Roman"/>
          <w:lang w:val="ru-RU"/>
        </w:rPr>
        <w:t xml:space="preserve">ласно схеме </w:t>
      </w:r>
      <w:r w:rsidR="00781745">
        <w:rPr>
          <w:rFonts w:ascii="Times New Roman" w:hAnsi="Times New Roman"/>
          <w:lang w:val="ru-RU"/>
        </w:rPr>
        <w:t xml:space="preserve">гидрогеологического </w:t>
      </w:r>
      <w:r w:rsidR="00197BDD">
        <w:rPr>
          <w:rFonts w:ascii="Times New Roman" w:hAnsi="Times New Roman"/>
          <w:lang w:val="ru-RU"/>
        </w:rPr>
        <w:t xml:space="preserve">районирования территория муниципального </w:t>
      </w:r>
      <w:r w:rsidRPr="003F5566">
        <w:rPr>
          <w:rFonts w:ascii="Times New Roman" w:hAnsi="Times New Roman"/>
          <w:lang w:val="ru-RU"/>
        </w:rPr>
        <w:t xml:space="preserve">района </w:t>
      </w:r>
      <w:r w:rsidR="00197BDD">
        <w:rPr>
          <w:rFonts w:ascii="Times New Roman" w:hAnsi="Times New Roman"/>
          <w:lang w:val="ru-RU"/>
        </w:rPr>
        <w:t xml:space="preserve">«Сосногорск» </w:t>
      </w:r>
      <w:r w:rsidRPr="003F5566">
        <w:rPr>
          <w:rFonts w:ascii="Times New Roman" w:hAnsi="Times New Roman"/>
          <w:lang w:val="ru-RU"/>
        </w:rPr>
        <w:t>относится к Северо-Двинскому артезианскому бассейну. В гидрогеологическом строении территории района принимают участие водоносные горизонты и комплексы от архей-протерозоя до четвертичных отложений. В зависимости от условий залегания и циркуляции, в них выделены разные типы вод: пластовые, поровые, трещинные, карстовые.</w:t>
      </w:r>
    </w:p>
    <w:p w:rsidR="00064C46" w:rsidRPr="003F5566" w:rsidRDefault="00064C46" w:rsidP="00244493">
      <w:pPr>
        <w:pStyle w:val="4f"/>
        <w:spacing w:after="0" w:line="360" w:lineRule="auto"/>
        <w:rPr>
          <w:rFonts w:ascii="Times New Roman" w:hAnsi="Times New Roman"/>
          <w:lang w:val="ru-RU"/>
        </w:rPr>
      </w:pPr>
      <w:r w:rsidRPr="003F5566">
        <w:rPr>
          <w:rFonts w:ascii="Times New Roman" w:hAnsi="Times New Roman"/>
          <w:lang w:val="ru-RU"/>
        </w:rPr>
        <w:t>Водовмещающие отложения приурочены к толще палеозойских, а в восточной части и мезозойских осадочных пород. Повсеместно перекрыты образованиями четвертичного возраста, также содержащими подземные воды. Вся осадочная толща бассейна сложена фациально изменчивыми переслаивающимися, невыдержанными по простиранию и глубине отложениями, среди которых отсутствуют регионально выдержанные водоупоры, представляют собой единую гидравлическую систему, содержащую пластово-поровые, пластово-трещинные и трещинно-карстовые воды. Ориентировочная мощность зоны пресных подземных вод изменяется в основном от 50 до 120м, преобладает мощность 50-80м. На отдельных участках зона пресных вод практически отсутствует, и они спорадически встречаются лишь в четвертичных отложениях. Преобладающее развитие в данном артезианском бассейне имеют соленые воды и рассолы, насыщающие осадочную толщу с глубины примерно 100-300м от поверхности. Подземные воды четвертичных отложений приурочены преимущественно к аллювиальным, флювиогляциальным и озерно-аллювиальным отложениям. Около 60% территории бассейна характеризуется распространением водоносных горизонтов нижне- и верхнепермских отложений. Отличаются большим разнообразием и частой сменой литологического состава пород. Водоносные горизонты каменноугольных отложений приурочены к известнякам и доломитам верхнего и среднего карбона, содержащим карстовые и трещинно-карстовые воды и терригенно-карбонатным отложениям нижнего карбона.</w:t>
      </w:r>
    </w:p>
    <w:p w:rsidR="00064C46" w:rsidRPr="003F5566" w:rsidRDefault="00064C46" w:rsidP="00244493">
      <w:pPr>
        <w:pStyle w:val="4f"/>
        <w:spacing w:after="0" w:line="360" w:lineRule="auto"/>
        <w:rPr>
          <w:rFonts w:ascii="Times New Roman" w:hAnsi="Times New Roman"/>
          <w:lang w:val="ru-RU"/>
        </w:rPr>
      </w:pPr>
      <w:r w:rsidRPr="003F5566">
        <w:rPr>
          <w:rFonts w:ascii="Times New Roman" w:hAnsi="Times New Roman"/>
          <w:lang w:val="ru-RU"/>
        </w:rPr>
        <w:t>Подземные воды повсеместно напорные. Водообильность рассматриваемых отложений высокая, но очень неравномерная и зависит от степени их трещиноватости и закарстованности.</w:t>
      </w:r>
    </w:p>
    <w:p w:rsidR="00197BDD" w:rsidRDefault="00197BDD" w:rsidP="00197BDD">
      <w:pPr>
        <w:pStyle w:val="aff0"/>
        <w:ind w:firstLine="851"/>
        <w:jc w:val="both"/>
      </w:pPr>
      <w:bookmarkStart w:id="43" w:name="_Toc268263630"/>
      <w:bookmarkStart w:id="44" w:name="_Toc342472309"/>
      <w:r>
        <w:t>Рельеф</w:t>
      </w:r>
    </w:p>
    <w:p w:rsidR="00064C46" w:rsidRPr="003F5566" w:rsidRDefault="00064C46" w:rsidP="00197BDD">
      <w:r w:rsidRPr="003F5566">
        <w:t>Рельеф представляет увалистое, холмистое плато, расчлененное реками и речушками, с плоскими заболоченными равнинами, чередующимися с возвышенностями, высота которых на Тиманском кряже достигает 100-120 метров. Бассейны рек сложены палеозойскими породами девонского и пермского возрастов. Распространены каменно-угольные известняки и глинистые сланцы, преобладают глеево-подзолистые и подзолисто-болотистые почвы.</w:t>
      </w:r>
    </w:p>
    <w:p w:rsidR="00064C46" w:rsidRPr="003F5566" w:rsidRDefault="00064C46" w:rsidP="00197BDD">
      <w:r w:rsidRPr="003F5566">
        <w:t>Территория городского поселения находится в пределах Восточно-Европейской равнины и относится к низменностям (до 200 м над уровнем моря). Территория</w:t>
      </w:r>
      <w:r w:rsidRPr="003F5566">
        <w:rPr>
          <w:iCs/>
        </w:rPr>
        <w:t xml:space="preserve"> </w:t>
      </w:r>
      <w:r w:rsidRPr="003F5566">
        <w:t>городского поселения «Нижний Одес» располагается в пределах Русской платформы.</w:t>
      </w:r>
    </w:p>
    <w:p w:rsidR="00064C46" w:rsidRPr="003F5566" w:rsidRDefault="00064C46" w:rsidP="00197BDD">
      <w:r w:rsidRPr="003F5566">
        <w:lastRenderedPageBreak/>
        <w:t>В Русской платформе выделяются Притиманский, Северных Увалов, Канино-Тиманский, Печорский регионы, а в Урало-Пайхойской горно-складчатой стране - Уральский и Пайхойский регионы.</w:t>
      </w:r>
    </w:p>
    <w:p w:rsidR="00064C46" w:rsidRPr="003F5566" w:rsidRDefault="00064C46" w:rsidP="00197BDD">
      <w:r w:rsidRPr="003F5566">
        <w:t>Притиманский регион - равнинная территория, южная часть которой относится к Вычегодской равнине - аккумулятивная равнина с высотой 130 -180 м.</w:t>
      </w:r>
    </w:p>
    <w:p w:rsidR="00064C46" w:rsidRPr="003F5566" w:rsidRDefault="00064C46" w:rsidP="00197BDD">
      <w:r w:rsidRPr="003F5566">
        <w:t>Территория поселения входит в область Вычегодской равнины и в тектоническом плане относится к Мезенской синеклизе. Здесь широко проявлены отложения мезозойского возраста: триасовой, юрской и меловой систем, сложенных конгломератами, песчаниками, алевролитами, аргиллитами, разнообразными глинами.</w:t>
      </w:r>
    </w:p>
    <w:bookmarkEnd w:id="43"/>
    <w:bookmarkEnd w:id="44"/>
    <w:p w:rsidR="00197BDD" w:rsidRDefault="00197BDD" w:rsidP="00197BDD">
      <w:pPr>
        <w:pStyle w:val="aff0"/>
        <w:ind w:firstLine="851"/>
        <w:jc w:val="both"/>
      </w:pPr>
      <w:r w:rsidRPr="00197BDD">
        <w:t>Почвы и растительность</w:t>
      </w:r>
    </w:p>
    <w:p w:rsidR="00781745" w:rsidRDefault="00781745" w:rsidP="00781745">
      <w:r>
        <w:t>Почвы поселения относятся в основном к подзолисто-болотному типу, на территории распространены торфяные, торфяно-глеевые, торфяно-подзолисто-глеевые и глееватые, аллювиальные дерново-глеевые. Они развиваются в условиях повышенного поверхностного увлажнения на участках слабого поверхностного стока (очень пологие склоны, плоские водораздельные пространства).</w:t>
      </w:r>
    </w:p>
    <w:p w:rsidR="00781745" w:rsidRDefault="00781745" w:rsidP="00781745">
      <w:r>
        <w:t>Растительность определяется положением поселения в северной подзоне тайги. Лесами и кустарниками занята большая часть территории поселения. Обширные территории на юге занимают болота.</w:t>
      </w:r>
    </w:p>
    <w:p w:rsidR="00781745" w:rsidRDefault="00781745" w:rsidP="00781745">
      <w:r>
        <w:t xml:space="preserve">Леса преобладают сосновые крайне-северной и северной подзон тайги и хвойные лесотундры и крайне-северной и северной подзон тайги. Сосновые леса более развиты в южной части городского поселения, где они занимают территории боровых террас. В восточной части имеются сосновые леса средней и южной тайги. Еловые леса распространены в северной части. Лиственные леса, березовые равнинные, образуют отдельные ареалы среди хвойных лесов. </w:t>
      </w:r>
    </w:p>
    <w:p w:rsidR="00781745" w:rsidRPr="00781745" w:rsidRDefault="00781745" w:rsidP="00781745">
      <w:pPr>
        <w:pStyle w:val="aff0"/>
        <w:ind w:firstLine="851"/>
        <w:jc w:val="left"/>
      </w:pPr>
      <w:r w:rsidRPr="00781745">
        <w:t>Полезные ископаемые</w:t>
      </w:r>
    </w:p>
    <w:p w:rsidR="00781745" w:rsidRPr="00781745" w:rsidRDefault="00781745" w:rsidP="00781745">
      <w:pPr>
        <w:rPr>
          <w:lang w:eastAsia="ru-RU"/>
        </w:rPr>
      </w:pPr>
      <w:r w:rsidRPr="00781745">
        <w:rPr>
          <w:lang w:eastAsia="ru-RU"/>
        </w:rPr>
        <w:t>Центральное место в комплексе полезных ископаемых поселения занимают углеводороды: нефтяные и нефтегазовые месторождения. На территории поселения имеется 11 нефтяных месторождений (Леновожское, Пашнинское, Береговое, Боровое, Большепурговское, Расьюское, Турчаниновское, Луговое, Георгиевское и Западно-Тэбукское (участок 2)) и 2 нефтегазовых месторождения (Джьерское, Западно-Тэбукское (участок 1)).</w:t>
      </w:r>
    </w:p>
    <w:p w:rsidR="00781745" w:rsidRPr="00781745" w:rsidRDefault="00781745" w:rsidP="00781745">
      <w:pPr>
        <w:rPr>
          <w:lang w:eastAsia="ru-RU"/>
        </w:rPr>
      </w:pPr>
      <w:r w:rsidRPr="00781745">
        <w:rPr>
          <w:lang w:eastAsia="ru-RU"/>
        </w:rPr>
        <w:t xml:space="preserve">Комплекс неметаллических ископаемых представлен месторождениями торфа (юг поселения), строительных песков (Базовое, Сосновое, Профильное, Малый Пиляель, Валежник-1, Валежник-2, Южно-Тэбукское, Дорожное, Первое, Ягъель, Песчаное, Пост, Пост (участок 1), Горелое, Плато, Стайка, Тэбук, Дербеневское, Карьерное, Центральное-1, Центральное-2, Распутное, </w:t>
      </w:r>
      <w:r w:rsidRPr="00781745">
        <w:rPr>
          <w:lang w:eastAsia="ru-RU"/>
        </w:rPr>
        <w:lastRenderedPageBreak/>
        <w:t xml:space="preserve">2-я Буровая и Усть-Паштанское) и песчано-гравийного материала (Лесное, Непсаель, Петля, Буран, Дальнее, Ягодка, Исток). </w:t>
      </w:r>
    </w:p>
    <w:p w:rsidR="00781745" w:rsidRDefault="00781745" w:rsidP="00781745">
      <w:pPr>
        <w:rPr>
          <w:lang w:eastAsia="ru-RU"/>
        </w:rPr>
      </w:pPr>
      <w:r w:rsidRPr="00781745">
        <w:rPr>
          <w:lang w:eastAsia="ru-RU"/>
        </w:rPr>
        <w:t>Значительная часть этих месторождений длительное время находится в разработке и к настоящему врем</w:t>
      </w:r>
      <w:r>
        <w:rPr>
          <w:lang w:eastAsia="ru-RU"/>
        </w:rPr>
        <w:t>ени они существенно выработаны.</w:t>
      </w:r>
    </w:p>
    <w:p w:rsidR="00693649" w:rsidRPr="00693649" w:rsidRDefault="00693649" w:rsidP="00693649">
      <w:pPr>
        <w:pStyle w:val="aff0"/>
        <w:ind w:firstLine="851"/>
        <w:jc w:val="left"/>
      </w:pPr>
      <w:r w:rsidRPr="00693649">
        <w:t>Особо охраняемые природные территории</w:t>
      </w:r>
    </w:p>
    <w:p w:rsidR="00693649" w:rsidRDefault="00693649" w:rsidP="00693649">
      <w:pPr>
        <w:rPr>
          <w:lang w:eastAsia="ru-RU"/>
        </w:rPr>
      </w:pPr>
      <w:r>
        <w:rPr>
          <w:lang w:eastAsia="ru-RU"/>
        </w:rPr>
        <w:t xml:space="preserve">Для выхода из экологического кризиса в числе важнейших задач восстановления природной среды принадлежит особо охраняемым природным территориям. </w:t>
      </w:r>
    </w:p>
    <w:p w:rsidR="00693649" w:rsidRDefault="00693649" w:rsidP="00693649">
      <w:pPr>
        <w:rPr>
          <w:lang w:eastAsia="ru-RU"/>
        </w:rPr>
      </w:pPr>
      <w:r>
        <w:rPr>
          <w:lang w:eastAsia="ru-RU"/>
        </w:rPr>
        <w:t>К землям особо охраняемых территорий (ООПТ) относятся земли, имеющие особое природоохранное, научное, историко-культурное, эстетическое, рекреационное, оздоровительное и иное ценное значение. В целях их сохранения они изымаются полностью или частично из хозяйственного использования и гражданского оборота постановлениями федеральных органов государственной власти, органов власти субъектов Российской Федерации или решениями органов местного самоуправления.</w:t>
      </w:r>
    </w:p>
    <w:p w:rsidR="00616162" w:rsidRDefault="00693649" w:rsidP="00616162">
      <w:pPr>
        <w:rPr>
          <w:lang w:eastAsia="ru-RU"/>
        </w:rPr>
      </w:pPr>
      <w:r>
        <w:rPr>
          <w:lang w:eastAsia="ru-RU"/>
        </w:rPr>
        <w:t>Согласно Постановлению</w:t>
      </w:r>
      <w:r w:rsidRPr="00693649">
        <w:rPr>
          <w:lang w:eastAsia="ru-RU"/>
        </w:rPr>
        <w:t xml:space="preserve"> </w:t>
      </w:r>
      <w:r>
        <w:rPr>
          <w:lang w:eastAsia="ru-RU"/>
        </w:rPr>
        <w:t>Пра</w:t>
      </w:r>
      <w:r w:rsidR="00616162">
        <w:rPr>
          <w:lang w:eastAsia="ru-RU"/>
        </w:rPr>
        <w:t xml:space="preserve">вительства Республики Коми от 9 марта 2022 г. № 114 </w:t>
      </w:r>
      <w:r>
        <w:rPr>
          <w:lang w:eastAsia="ru-RU"/>
        </w:rPr>
        <w:t>«Об утвержд</w:t>
      </w:r>
      <w:r w:rsidR="00616162">
        <w:rPr>
          <w:lang w:eastAsia="ru-RU"/>
        </w:rPr>
        <w:t>ении Схемы развития и размещения</w:t>
      </w:r>
      <w:r>
        <w:rPr>
          <w:lang w:eastAsia="ru-RU"/>
        </w:rPr>
        <w:t xml:space="preserve"> особо охраняемых природных территорий</w:t>
      </w:r>
      <w:r w:rsidR="00616162">
        <w:rPr>
          <w:lang w:eastAsia="ru-RU"/>
        </w:rPr>
        <w:t xml:space="preserve"> республиканского значения</w:t>
      </w:r>
      <w:r>
        <w:rPr>
          <w:lang w:eastAsia="ru-RU"/>
        </w:rPr>
        <w:t xml:space="preserve">» на территории </w:t>
      </w:r>
      <w:r w:rsidR="00616162">
        <w:rPr>
          <w:iCs/>
        </w:rPr>
        <w:t>городского поселения</w:t>
      </w:r>
      <w:r w:rsidR="00616162" w:rsidRPr="00835F1E">
        <w:rPr>
          <w:iCs/>
        </w:rPr>
        <w:t xml:space="preserve"> </w:t>
      </w:r>
      <w:r w:rsidR="00616162">
        <w:rPr>
          <w:iCs/>
        </w:rPr>
        <w:t>«Нижний Одес»</w:t>
      </w:r>
      <w:r w:rsidR="00094823">
        <w:rPr>
          <w:iCs/>
        </w:rPr>
        <w:t xml:space="preserve"> </w:t>
      </w:r>
      <w:r w:rsidR="00616162">
        <w:rPr>
          <w:iCs/>
        </w:rPr>
        <w:t>д</w:t>
      </w:r>
      <w:r w:rsidR="00616162" w:rsidRPr="00616162">
        <w:rPr>
          <w:iCs/>
        </w:rPr>
        <w:t>ля восполнения имеющихся пробелов в региональной с</w:t>
      </w:r>
      <w:r w:rsidR="00616162">
        <w:rPr>
          <w:iCs/>
        </w:rPr>
        <w:t xml:space="preserve">истеме ООПТ в период до 2030 г. </w:t>
      </w:r>
      <w:r w:rsidR="00616162" w:rsidRPr="00616162">
        <w:rPr>
          <w:iCs/>
        </w:rPr>
        <w:t>предлагается создать</w:t>
      </w:r>
      <w:r w:rsidR="00616162">
        <w:rPr>
          <w:lang w:eastAsia="ru-RU"/>
        </w:rPr>
        <w:t xml:space="preserve"> Биологический (зоологический) заказник регионального значения «Дзервад»</w:t>
      </w:r>
      <w:r>
        <w:rPr>
          <w:lang w:eastAsia="ru-RU"/>
        </w:rPr>
        <w:t>.</w:t>
      </w:r>
      <w:r w:rsidR="00616162">
        <w:rPr>
          <w:lang w:eastAsia="ru-RU"/>
        </w:rPr>
        <w:t xml:space="preserve"> </w:t>
      </w:r>
    </w:p>
    <w:p w:rsidR="00616162" w:rsidRDefault="00616162" w:rsidP="00616162">
      <w:pPr>
        <w:rPr>
          <w:lang w:eastAsia="ru-RU"/>
        </w:rPr>
      </w:pPr>
      <w:r>
        <w:rPr>
          <w:lang w:eastAsia="ru-RU"/>
        </w:rPr>
        <w:t>Заказник будет образован с целью сохранения местообитания локальной группировки редкого вида млекопитающих - северного оленя (Rangifer tarandus), занесенного в Красную книгу Республики Коми (2019).</w:t>
      </w:r>
    </w:p>
    <w:p w:rsidR="00616162" w:rsidRDefault="00616162" w:rsidP="00616162">
      <w:pPr>
        <w:rPr>
          <w:lang w:eastAsia="ru-RU"/>
        </w:rPr>
      </w:pPr>
      <w:r>
        <w:rPr>
          <w:lang w:eastAsia="ru-RU"/>
        </w:rPr>
        <w:t>Основные задачи заказника:</w:t>
      </w:r>
    </w:p>
    <w:p w:rsidR="00616162" w:rsidRDefault="00616162" w:rsidP="00094823">
      <w:pPr>
        <w:numPr>
          <w:ilvl w:val="0"/>
          <w:numId w:val="53"/>
        </w:numPr>
        <w:ind w:left="1208" w:hanging="357"/>
        <w:rPr>
          <w:lang w:eastAsia="ru-RU"/>
        </w:rPr>
      </w:pPr>
      <w:r>
        <w:rPr>
          <w:lang w:eastAsia="ru-RU"/>
        </w:rPr>
        <w:t>сохранение ландшафтного и биологического разнообразия;</w:t>
      </w:r>
    </w:p>
    <w:p w:rsidR="00616162" w:rsidRDefault="00616162" w:rsidP="00094823">
      <w:pPr>
        <w:numPr>
          <w:ilvl w:val="0"/>
          <w:numId w:val="53"/>
        </w:numPr>
        <w:ind w:left="1208" w:hanging="357"/>
        <w:rPr>
          <w:lang w:eastAsia="ru-RU"/>
        </w:rPr>
      </w:pPr>
      <w:r>
        <w:rPr>
          <w:lang w:eastAsia="ru-RU"/>
        </w:rPr>
        <w:t>сохранение местообитаний локальной группировки северного оленя (Rangifer tarandus);</w:t>
      </w:r>
    </w:p>
    <w:p w:rsidR="00094823" w:rsidRDefault="00616162" w:rsidP="00094823">
      <w:pPr>
        <w:numPr>
          <w:ilvl w:val="0"/>
          <w:numId w:val="53"/>
        </w:numPr>
        <w:ind w:left="1208" w:hanging="357"/>
        <w:rPr>
          <w:lang w:eastAsia="ru-RU"/>
        </w:rPr>
      </w:pPr>
      <w:r>
        <w:rPr>
          <w:lang w:eastAsia="ru-RU"/>
        </w:rPr>
        <w:t>создание условий для изучения естественных про</w:t>
      </w:r>
      <w:r w:rsidR="00094823">
        <w:rPr>
          <w:lang w:eastAsia="ru-RU"/>
        </w:rPr>
        <w:t xml:space="preserve">цессов в природных комплексах и </w:t>
      </w:r>
      <w:r>
        <w:rPr>
          <w:lang w:eastAsia="ru-RU"/>
        </w:rPr>
        <w:t>контроля</w:t>
      </w:r>
      <w:r w:rsidR="00094823">
        <w:rPr>
          <w:lang w:eastAsia="ru-RU"/>
        </w:rPr>
        <w:t xml:space="preserve"> изменения состояния экосистем.</w:t>
      </w:r>
    </w:p>
    <w:p w:rsidR="00693649" w:rsidRDefault="00094823" w:rsidP="00094823">
      <w:pPr>
        <w:rPr>
          <w:lang w:eastAsia="ru-RU"/>
        </w:rPr>
      </w:pPr>
      <w:r w:rsidRPr="00094823">
        <w:rPr>
          <w:lang w:eastAsia="ru-RU"/>
        </w:rPr>
        <w:t>Территория заказника расположена в Мылво - В</w:t>
      </w:r>
      <w:r>
        <w:rPr>
          <w:lang w:eastAsia="ru-RU"/>
        </w:rPr>
        <w:t xml:space="preserve">ерхне-Ижемском елово-березовом </w:t>
      </w:r>
      <w:r w:rsidRPr="00094823">
        <w:rPr>
          <w:lang w:eastAsia="ru-RU"/>
        </w:rPr>
        <w:t xml:space="preserve">геоботаническом округе и включает в себя кварталы N 452 - 457, </w:t>
      </w:r>
      <w:r>
        <w:rPr>
          <w:lang w:eastAsia="ru-RU"/>
        </w:rPr>
        <w:t xml:space="preserve">464 - 470, 474 - 482, 488 – 496 </w:t>
      </w:r>
      <w:r w:rsidRPr="00094823">
        <w:rPr>
          <w:lang w:eastAsia="ru-RU"/>
        </w:rPr>
        <w:t>Нижнеодесского участкового лесничества Сосногорского лесничества.</w:t>
      </w:r>
      <w:r>
        <w:rPr>
          <w:lang w:eastAsia="ru-RU"/>
        </w:rPr>
        <w:t xml:space="preserve"> </w:t>
      </w:r>
      <w:r w:rsidRPr="00094823">
        <w:rPr>
          <w:lang w:eastAsia="ru-RU"/>
        </w:rPr>
        <w:t>Площадь территор</w:t>
      </w:r>
      <w:r>
        <w:rPr>
          <w:lang w:eastAsia="ru-RU"/>
        </w:rPr>
        <w:t>ии заказника составит 29145 га.</w:t>
      </w:r>
    </w:p>
    <w:p w:rsidR="00616162" w:rsidRPr="00616162" w:rsidRDefault="00616162" w:rsidP="00616162">
      <w:pPr>
        <w:rPr>
          <w:iCs/>
        </w:rPr>
      </w:pPr>
    </w:p>
    <w:p w:rsidR="00064C46" w:rsidRPr="003F5566" w:rsidRDefault="00F4242E" w:rsidP="00F4242E">
      <w:pPr>
        <w:pStyle w:val="1"/>
        <w:rPr>
          <w:szCs w:val="30"/>
        </w:rPr>
      </w:pPr>
      <w:r>
        <w:br w:type="page"/>
      </w:r>
      <w:bookmarkStart w:id="45" w:name="_Toc342472313"/>
      <w:bookmarkStart w:id="46" w:name="_Toc533431095"/>
      <w:r w:rsidR="00064C46" w:rsidRPr="003F5566">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5"/>
      <w:bookmarkEnd w:id="46"/>
    </w:p>
    <w:p w:rsidR="00064C46" w:rsidRPr="003F5566" w:rsidRDefault="00064C46" w:rsidP="00751BB7">
      <w:pPr>
        <w:pStyle w:val="a9"/>
        <w:suppressAutoHyphens/>
        <w:ind w:left="0" w:firstLine="708"/>
      </w:pPr>
      <w:r w:rsidRPr="003F5566">
        <w:t>При разработке Генерального плана рассматривались 2 варианта развития городского поселения: инерционный и инновационный.</w:t>
      </w:r>
    </w:p>
    <w:p w:rsidR="00064C46" w:rsidRPr="003F5566" w:rsidRDefault="00064C46" w:rsidP="00751BB7">
      <w:pPr>
        <w:pStyle w:val="a9"/>
        <w:suppressAutoHyphens/>
        <w:ind w:left="0" w:firstLine="708"/>
      </w:pPr>
      <w:r w:rsidRPr="003F5566">
        <w:t>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w:t>
      </w:r>
      <w:r w:rsidR="006332F9">
        <w:t>ния, численность которого к 2041</w:t>
      </w:r>
      <w:r w:rsidRPr="003F5566">
        <w:t xml:space="preserve"> г</w:t>
      </w:r>
      <w:r w:rsidR="006332F9">
        <w:t>оду должна будет составить 8550</w:t>
      </w:r>
      <w:r w:rsidRPr="003F5566">
        <w:t xml:space="preserve"> человека.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064C46" w:rsidRPr="003F5566" w:rsidRDefault="00064C46" w:rsidP="00751BB7">
      <w:pPr>
        <w:pStyle w:val="a9"/>
        <w:suppressAutoHyphens/>
        <w:ind w:left="0" w:firstLine="708"/>
      </w:pPr>
      <w:r w:rsidRPr="003F5566">
        <w:t>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w:t>
      </w:r>
      <w:r w:rsidR="006332F9">
        <w:t>и населения, которая к 2041</w:t>
      </w:r>
      <w:r w:rsidRPr="003F5566">
        <w:t xml:space="preserve"> г</w:t>
      </w:r>
      <w:r w:rsidR="006332F9">
        <w:t>оду должна будет составлять 8650</w:t>
      </w:r>
      <w:r w:rsidRPr="003F5566">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064C46" w:rsidRPr="003F5566" w:rsidRDefault="00064C46" w:rsidP="00751BB7">
      <w:pPr>
        <w:pStyle w:val="a9"/>
        <w:suppressAutoHyphens/>
        <w:ind w:left="0" w:firstLine="708"/>
      </w:pPr>
      <w:r w:rsidRPr="003F5566">
        <w:t>Мероприят</w:t>
      </w:r>
      <w:r w:rsidR="00561F59">
        <w:t xml:space="preserve">ия по развитию инфраструктуры и </w:t>
      </w:r>
      <w:r w:rsidR="00781745">
        <w:t xml:space="preserve">жилищного </w:t>
      </w:r>
      <w:r w:rsidRPr="003F5566">
        <w:t>строительства предложенного в Генеральном плане рассчитывались исходя из инновационного сценария развития поселения.</w:t>
      </w:r>
    </w:p>
    <w:p w:rsidR="00064C46" w:rsidRPr="003F5566" w:rsidRDefault="00064C46" w:rsidP="00751BB7">
      <w:pPr>
        <w:pStyle w:val="a9"/>
        <w:suppressAutoHyphens/>
        <w:ind w:left="0" w:firstLine="708"/>
      </w:pPr>
      <w:r w:rsidRPr="003F5566">
        <w:t>Инновационный вариант развития</w:t>
      </w:r>
      <w:r w:rsidRPr="003F5566">
        <w:rPr>
          <w:iCs/>
        </w:rPr>
        <w:t xml:space="preserve"> городского поселения «Нижний Одес»</w:t>
      </w:r>
      <w:r w:rsidRPr="003F5566">
        <w:t xml:space="preserve"> разрабатывался на основе следующих нормативных документов:</w:t>
      </w:r>
    </w:p>
    <w:p w:rsidR="00064C46" w:rsidRPr="003F5566" w:rsidRDefault="00064C46" w:rsidP="00FB084A">
      <w:pPr>
        <w:pStyle w:val="a9"/>
        <w:numPr>
          <w:ilvl w:val="0"/>
          <w:numId w:val="3"/>
        </w:numPr>
        <w:suppressAutoHyphens/>
      </w:pPr>
      <w:r w:rsidRPr="003F5566">
        <w:t>Федерального закона от 06.10.2003г. № 131-ФЗ «Об общих принципах организации местного самоуправления в Российской Федерации»;</w:t>
      </w:r>
    </w:p>
    <w:p w:rsidR="00064C46" w:rsidRPr="003F5566" w:rsidRDefault="00064C46" w:rsidP="00FB084A">
      <w:pPr>
        <w:pStyle w:val="a9"/>
        <w:numPr>
          <w:ilvl w:val="0"/>
          <w:numId w:val="3"/>
        </w:numPr>
        <w:suppressAutoHyphens/>
      </w:pPr>
      <w:r w:rsidRPr="003F5566">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064C46" w:rsidRPr="003F5566" w:rsidRDefault="00064C46" w:rsidP="00FB084A">
      <w:pPr>
        <w:pStyle w:val="a9"/>
        <w:numPr>
          <w:ilvl w:val="0"/>
          <w:numId w:val="3"/>
        </w:numPr>
        <w:suppressAutoHyphens/>
      </w:pPr>
      <w:r w:rsidRPr="003F5566">
        <w:t>Схемы территориального планирования Республики Коми;</w:t>
      </w:r>
    </w:p>
    <w:p w:rsidR="00064C46" w:rsidRPr="003F5566" w:rsidRDefault="00064C46" w:rsidP="00FB084A">
      <w:pPr>
        <w:pStyle w:val="a9"/>
        <w:numPr>
          <w:ilvl w:val="0"/>
          <w:numId w:val="3"/>
        </w:numPr>
        <w:suppressAutoHyphens/>
      </w:pPr>
      <w:r w:rsidRPr="003F5566">
        <w:t xml:space="preserve">Стратегия социально-экономического развития муниципального образования муниципального района «Сосногорск» на период до 2035 года, утвержденная решением Совета муниципального района «Сосногорск» от </w:t>
      </w:r>
      <w:r w:rsidR="0030499D">
        <w:rPr>
          <w:noProof/>
          <w:lang w:eastAsia="ru-RU"/>
        </w:rPr>
        <w:drawing>
          <wp:inline distT="0" distB="0" distL="0" distR="0">
            <wp:extent cx="38100" cy="28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3F5566">
        <w:t xml:space="preserve">24 марта 2021 г. № </w:t>
      </w:r>
      <w:r w:rsidRPr="003F5566">
        <w:rPr>
          <w:lang w:val="en-US"/>
        </w:rPr>
        <w:t>VI</w:t>
      </w:r>
      <w:r w:rsidRPr="003F5566">
        <w:t>-28</w:t>
      </w:r>
    </w:p>
    <w:p w:rsidR="00064C46" w:rsidRPr="003F5566" w:rsidRDefault="00064C46" w:rsidP="00FB084A">
      <w:pPr>
        <w:pStyle w:val="a9"/>
        <w:numPr>
          <w:ilvl w:val="0"/>
          <w:numId w:val="3"/>
        </w:numPr>
        <w:suppressAutoHyphens/>
      </w:pPr>
      <w:r w:rsidRPr="003F5566">
        <w:lastRenderedPageBreak/>
        <w:t>Схемы террито</w:t>
      </w:r>
      <w:r w:rsidR="00781745">
        <w:t xml:space="preserve">риального планирования муниципального </w:t>
      </w:r>
      <w:r w:rsidRPr="003F5566">
        <w:t>района</w:t>
      </w:r>
      <w:r w:rsidR="00781745">
        <w:t xml:space="preserve"> «Сосногорск»</w:t>
      </w:r>
      <w:r w:rsidRPr="003F5566">
        <w:t xml:space="preserve"> Республики Коми.</w:t>
      </w:r>
    </w:p>
    <w:p w:rsidR="00064C46" w:rsidRPr="003F5566" w:rsidRDefault="00064C46" w:rsidP="00751BB7">
      <w:pPr>
        <w:suppressAutoHyphens/>
        <w:contextualSpacing/>
      </w:pPr>
      <w:r w:rsidRPr="003F5566">
        <w:t xml:space="preserve">Главным условием реализации инновационного варианта развития является привлечение в экономику, инфраструктуру и социальную сферу муниципального образования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064C46" w:rsidRPr="003F5566" w:rsidRDefault="00064C46" w:rsidP="00F4242E">
      <w:pPr>
        <w:pStyle w:val="2"/>
      </w:pPr>
      <w:bookmarkStart w:id="47" w:name="_Toc315701098"/>
      <w:bookmarkStart w:id="48" w:name="_Toc315701099"/>
      <w:bookmarkEnd w:id="47"/>
      <w:bookmarkEnd w:id="48"/>
      <w:r w:rsidRPr="003F5566">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20EE6" w:rsidRPr="00B20EE6" w:rsidRDefault="00B20EE6" w:rsidP="00215714">
      <w:pPr>
        <w:rPr>
          <w:snapToGrid w:val="0"/>
        </w:rPr>
      </w:pPr>
      <w:bookmarkStart w:id="49" w:name="_Toc268263635"/>
      <w:bookmarkStart w:id="50" w:name="_Toc342472315"/>
      <w:r>
        <w:rPr>
          <w:snapToGrid w:val="0"/>
        </w:rPr>
        <w:t xml:space="preserve">При разработке Проекта внесений изменений в генеральный план городского округа Джанкой учитывались сведения об утвержденных документах стратегического планирования, указанных в части 5.2 статьи 9 </w:t>
      </w:r>
      <w:r w:rsidRPr="00B7121B">
        <w:rPr>
          <w:snapToGrid w:val="0"/>
        </w:rPr>
        <w:t>Градостроительного кодекса</w:t>
      </w:r>
      <w:r>
        <w:rPr>
          <w:snapToGrid w:val="0"/>
        </w:rPr>
        <w:t xml:space="preserve"> </w:t>
      </w:r>
      <w:r w:rsidRPr="00B7121B">
        <w:rPr>
          <w:snapToGrid w:val="0"/>
        </w:rPr>
        <w:t>Российской Федерации</w:t>
      </w:r>
      <w:r>
        <w:rPr>
          <w:snapToGrid w:val="0"/>
        </w:rPr>
        <w:t xml:space="preserve">, о национальных проектах, об инвестиционных </w:t>
      </w:r>
      <w:r w:rsidRPr="00215714">
        <w:t>программах субъектов естественных монополий представленные в таблице ниже.</w:t>
      </w:r>
    </w:p>
    <w:p w:rsidR="00064C46" w:rsidRPr="00B20EE6" w:rsidRDefault="00086267" w:rsidP="00B20EE6">
      <w:pPr>
        <w:pStyle w:val="af9"/>
      </w:pPr>
      <w:r w:rsidRPr="00B20EE6">
        <w:t xml:space="preserve">Таблица </w:t>
      </w:r>
      <w:fldSimple w:instr=" SEQ Таблица \* ARABIC ">
        <w:r w:rsidR="000F69D6">
          <w:rPr>
            <w:noProof/>
          </w:rPr>
          <w:t>2</w:t>
        </w:r>
      </w:fldSimple>
      <w:r w:rsidR="00064C46" w:rsidRPr="00B20EE6">
        <w:t xml:space="preserve"> – </w:t>
      </w:r>
      <w:r w:rsidR="00B20EE6" w:rsidRPr="00B20EE6">
        <w:t>Перечень учитываемых документов стратегического планирования, национальных проектов,  инвестиционных программах субъектов естественных монополий</w:t>
      </w:r>
    </w:p>
    <w:tbl>
      <w:tblPr>
        <w:tblStyle w:val="190"/>
        <w:tblW w:w="5000" w:type="pct"/>
        <w:tblLayout w:type="fixed"/>
        <w:tblLook w:val="04A0" w:firstRow="1" w:lastRow="0" w:firstColumn="1" w:lastColumn="0" w:noHBand="0" w:noVBand="1"/>
      </w:tblPr>
      <w:tblGrid>
        <w:gridCol w:w="829"/>
        <w:gridCol w:w="5516"/>
        <w:gridCol w:w="4337"/>
      </w:tblGrid>
      <w:tr w:rsidR="00B20EE6" w:rsidRPr="00B20EE6" w:rsidTr="00215714">
        <w:trPr>
          <w:tblHeader/>
        </w:trPr>
        <w:tc>
          <w:tcPr>
            <w:tcW w:w="388" w:type="pct"/>
            <w:tcMar>
              <w:top w:w="57" w:type="dxa"/>
              <w:bottom w:w="57" w:type="dxa"/>
            </w:tcMar>
            <w:vAlign w:val="center"/>
          </w:tcPr>
          <w:p w:rsidR="00B20EE6" w:rsidRPr="00215714" w:rsidRDefault="00B20EE6" w:rsidP="00215714">
            <w:pPr>
              <w:spacing w:line="240" w:lineRule="auto"/>
              <w:ind w:firstLine="0"/>
              <w:jc w:val="center"/>
              <w:rPr>
                <w:rFonts w:ascii="Times New Roman" w:hAnsi="Times New Roman"/>
                <w:b/>
                <w:color w:val="000000"/>
                <w:szCs w:val="22"/>
              </w:rPr>
            </w:pPr>
            <w:r w:rsidRPr="00215714">
              <w:rPr>
                <w:rFonts w:ascii="Times New Roman" w:hAnsi="Times New Roman"/>
                <w:b/>
                <w:color w:val="000000"/>
                <w:szCs w:val="22"/>
              </w:rPr>
              <w:t>№ п/п</w:t>
            </w:r>
          </w:p>
        </w:tc>
        <w:tc>
          <w:tcPr>
            <w:tcW w:w="2582" w:type="pct"/>
            <w:tcMar>
              <w:top w:w="57" w:type="dxa"/>
              <w:bottom w:w="57" w:type="dxa"/>
            </w:tcMar>
            <w:vAlign w:val="center"/>
          </w:tcPr>
          <w:p w:rsidR="00B20EE6" w:rsidRPr="00215714" w:rsidRDefault="00B20EE6" w:rsidP="00215714">
            <w:pPr>
              <w:spacing w:line="240" w:lineRule="auto"/>
              <w:ind w:firstLine="0"/>
              <w:jc w:val="center"/>
              <w:rPr>
                <w:rFonts w:ascii="Times New Roman" w:hAnsi="Times New Roman"/>
                <w:b/>
                <w:color w:val="000000"/>
                <w:szCs w:val="22"/>
              </w:rPr>
            </w:pPr>
            <w:r w:rsidRPr="00215714">
              <w:rPr>
                <w:rFonts w:ascii="Times New Roman" w:hAnsi="Times New Roman"/>
                <w:b/>
                <w:color w:val="000000"/>
                <w:szCs w:val="22"/>
              </w:rPr>
              <w:t>Наименования программы</w:t>
            </w:r>
          </w:p>
        </w:tc>
        <w:tc>
          <w:tcPr>
            <w:tcW w:w="2030" w:type="pct"/>
            <w:tcMar>
              <w:top w:w="57" w:type="dxa"/>
              <w:bottom w:w="57" w:type="dxa"/>
            </w:tcMar>
            <w:vAlign w:val="center"/>
          </w:tcPr>
          <w:p w:rsidR="00B20EE6" w:rsidRPr="00215714" w:rsidRDefault="00B20EE6" w:rsidP="00215714">
            <w:pPr>
              <w:spacing w:line="240" w:lineRule="auto"/>
              <w:ind w:firstLine="0"/>
              <w:jc w:val="center"/>
              <w:rPr>
                <w:rFonts w:ascii="Times New Roman" w:hAnsi="Times New Roman"/>
                <w:b/>
                <w:color w:val="000000"/>
                <w:szCs w:val="22"/>
              </w:rPr>
            </w:pPr>
            <w:r w:rsidRPr="00215714">
              <w:rPr>
                <w:rFonts w:ascii="Times New Roman" w:hAnsi="Times New Roman"/>
                <w:b/>
                <w:color w:val="000000"/>
                <w:szCs w:val="22"/>
              </w:rPr>
              <w:t>Нормативно-правовой акт</w:t>
            </w:r>
          </w:p>
        </w:tc>
      </w:tr>
      <w:tr w:rsidR="00215714" w:rsidRPr="00B20EE6" w:rsidTr="00215714">
        <w:tc>
          <w:tcPr>
            <w:tcW w:w="5000" w:type="pct"/>
            <w:gridSpan w:val="3"/>
            <w:tcMar>
              <w:top w:w="57" w:type="dxa"/>
              <w:bottom w:w="57" w:type="dxa"/>
            </w:tcMar>
            <w:vAlign w:val="center"/>
          </w:tcPr>
          <w:p w:rsidR="00215714" w:rsidRPr="00215714" w:rsidRDefault="00215714" w:rsidP="00215714">
            <w:pPr>
              <w:spacing w:line="240" w:lineRule="auto"/>
              <w:ind w:firstLine="0"/>
              <w:jc w:val="center"/>
              <w:rPr>
                <w:rFonts w:ascii="Times New Roman" w:hAnsi="Times New Roman"/>
                <w:b/>
                <w:szCs w:val="22"/>
              </w:rPr>
            </w:pPr>
            <w:r w:rsidRPr="00215714">
              <w:rPr>
                <w:rFonts w:ascii="Times New Roman" w:hAnsi="Times New Roman"/>
                <w:b/>
                <w:szCs w:val="22"/>
              </w:rPr>
              <w:t>Федеральные документы стратегического планирования</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Стратегию пространственного развития Российской Федерации на период до 2025 года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Распоряжение Правительства РФ от 13 февраля 2019 г. № 207-р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здравоохранения»</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26 декабря 2017 г. № 1640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образования»</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26 декабря 2017 г. № 1642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«Социальная поддержка граждан»</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296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«Доступная среда»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29 марта 2019 г. № 363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30 декабря 2017 г. № 1710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«Содействие занятости населения»</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298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культуры»</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317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98"/>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физической культуры и спорта»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302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«Охрана окружающей среды»</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326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транспортной системы»</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20 декабря 2017 г. № 1596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«Комплексное развитие сельских территорий»</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31 мая 2019 г. № 696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«Научно-технологическое развитие Российской Федерации»</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29 марта 2019 г. № 377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«Экономическое развитие и инновационная экономика»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316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промышленности и повышение ее конкурентоспособности»</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328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14 июля 2012 г. № 717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энергетики»</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321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рыбохозяйственного комплекса"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314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"Развитие лесного хозяйства"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318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Постановление Правительства РФ от 15 апреля 2014 г. № 300 (с последующими изменениями)</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Национальный проект «Демография»</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lang w:val="en-US"/>
              </w:rPr>
            </w:pPr>
            <w:r w:rsidRPr="00215714">
              <w:rPr>
                <w:rFonts w:ascii="Times New Roman" w:hAnsi="Times New Roman"/>
                <w:szCs w:val="22"/>
              </w:rPr>
              <w:t>Национальный проект «Здравоохранение»</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lang w:val="en-US"/>
              </w:rPr>
            </w:pPr>
            <w:r w:rsidRPr="00215714">
              <w:rPr>
                <w:rFonts w:ascii="Times New Roman" w:hAnsi="Times New Roman"/>
                <w:szCs w:val="22"/>
              </w:rPr>
              <w:t>Национальный проект «Образование»</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lang w:val="en-US"/>
              </w:rPr>
            </w:pPr>
            <w:r w:rsidRPr="00215714">
              <w:rPr>
                <w:rFonts w:ascii="Times New Roman" w:hAnsi="Times New Roman"/>
                <w:szCs w:val="22"/>
              </w:rPr>
              <w:t>Национальный проект «Культура»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Национальный проект «Безопасные и качественные автомобильные дороги»</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15)</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Национальный проект «Жилье и городская среда»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lang w:val="en-US"/>
              </w:rPr>
            </w:pPr>
            <w:r w:rsidRPr="00215714">
              <w:rPr>
                <w:rFonts w:ascii="Times New Roman" w:hAnsi="Times New Roman"/>
                <w:szCs w:val="22"/>
              </w:rPr>
              <w:t>Национальный проект</w:t>
            </w:r>
            <w:r w:rsidRPr="00215714">
              <w:rPr>
                <w:rFonts w:ascii="Times New Roman" w:hAnsi="Times New Roman"/>
                <w:szCs w:val="22"/>
                <w:lang w:val="en-US"/>
              </w:rPr>
              <w:t xml:space="preserve"> </w:t>
            </w:r>
            <w:r w:rsidRPr="00215714">
              <w:rPr>
                <w:rFonts w:ascii="Times New Roman" w:hAnsi="Times New Roman"/>
                <w:szCs w:val="22"/>
              </w:rPr>
              <w:t>«Экология»</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 xml:space="preserve">Национальный проект «Малое и среднее предпринимательство и поддержка </w:t>
            </w:r>
            <w:r w:rsidRPr="00215714">
              <w:rPr>
                <w:rFonts w:ascii="Times New Roman" w:hAnsi="Times New Roman"/>
                <w:szCs w:val="22"/>
              </w:rPr>
              <w:lastRenderedPageBreak/>
              <w:t>индивидуальной предпринимательской инициативы»</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lastRenderedPageBreak/>
              <w:t xml:space="preserve">Утвержден президиумом Совета при Президенте Российской Федерации по </w:t>
            </w:r>
            <w:r w:rsidRPr="00215714">
              <w:rPr>
                <w:rFonts w:ascii="Times New Roman" w:hAnsi="Times New Roman"/>
                <w:szCs w:val="22"/>
              </w:rPr>
              <w:lastRenderedPageBreak/>
              <w:t>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lang w:val="en-US"/>
              </w:rPr>
            </w:pPr>
            <w:r w:rsidRPr="00215714">
              <w:rPr>
                <w:rFonts w:ascii="Times New Roman" w:hAnsi="Times New Roman"/>
                <w:szCs w:val="22"/>
              </w:rPr>
              <w:t>Национальный проект</w:t>
            </w:r>
            <w:r w:rsidRPr="00215714">
              <w:rPr>
                <w:rFonts w:ascii="Times New Roman" w:hAnsi="Times New Roman"/>
                <w:szCs w:val="22"/>
                <w:lang w:val="en-US"/>
              </w:rPr>
              <w:t xml:space="preserve"> </w:t>
            </w:r>
            <w:r w:rsidRPr="00215714">
              <w:rPr>
                <w:rFonts w:ascii="Times New Roman" w:hAnsi="Times New Roman"/>
                <w:szCs w:val="22"/>
              </w:rPr>
              <w:t>«Цифровая экономика»</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протоколом заседания президиума Совета при Президенте</w:t>
            </w:r>
          </w:p>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Российской Федерации по стратегическому развитию и национальным проектам от 4 июня 2019 г. № 7</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Национальный проект «Производительность труда и поддержка занятости»</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Национальный проект: Комплексный план модернизации и расширения магистральной инфраструктуры</w:t>
            </w:r>
          </w:p>
        </w:tc>
        <w:tc>
          <w:tcPr>
            <w:tcW w:w="2030"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Распоряжение Правительства РФ от 30 сентября 2018 г. № 2101-р (с последующими изменениями)</w:t>
            </w:r>
          </w:p>
        </w:tc>
      </w:tr>
      <w:tr w:rsidR="00215714" w:rsidRPr="00B20EE6" w:rsidTr="00215714">
        <w:tc>
          <w:tcPr>
            <w:tcW w:w="5000" w:type="pct"/>
            <w:gridSpan w:val="3"/>
            <w:tcMar>
              <w:top w:w="57" w:type="dxa"/>
              <w:bottom w:w="57" w:type="dxa"/>
            </w:tcMar>
            <w:vAlign w:val="center"/>
          </w:tcPr>
          <w:p w:rsidR="00215714" w:rsidRPr="00215714" w:rsidRDefault="00215714" w:rsidP="00215714">
            <w:pPr>
              <w:spacing w:line="240" w:lineRule="auto"/>
              <w:ind w:firstLine="0"/>
              <w:jc w:val="center"/>
              <w:rPr>
                <w:szCs w:val="22"/>
              </w:rPr>
            </w:pPr>
            <w:r>
              <w:rPr>
                <w:rFonts w:ascii="Times New Roman" w:hAnsi="Times New Roman"/>
                <w:b/>
                <w:szCs w:val="22"/>
              </w:rPr>
              <w:t>Региональные</w:t>
            </w:r>
            <w:r w:rsidRPr="00215714">
              <w:rPr>
                <w:rFonts w:ascii="Times New Roman" w:hAnsi="Times New Roman"/>
                <w:b/>
                <w:szCs w:val="22"/>
              </w:rPr>
              <w:t xml:space="preserve"> документы стратегического планирования</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sidRPr="005D22B6">
              <w:rPr>
                <w:rFonts w:ascii="Times New Roman" w:hAnsi="Times New Roman"/>
                <w:szCs w:val="22"/>
              </w:rPr>
              <w:t>Государственная программа Республики Коми «Социальная защита населения»</w:t>
            </w:r>
          </w:p>
        </w:tc>
        <w:tc>
          <w:tcPr>
            <w:tcW w:w="2030" w:type="pct"/>
            <w:tcMar>
              <w:top w:w="57" w:type="dxa"/>
              <w:bottom w:w="57" w:type="dxa"/>
            </w:tcMar>
            <w:vAlign w:val="center"/>
          </w:tcPr>
          <w:p w:rsidR="004436AD" w:rsidRPr="004436AD" w:rsidRDefault="004436AD" w:rsidP="004436AD">
            <w:pPr>
              <w:spacing w:line="240" w:lineRule="auto"/>
              <w:ind w:firstLine="0"/>
              <w:jc w:val="left"/>
              <w:rPr>
                <w:rFonts w:ascii="Times New Roman" w:hAnsi="Times New Roman"/>
                <w:szCs w:val="22"/>
              </w:rPr>
            </w:pPr>
            <w:r>
              <w:rPr>
                <w:rFonts w:ascii="Times New Roman" w:hAnsi="Times New Roman"/>
                <w:szCs w:val="22"/>
              </w:rPr>
              <w:t xml:space="preserve">Постановление Правительства </w:t>
            </w:r>
            <w:r w:rsidRPr="004436AD">
              <w:rPr>
                <w:rFonts w:ascii="Times New Roman" w:hAnsi="Times New Roman"/>
                <w:szCs w:val="22"/>
              </w:rPr>
              <w:t xml:space="preserve">Республики Коми </w:t>
            </w:r>
          </w:p>
          <w:p w:rsidR="00215714" w:rsidRPr="00215714" w:rsidRDefault="004436AD" w:rsidP="004436AD">
            <w:pPr>
              <w:spacing w:line="240" w:lineRule="auto"/>
              <w:ind w:firstLine="0"/>
              <w:jc w:val="left"/>
              <w:rPr>
                <w:rFonts w:ascii="Times New Roman" w:hAnsi="Times New Roman"/>
                <w:szCs w:val="22"/>
              </w:rPr>
            </w:pPr>
            <w:r>
              <w:rPr>
                <w:rFonts w:ascii="Times New Roman" w:hAnsi="Times New Roman"/>
                <w:szCs w:val="22"/>
              </w:rPr>
              <w:t>от 31.10.2019 № 517</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sidRPr="005D22B6">
              <w:rPr>
                <w:rFonts w:ascii="Times New Roman" w:hAnsi="Times New Roman"/>
                <w:szCs w:val="22"/>
              </w:rPr>
              <w:t>Государственная программа Республики Коми "Развитие образования"</w:t>
            </w:r>
          </w:p>
        </w:tc>
        <w:tc>
          <w:tcPr>
            <w:tcW w:w="2030" w:type="pct"/>
            <w:tcMar>
              <w:top w:w="57" w:type="dxa"/>
              <w:bottom w:w="57" w:type="dxa"/>
            </w:tcMar>
            <w:vAlign w:val="center"/>
          </w:tcPr>
          <w:p w:rsidR="004436AD" w:rsidRPr="004436AD" w:rsidRDefault="004436AD" w:rsidP="004436AD">
            <w:pPr>
              <w:spacing w:line="240" w:lineRule="auto"/>
              <w:ind w:firstLine="0"/>
              <w:jc w:val="left"/>
              <w:rPr>
                <w:rFonts w:ascii="Times New Roman" w:hAnsi="Times New Roman"/>
                <w:szCs w:val="22"/>
              </w:rPr>
            </w:pPr>
            <w:r w:rsidRPr="004436AD">
              <w:rPr>
                <w:rFonts w:ascii="Times New Roman" w:hAnsi="Times New Roman"/>
                <w:szCs w:val="22"/>
              </w:rPr>
              <w:t xml:space="preserve">Постановление Правительства Республики Коми </w:t>
            </w:r>
          </w:p>
          <w:p w:rsidR="00215714" w:rsidRPr="00215714" w:rsidRDefault="004436AD" w:rsidP="004436AD">
            <w:pPr>
              <w:spacing w:line="240" w:lineRule="auto"/>
              <w:ind w:firstLine="0"/>
              <w:jc w:val="left"/>
              <w:rPr>
                <w:rFonts w:ascii="Times New Roman" w:hAnsi="Times New Roman"/>
                <w:szCs w:val="22"/>
              </w:rPr>
            </w:pPr>
            <w:r>
              <w:rPr>
                <w:rFonts w:ascii="Times New Roman" w:hAnsi="Times New Roman"/>
                <w:szCs w:val="22"/>
              </w:rPr>
              <w:t>от 31.10.2019 № 522</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sidRPr="005D22B6">
              <w:rPr>
                <w:rFonts w:ascii="Times New Roman" w:hAnsi="Times New Roman"/>
                <w:szCs w:val="22"/>
              </w:rPr>
              <w:t>Государственная программа Республики Коми «Развитие здравоохранения»</w:t>
            </w:r>
          </w:p>
        </w:tc>
        <w:tc>
          <w:tcPr>
            <w:tcW w:w="2030" w:type="pct"/>
            <w:tcMar>
              <w:top w:w="57" w:type="dxa"/>
              <w:bottom w:w="57" w:type="dxa"/>
            </w:tcMar>
            <w:vAlign w:val="center"/>
          </w:tcPr>
          <w:p w:rsidR="004436AD" w:rsidRPr="004436AD" w:rsidRDefault="004436AD" w:rsidP="004436AD">
            <w:pPr>
              <w:spacing w:line="240" w:lineRule="auto"/>
              <w:ind w:firstLine="0"/>
              <w:jc w:val="left"/>
              <w:rPr>
                <w:rFonts w:ascii="Times New Roman" w:hAnsi="Times New Roman"/>
                <w:szCs w:val="22"/>
              </w:rPr>
            </w:pPr>
            <w:r w:rsidRPr="004436AD">
              <w:rPr>
                <w:rFonts w:ascii="Times New Roman" w:hAnsi="Times New Roman"/>
                <w:szCs w:val="22"/>
              </w:rPr>
              <w:t xml:space="preserve">Постановление Правительства Республики Коми </w:t>
            </w:r>
          </w:p>
          <w:p w:rsidR="00215714" w:rsidRPr="00215714" w:rsidRDefault="008A0F0A" w:rsidP="004436AD">
            <w:pPr>
              <w:spacing w:line="240" w:lineRule="auto"/>
              <w:ind w:firstLine="0"/>
              <w:jc w:val="left"/>
              <w:rPr>
                <w:rFonts w:ascii="Times New Roman" w:hAnsi="Times New Roman"/>
                <w:szCs w:val="22"/>
              </w:rPr>
            </w:pPr>
            <w:r>
              <w:rPr>
                <w:rFonts w:ascii="Times New Roman" w:hAnsi="Times New Roman"/>
                <w:szCs w:val="22"/>
              </w:rPr>
              <w:t>от 31.10.2019 № 519</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sidRPr="005D22B6">
              <w:rPr>
                <w:rFonts w:ascii="Times New Roman" w:hAnsi="Times New Roman"/>
                <w:szCs w:val="22"/>
              </w:rPr>
              <w:t>Государственная программа Республики Коми "Развитие культуры и туризма"</w:t>
            </w:r>
          </w:p>
        </w:tc>
        <w:tc>
          <w:tcPr>
            <w:tcW w:w="2030" w:type="pct"/>
            <w:tcMar>
              <w:top w:w="57" w:type="dxa"/>
              <w:bottom w:w="57" w:type="dxa"/>
            </w:tcMar>
            <w:vAlign w:val="center"/>
          </w:tcPr>
          <w:p w:rsidR="004436AD" w:rsidRPr="004436AD" w:rsidRDefault="004436AD" w:rsidP="004436AD">
            <w:pPr>
              <w:spacing w:line="240" w:lineRule="auto"/>
              <w:ind w:firstLine="0"/>
              <w:jc w:val="left"/>
              <w:rPr>
                <w:rFonts w:ascii="Times New Roman" w:hAnsi="Times New Roman"/>
                <w:szCs w:val="22"/>
              </w:rPr>
            </w:pPr>
            <w:r w:rsidRPr="004436AD">
              <w:rPr>
                <w:rFonts w:ascii="Times New Roman" w:hAnsi="Times New Roman"/>
                <w:szCs w:val="22"/>
              </w:rPr>
              <w:t xml:space="preserve">Постановление Правительства Республики Коми </w:t>
            </w:r>
          </w:p>
          <w:p w:rsidR="00215714" w:rsidRPr="00215714" w:rsidRDefault="008A0F0A" w:rsidP="004436AD">
            <w:pPr>
              <w:spacing w:line="240" w:lineRule="auto"/>
              <w:ind w:firstLine="0"/>
              <w:jc w:val="left"/>
              <w:rPr>
                <w:rFonts w:ascii="Times New Roman" w:hAnsi="Times New Roman"/>
                <w:szCs w:val="22"/>
              </w:rPr>
            </w:pPr>
            <w:r>
              <w:rPr>
                <w:rFonts w:ascii="Times New Roman" w:hAnsi="Times New Roman"/>
                <w:szCs w:val="22"/>
              </w:rPr>
              <w:t>от 31.10.2019 № 524</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sidRPr="005D22B6">
              <w:rPr>
                <w:rFonts w:ascii="Times New Roman" w:hAnsi="Times New Roman"/>
                <w:szCs w:val="22"/>
              </w:rPr>
              <w:t>Государственная программа Республики Коми "Развитие физической культуры и спорта"</w:t>
            </w:r>
          </w:p>
        </w:tc>
        <w:tc>
          <w:tcPr>
            <w:tcW w:w="2030" w:type="pct"/>
            <w:tcMar>
              <w:top w:w="57" w:type="dxa"/>
              <w:bottom w:w="57" w:type="dxa"/>
            </w:tcMar>
            <w:vAlign w:val="center"/>
          </w:tcPr>
          <w:p w:rsidR="004436AD" w:rsidRPr="004436AD" w:rsidRDefault="004436AD" w:rsidP="004436AD">
            <w:pPr>
              <w:spacing w:line="240" w:lineRule="auto"/>
              <w:ind w:firstLine="0"/>
              <w:jc w:val="left"/>
              <w:rPr>
                <w:rFonts w:ascii="Times New Roman" w:hAnsi="Times New Roman"/>
                <w:szCs w:val="22"/>
              </w:rPr>
            </w:pPr>
            <w:r w:rsidRPr="004436AD">
              <w:rPr>
                <w:rFonts w:ascii="Times New Roman" w:hAnsi="Times New Roman"/>
                <w:szCs w:val="22"/>
              </w:rPr>
              <w:t xml:space="preserve">Постановление Правительства Республики Коми </w:t>
            </w:r>
          </w:p>
          <w:p w:rsidR="00215714" w:rsidRPr="00215714" w:rsidRDefault="008A0F0A" w:rsidP="004436AD">
            <w:pPr>
              <w:spacing w:line="240" w:lineRule="auto"/>
              <w:ind w:firstLine="0"/>
              <w:jc w:val="left"/>
              <w:rPr>
                <w:rFonts w:ascii="Times New Roman" w:hAnsi="Times New Roman"/>
                <w:szCs w:val="22"/>
              </w:rPr>
            </w:pPr>
            <w:r>
              <w:rPr>
                <w:rFonts w:ascii="Times New Roman" w:hAnsi="Times New Roman"/>
                <w:szCs w:val="22"/>
              </w:rPr>
              <w:t>от 30.10.2019 № 513</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5D22B6" w:rsidRDefault="005D22B6" w:rsidP="00215714">
            <w:pPr>
              <w:spacing w:line="240" w:lineRule="auto"/>
              <w:ind w:firstLine="0"/>
              <w:jc w:val="left"/>
              <w:rPr>
                <w:rFonts w:ascii="Times New Roman" w:hAnsi="Times New Roman"/>
              </w:rPr>
            </w:pPr>
            <w:r w:rsidRPr="005D22B6">
              <w:rPr>
                <w:rFonts w:ascii="Times New Roman" w:hAnsi="Times New Roman"/>
                <w:color w:val="000000"/>
                <w:shd w:val="clear" w:color="auto" w:fill="FFFFFF"/>
              </w:rPr>
              <w:t xml:space="preserve">Государственная </w:t>
            </w:r>
            <w:r w:rsidRPr="005D22B6">
              <w:rPr>
                <w:rFonts w:ascii="Times New Roman" w:hAnsi="Times New Roman"/>
              </w:rPr>
              <w:t>программа Республики Коми «Развитие строительства, обеспечение доступным и комфортным жильем и коммунальными услугами граждан» на 2020-2025 годы</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31.10.2019 № 520</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Pr>
                <w:rFonts w:ascii="Times New Roman" w:hAnsi="Times New Roman"/>
                <w:szCs w:val="22"/>
              </w:rPr>
              <w:t>Г</w:t>
            </w:r>
            <w:r w:rsidRPr="005D22B6">
              <w:rPr>
                <w:rFonts w:ascii="Times New Roman" w:hAnsi="Times New Roman"/>
                <w:szCs w:val="22"/>
              </w:rPr>
              <w:t>осуда</w:t>
            </w:r>
            <w:r>
              <w:rPr>
                <w:rFonts w:ascii="Times New Roman" w:hAnsi="Times New Roman"/>
                <w:szCs w:val="22"/>
              </w:rPr>
              <w:t>рственная программа Республики К</w:t>
            </w:r>
            <w:r w:rsidRPr="005D22B6">
              <w:rPr>
                <w:rFonts w:ascii="Times New Roman" w:hAnsi="Times New Roman"/>
                <w:szCs w:val="22"/>
              </w:rPr>
              <w:t>оми "защита населения и территорий от чрезвычайных ситуаций, обеспечение пожарной безопасности и профилактика терроризма и экстремизма"</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31.10.2019 № 518</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5D22B6" w:rsidP="00215714">
            <w:pPr>
              <w:spacing w:line="240" w:lineRule="auto"/>
              <w:ind w:firstLine="0"/>
              <w:jc w:val="left"/>
              <w:rPr>
                <w:rFonts w:ascii="Times New Roman" w:hAnsi="Times New Roman"/>
                <w:szCs w:val="22"/>
              </w:rPr>
            </w:pPr>
            <w:r w:rsidRPr="005D22B6">
              <w:rPr>
                <w:rFonts w:ascii="Times New Roman" w:hAnsi="Times New Roman"/>
                <w:szCs w:val="22"/>
              </w:rPr>
              <w:t xml:space="preserve">Государственная программа «Развитие сельского хозяйства и регулирование рынков селькохозяйственной продукции, сырья и </w:t>
            </w:r>
            <w:r w:rsidRPr="005D22B6">
              <w:rPr>
                <w:rFonts w:ascii="Times New Roman" w:hAnsi="Times New Roman"/>
                <w:szCs w:val="22"/>
              </w:rPr>
              <w:lastRenderedPageBreak/>
              <w:t>продовольствия, развитие рыбохозяйственного комплекса в Республике Коми» на 2020-2025 годы</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lastRenderedPageBreak/>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31.10.2019 № 525</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4436AD" w:rsidP="00215714">
            <w:pPr>
              <w:spacing w:line="240" w:lineRule="auto"/>
              <w:ind w:firstLine="0"/>
              <w:jc w:val="left"/>
              <w:rPr>
                <w:rFonts w:ascii="Times New Roman" w:hAnsi="Times New Roman"/>
                <w:szCs w:val="22"/>
              </w:rPr>
            </w:pPr>
            <w:r w:rsidRPr="004436AD">
              <w:rPr>
                <w:rFonts w:ascii="Times New Roman" w:hAnsi="Times New Roman"/>
                <w:szCs w:val="22"/>
              </w:rPr>
              <w:t>Государственная программа Республики Коми «Развитие экономики и промышленности»</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31.10.2019 № 521</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4436AD" w:rsidP="004436AD">
            <w:pPr>
              <w:spacing w:line="240" w:lineRule="auto"/>
              <w:ind w:firstLine="0"/>
              <w:jc w:val="left"/>
              <w:rPr>
                <w:rFonts w:ascii="Times New Roman" w:hAnsi="Times New Roman"/>
                <w:szCs w:val="22"/>
              </w:rPr>
            </w:pPr>
            <w:r w:rsidRPr="004436AD">
              <w:rPr>
                <w:rFonts w:ascii="Times New Roman" w:hAnsi="Times New Roman"/>
                <w:szCs w:val="22"/>
              </w:rPr>
              <w:t>Государственная программа Республики Коми «Воспроизводство и использование природных ресурсов и охрана окружающей среды»</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29.10.2019 № 506</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4436AD" w:rsidP="00215714">
            <w:pPr>
              <w:spacing w:line="240" w:lineRule="auto"/>
              <w:ind w:firstLine="0"/>
              <w:jc w:val="left"/>
              <w:rPr>
                <w:rFonts w:ascii="Times New Roman" w:hAnsi="Times New Roman"/>
                <w:szCs w:val="22"/>
              </w:rPr>
            </w:pPr>
            <w:r w:rsidRPr="004436AD">
              <w:rPr>
                <w:rFonts w:ascii="Times New Roman" w:hAnsi="Times New Roman"/>
                <w:szCs w:val="22"/>
              </w:rPr>
              <w:t>Государственная программа Республики Коми «Развитие лесного хозяйства»</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30.10.2019 № 509</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4436AD" w:rsidP="00215714">
            <w:pPr>
              <w:spacing w:line="240" w:lineRule="auto"/>
              <w:ind w:firstLine="0"/>
              <w:jc w:val="left"/>
              <w:rPr>
                <w:rFonts w:ascii="Times New Roman" w:hAnsi="Times New Roman"/>
                <w:szCs w:val="22"/>
              </w:rPr>
            </w:pPr>
            <w:r w:rsidRPr="004436AD">
              <w:rPr>
                <w:rFonts w:ascii="Times New Roman" w:hAnsi="Times New Roman"/>
                <w:szCs w:val="22"/>
              </w:rPr>
              <w:t>Государственная программа Республики Коми «Развитие транспортной системы» на 2020-2025 годы</w:t>
            </w:r>
          </w:p>
        </w:tc>
        <w:tc>
          <w:tcPr>
            <w:tcW w:w="2030" w:type="pct"/>
            <w:tcMar>
              <w:top w:w="57" w:type="dxa"/>
              <w:bottom w:w="57" w:type="dxa"/>
            </w:tcMar>
            <w:vAlign w:val="center"/>
          </w:tcPr>
          <w:p w:rsidR="008A0F0A" w:rsidRPr="008A0F0A" w:rsidRDefault="008A0F0A" w:rsidP="008A0F0A">
            <w:pPr>
              <w:spacing w:line="240" w:lineRule="auto"/>
              <w:ind w:firstLine="0"/>
              <w:jc w:val="left"/>
              <w:rPr>
                <w:rFonts w:ascii="Times New Roman" w:hAnsi="Times New Roman"/>
                <w:szCs w:val="22"/>
              </w:rPr>
            </w:pPr>
            <w:r w:rsidRPr="008A0F0A">
              <w:rPr>
                <w:rFonts w:ascii="Times New Roman" w:hAnsi="Times New Roman"/>
                <w:szCs w:val="22"/>
              </w:rPr>
              <w:t xml:space="preserve">Постановление Правительства Республики Коми </w:t>
            </w:r>
          </w:p>
          <w:p w:rsidR="00215714" w:rsidRPr="00215714" w:rsidRDefault="008A0F0A" w:rsidP="008A0F0A">
            <w:pPr>
              <w:spacing w:line="240" w:lineRule="auto"/>
              <w:ind w:firstLine="0"/>
              <w:jc w:val="left"/>
              <w:rPr>
                <w:rFonts w:ascii="Times New Roman" w:hAnsi="Times New Roman"/>
                <w:szCs w:val="22"/>
              </w:rPr>
            </w:pPr>
            <w:r>
              <w:rPr>
                <w:rFonts w:ascii="Times New Roman" w:hAnsi="Times New Roman"/>
                <w:szCs w:val="22"/>
              </w:rPr>
              <w:t>от 31.10.2019 № 523</w:t>
            </w:r>
          </w:p>
        </w:tc>
      </w:tr>
      <w:tr w:rsidR="008A0F0A" w:rsidRPr="00B20EE6" w:rsidTr="008A0F0A">
        <w:tc>
          <w:tcPr>
            <w:tcW w:w="5000" w:type="pct"/>
            <w:gridSpan w:val="3"/>
            <w:tcMar>
              <w:top w:w="57" w:type="dxa"/>
              <w:bottom w:w="57" w:type="dxa"/>
            </w:tcMar>
            <w:vAlign w:val="center"/>
          </w:tcPr>
          <w:p w:rsidR="008A0F0A" w:rsidRPr="008A0F0A" w:rsidRDefault="00AA7B59" w:rsidP="00AA7B59">
            <w:pPr>
              <w:spacing w:line="240" w:lineRule="auto"/>
              <w:ind w:firstLine="0"/>
              <w:jc w:val="center"/>
              <w:rPr>
                <w:szCs w:val="22"/>
              </w:rPr>
            </w:pPr>
            <w:r>
              <w:rPr>
                <w:rFonts w:ascii="Times New Roman" w:hAnsi="Times New Roman"/>
                <w:b/>
                <w:szCs w:val="22"/>
              </w:rPr>
              <w:t>Муниципальные</w:t>
            </w:r>
            <w:r w:rsidRPr="00215714">
              <w:rPr>
                <w:rFonts w:ascii="Times New Roman" w:hAnsi="Times New Roman"/>
                <w:b/>
                <w:szCs w:val="22"/>
              </w:rPr>
              <w:t xml:space="preserve"> документы стратегического планирования</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215714" w:rsidRPr="00215714" w:rsidRDefault="00215714" w:rsidP="00215714">
            <w:pPr>
              <w:spacing w:line="240" w:lineRule="auto"/>
              <w:ind w:firstLine="0"/>
              <w:jc w:val="left"/>
              <w:rPr>
                <w:rFonts w:ascii="Times New Roman" w:hAnsi="Times New Roman"/>
                <w:szCs w:val="22"/>
              </w:rPr>
            </w:pPr>
            <w:r w:rsidRPr="00215714">
              <w:rPr>
                <w:rFonts w:ascii="Times New Roman" w:hAnsi="Times New Roman"/>
                <w:szCs w:val="22"/>
              </w:rPr>
              <w:t xml:space="preserve">Стратегия социально-экономического развития муниципального образования </w:t>
            </w:r>
          </w:p>
          <w:p w:rsidR="00215714" w:rsidRPr="00215714" w:rsidRDefault="00C328D8" w:rsidP="00C328D8">
            <w:pPr>
              <w:spacing w:line="240" w:lineRule="auto"/>
              <w:ind w:firstLine="0"/>
              <w:jc w:val="left"/>
              <w:rPr>
                <w:rFonts w:ascii="Times New Roman" w:hAnsi="Times New Roman"/>
                <w:szCs w:val="22"/>
              </w:rPr>
            </w:pPr>
            <w:r>
              <w:rPr>
                <w:rFonts w:ascii="Times New Roman" w:hAnsi="Times New Roman"/>
                <w:szCs w:val="22"/>
              </w:rPr>
              <w:t>муниципального района  «Сосногорск» на период до 2035 года</w:t>
            </w:r>
          </w:p>
        </w:tc>
        <w:tc>
          <w:tcPr>
            <w:tcW w:w="2030" w:type="pct"/>
            <w:tcMar>
              <w:top w:w="57" w:type="dxa"/>
              <w:bottom w:w="57" w:type="dxa"/>
            </w:tcMar>
            <w:vAlign w:val="center"/>
          </w:tcPr>
          <w:p w:rsidR="00215714" w:rsidRPr="00C328D8" w:rsidRDefault="00215714" w:rsidP="00C328D8">
            <w:pPr>
              <w:spacing w:line="240" w:lineRule="auto"/>
              <w:ind w:firstLine="0"/>
              <w:jc w:val="left"/>
              <w:rPr>
                <w:rFonts w:ascii="Times New Roman" w:hAnsi="Times New Roman"/>
                <w:szCs w:val="22"/>
              </w:rPr>
            </w:pPr>
            <w:r w:rsidRPr="00215714">
              <w:rPr>
                <w:rFonts w:ascii="Times New Roman" w:hAnsi="Times New Roman"/>
                <w:color w:val="000000"/>
                <w:szCs w:val="22"/>
              </w:rPr>
              <w:t xml:space="preserve">Решение </w:t>
            </w:r>
            <w:r w:rsidR="00C328D8">
              <w:rPr>
                <w:rFonts w:ascii="Times New Roman" w:hAnsi="Times New Roman"/>
                <w:color w:val="000000"/>
                <w:szCs w:val="22"/>
              </w:rPr>
              <w:t xml:space="preserve">Совета муниципального района от 24.03.2021 № </w:t>
            </w:r>
            <w:r w:rsidR="00C328D8">
              <w:rPr>
                <w:rFonts w:ascii="Times New Roman" w:hAnsi="Times New Roman"/>
                <w:color w:val="000000"/>
                <w:szCs w:val="22"/>
                <w:lang w:val="en-US"/>
              </w:rPr>
              <w:t>VI</w:t>
            </w:r>
            <w:r w:rsidR="00C328D8" w:rsidRPr="00C328D8">
              <w:rPr>
                <w:rFonts w:ascii="Times New Roman" w:hAnsi="Times New Roman"/>
                <w:color w:val="000000"/>
                <w:szCs w:val="22"/>
              </w:rPr>
              <w:t>-28</w:t>
            </w:r>
          </w:p>
        </w:tc>
      </w:tr>
      <w:tr w:rsidR="00215714" w:rsidRPr="00B20EE6" w:rsidTr="00215714">
        <w:tc>
          <w:tcPr>
            <w:tcW w:w="388" w:type="pct"/>
            <w:tcMar>
              <w:top w:w="57" w:type="dxa"/>
              <w:bottom w:w="57" w:type="dxa"/>
            </w:tcMar>
            <w:vAlign w:val="center"/>
          </w:tcPr>
          <w:p w:rsidR="00215714" w:rsidRPr="00215714" w:rsidRDefault="00215714" w:rsidP="00FB084A">
            <w:pPr>
              <w:pStyle w:val="a9"/>
              <w:numPr>
                <w:ilvl w:val="0"/>
                <w:numId w:val="46"/>
              </w:numPr>
              <w:spacing w:line="240" w:lineRule="auto"/>
              <w:ind w:left="0" w:firstLine="142"/>
              <w:contextualSpacing w:val="0"/>
              <w:jc w:val="center"/>
              <w:rPr>
                <w:rFonts w:ascii="Times New Roman" w:hAnsi="Times New Roman"/>
                <w:szCs w:val="22"/>
              </w:rPr>
            </w:pPr>
          </w:p>
        </w:tc>
        <w:tc>
          <w:tcPr>
            <w:tcW w:w="2582" w:type="pct"/>
            <w:tcMar>
              <w:top w:w="57" w:type="dxa"/>
              <w:bottom w:w="57" w:type="dxa"/>
            </w:tcMar>
            <w:vAlign w:val="center"/>
          </w:tcPr>
          <w:p w:rsidR="009C1077" w:rsidRPr="009C1077" w:rsidRDefault="009C1077" w:rsidP="009C1077">
            <w:pPr>
              <w:spacing w:line="240" w:lineRule="auto"/>
              <w:ind w:firstLine="0"/>
              <w:jc w:val="left"/>
              <w:rPr>
                <w:rFonts w:ascii="Times New Roman" w:hAnsi="Times New Roman"/>
                <w:szCs w:val="22"/>
              </w:rPr>
            </w:pPr>
            <w:r w:rsidRPr="009C1077">
              <w:rPr>
                <w:rFonts w:ascii="Times New Roman" w:hAnsi="Times New Roman"/>
                <w:szCs w:val="22"/>
              </w:rPr>
              <w:t>Плана мероприятий по реализации Стратегии</w:t>
            </w:r>
          </w:p>
          <w:p w:rsidR="00215714" w:rsidRPr="00215714" w:rsidRDefault="009C1077" w:rsidP="009C1077">
            <w:pPr>
              <w:spacing w:line="240" w:lineRule="auto"/>
              <w:ind w:firstLine="0"/>
              <w:jc w:val="left"/>
              <w:rPr>
                <w:rFonts w:ascii="Times New Roman" w:hAnsi="Times New Roman"/>
                <w:szCs w:val="22"/>
              </w:rPr>
            </w:pPr>
            <w:r w:rsidRPr="009C1077">
              <w:rPr>
                <w:rFonts w:ascii="Times New Roman" w:hAnsi="Times New Roman"/>
                <w:szCs w:val="22"/>
              </w:rPr>
              <w:t>социально-экономического развития муниципального образования муниципального района «Сосногорск» на период до 2035 года на 2022 год</w:t>
            </w:r>
          </w:p>
        </w:tc>
        <w:tc>
          <w:tcPr>
            <w:tcW w:w="2030" w:type="pct"/>
            <w:tcMar>
              <w:top w:w="57" w:type="dxa"/>
              <w:bottom w:w="57" w:type="dxa"/>
            </w:tcMar>
            <w:vAlign w:val="center"/>
          </w:tcPr>
          <w:p w:rsidR="00215714" w:rsidRPr="00215714" w:rsidRDefault="00215714" w:rsidP="009C1077">
            <w:pPr>
              <w:spacing w:line="240" w:lineRule="auto"/>
              <w:ind w:firstLine="0"/>
              <w:jc w:val="left"/>
              <w:rPr>
                <w:rFonts w:ascii="Times New Roman" w:hAnsi="Times New Roman"/>
                <w:color w:val="000000"/>
                <w:szCs w:val="22"/>
              </w:rPr>
            </w:pPr>
            <w:r w:rsidRPr="00215714">
              <w:rPr>
                <w:rFonts w:ascii="Times New Roman" w:hAnsi="Times New Roman"/>
                <w:szCs w:val="22"/>
              </w:rPr>
              <w:t xml:space="preserve">Постановление администрации </w:t>
            </w:r>
            <w:r w:rsidR="009C1077">
              <w:rPr>
                <w:rFonts w:ascii="Times New Roman" w:hAnsi="Times New Roman"/>
                <w:szCs w:val="22"/>
              </w:rPr>
              <w:t>муниципального района «Сосногорск» от 15.02.2022 № 269</w:t>
            </w:r>
          </w:p>
        </w:tc>
      </w:tr>
      <w:tr w:rsidR="00854A63" w:rsidRPr="00B20EE6" w:rsidTr="00215714">
        <w:tc>
          <w:tcPr>
            <w:tcW w:w="388" w:type="pct"/>
            <w:tcMar>
              <w:top w:w="57" w:type="dxa"/>
              <w:bottom w:w="57" w:type="dxa"/>
            </w:tcMar>
            <w:vAlign w:val="center"/>
          </w:tcPr>
          <w:p w:rsidR="00854A63" w:rsidRPr="00215714" w:rsidRDefault="00854A63" w:rsidP="00FB084A">
            <w:pPr>
              <w:pStyle w:val="a9"/>
              <w:numPr>
                <w:ilvl w:val="0"/>
                <w:numId w:val="46"/>
              </w:numPr>
              <w:spacing w:line="240" w:lineRule="auto"/>
              <w:ind w:left="0" w:firstLine="142"/>
              <w:contextualSpacing w:val="0"/>
              <w:jc w:val="center"/>
              <w:rPr>
                <w:szCs w:val="22"/>
              </w:rPr>
            </w:pPr>
          </w:p>
        </w:tc>
        <w:tc>
          <w:tcPr>
            <w:tcW w:w="2582" w:type="pct"/>
            <w:tcMar>
              <w:top w:w="57" w:type="dxa"/>
              <w:bottom w:w="57" w:type="dxa"/>
            </w:tcMar>
            <w:vAlign w:val="center"/>
          </w:tcPr>
          <w:p w:rsidR="00854A63" w:rsidRPr="00854A63" w:rsidRDefault="00854A63" w:rsidP="009C1077">
            <w:pPr>
              <w:spacing w:line="240" w:lineRule="auto"/>
              <w:ind w:firstLine="0"/>
              <w:jc w:val="left"/>
              <w:rPr>
                <w:rFonts w:ascii="Times New Roman" w:hAnsi="Times New Roman"/>
                <w:szCs w:val="22"/>
              </w:rPr>
            </w:pPr>
            <w:r>
              <w:rPr>
                <w:rFonts w:ascii="Times New Roman" w:hAnsi="Times New Roman"/>
                <w:szCs w:val="22"/>
              </w:rPr>
              <w:t>Программа</w:t>
            </w:r>
            <w:r w:rsidRPr="00854A63">
              <w:rPr>
                <w:rFonts w:ascii="Times New Roman" w:hAnsi="Times New Roman"/>
                <w:szCs w:val="22"/>
              </w:rPr>
              <w:t xml:space="preserve"> «Комплексное развитие систем коммунальной инфраструктуры муниципального образования городского поселения «Нижний Одес»</w:t>
            </w:r>
          </w:p>
        </w:tc>
        <w:tc>
          <w:tcPr>
            <w:tcW w:w="2030" w:type="pct"/>
            <w:tcMar>
              <w:top w:w="57" w:type="dxa"/>
              <w:bottom w:w="57" w:type="dxa"/>
            </w:tcMar>
            <w:vAlign w:val="center"/>
          </w:tcPr>
          <w:p w:rsidR="00854A63" w:rsidRPr="00854A63" w:rsidRDefault="00854A63" w:rsidP="00854A63">
            <w:pPr>
              <w:spacing w:line="240" w:lineRule="auto"/>
              <w:ind w:firstLine="0"/>
              <w:jc w:val="left"/>
              <w:rPr>
                <w:rFonts w:ascii="Times New Roman" w:hAnsi="Times New Roman"/>
                <w:szCs w:val="22"/>
              </w:rPr>
            </w:pPr>
            <w:r w:rsidRPr="00215714">
              <w:rPr>
                <w:rFonts w:ascii="Times New Roman" w:hAnsi="Times New Roman"/>
                <w:szCs w:val="22"/>
              </w:rPr>
              <w:t xml:space="preserve">Постановление администрации </w:t>
            </w:r>
            <w:r>
              <w:rPr>
                <w:rFonts w:ascii="Times New Roman" w:hAnsi="Times New Roman"/>
                <w:szCs w:val="22"/>
              </w:rPr>
              <w:t>городского поселения «Нижний Одес» от 28.09.2016 № 269</w:t>
            </w:r>
          </w:p>
        </w:tc>
      </w:tr>
      <w:tr w:rsidR="00854A63" w:rsidRPr="00B20EE6" w:rsidTr="00215714">
        <w:tc>
          <w:tcPr>
            <w:tcW w:w="388" w:type="pct"/>
            <w:tcMar>
              <w:top w:w="57" w:type="dxa"/>
              <w:bottom w:w="57" w:type="dxa"/>
            </w:tcMar>
            <w:vAlign w:val="center"/>
          </w:tcPr>
          <w:p w:rsidR="00854A63" w:rsidRPr="00215714" w:rsidRDefault="00854A63" w:rsidP="00FB084A">
            <w:pPr>
              <w:pStyle w:val="a9"/>
              <w:numPr>
                <w:ilvl w:val="0"/>
                <w:numId w:val="46"/>
              </w:numPr>
              <w:spacing w:line="240" w:lineRule="auto"/>
              <w:ind w:left="0" w:firstLine="142"/>
              <w:contextualSpacing w:val="0"/>
              <w:jc w:val="center"/>
              <w:rPr>
                <w:szCs w:val="22"/>
              </w:rPr>
            </w:pPr>
          </w:p>
        </w:tc>
        <w:tc>
          <w:tcPr>
            <w:tcW w:w="2582" w:type="pct"/>
            <w:tcMar>
              <w:top w:w="57" w:type="dxa"/>
              <w:bottom w:w="57" w:type="dxa"/>
            </w:tcMar>
            <w:vAlign w:val="center"/>
          </w:tcPr>
          <w:p w:rsidR="00C917BE" w:rsidRPr="00C917BE" w:rsidRDefault="00C917BE" w:rsidP="00C917BE">
            <w:pPr>
              <w:spacing w:line="240" w:lineRule="auto"/>
              <w:ind w:firstLine="0"/>
              <w:jc w:val="left"/>
              <w:rPr>
                <w:rFonts w:ascii="Times New Roman" w:hAnsi="Times New Roman"/>
                <w:szCs w:val="22"/>
              </w:rPr>
            </w:pPr>
            <w:r>
              <w:rPr>
                <w:rFonts w:ascii="Times New Roman" w:hAnsi="Times New Roman"/>
                <w:szCs w:val="22"/>
              </w:rPr>
              <w:t>Программа</w:t>
            </w:r>
            <w:r w:rsidRPr="00C917BE">
              <w:rPr>
                <w:rFonts w:ascii="Times New Roman" w:hAnsi="Times New Roman"/>
                <w:szCs w:val="22"/>
              </w:rPr>
              <w:t xml:space="preserve"> комплексного развития транспортной инфраструктуры муниципального образования</w:t>
            </w:r>
          </w:p>
          <w:p w:rsidR="00854A63" w:rsidRPr="00854A63" w:rsidRDefault="00C917BE" w:rsidP="00C917BE">
            <w:pPr>
              <w:spacing w:line="240" w:lineRule="auto"/>
              <w:ind w:firstLine="0"/>
              <w:jc w:val="left"/>
              <w:rPr>
                <w:rFonts w:ascii="Times New Roman" w:hAnsi="Times New Roman"/>
                <w:szCs w:val="22"/>
              </w:rPr>
            </w:pPr>
            <w:r w:rsidRPr="00C917BE">
              <w:rPr>
                <w:rFonts w:ascii="Times New Roman" w:hAnsi="Times New Roman"/>
                <w:szCs w:val="22"/>
              </w:rPr>
              <w:t xml:space="preserve"> городского поселения «Нижний Одес»</w:t>
            </w:r>
          </w:p>
        </w:tc>
        <w:tc>
          <w:tcPr>
            <w:tcW w:w="2030" w:type="pct"/>
            <w:tcMar>
              <w:top w:w="57" w:type="dxa"/>
              <w:bottom w:w="57" w:type="dxa"/>
            </w:tcMar>
            <w:vAlign w:val="center"/>
          </w:tcPr>
          <w:p w:rsidR="00854A63" w:rsidRPr="00854A63" w:rsidRDefault="00C917BE" w:rsidP="009C1077">
            <w:pPr>
              <w:spacing w:line="240" w:lineRule="auto"/>
              <w:ind w:firstLine="0"/>
              <w:jc w:val="left"/>
              <w:rPr>
                <w:rFonts w:ascii="Times New Roman" w:hAnsi="Times New Roman"/>
                <w:szCs w:val="22"/>
              </w:rPr>
            </w:pPr>
            <w:r w:rsidRPr="00215714">
              <w:rPr>
                <w:rFonts w:ascii="Times New Roman" w:hAnsi="Times New Roman"/>
                <w:szCs w:val="22"/>
              </w:rPr>
              <w:t xml:space="preserve">Постановление администрации </w:t>
            </w:r>
            <w:r>
              <w:rPr>
                <w:rFonts w:ascii="Times New Roman" w:hAnsi="Times New Roman"/>
                <w:szCs w:val="22"/>
              </w:rPr>
              <w:t>городского поселения «Нижний Одес» от 15.09.2017 № 284</w:t>
            </w:r>
          </w:p>
        </w:tc>
      </w:tr>
      <w:tr w:rsidR="00C917BE" w:rsidRPr="00B20EE6" w:rsidTr="00215714">
        <w:tc>
          <w:tcPr>
            <w:tcW w:w="388" w:type="pct"/>
            <w:tcMar>
              <w:top w:w="57" w:type="dxa"/>
              <w:bottom w:w="57" w:type="dxa"/>
            </w:tcMar>
            <w:vAlign w:val="center"/>
          </w:tcPr>
          <w:p w:rsidR="00C917BE" w:rsidRPr="00215714" w:rsidRDefault="00C917BE" w:rsidP="00FB084A">
            <w:pPr>
              <w:pStyle w:val="a9"/>
              <w:numPr>
                <w:ilvl w:val="0"/>
                <w:numId w:val="46"/>
              </w:numPr>
              <w:spacing w:line="240" w:lineRule="auto"/>
              <w:ind w:left="0" w:firstLine="142"/>
              <w:contextualSpacing w:val="0"/>
              <w:jc w:val="center"/>
              <w:rPr>
                <w:szCs w:val="22"/>
              </w:rPr>
            </w:pPr>
          </w:p>
        </w:tc>
        <w:tc>
          <w:tcPr>
            <w:tcW w:w="2582" w:type="pct"/>
            <w:tcMar>
              <w:top w:w="57" w:type="dxa"/>
              <w:bottom w:w="57" w:type="dxa"/>
            </w:tcMar>
            <w:vAlign w:val="center"/>
          </w:tcPr>
          <w:p w:rsidR="00C917BE" w:rsidRPr="00C917BE" w:rsidRDefault="00C917BE" w:rsidP="00C917BE">
            <w:pPr>
              <w:spacing w:line="240" w:lineRule="auto"/>
              <w:ind w:firstLine="0"/>
              <w:jc w:val="left"/>
              <w:rPr>
                <w:rFonts w:ascii="Times New Roman" w:hAnsi="Times New Roman"/>
                <w:szCs w:val="22"/>
              </w:rPr>
            </w:pPr>
            <w:r w:rsidRPr="00C917BE">
              <w:rPr>
                <w:rFonts w:ascii="Times New Roman" w:hAnsi="Times New Roman"/>
                <w:szCs w:val="22"/>
              </w:rPr>
              <w:t>Программы комплексного развития социальной инфраструктуры муниципального образования</w:t>
            </w:r>
          </w:p>
          <w:p w:rsidR="00C917BE" w:rsidRPr="00C917BE" w:rsidRDefault="00C917BE" w:rsidP="00C917BE">
            <w:pPr>
              <w:spacing w:line="240" w:lineRule="auto"/>
              <w:ind w:firstLine="0"/>
              <w:jc w:val="left"/>
              <w:rPr>
                <w:rFonts w:ascii="Times New Roman" w:hAnsi="Times New Roman"/>
                <w:szCs w:val="22"/>
              </w:rPr>
            </w:pPr>
            <w:r w:rsidRPr="00C917BE">
              <w:rPr>
                <w:rFonts w:ascii="Times New Roman" w:hAnsi="Times New Roman"/>
                <w:szCs w:val="22"/>
              </w:rPr>
              <w:t xml:space="preserve"> городского поселения «Нижний Одес»</w:t>
            </w:r>
          </w:p>
        </w:tc>
        <w:tc>
          <w:tcPr>
            <w:tcW w:w="2030" w:type="pct"/>
            <w:tcMar>
              <w:top w:w="57" w:type="dxa"/>
              <w:bottom w:w="57" w:type="dxa"/>
            </w:tcMar>
            <w:vAlign w:val="center"/>
          </w:tcPr>
          <w:p w:rsidR="00C917BE" w:rsidRPr="00C917BE" w:rsidRDefault="00C917BE" w:rsidP="009C1077">
            <w:pPr>
              <w:spacing w:line="240" w:lineRule="auto"/>
              <w:ind w:firstLine="0"/>
              <w:jc w:val="left"/>
              <w:rPr>
                <w:rFonts w:ascii="Times New Roman" w:hAnsi="Times New Roman"/>
                <w:szCs w:val="22"/>
              </w:rPr>
            </w:pPr>
            <w:r w:rsidRPr="00215714">
              <w:rPr>
                <w:rFonts w:ascii="Times New Roman" w:hAnsi="Times New Roman"/>
                <w:szCs w:val="22"/>
              </w:rPr>
              <w:t xml:space="preserve">Постановление администрации </w:t>
            </w:r>
            <w:r>
              <w:rPr>
                <w:rFonts w:ascii="Times New Roman" w:hAnsi="Times New Roman"/>
                <w:szCs w:val="22"/>
              </w:rPr>
              <w:t>городского поселения «Нижний Одес» от 24.04.2017 № 108</w:t>
            </w:r>
          </w:p>
        </w:tc>
      </w:tr>
    </w:tbl>
    <w:p w:rsidR="00064C46" w:rsidRPr="003F5566" w:rsidRDefault="00064C46" w:rsidP="00F4242E">
      <w:pPr>
        <w:pStyle w:val="2"/>
        <w:rPr>
          <w:spacing w:val="-2"/>
        </w:rPr>
      </w:pPr>
      <w:bookmarkStart w:id="51" w:name="_Toc533431097"/>
      <w:r w:rsidRPr="003F5566">
        <w:t>Территориально-планировочная организация муниципального образования</w:t>
      </w:r>
      <w:bookmarkStart w:id="52" w:name="_Toc268263636"/>
      <w:bookmarkStart w:id="53" w:name="_Toc342472316"/>
      <w:bookmarkEnd w:id="49"/>
      <w:bookmarkEnd w:id="50"/>
      <w:bookmarkEnd w:id="51"/>
    </w:p>
    <w:p w:rsidR="00064C46" w:rsidRPr="003F5566" w:rsidRDefault="00064C46" w:rsidP="00916F03">
      <w:pPr>
        <w:widowControl w:val="0"/>
        <w:suppressAutoHyphens/>
        <w:contextualSpacing/>
        <w:rPr>
          <w:iCs/>
        </w:rPr>
      </w:pPr>
      <w:r w:rsidRPr="003F5566">
        <w:rPr>
          <w:iCs/>
        </w:rPr>
        <w:t>Система расселения муниципального района является частью региональной системы расселения Республики Коми. В тоже время местная система расселения является самостоятельной, районной системой, включающей в себя локальные системы расселения.</w:t>
      </w:r>
    </w:p>
    <w:p w:rsidR="00064C46" w:rsidRPr="003F5566" w:rsidRDefault="00064C46" w:rsidP="00057EEA">
      <w:pPr>
        <w:suppressAutoHyphens/>
        <w:contextualSpacing/>
        <w:rPr>
          <w:iCs/>
        </w:rPr>
      </w:pPr>
      <w:r w:rsidRPr="003F5566">
        <w:rPr>
          <w:iCs/>
        </w:rPr>
        <w:t>Планировочная структура, районная система расселения и функциональное зонирование носят главным образом линейный характер.</w:t>
      </w:r>
    </w:p>
    <w:p w:rsidR="00064C46" w:rsidRPr="003F5566" w:rsidRDefault="00064C46" w:rsidP="00D65121">
      <w:pPr>
        <w:pStyle w:val="a9"/>
        <w:keepLines/>
        <w:widowControl w:val="0"/>
        <w:ind w:left="0"/>
        <w:contextualSpacing w:val="0"/>
      </w:pPr>
      <w:r w:rsidRPr="003F5566">
        <w:lastRenderedPageBreak/>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064C46" w:rsidRPr="003F5566" w:rsidRDefault="00064C46" w:rsidP="00D65121">
      <w:pPr>
        <w:pStyle w:val="a9"/>
        <w:suppressAutoHyphens/>
        <w:ind w:left="0"/>
      </w:pPr>
      <w:r w:rsidRPr="003F5566">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064C46" w:rsidRPr="003F5566" w:rsidRDefault="00064C46" w:rsidP="00D65121">
      <w:pPr>
        <w:pStyle w:val="a9"/>
        <w:suppressAutoHyphens/>
        <w:ind w:left="0"/>
        <w:rPr>
          <w:spacing w:val="-2"/>
          <w:kern w:val="0"/>
          <w:lang w:eastAsia="ru-RU"/>
        </w:rPr>
      </w:pPr>
      <w:r w:rsidRPr="003F5566">
        <w:rPr>
          <w:spacing w:val="-2"/>
          <w:kern w:val="0"/>
          <w:lang w:eastAsia="ru-RU"/>
        </w:rPr>
        <w:t>Планировочными осями городского поселения являются автомобильные дороги общего пользования местного значения, обеспечивающие, главным образом, связь между населенными пунктами.</w:t>
      </w:r>
    </w:p>
    <w:p w:rsidR="00064C46" w:rsidRPr="003F5566" w:rsidRDefault="00064C46" w:rsidP="007E297B">
      <w:pPr>
        <w:pStyle w:val="a9"/>
        <w:suppressAutoHyphens/>
        <w:ind w:left="0"/>
        <w:rPr>
          <w:spacing w:val="-2"/>
          <w:kern w:val="0"/>
          <w:lang w:eastAsia="ru-RU"/>
        </w:rPr>
      </w:pPr>
      <w:r w:rsidRPr="003F5566">
        <w:rPr>
          <w:spacing w:val="-2"/>
          <w:kern w:val="0"/>
          <w:lang w:eastAsia="ru-RU"/>
        </w:rPr>
        <w:t>Центром расселения городского посел</w:t>
      </w:r>
      <w:r w:rsidR="007E297B">
        <w:rPr>
          <w:spacing w:val="-2"/>
          <w:kern w:val="0"/>
          <w:lang w:eastAsia="ru-RU"/>
        </w:rPr>
        <w:t>ения является пгт. Нижний Одес.</w:t>
      </w:r>
    </w:p>
    <w:p w:rsidR="00064C46" w:rsidRPr="003F5566" w:rsidRDefault="00064C46" w:rsidP="007E297B">
      <w:r w:rsidRPr="003F5566">
        <w:rPr>
          <w:spacing w:val="-2"/>
          <w:kern w:val="0"/>
          <w:lang w:eastAsia="ru-RU"/>
        </w:rPr>
        <w:t xml:space="preserve"> </w:t>
      </w:r>
      <w:r w:rsidRPr="003F5566">
        <w:t xml:space="preserve">К территориям и объектам, находящимся в федеральной собственности, относятся: </w:t>
      </w:r>
    </w:p>
    <w:p w:rsidR="00064C46" w:rsidRPr="003F5566" w:rsidRDefault="00064C46" w:rsidP="00FB084A">
      <w:pPr>
        <w:numPr>
          <w:ilvl w:val="1"/>
          <w:numId w:val="23"/>
        </w:numPr>
        <w:tabs>
          <w:tab w:val="clear" w:pos="643"/>
          <w:tab w:val="left" w:pos="1276"/>
        </w:tabs>
        <w:ind w:left="0" w:firstLine="851"/>
        <w:contextualSpacing/>
      </w:pPr>
      <w:r w:rsidRPr="003F5566">
        <w:t>земли лесного фонда;</w:t>
      </w:r>
    </w:p>
    <w:p w:rsidR="00064C46" w:rsidRPr="002A65D1" w:rsidRDefault="00064C46" w:rsidP="007E297B">
      <w:pPr>
        <w:rPr>
          <w:highlight w:val="red"/>
        </w:rPr>
      </w:pPr>
      <w:r w:rsidRPr="003F5566">
        <w:t>К территориям и объектам, находящимся в региональной собственности, относятся:</w:t>
      </w:r>
    </w:p>
    <w:p w:rsidR="007E297B" w:rsidRDefault="00064C46" w:rsidP="00FB084A">
      <w:pPr>
        <w:numPr>
          <w:ilvl w:val="0"/>
          <w:numId w:val="24"/>
        </w:numPr>
        <w:ind w:left="0" w:firstLine="851"/>
      </w:pPr>
      <w:r w:rsidRPr="003F5566">
        <w:t>объекты культурного наследия регионального значения;</w:t>
      </w:r>
    </w:p>
    <w:p w:rsidR="007E297B" w:rsidRDefault="00064C46" w:rsidP="00FB084A">
      <w:pPr>
        <w:numPr>
          <w:ilvl w:val="0"/>
          <w:numId w:val="24"/>
        </w:numPr>
        <w:ind w:left="0" w:firstLine="851"/>
      </w:pPr>
      <w:r w:rsidRPr="003F5566">
        <w:t>земельные участки и объекты недвижимого имущества (находящиеся в собственности, постоянном (бессрочном) пользовании, временном пользовании, аренде), входящие в реестр собственности Республики Коми;</w:t>
      </w:r>
    </w:p>
    <w:p w:rsidR="00064C46" w:rsidRPr="003F5566" w:rsidRDefault="00064C46" w:rsidP="00FB084A">
      <w:pPr>
        <w:numPr>
          <w:ilvl w:val="0"/>
          <w:numId w:val="24"/>
        </w:numPr>
        <w:ind w:left="0" w:firstLine="851"/>
      </w:pPr>
      <w:r w:rsidRPr="003F5566">
        <w:t xml:space="preserve">территории автомобильных дорог регионального значения, значащихся в реестре собственности Республики Коми </w:t>
      </w:r>
    </w:p>
    <w:p w:rsidR="00064C46" w:rsidRPr="003F5566" w:rsidRDefault="00064C46" w:rsidP="007E297B">
      <w:r w:rsidRPr="003F5566">
        <w:t>К территориям и объектам, находящимся в муниципальной собственности, относятся:</w:t>
      </w:r>
    </w:p>
    <w:p w:rsidR="007E297B" w:rsidRDefault="00064C46" w:rsidP="00FB084A">
      <w:pPr>
        <w:numPr>
          <w:ilvl w:val="0"/>
          <w:numId w:val="24"/>
        </w:numPr>
        <w:ind w:left="0" w:firstLine="851"/>
      </w:pPr>
      <w:r w:rsidRPr="003F5566">
        <w:t>территория общественной застройки (за исключением территорий, находящихся в частной собственности);</w:t>
      </w:r>
    </w:p>
    <w:p w:rsidR="007E297B" w:rsidRDefault="007E297B" w:rsidP="00FB084A">
      <w:pPr>
        <w:numPr>
          <w:ilvl w:val="0"/>
          <w:numId w:val="24"/>
        </w:numPr>
        <w:ind w:left="0" w:firstLine="851"/>
      </w:pPr>
      <w:r>
        <w:t>т</w:t>
      </w:r>
      <w:r w:rsidR="00064C46" w:rsidRPr="003F5566">
        <w:t>ерритории детских дошкольных учреждений, общеобразовательных учреждений;</w:t>
      </w:r>
    </w:p>
    <w:p w:rsidR="007E297B" w:rsidRDefault="00064C46" w:rsidP="00FB084A">
      <w:pPr>
        <w:numPr>
          <w:ilvl w:val="0"/>
          <w:numId w:val="24"/>
        </w:numPr>
        <w:ind w:left="0" w:firstLine="851"/>
      </w:pPr>
      <w:r w:rsidRPr="003F5566">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7E297B" w:rsidRDefault="00064C46" w:rsidP="00FB084A">
      <w:pPr>
        <w:numPr>
          <w:ilvl w:val="0"/>
          <w:numId w:val="24"/>
        </w:numPr>
        <w:ind w:left="0" w:firstLine="851"/>
      </w:pPr>
      <w:r w:rsidRPr="003F5566">
        <w:t>территории производственной и коммунально-складской застройки (за исключением территорий, находящихся в федеральной, частной собственности и собственности субъекта РФ);</w:t>
      </w:r>
    </w:p>
    <w:p w:rsidR="00064C46" w:rsidRPr="007E297B" w:rsidRDefault="00064C46" w:rsidP="00FB084A">
      <w:pPr>
        <w:numPr>
          <w:ilvl w:val="0"/>
          <w:numId w:val="24"/>
        </w:numPr>
        <w:ind w:left="0" w:firstLine="851"/>
      </w:pPr>
      <w:r w:rsidRPr="003F5566">
        <w:t>территории специального назначения, в том числе кладбищ.</w:t>
      </w:r>
    </w:p>
    <w:p w:rsidR="00064C46" w:rsidRPr="003F5566" w:rsidRDefault="00064C46" w:rsidP="00F4242E">
      <w:pPr>
        <w:pStyle w:val="2"/>
      </w:pPr>
      <w:bookmarkStart w:id="54" w:name="_Toc533431098"/>
      <w:r w:rsidRPr="003F5566">
        <w:t>Экономическая база муниципального образования</w:t>
      </w:r>
      <w:bookmarkEnd w:id="52"/>
      <w:bookmarkEnd w:id="53"/>
      <w:bookmarkEnd w:id="54"/>
    </w:p>
    <w:p w:rsidR="00064C46" w:rsidRPr="003F5566" w:rsidRDefault="00064C46" w:rsidP="00486824">
      <w:pPr>
        <w:pStyle w:val="a9"/>
        <w:suppressAutoHyphens/>
        <w:ind w:left="0"/>
        <w:rPr>
          <w:spacing w:val="-2"/>
          <w:kern w:val="0"/>
          <w:lang w:eastAsia="ru-RU"/>
        </w:rPr>
      </w:pPr>
      <w:r w:rsidRPr="003F5566">
        <w:rPr>
          <w:spacing w:val="-2"/>
          <w:kern w:val="0"/>
          <w:lang w:eastAsia="ru-RU"/>
        </w:rPr>
        <w:t xml:space="preserve">Ключевую роль в хозяйственной деятельности </w:t>
      </w:r>
      <w:r w:rsidR="00A374C0">
        <w:rPr>
          <w:iCs/>
        </w:rPr>
        <w:t xml:space="preserve">городское поселение </w:t>
      </w:r>
      <w:r w:rsidR="00A374C0" w:rsidRPr="00A374C0">
        <w:rPr>
          <w:iCs/>
        </w:rPr>
        <w:t>«Нижний Одес»</w:t>
      </w:r>
      <w:r w:rsidR="00A374C0" w:rsidRPr="003F5566">
        <w:rPr>
          <w:bCs/>
          <w:kern w:val="0"/>
        </w:rPr>
        <w:t xml:space="preserve"> </w:t>
      </w:r>
      <w:r w:rsidRPr="003F5566">
        <w:rPr>
          <w:spacing w:val="-2"/>
          <w:kern w:val="0"/>
          <w:lang w:eastAsia="ru-RU"/>
        </w:rPr>
        <w:t>играет нефтяная промышленность и сопутствующие ей отрасли, представленные следующими предприятиями: ТПП «ЛУКОЙЛ-Ухтане</w:t>
      </w:r>
      <w:r w:rsidR="00900693">
        <w:rPr>
          <w:spacing w:val="-2"/>
          <w:kern w:val="0"/>
          <w:lang w:eastAsia="ru-RU"/>
        </w:rPr>
        <w:t>фтегаз», УСО ООО «Лукойл-Коми»</w:t>
      </w:r>
      <w:r w:rsidRPr="003F5566">
        <w:rPr>
          <w:spacing w:val="-2"/>
          <w:kern w:val="0"/>
          <w:lang w:eastAsia="ru-RU"/>
        </w:rPr>
        <w:t xml:space="preserve">, Нижнеодесский участок </w:t>
      </w:r>
      <w:r w:rsidRPr="003F5566">
        <w:rPr>
          <w:spacing w:val="-2"/>
          <w:kern w:val="0"/>
          <w:lang w:eastAsia="ru-RU"/>
        </w:rPr>
        <w:lastRenderedPageBreak/>
        <w:t>«Коминефтегеофизика», ООО «Лукойл-Северозападнефтепродукт», Нижнеодесский участок ООО</w:t>
      </w:r>
      <w:r>
        <w:rPr>
          <w:spacing w:val="-2"/>
          <w:kern w:val="0"/>
          <w:lang w:eastAsia="ru-RU"/>
        </w:rPr>
        <w:t xml:space="preserve"> </w:t>
      </w:r>
      <w:r w:rsidRPr="003F5566">
        <w:rPr>
          <w:spacing w:val="-2"/>
          <w:kern w:val="0"/>
          <w:lang w:eastAsia="ru-RU"/>
        </w:rPr>
        <w:t xml:space="preserve">«Динью», </w:t>
      </w:r>
      <w:r w:rsidR="00900693">
        <w:rPr>
          <w:spacing w:val="-2"/>
          <w:kern w:val="0"/>
          <w:lang w:eastAsia="ru-RU"/>
        </w:rPr>
        <w:t>НПО «ЛУКОЙЛ-Усинск-сервис»</w:t>
      </w:r>
      <w:r w:rsidR="005046C7">
        <w:rPr>
          <w:spacing w:val="-2"/>
          <w:kern w:val="0"/>
          <w:lang w:eastAsia="ru-RU"/>
        </w:rPr>
        <w:t>.</w:t>
      </w:r>
    </w:p>
    <w:p w:rsidR="00064C46" w:rsidRPr="003F5566" w:rsidRDefault="00064C46" w:rsidP="00486824">
      <w:pPr>
        <w:pStyle w:val="a9"/>
        <w:suppressAutoHyphens/>
        <w:ind w:left="0"/>
        <w:rPr>
          <w:spacing w:val="-2"/>
          <w:kern w:val="0"/>
          <w:lang w:eastAsia="ru-RU"/>
        </w:rPr>
      </w:pPr>
      <w:r w:rsidRPr="003F5566">
        <w:rPr>
          <w:spacing w:val="-2"/>
          <w:kern w:val="0"/>
          <w:lang w:eastAsia="ru-RU"/>
        </w:rPr>
        <w:t>Помимо предприятий нефтяной промышленности в поселении имеются предприятия транспорта, связи, коммунального хозяйства, деревообрабатывающей, строительных материалов, легкой и пищевой промышленности.</w:t>
      </w:r>
    </w:p>
    <w:p w:rsidR="00064C46" w:rsidRPr="003F5566" w:rsidRDefault="00064C46" w:rsidP="00486824">
      <w:pPr>
        <w:pStyle w:val="a9"/>
        <w:suppressAutoHyphens/>
        <w:ind w:left="0"/>
        <w:rPr>
          <w:spacing w:val="-2"/>
          <w:kern w:val="0"/>
          <w:lang w:eastAsia="ru-RU"/>
        </w:rPr>
      </w:pPr>
      <w:r w:rsidRPr="003F5566">
        <w:rPr>
          <w:spacing w:val="-2"/>
          <w:kern w:val="0"/>
          <w:lang w:eastAsia="ru-RU"/>
        </w:rPr>
        <w:t>Деревообработкой в городском поселении занимаются индивидуальные предприн</w:t>
      </w:r>
      <w:r w:rsidR="001973FA">
        <w:rPr>
          <w:spacing w:val="-2"/>
          <w:kern w:val="0"/>
          <w:lang w:eastAsia="ru-RU"/>
        </w:rPr>
        <w:t>иматели.</w:t>
      </w:r>
    </w:p>
    <w:p w:rsidR="00064C46" w:rsidRPr="003F5566" w:rsidRDefault="00064C46" w:rsidP="00486824">
      <w:pPr>
        <w:pStyle w:val="a9"/>
        <w:suppressAutoHyphens/>
        <w:ind w:left="0"/>
        <w:rPr>
          <w:spacing w:val="-2"/>
          <w:kern w:val="0"/>
          <w:lang w:eastAsia="ru-RU"/>
        </w:rPr>
      </w:pPr>
      <w:r w:rsidRPr="003F5566">
        <w:rPr>
          <w:spacing w:val="-2"/>
          <w:kern w:val="0"/>
          <w:lang w:eastAsia="ru-RU"/>
        </w:rPr>
        <w:t xml:space="preserve">На территории поселения нет крестьянско-фермерских хозяйств и индивидуальных предпринимателей, занимающихся сельскохозяйственной деятельностью. На территории поселения производителями сельхозпродукции являются личные подсобные хозяйства, занимающиеся </w:t>
      </w:r>
      <w:r w:rsidR="001973FA">
        <w:rPr>
          <w:spacing w:val="-2"/>
          <w:kern w:val="0"/>
          <w:lang w:eastAsia="ru-RU"/>
        </w:rPr>
        <w:t>разведением</w:t>
      </w:r>
      <w:r w:rsidRPr="003F5566">
        <w:rPr>
          <w:spacing w:val="-2"/>
          <w:kern w:val="0"/>
          <w:lang w:eastAsia="ru-RU"/>
        </w:rPr>
        <w:t xml:space="preserve"> крупнорогатого скота, свиней, садово-огороднические товарищества, выращивающие плодовоовощные культуры.</w:t>
      </w:r>
    </w:p>
    <w:p w:rsidR="00064C46" w:rsidRPr="003F5566" w:rsidRDefault="00064C46" w:rsidP="002A65D1">
      <w:pPr>
        <w:ind w:firstLine="0"/>
        <w:contextualSpacing/>
        <w:jc w:val="center"/>
        <w:rPr>
          <w:b/>
          <w:color w:val="000000"/>
          <w:lang w:eastAsia="ru-RU"/>
        </w:rPr>
      </w:pPr>
      <w:r w:rsidRPr="003F5566">
        <w:rPr>
          <w:b/>
          <w:color w:val="000000"/>
          <w:lang w:eastAsia="ru-RU"/>
        </w:rPr>
        <w:t>Проектные предложения</w:t>
      </w:r>
    </w:p>
    <w:p w:rsidR="00064C46" w:rsidRPr="003F5566" w:rsidRDefault="00064C46" w:rsidP="004F28BF">
      <w:pPr>
        <w:rPr>
          <w:szCs w:val="26"/>
        </w:rPr>
      </w:pPr>
      <w:bookmarkStart w:id="55" w:name="_Toc377460767"/>
      <w:bookmarkStart w:id="56" w:name="_Toc268263637"/>
      <w:bookmarkStart w:id="57" w:name="_Toc342472317"/>
      <w:r w:rsidRPr="003F5566">
        <w:rPr>
          <w:szCs w:val="26"/>
        </w:rPr>
        <w:t>Стратегический выбор муниципального района «Сосногорск» - обеспечение повышения качества жизни, динамичного и устойчивого экономического роста на основе активизации имеющегося потенциала района.</w:t>
      </w:r>
    </w:p>
    <w:p w:rsidR="00064C46" w:rsidRPr="003F5566" w:rsidRDefault="00064C46" w:rsidP="004F28BF">
      <w:pPr>
        <w:rPr>
          <w:szCs w:val="26"/>
        </w:rPr>
      </w:pPr>
      <w:r w:rsidRPr="003F5566">
        <w:rPr>
          <w:szCs w:val="26"/>
        </w:rPr>
        <w:t>Основываясь на стратегическом выборе (миссии) муниципального района, исходя из результатов SWOT-анализа, стратегическими приоритетами социально-экономического развития является следующее:</w:t>
      </w:r>
    </w:p>
    <w:p w:rsidR="00064C46" w:rsidRPr="003F5566" w:rsidRDefault="00832487" w:rsidP="004F28BF">
      <w:pPr>
        <w:rPr>
          <w:szCs w:val="26"/>
        </w:rPr>
      </w:pPr>
      <w:r>
        <w:rPr>
          <w:szCs w:val="26"/>
        </w:rPr>
        <w:t>1)</w:t>
      </w:r>
      <w:r>
        <w:rPr>
          <w:szCs w:val="26"/>
        </w:rPr>
        <w:tab/>
      </w:r>
      <w:r w:rsidR="00064C46" w:rsidRPr="003F5566">
        <w:rPr>
          <w:szCs w:val="26"/>
        </w:rPr>
        <w:t>содействие созданию и развитию новых перерабатывающих мощностей, росту выпуска промышленной продукции, повышению эффективности управления муниципальным имуществом;</w:t>
      </w:r>
    </w:p>
    <w:p w:rsidR="00064C46" w:rsidRPr="003F5566" w:rsidRDefault="00832487" w:rsidP="004F28BF">
      <w:pPr>
        <w:rPr>
          <w:szCs w:val="26"/>
        </w:rPr>
      </w:pPr>
      <w:r>
        <w:rPr>
          <w:szCs w:val="26"/>
        </w:rPr>
        <w:t>2)</w:t>
      </w:r>
      <w:r>
        <w:rPr>
          <w:szCs w:val="26"/>
        </w:rPr>
        <w:tab/>
      </w:r>
      <w:r w:rsidR="00064C46" w:rsidRPr="003F5566">
        <w:rPr>
          <w:szCs w:val="26"/>
        </w:rPr>
        <w:t xml:space="preserve">развитие малого и среднего бизнеса, улучшение условий ведения предпринимательской деятельности, стимулирование и поддержка </w:t>
      </w:r>
      <w:r>
        <w:rPr>
          <w:szCs w:val="26"/>
        </w:rPr>
        <w:t xml:space="preserve">предпринимательских инициатив, </w:t>
      </w:r>
      <w:r w:rsidR="00064C46" w:rsidRPr="003F5566">
        <w:rPr>
          <w:szCs w:val="26"/>
        </w:rPr>
        <w:t>создании новых производств  и сохранение существующих, создание условий для привлечения инвестиций, повышение ответственности органов местного самоуправления сельских поселений за  развитие малого и среднего бизнеса;</w:t>
      </w:r>
    </w:p>
    <w:p w:rsidR="00064C46" w:rsidRPr="003F5566" w:rsidRDefault="00832487" w:rsidP="004F28BF">
      <w:pPr>
        <w:rPr>
          <w:szCs w:val="26"/>
        </w:rPr>
      </w:pPr>
      <w:r>
        <w:rPr>
          <w:szCs w:val="26"/>
        </w:rPr>
        <w:t>3)</w:t>
      </w:r>
      <w:r>
        <w:rPr>
          <w:szCs w:val="26"/>
        </w:rPr>
        <w:tab/>
      </w:r>
      <w:r w:rsidR="00064C46" w:rsidRPr="003F5566">
        <w:rPr>
          <w:szCs w:val="26"/>
        </w:rPr>
        <w:t>создание условий для устойчивого развития агропромышленного комплекса и сельских территорий; повышение эффективности сельскохозяйственного производства и увеличение его объёмов, строительство новых комплексов.</w:t>
      </w:r>
    </w:p>
    <w:p w:rsidR="00064C46" w:rsidRPr="003F5566" w:rsidRDefault="00064C46" w:rsidP="004F28BF">
      <w:pPr>
        <w:rPr>
          <w:szCs w:val="26"/>
        </w:rPr>
      </w:pPr>
      <w:r w:rsidRPr="003F5566">
        <w:rPr>
          <w:szCs w:val="26"/>
        </w:rPr>
        <w:t>4)</w:t>
      </w:r>
      <w:r w:rsidRPr="003F5566">
        <w:rPr>
          <w:szCs w:val="26"/>
        </w:rPr>
        <w:tab/>
        <w:t xml:space="preserve">развитие индивидуально-жилищного строительства, реализация программы переселения из ветхого и аварийного жилья, сохранение ежегодных объемов строительства. </w:t>
      </w:r>
    </w:p>
    <w:p w:rsidR="00064C46" w:rsidRPr="003F5566" w:rsidRDefault="00064C46" w:rsidP="004F28BF">
      <w:pPr>
        <w:rPr>
          <w:szCs w:val="26"/>
        </w:rPr>
      </w:pPr>
      <w:r w:rsidRPr="003F5566">
        <w:rPr>
          <w:szCs w:val="26"/>
        </w:rPr>
        <w:t>5)</w:t>
      </w:r>
      <w:r w:rsidRPr="003F5566">
        <w:rPr>
          <w:szCs w:val="26"/>
        </w:rPr>
        <w:tab/>
        <w:t>модернизация, реконструкция и создание инженерно-коммуникационных сетей, улучшение качества жил</w:t>
      </w:r>
      <w:r w:rsidR="00832487">
        <w:rPr>
          <w:szCs w:val="26"/>
        </w:rPr>
        <w:t xml:space="preserve">ищных условий населения и </w:t>
      </w:r>
      <w:r w:rsidRPr="003F5566">
        <w:rPr>
          <w:szCs w:val="26"/>
        </w:rPr>
        <w:t>повышение качества услуг жилищно-коммунальной сферы, газификация  населенных пунктов, улучшение качества питьевой воды, строительство временных площадок для хранения  –</w:t>
      </w:r>
      <w:bookmarkStart w:id="58" w:name="_Hlk71750010"/>
      <w:r w:rsidRPr="003F5566">
        <w:rPr>
          <w:szCs w:val="26"/>
        </w:rPr>
        <w:t xml:space="preserve">коммунальных </w:t>
      </w:r>
      <w:bookmarkEnd w:id="58"/>
      <w:r w:rsidRPr="003F5566">
        <w:rPr>
          <w:szCs w:val="26"/>
        </w:rPr>
        <w:t xml:space="preserve">отходов, улучшение качества дорожно-уличной сети; </w:t>
      </w:r>
    </w:p>
    <w:p w:rsidR="00064C46" w:rsidRPr="003F5566" w:rsidRDefault="00832487" w:rsidP="004F28BF">
      <w:pPr>
        <w:rPr>
          <w:szCs w:val="26"/>
        </w:rPr>
      </w:pPr>
      <w:r>
        <w:rPr>
          <w:szCs w:val="26"/>
        </w:rPr>
        <w:lastRenderedPageBreak/>
        <w:t>6)</w:t>
      </w:r>
      <w:r>
        <w:rPr>
          <w:szCs w:val="26"/>
        </w:rPr>
        <w:tab/>
      </w:r>
      <w:r w:rsidR="00064C46" w:rsidRPr="003F5566">
        <w:rPr>
          <w:szCs w:val="26"/>
        </w:rPr>
        <w:t>обеспечение безопасности жизнедеятельности населения, социального благополучия населения, обеспечение доступности и улучшение качества медицинских, образовательных</w:t>
      </w:r>
      <w:r>
        <w:rPr>
          <w:szCs w:val="26"/>
        </w:rPr>
        <w:t xml:space="preserve">, физкультурно-оздоровительных </w:t>
      </w:r>
      <w:r w:rsidR="00064C46" w:rsidRPr="003F5566">
        <w:rPr>
          <w:szCs w:val="26"/>
        </w:rPr>
        <w:t>и иных социальных услуг;</w:t>
      </w:r>
    </w:p>
    <w:p w:rsidR="00064C46" w:rsidRPr="003F5566" w:rsidRDefault="00832487" w:rsidP="004F28BF">
      <w:pPr>
        <w:rPr>
          <w:szCs w:val="26"/>
        </w:rPr>
      </w:pPr>
      <w:r>
        <w:rPr>
          <w:szCs w:val="26"/>
        </w:rPr>
        <w:t>7)</w:t>
      </w:r>
      <w:r>
        <w:rPr>
          <w:szCs w:val="26"/>
        </w:rPr>
        <w:tab/>
      </w:r>
      <w:r w:rsidR="00064C46" w:rsidRPr="003F5566">
        <w:rPr>
          <w:szCs w:val="26"/>
        </w:rPr>
        <w:t xml:space="preserve">создание условий для формирования, воспроизводства и развития кадрового потенциала </w:t>
      </w:r>
    </w:p>
    <w:p w:rsidR="00064C46" w:rsidRPr="003F5566" w:rsidRDefault="00832487" w:rsidP="004F28BF">
      <w:pPr>
        <w:rPr>
          <w:szCs w:val="26"/>
        </w:rPr>
      </w:pPr>
      <w:r>
        <w:rPr>
          <w:szCs w:val="26"/>
        </w:rPr>
        <w:t>8)</w:t>
      </w:r>
      <w:r>
        <w:rPr>
          <w:szCs w:val="26"/>
        </w:rPr>
        <w:tab/>
      </w:r>
      <w:r w:rsidR="00064C46" w:rsidRPr="003F5566">
        <w:rPr>
          <w:szCs w:val="26"/>
        </w:rPr>
        <w:t>повышение доступности и качества государственных и муниципальных услуг для населения;</w:t>
      </w:r>
    </w:p>
    <w:p w:rsidR="00064C46" w:rsidRPr="003F5566" w:rsidRDefault="00832487" w:rsidP="004F28BF">
      <w:pPr>
        <w:rPr>
          <w:szCs w:val="26"/>
        </w:rPr>
      </w:pPr>
      <w:r>
        <w:rPr>
          <w:szCs w:val="26"/>
        </w:rPr>
        <w:t>9)</w:t>
      </w:r>
      <w:r>
        <w:rPr>
          <w:szCs w:val="26"/>
        </w:rPr>
        <w:tab/>
      </w:r>
      <w:r w:rsidR="00064C46" w:rsidRPr="003F5566">
        <w:rPr>
          <w:szCs w:val="26"/>
        </w:rPr>
        <w:t>обеспечение открытости информации о деятельности органов местного самоуправления;</w:t>
      </w:r>
    </w:p>
    <w:p w:rsidR="00064C46" w:rsidRPr="003F5566" w:rsidRDefault="00832487" w:rsidP="004F28BF">
      <w:pPr>
        <w:rPr>
          <w:szCs w:val="26"/>
        </w:rPr>
      </w:pPr>
      <w:r>
        <w:rPr>
          <w:szCs w:val="26"/>
        </w:rPr>
        <w:t>10)</w:t>
      </w:r>
      <w:r>
        <w:rPr>
          <w:szCs w:val="26"/>
        </w:rPr>
        <w:tab/>
      </w:r>
      <w:r w:rsidR="00064C46" w:rsidRPr="003F5566">
        <w:rPr>
          <w:szCs w:val="26"/>
        </w:rPr>
        <w:t>создание условий для развития туризма.</w:t>
      </w:r>
    </w:p>
    <w:p w:rsidR="00064C46" w:rsidRPr="003F5566" w:rsidRDefault="00064C46" w:rsidP="00486824">
      <w:pPr>
        <w:suppressAutoHyphens/>
        <w:rPr>
          <w:lang w:eastAsia="ru-RU"/>
        </w:rPr>
      </w:pPr>
      <w:r w:rsidRPr="003F5566">
        <w:rPr>
          <w:lang w:eastAsia="ru-RU"/>
        </w:rPr>
        <w:t>На перспективу выбраны следующие направления развития производственной сферы поселения:</w:t>
      </w:r>
    </w:p>
    <w:p w:rsidR="00064C46" w:rsidRPr="003F5566" w:rsidRDefault="00064C46" w:rsidP="00FB084A">
      <w:pPr>
        <w:numPr>
          <w:ilvl w:val="0"/>
          <w:numId w:val="43"/>
        </w:numPr>
        <w:suppressAutoHyphens/>
        <w:ind w:left="0" w:firstLine="851"/>
        <w:rPr>
          <w:lang w:eastAsia="ru-RU"/>
        </w:rPr>
      </w:pPr>
      <w:r w:rsidRPr="003F5566">
        <w:rPr>
          <w:lang w:eastAsia="ru-RU"/>
        </w:rPr>
        <w:t>развитие нефтедобывающего комплекса за счет улучшения условий лицензионных и иных соглашений, применения новых технологий на нефтедобывающих предприятиях;</w:t>
      </w:r>
    </w:p>
    <w:p w:rsidR="00064C46" w:rsidRPr="003F5566" w:rsidRDefault="00064C46" w:rsidP="00FB084A">
      <w:pPr>
        <w:numPr>
          <w:ilvl w:val="0"/>
          <w:numId w:val="43"/>
        </w:numPr>
        <w:suppressAutoHyphens/>
        <w:ind w:left="0" w:firstLine="851"/>
        <w:rPr>
          <w:lang w:eastAsia="ru-RU"/>
        </w:rPr>
      </w:pPr>
      <w:r w:rsidRPr="003F5566">
        <w:rPr>
          <w:lang w:eastAsia="ru-RU"/>
        </w:rPr>
        <w:t>развитие деревообрабатывающих производств;</w:t>
      </w:r>
    </w:p>
    <w:p w:rsidR="00064C46" w:rsidRPr="003F5566" w:rsidRDefault="00064C46" w:rsidP="00FB084A">
      <w:pPr>
        <w:numPr>
          <w:ilvl w:val="0"/>
          <w:numId w:val="43"/>
        </w:numPr>
        <w:suppressAutoHyphens/>
        <w:ind w:left="0" w:firstLine="851"/>
        <w:rPr>
          <w:sz w:val="26"/>
          <w:szCs w:val="26"/>
        </w:rPr>
      </w:pPr>
      <w:r w:rsidRPr="003F5566">
        <w:rPr>
          <w:lang w:eastAsia="ru-RU"/>
        </w:rPr>
        <w:t>сохранение и восстановление рыбных запасов с использованием современных технологий выращивания и кормления рыбы</w:t>
      </w:r>
      <w:r w:rsidRPr="003F5566">
        <w:rPr>
          <w:sz w:val="26"/>
          <w:szCs w:val="26"/>
        </w:rPr>
        <w:t>.</w:t>
      </w:r>
    </w:p>
    <w:p w:rsidR="00064C46" w:rsidRPr="003F5566" w:rsidRDefault="00064C46" w:rsidP="00F4242E">
      <w:pPr>
        <w:pStyle w:val="2"/>
      </w:pPr>
      <w:bookmarkStart w:id="59" w:name="_Toc533431099"/>
      <w:r w:rsidRPr="003F5566">
        <w:t>Население</w:t>
      </w:r>
      <w:bookmarkEnd w:id="55"/>
      <w:bookmarkEnd w:id="59"/>
    </w:p>
    <w:p w:rsidR="00064C46" w:rsidRPr="003F5566" w:rsidRDefault="00064C46" w:rsidP="007B6F26">
      <w:pPr>
        <w:suppressAutoHyphens/>
        <w:rPr>
          <w:lang w:eastAsia="ru-RU"/>
        </w:rPr>
      </w:pPr>
      <w:r w:rsidRPr="003F5566">
        <w:rPr>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064C46" w:rsidRPr="003F5566" w:rsidRDefault="00064C46" w:rsidP="00F4242E">
      <w:pPr>
        <w:contextualSpacing/>
        <w:rPr>
          <w:lang w:eastAsia="ru-RU"/>
        </w:rPr>
      </w:pPr>
      <w:r w:rsidRPr="003F5566">
        <w:rPr>
          <w:lang w:eastAsia="ru-RU"/>
        </w:rPr>
        <w:t>Характеристика существующей демографической ситуации производилась на основе данных, предоставленных администрацией городского поселения. Динамика численности на</w:t>
      </w:r>
      <w:r w:rsidR="00F4242E">
        <w:rPr>
          <w:lang w:eastAsia="ru-RU"/>
        </w:rPr>
        <w:t>селения представлена в таблице.</w:t>
      </w:r>
    </w:p>
    <w:p w:rsidR="00064C46" w:rsidRPr="00F4242E" w:rsidRDefault="00064C46" w:rsidP="00F4242E">
      <w:pPr>
        <w:pStyle w:val="af9"/>
      </w:pPr>
      <w:r w:rsidRPr="00F4242E">
        <w:t xml:space="preserve">Таблица </w:t>
      </w:r>
      <w:fldSimple w:instr=" SEQ Таблица \* ARABIC ">
        <w:r w:rsidR="000F69D6">
          <w:rPr>
            <w:noProof/>
          </w:rPr>
          <w:t>3</w:t>
        </w:r>
      </w:fldSimple>
      <w:r w:rsidRPr="00F4242E">
        <w:t>- Динамика</w:t>
      </w:r>
      <w:r w:rsidR="00A374C0" w:rsidRPr="00F4242E">
        <w:t xml:space="preserve"> численности населения 2010-2021</w:t>
      </w:r>
      <w:r w:rsidRPr="00F4242E">
        <w:t xml:space="preserve">  г.</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175"/>
        <w:gridCol w:w="1008"/>
        <w:gridCol w:w="1008"/>
        <w:gridCol w:w="1008"/>
        <w:gridCol w:w="1008"/>
        <w:gridCol w:w="1000"/>
        <w:gridCol w:w="983"/>
        <w:gridCol w:w="983"/>
      </w:tblGrid>
      <w:tr w:rsidR="00064C46" w:rsidRPr="003F5566" w:rsidTr="002A65D1">
        <w:trPr>
          <w:trHeight w:val="541"/>
          <w:tblHeader/>
        </w:trPr>
        <w:tc>
          <w:tcPr>
            <w:tcW w:w="1174" w:type="pct"/>
            <w:vAlign w:val="center"/>
          </w:tcPr>
          <w:p w:rsidR="00064C46" w:rsidRPr="002A65D1" w:rsidRDefault="00064C46" w:rsidP="002A65D1">
            <w:pPr>
              <w:pStyle w:val="aff0"/>
              <w:keepLines/>
              <w:spacing w:before="0" w:after="0" w:line="240" w:lineRule="auto"/>
              <w:rPr>
                <w:sz w:val="22"/>
                <w:szCs w:val="22"/>
              </w:rPr>
            </w:pPr>
            <w:r w:rsidRPr="002A65D1">
              <w:rPr>
                <w:sz w:val="22"/>
                <w:szCs w:val="22"/>
              </w:rPr>
              <w:t xml:space="preserve">Наименование </w:t>
            </w:r>
          </w:p>
        </w:tc>
        <w:tc>
          <w:tcPr>
            <w:tcW w:w="550" w:type="pct"/>
            <w:noWrap/>
            <w:vAlign w:val="center"/>
          </w:tcPr>
          <w:p w:rsidR="00064C46" w:rsidRPr="002A65D1" w:rsidRDefault="00064C46" w:rsidP="002A65D1">
            <w:pPr>
              <w:pStyle w:val="aff0"/>
              <w:keepLines/>
              <w:spacing w:before="0" w:after="0" w:line="240" w:lineRule="auto"/>
              <w:rPr>
                <w:sz w:val="22"/>
                <w:szCs w:val="22"/>
              </w:rPr>
            </w:pPr>
            <w:r w:rsidRPr="002A65D1">
              <w:rPr>
                <w:sz w:val="22"/>
                <w:szCs w:val="22"/>
              </w:rPr>
              <w:t>Ед.</w:t>
            </w:r>
            <w:r w:rsidR="002A65D1">
              <w:rPr>
                <w:sz w:val="22"/>
                <w:szCs w:val="22"/>
              </w:rPr>
              <w:t xml:space="preserve"> </w:t>
            </w:r>
            <w:r w:rsidRPr="002A65D1">
              <w:rPr>
                <w:sz w:val="22"/>
                <w:szCs w:val="22"/>
              </w:rPr>
              <w:t>изм.</w:t>
            </w:r>
          </w:p>
        </w:tc>
        <w:tc>
          <w:tcPr>
            <w:tcW w:w="472" w:type="pct"/>
            <w:noWrap/>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2015 </w:t>
            </w:r>
            <w:r w:rsidR="00064C46" w:rsidRPr="002A65D1">
              <w:rPr>
                <w:b/>
                <w:bCs/>
                <w:sz w:val="22"/>
                <w:szCs w:val="22"/>
              </w:rPr>
              <w:t>г.</w:t>
            </w:r>
          </w:p>
        </w:tc>
        <w:tc>
          <w:tcPr>
            <w:tcW w:w="472" w:type="pct"/>
            <w:noWrap/>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2016 </w:t>
            </w:r>
            <w:r w:rsidR="00064C46" w:rsidRPr="002A65D1">
              <w:rPr>
                <w:b/>
                <w:bCs/>
                <w:sz w:val="22"/>
                <w:szCs w:val="22"/>
              </w:rPr>
              <w:t>г.</w:t>
            </w:r>
          </w:p>
        </w:tc>
        <w:tc>
          <w:tcPr>
            <w:tcW w:w="472" w:type="pct"/>
            <w:noWrap/>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2017 </w:t>
            </w:r>
            <w:r w:rsidR="00064C46" w:rsidRPr="002A65D1">
              <w:rPr>
                <w:b/>
                <w:bCs/>
                <w:sz w:val="22"/>
                <w:szCs w:val="22"/>
              </w:rPr>
              <w:t>г.</w:t>
            </w:r>
          </w:p>
        </w:tc>
        <w:tc>
          <w:tcPr>
            <w:tcW w:w="472" w:type="pct"/>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2018 </w:t>
            </w:r>
            <w:r w:rsidR="00064C46" w:rsidRPr="002A65D1">
              <w:rPr>
                <w:b/>
                <w:bCs/>
                <w:sz w:val="22"/>
                <w:szCs w:val="22"/>
              </w:rPr>
              <w:t>г.</w:t>
            </w:r>
          </w:p>
        </w:tc>
        <w:tc>
          <w:tcPr>
            <w:tcW w:w="468" w:type="pct"/>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2019 </w:t>
            </w:r>
            <w:r w:rsidR="00064C46" w:rsidRPr="002A65D1">
              <w:rPr>
                <w:b/>
                <w:bCs/>
                <w:sz w:val="22"/>
                <w:szCs w:val="22"/>
              </w:rPr>
              <w:t>г.</w:t>
            </w:r>
          </w:p>
        </w:tc>
        <w:tc>
          <w:tcPr>
            <w:tcW w:w="460" w:type="pct"/>
            <w:vAlign w:val="center"/>
          </w:tcPr>
          <w:p w:rsidR="00064C46" w:rsidRPr="002A65D1" w:rsidRDefault="00A4432D" w:rsidP="002A65D1">
            <w:pPr>
              <w:spacing w:line="240" w:lineRule="auto"/>
              <w:ind w:firstLine="0"/>
              <w:jc w:val="center"/>
              <w:rPr>
                <w:b/>
                <w:bCs/>
                <w:sz w:val="22"/>
                <w:szCs w:val="22"/>
              </w:rPr>
            </w:pPr>
            <w:r>
              <w:rPr>
                <w:b/>
                <w:bCs/>
                <w:sz w:val="22"/>
                <w:szCs w:val="22"/>
              </w:rPr>
              <w:t xml:space="preserve">2020 </w:t>
            </w:r>
            <w:r w:rsidR="00064C46" w:rsidRPr="002A65D1">
              <w:rPr>
                <w:b/>
                <w:bCs/>
                <w:sz w:val="22"/>
                <w:szCs w:val="22"/>
              </w:rPr>
              <w:t>г.</w:t>
            </w:r>
          </w:p>
        </w:tc>
        <w:tc>
          <w:tcPr>
            <w:tcW w:w="460" w:type="pct"/>
            <w:vAlign w:val="center"/>
          </w:tcPr>
          <w:p w:rsidR="00064C46" w:rsidRPr="002A65D1" w:rsidRDefault="00064C46" w:rsidP="002A65D1">
            <w:pPr>
              <w:spacing w:line="240" w:lineRule="auto"/>
              <w:ind w:firstLine="0"/>
              <w:jc w:val="center"/>
              <w:rPr>
                <w:b/>
                <w:bCs/>
                <w:sz w:val="22"/>
                <w:szCs w:val="22"/>
              </w:rPr>
            </w:pPr>
            <w:r w:rsidRPr="002A65D1">
              <w:rPr>
                <w:b/>
                <w:bCs/>
                <w:sz w:val="22"/>
                <w:szCs w:val="22"/>
              </w:rPr>
              <w:t>2021</w:t>
            </w:r>
            <w:r w:rsidR="00A4432D">
              <w:rPr>
                <w:b/>
                <w:bCs/>
                <w:sz w:val="22"/>
                <w:szCs w:val="22"/>
              </w:rPr>
              <w:t xml:space="preserve"> </w:t>
            </w:r>
            <w:r w:rsidRPr="002A65D1">
              <w:rPr>
                <w:b/>
                <w:bCs/>
                <w:sz w:val="22"/>
                <w:szCs w:val="22"/>
              </w:rPr>
              <w:t>г.</w:t>
            </w:r>
          </w:p>
        </w:tc>
      </w:tr>
      <w:tr w:rsidR="00064C46" w:rsidRPr="003F5566" w:rsidTr="00D6027D">
        <w:trPr>
          <w:trHeight w:val="541"/>
        </w:trPr>
        <w:tc>
          <w:tcPr>
            <w:tcW w:w="1174" w:type="pct"/>
            <w:vAlign w:val="center"/>
          </w:tcPr>
          <w:p w:rsidR="00064C46" w:rsidRPr="002A65D1" w:rsidRDefault="00A374C0" w:rsidP="002A65D1">
            <w:pPr>
              <w:pStyle w:val="aff0"/>
              <w:keepLines/>
              <w:spacing w:before="0" w:after="0" w:line="240" w:lineRule="auto"/>
              <w:rPr>
                <w:b w:val="0"/>
                <w:sz w:val="22"/>
                <w:szCs w:val="22"/>
              </w:rPr>
            </w:pPr>
            <w:r w:rsidRPr="002A65D1">
              <w:rPr>
                <w:b w:val="0"/>
                <w:sz w:val="22"/>
                <w:szCs w:val="22"/>
              </w:rPr>
              <w:t>городское поселение «Нижний Одес»</w:t>
            </w:r>
          </w:p>
        </w:tc>
        <w:tc>
          <w:tcPr>
            <w:tcW w:w="550" w:type="pct"/>
            <w:noWrap/>
            <w:vAlign w:val="center"/>
          </w:tcPr>
          <w:p w:rsidR="00064C46" w:rsidRPr="002A65D1" w:rsidRDefault="00064C46" w:rsidP="002A65D1">
            <w:pPr>
              <w:pStyle w:val="aff0"/>
              <w:keepLines/>
              <w:spacing w:before="0" w:after="0" w:line="240" w:lineRule="auto"/>
              <w:rPr>
                <w:b w:val="0"/>
                <w:sz w:val="22"/>
                <w:szCs w:val="22"/>
              </w:rPr>
            </w:pPr>
            <w:r w:rsidRPr="002A65D1">
              <w:rPr>
                <w:b w:val="0"/>
                <w:sz w:val="22"/>
                <w:szCs w:val="22"/>
              </w:rPr>
              <w:t>чел.</w:t>
            </w:r>
          </w:p>
        </w:tc>
        <w:tc>
          <w:tcPr>
            <w:tcW w:w="472" w:type="pct"/>
            <w:noWrap/>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9307</w:t>
            </w:r>
          </w:p>
        </w:tc>
        <w:tc>
          <w:tcPr>
            <w:tcW w:w="472" w:type="pct"/>
            <w:noWrap/>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9241</w:t>
            </w:r>
          </w:p>
        </w:tc>
        <w:tc>
          <w:tcPr>
            <w:tcW w:w="472" w:type="pct"/>
            <w:noWrap/>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9197</w:t>
            </w:r>
          </w:p>
        </w:tc>
        <w:tc>
          <w:tcPr>
            <w:tcW w:w="472" w:type="pct"/>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9111</w:t>
            </w:r>
          </w:p>
        </w:tc>
        <w:tc>
          <w:tcPr>
            <w:tcW w:w="468" w:type="pct"/>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9064</w:t>
            </w:r>
          </w:p>
        </w:tc>
        <w:tc>
          <w:tcPr>
            <w:tcW w:w="460" w:type="pct"/>
            <w:vAlign w:val="center"/>
          </w:tcPr>
          <w:p w:rsidR="00064C46" w:rsidRPr="002A65D1" w:rsidRDefault="00A4432D" w:rsidP="002A65D1">
            <w:pPr>
              <w:spacing w:line="240" w:lineRule="auto"/>
              <w:ind w:firstLine="0"/>
              <w:jc w:val="center"/>
              <w:rPr>
                <w:sz w:val="22"/>
                <w:szCs w:val="22"/>
              </w:rPr>
            </w:pPr>
            <w:r>
              <w:rPr>
                <w:sz w:val="22"/>
                <w:szCs w:val="22"/>
              </w:rPr>
              <w:t>9030</w:t>
            </w:r>
          </w:p>
        </w:tc>
        <w:tc>
          <w:tcPr>
            <w:tcW w:w="460" w:type="pct"/>
            <w:vAlign w:val="center"/>
          </w:tcPr>
          <w:p w:rsidR="00064C46" w:rsidRPr="002A65D1" w:rsidRDefault="00A4432D" w:rsidP="002A65D1">
            <w:pPr>
              <w:spacing w:line="240" w:lineRule="auto"/>
              <w:ind w:firstLine="0"/>
              <w:jc w:val="center"/>
              <w:rPr>
                <w:sz w:val="22"/>
                <w:szCs w:val="22"/>
              </w:rPr>
            </w:pPr>
            <w:r>
              <w:rPr>
                <w:color w:val="202122"/>
                <w:sz w:val="22"/>
                <w:szCs w:val="22"/>
                <w:shd w:val="clear" w:color="auto" w:fill="FFFFFF"/>
              </w:rPr>
              <w:t>9006</w:t>
            </w:r>
          </w:p>
        </w:tc>
      </w:tr>
    </w:tbl>
    <w:p w:rsidR="00064C46" w:rsidRPr="003F5566" w:rsidRDefault="00064C46" w:rsidP="00F4242E">
      <w:pPr>
        <w:pStyle w:val="aff0"/>
      </w:pPr>
      <w:r w:rsidRPr="003F5566">
        <w:t>Прогноз численности населения</w:t>
      </w:r>
    </w:p>
    <w:p w:rsidR="00064C46" w:rsidRPr="003F5566" w:rsidRDefault="00064C46" w:rsidP="00751BB7">
      <w:pPr>
        <w:contextualSpacing/>
      </w:pPr>
      <w:r w:rsidRPr="003F5566">
        <w:lastRenderedPageBreak/>
        <w:t>Современные демографические характеристики позволяют сделать прогноз изменения численности на перспективу.</w:t>
      </w:r>
    </w:p>
    <w:p w:rsidR="00064C46" w:rsidRPr="003F5566" w:rsidRDefault="00064C46" w:rsidP="00751BB7">
      <w:pPr>
        <w:pStyle w:val="33"/>
        <w:spacing w:after="0"/>
        <w:ind w:left="0"/>
        <w:contextualSpacing/>
        <w:rPr>
          <w:sz w:val="24"/>
          <w:szCs w:val="24"/>
        </w:rPr>
      </w:pPr>
      <w:r w:rsidRPr="003F5566">
        <w:rPr>
          <w:sz w:val="24"/>
          <w:szCs w:val="24"/>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064C46" w:rsidRPr="003F5566" w:rsidRDefault="00064C46" w:rsidP="00FB084A">
      <w:pPr>
        <w:numPr>
          <w:ilvl w:val="0"/>
          <w:numId w:val="4"/>
        </w:numPr>
        <w:suppressAutoHyphens/>
        <w:ind w:left="0" w:firstLine="851"/>
        <w:contextualSpacing/>
      </w:pPr>
      <w:r w:rsidRPr="003F5566">
        <w:rPr>
          <w:spacing w:val="-1"/>
        </w:rPr>
        <w:t xml:space="preserve">общие коэффициенты рождаемости, смертности и миграции населения за </w:t>
      </w:r>
      <w:r w:rsidRPr="003F5566">
        <w:t>последние годы;</w:t>
      </w:r>
    </w:p>
    <w:p w:rsidR="00064C46" w:rsidRPr="003F5566" w:rsidRDefault="00064C46" w:rsidP="00FB084A">
      <w:pPr>
        <w:numPr>
          <w:ilvl w:val="0"/>
          <w:numId w:val="4"/>
        </w:numPr>
        <w:suppressAutoHyphens/>
        <w:ind w:left="0" w:firstLine="851"/>
        <w:contextualSpacing/>
        <w:rPr>
          <w:spacing w:val="-1"/>
        </w:rPr>
      </w:pPr>
      <w:r w:rsidRPr="003F5566">
        <w:rPr>
          <w:spacing w:val="-1"/>
        </w:rPr>
        <w:t>данные о динамике численности населения.</w:t>
      </w:r>
    </w:p>
    <w:p w:rsidR="00064C46" w:rsidRPr="003F5566" w:rsidRDefault="00064C46" w:rsidP="00751BB7">
      <w:pPr>
        <w:contextualSpacing/>
      </w:pPr>
      <w:r w:rsidRPr="003F5566">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64C46" w:rsidRPr="003F5566" w:rsidRDefault="00064C46" w:rsidP="00751BB7">
      <w:pPr>
        <w:contextualSpacing/>
        <w:jc w:val="center"/>
        <w:rPr>
          <w:sz w:val="28"/>
        </w:rPr>
      </w:pPr>
      <w:r w:rsidRPr="003F5566">
        <w:rPr>
          <w:sz w:val="28"/>
        </w:rPr>
        <w:t>Н</w:t>
      </w:r>
      <w:r w:rsidRPr="003F5566">
        <w:rPr>
          <w:sz w:val="28"/>
          <w:vertAlign w:val="subscript"/>
        </w:rPr>
        <w:t>о</w:t>
      </w:r>
      <w:r w:rsidRPr="003F5566">
        <w:rPr>
          <w:sz w:val="28"/>
        </w:rPr>
        <w:t xml:space="preserve"> = Н</w:t>
      </w:r>
      <w:r w:rsidRPr="003F5566">
        <w:rPr>
          <w:sz w:val="28"/>
          <w:vertAlign w:val="subscript"/>
        </w:rPr>
        <w:t>с</w:t>
      </w:r>
      <w:r w:rsidRPr="003F5566">
        <w:rPr>
          <w:sz w:val="28"/>
        </w:rPr>
        <w:t xml:space="preserve"> (1 + О/100)</w:t>
      </w:r>
      <w:r w:rsidRPr="003F5566">
        <w:rPr>
          <w:sz w:val="28"/>
          <w:vertAlign w:val="superscript"/>
        </w:rPr>
        <w:t>Т</w:t>
      </w:r>
      <w:r w:rsidRPr="003F5566">
        <w:rPr>
          <w:sz w:val="28"/>
        </w:rPr>
        <w:t>,</w:t>
      </w:r>
    </w:p>
    <w:p w:rsidR="00064C46" w:rsidRPr="003F5566" w:rsidRDefault="00064C46" w:rsidP="00751BB7">
      <w:pPr>
        <w:contextualSpacing/>
      </w:pPr>
      <w:r w:rsidRPr="003F5566">
        <w:t>где:</w:t>
      </w:r>
    </w:p>
    <w:p w:rsidR="00064C46" w:rsidRPr="003F5566" w:rsidRDefault="00064C46" w:rsidP="00751BB7">
      <w:pPr>
        <w:contextualSpacing/>
      </w:pPr>
      <w:r w:rsidRPr="003F5566">
        <w:t>Н</w:t>
      </w:r>
      <w:r w:rsidRPr="003F5566">
        <w:rPr>
          <w:vertAlign w:val="subscript"/>
        </w:rPr>
        <w:t>о</w:t>
      </w:r>
      <w:r w:rsidRPr="003F5566">
        <w:t xml:space="preserve"> – ожидаемая численность населения на расчетный год;</w:t>
      </w:r>
    </w:p>
    <w:p w:rsidR="00064C46" w:rsidRPr="003F5566" w:rsidRDefault="00064C46" w:rsidP="00751BB7">
      <w:pPr>
        <w:contextualSpacing/>
      </w:pPr>
      <w:r w:rsidRPr="003F5566">
        <w:t>Н</w:t>
      </w:r>
      <w:r w:rsidRPr="003F5566">
        <w:rPr>
          <w:vertAlign w:val="subscript"/>
        </w:rPr>
        <w:t>с</w:t>
      </w:r>
      <w:r w:rsidRPr="003F5566">
        <w:t xml:space="preserve"> – существующая численность населения;</w:t>
      </w:r>
    </w:p>
    <w:p w:rsidR="00064C46" w:rsidRPr="003F5566" w:rsidRDefault="00064C46" w:rsidP="00751BB7">
      <w:pPr>
        <w:contextualSpacing/>
      </w:pPr>
      <w:r w:rsidRPr="003F5566">
        <w:t>О – среднегодовой общий прирост;</w:t>
      </w:r>
    </w:p>
    <w:p w:rsidR="00064C46" w:rsidRPr="003F5566" w:rsidRDefault="00064C46" w:rsidP="00751BB7">
      <w:pPr>
        <w:contextualSpacing/>
      </w:pPr>
      <w:r w:rsidRPr="003F5566">
        <w:t>Т – число лет расчетного срока.</w:t>
      </w:r>
    </w:p>
    <w:p w:rsidR="00064C46" w:rsidRPr="003F5566" w:rsidRDefault="00064C46" w:rsidP="00751BB7">
      <w:pPr>
        <w:contextualSpacing/>
      </w:pPr>
      <w:r w:rsidRPr="003F5566">
        <w:t xml:space="preserve">Оценка перспективного изменения численности населения в достаточно широком временном диапазоне (до 2041 г.) 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064C46" w:rsidRPr="003F5566" w:rsidRDefault="00064C46" w:rsidP="00751BB7">
      <w:pPr>
        <w:contextualSpacing/>
      </w:pPr>
      <w:r w:rsidRPr="003F5566">
        <w:t>Расчетная численность населения и половозрастной состав населения были определены на две даты: 2026 год (первая очередь генерального плана) и 2038 год (расчетный срок).</w:t>
      </w:r>
    </w:p>
    <w:p w:rsidR="00064C46" w:rsidRPr="003F5566" w:rsidRDefault="00064C46" w:rsidP="00751BB7">
      <w:pPr>
        <w:contextualSpacing/>
      </w:pPr>
      <w:r w:rsidRPr="003F5566">
        <w:t xml:space="preserve">«Инерционный» сценарий прогноза предполагает сохранение сложившихся условий смертности, рождаемости и миграции. </w:t>
      </w:r>
    </w:p>
    <w:p w:rsidR="00064C46" w:rsidRPr="003F5566" w:rsidRDefault="00064C46" w:rsidP="00751BB7">
      <w:pPr>
        <w:contextualSpacing/>
      </w:pPr>
      <w:r w:rsidRPr="003F5566">
        <w:t>«Инновационный» сценарий осн</w:t>
      </w:r>
      <w:r w:rsidR="00FF26E7">
        <w:t>ован на росте числа жителей поселения</w:t>
      </w:r>
      <w:r w:rsidRPr="003F5566">
        <w:t xml:space="preserve"> за счёт повышения уровня рождаемости, снижения смертности, миграционного притока населения.</w:t>
      </w:r>
    </w:p>
    <w:p w:rsidR="00064C46" w:rsidRPr="003F5566" w:rsidRDefault="00064C46" w:rsidP="00CB5EC7">
      <w:pPr>
        <w:contextualSpacing/>
        <w:rPr>
          <w:lang w:eastAsia="ru-RU"/>
        </w:rPr>
      </w:pPr>
      <w:r w:rsidRPr="003F5566">
        <w:rPr>
          <w:lang w:eastAsia="ru-RU"/>
        </w:rPr>
        <w:t>Данные для расчета ожидаемой численности населения и результаты этого расчета представлены в таблице.</w:t>
      </w:r>
    </w:p>
    <w:p w:rsidR="00064C46" w:rsidRPr="005B3786" w:rsidRDefault="005A5539" w:rsidP="005B3786">
      <w:pPr>
        <w:pStyle w:val="af9"/>
      </w:pPr>
      <w:r w:rsidRPr="005B3786">
        <w:t xml:space="preserve">Таблица </w:t>
      </w:r>
      <w:fldSimple w:instr=" SEQ Таблица \* ARABIC ">
        <w:r w:rsidR="000F69D6">
          <w:rPr>
            <w:noProof/>
          </w:rPr>
          <w:t>4</w:t>
        </w:r>
      </w:fldSimple>
      <w:r w:rsidR="00064C46" w:rsidRPr="005B3786">
        <w:t xml:space="preserve"> - Расчет прогнозной численности населения </w:t>
      </w:r>
    </w:p>
    <w:tbl>
      <w:tblPr>
        <w:tblStyle w:val="48"/>
        <w:tblW w:w="5000" w:type="pct"/>
        <w:tblLook w:val="00A0" w:firstRow="1" w:lastRow="0" w:firstColumn="1" w:lastColumn="0" w:noHBand="0" w:noVBand="0"/>
      </w:tblPr>
      <w:tblGrid>
        <w:gridCol w:w="4419"/>
        <w:gridCol w:w="2920"/>
        <w:gridCol w:w="3343"/>
      </w:tblGrid>
      <w:tr w:rsidR="00064C46" w:rsidRPr="003F5566" w:rsidTr="00F4242E">
        <w:trPr>
          <w:trHeight w:val="288"/>
        </w:trPr>
        <w:tc>
          <w:tcPr>
            <w:tcW w:w="2068" w:type="pct"/>
            <w:vMerge w:val="restart"/>
          </w:tcPr>
          <w:p w:rsidR="00064C46" w:rsidRPr="005A5539" w:rsidRDefault="00064C46" w:rsidP="005A5539">
            <w:pPr>
              <w:spacing w:line="240" w:lineRule="auto"/>
              <w:ind w:firstLine="0"/>
              <w:jc w:val="center"/>
              <w:rPr>
                <w:b/>
                <w:kern w:val="0"/>
                <w:sz w:val="22"/>
                <w:szCs w:val="20"/>
                <w:lang w:eastAsia="ru-RU"/>
              </w:rPr>
            </w:pPr>
            <w:r w:rsidRPr="005A5539">
              <w:rPr>
                <w:b/>
                <w:kern w:val="0"/>
                <w:sz w:val="22"/>
                <w:szCs w:val="20"/>
                <w:lang w:eastAsia="ru-RU"/>
              </w:rPr>
              <w:t>Показатели</w:t>
            </w:r>
          </w:p>
        </w:tc>
        <w:tc>
          <w:tcPr>
            <w:tcW w:w="2932" w:type="pct"/>
            <w:gridSpan w:val="2"/>
          </w:tcPr>
          <w:p w:rsidR="00064C46" w:rsidRPr="005A5539" w:rsidRDefault="00064C46" w:rsidP="005A5539">
            <w:pPr>
              <w:spacing w:line="240" w:lineRule="auto"/>
              <w:ind w:firstLine="0"/>
              <w:jc w:val="center"/>
              <w:rPr>
                <w:b/>
                <w:kern w:val="0"/>
                <w:sz w:val="22"/>
                <w:szCs w:val="20"/>
                <w:lang w:eastAsia="ru-RU"/>
              </w:rPr>
            </w:pPr>
            <w:r w:rsidRPr="005A5539">
              <w:rPr>
                <w:b/>
                <w:kern w:val="0"/>
                <w:sz w:val="22"/>
                <w:szCs w:val="20"/>
                <w:lang w:eastAsia="ru-RU"/>
              </w:rPr>
              <w:t>Значение</w:t>
            </w:r>
          </w:p>
        </w:tc>
      </w:tr>
      <w:tr w:rsidR="00064C46" w:rsidRPr="003F5566" w:rsidTr="00F4242E">
        <w:trPr>
          <w:trHeight w:val="792"/>
        </w:trPr>
        <w:tc>
          <w:tcPr>
            <w:tcW w:w="2068" w:type="pct"/>
            <w:vMerge/>
          </w:tcPr>
          <w:p w:rsidR="00064C46" w:rsidRPr="005A5539" w:rsidRDefault="00064C46" w:rsidP="005A5539">
            <w:pPr>
              <w:spacing w:line="240" w:lineRule="auto"/>
              <w:ind w:firstLine="0"/>
              <w:rPr>
                <w:b/>
                <w:kern w:val="0"/>
                <w:sz w:val="22"/>
                <w:szCs w:val="20"/>
                <w:lang w:eastAsia="ru-RU"/>
              </w:rPr>
            </w:pPr>
          </w:p>
        </w:tc>
        <w:tc>
          <w:tcPr>
            <w:tcW w:w="1367" w:type="pct"/>
          </w:tcPr>
          <w:p w:rsidR="00064C46" w:rsidRPr="005A5539" w:rsidRDefault="00064C46" w:rsidP="005A5539">
            <w:pPr>
              <w:spacing w:line="240" w:lineRule="auto"/>
              <w:ind w:firstLine="0"/>
              <w:jc w:val="center"/>
              <w:rPr>
                <w:b/>
                <w:kern w:val="0"/>
                <w:sz w:val="22"/>
                <w:szCs w:val="20"/>
                <w:lang w:eastAsia="ru-RU"/>
              </w:rPr>
            </w:pPr>
            <w:r w:rsidRPr="005A5539">
              <w:rPr>
                <w:b/>
                <w:kern w:val="0"/>
                <w:sz w:val="22"/>
                <w:szCs w:val="20"/>
                <w:lang w:eastAsia="ru-RU"/>
              </w:rPr>
              <w:t>инерционный сценарий</w:t>
            </w:r>
          </w:p>
        </w:tc>
        <w:tc>
          <w:tcPr>
            <w:tcW w:w="1565" w:type="pct"/>
          </w:tcPr>
          <w:p w:rsidR="00064C46" w:rsidRPr="005A5539" w:rsidRDefault="00064C46" w:rsidP="005A5539">
            <w:pPr>
              <w:spacing w:line="240" w:lineRule="auto"/>
              <w:ind w:firstLine="0"/>
              <w:jc w:val="center"/>
              <w:rPr>
                <w:b/>
                <w:kern w:val="0"/>
                <w:sz w:val="22"/>
                <w:szCs w:val="20"/>
                <w:lang w:eastAsia="ru-RU"/>
              </w:rPr>
            </w:pPr>
            <w:r w:rsidRPr="005A5539">
              <w:rPr>
                <w:b/>
                <w:kern w:val="0"/>
                <w:sz w:val="22"/>
                <w:szCs w:val="20"/>
                <w:lang w:eastAsia="ru-RU"/>
              </w:rPr>
              <w:t>инновационный сценарий</w:t>
            </w:r>
          </w:p>
        </w:tc>
      </w:tr>
      <w:tr w:rsidR="00064C46" w:rsidRPr="003F5566" w:rsidTr="00F4242E">
        <w:trPr>
          <w:trHeight w:val="528"/>
        </w:trPr>
        <w:tc>
          <w:tcPr>
            <w:tcW w:w="2068" w:type="pct"/>
          </w:tcPr>
          <w:p w:rsidR="00064C46" w:rsidRPr="005A5539" w:rsidRDefault="00064C46" w:rsidP="005A5539">
            <w:pPr>
              <w:spacing w:line="240" w:lineRule="auto"/>
              <w:ind w:firstLine="0"/>
              <w:rPr>
                <w:kern w:val="0"/>
                <w:sz w:val="22"/>
                <w:szCs w:val="20"/>
                <w:lang w:eastAsia="ru-RU"/>
              </w:rPr>
            </w:pPr>
            <w:r w:rsidRPr="005A5539">
              <w:rPr>
                <w:kern w:val="0"/>
                <w:sz w:val="22"/>
                <w:szCs w:val="20"/>
                <w:lang w:eastAsia="ru-RU"/>
              </w:rPr>
              <w:t>Численность населения, чел. на 01.01.2021 г.</w:t>
            </w:r>
          </w:p>
        </w:tc>
        <w:tc>
          <w:tcPr>
            <w:tcW w:w="1367" w:type="pct"/>
          </w:tcPr>
          <w:p w:rsidR="00064C46" w:rsidRPr="005A5539" w:rsidRDefault="00500CF0" w:rsidP="005A5539">
            <w:pPr>
              <w:spacing w:line="240" w:lineRule="auto"/>
              <w:ind w:firstLine="0"/>
              <w:jc w:val="center"/>
              <w:rPr>
                <w:kern w:val="0"/>
                <w:sz w:val="22"/>
                <w:szCs w:val="20"/>
                <w:lang w:eastAsia="ru-RU"/>
              </w:rPr>
            </w:pPr>
            <w:r>
              <w:rPr>
                <w:kern w:val="0"/>
                <w:sz w:val="22"/>
                <w:szCs w:val="20"/>
                <w:lang w:eastAsia="ru-RU"/>
              </w:rPr>
              <w:t>9006</w:t>
            </w:r>
          </w:p>
        </w:tc>
        <w:tc>
          <w:tcPr>
            <w:tcW w:w="1565" w:type="pct"/>
          </w:tcPr>
          <w:p w:rsidR="00064C46" w:rsidRPr="005A5539" w:rsidRDefault="00500CF0" w:rsidP="005A5539">
            <w:pPr>
              <w:spacing w:line="240" w:lineRule="auto"/>
              <w:ind w:firstLine="0"/>
              <w:jc w:val="center"/>
              <w:rPr>
                <w:kern w:val="0"/>
                <w:sz w:val="22"/>
                <w:szCs w:val="20"/>
                <w:lang w:eastAsia="ru-RU"/>
              </w:rPr>
            </w:pPr>
            <w:r>
              <w:rPr>
                <w:kern w:val="0"/>
                <w:sz w:val="22"/>
                <w:szCs w:val="20"/>
                <w:lang w:eastAsia="ru-RU"/>
              </w:rPr>
              <w:t>9006</w:t>
            </w:r>
          </w:p>
        </w:tc>
      </w:tr>
      <w:tr w:rsidR="00064C46" w:rsidRPr="003F5566" w:rsidTr="00F4242E">
        <w:trPr>
          <w:trHeight w:val="288"/>
        </w:trPr>
        <w:tc>
          <w:tcPr>
            <w:tcW w:w="2068" w:type="pct"/>
          </w:tcPr>
          <w:p w:rsidR="00064C46" w:rsidRPr="005A5539" w:rsidRDefault="00064C46" w:rsidP="005A5539">
            <w:pPr>
              <w:spacing w:line="240" w:lineRule="auto"/>
              <w:ind w:firstLine="0"/>
              <w:rPr>
                <w:kern w:val="0"/>
                <w:sz w:val="22"/>
                <w:szCs w:val="20"/>
                <w:lang w:eastAsia="ru-RU"/>
              </w:rPr>
            </w:pPr>
            <w:r w:rsidRPr="005A5539">
              <w:rPr>
                <w:kern w:val="0"/>
                <w:sz w:val="22"/>
                <w:szCs w:val="20"/>
                <w:lang w:eastAsia="ru-RU"/>
              </w:rPr>
              <w:lastRenderedPageBreak/>
              <w:t xml:space="preserve">Срок первой очереди, лет </w:t>
            </w:r>
          </w:p>
        </w:tc>
        <w:tc>
          <w:tcPr>
            <w:tcW w:w="1367" w:type="pct"/>
          </w:tcPr>
          <w:p w:rsidR="00064C46" w:rsidRPr="005A5539" w:rsidRDefault="00064C46" w:rsidP="005A5539">
            <w:pPr>
              <w:spacing w:line="240" w:lineRule="auto"/>
              <w:ind w:firstLine="0"/>
              <w:jc w:val="center"/>
              <w:rPr>
                <w:kern w:val="0"/>
                <w:sz w:val="22"/>
                <w:szCs w:val="20"/>
                <w:lang w:eastAsia="ru-RU"/>
              </w:rPr>
            </w:pPr>
            <w:r w:rsidRPr="005A5539">
              <w:rPr>
                <w:kern w:val="0"/>
                <w:sz w:val="22"/>
                <w:szCs w:val="20"/>
                <w:lang w:eastAsia="ru-RU"/>
              </w:rPr>
              <w:t>5</w:t>
            </w:r>
          </w:p>
        </w:tc>
        <w:tc>
          <w:tcPr>
            <w:tcW w:w="1565" w:type="pct"/>
          </w:tcPr>
          <w:p w:rsidR="00064C46" w:rsidRPr="005A5539" w:rsidRDefault="00064C46" w:rsidP="005A5539">
            <w:pPr>
              <w:spacing w:line="240" w:lineRule="auto"/>
              <w:ind w:firstLine="0"/>
              <w:jc w:val="center"/>
              <w:rPr>
                <w:kern w:val="0"/>
                <w:sz w:val="22"/>
                <w:szCs w:val="20"/>
                <w:lang w:eastAsia="ru-RU"/>
              </w:rPr>
            </w:pPr>
            <w:r w:rsidRPr="005A5539">
              <w:rPr>
                <w:kern w:val="0"/>
                <w:sz w:val="22"/>
                <w:szCs w:val="20"/>
                <w:lang w:eastAsia="ru-RU"/>
              </w:rPr>
              <w:t>5</w:t>
            </w:r>
          </w:p>
        </w:tc>
      </w:tr>
      <w:tr w:rsidR="00064C46" w:rsidRPr="003F5566" w:rsidTr="00F4242E">
        <w:trPr>
          <w:trHeight w:val="288"/>
        </w:trPr>
        <w:tc>
          <w:tcPr>
            <w:tcW w:w="2068" w:type="pct"/>
          </w:tcPr>
          <w:p w:rsidR="00064C46" w:rsidRPr="005A5539" w:rsidRDefault="00064C46" w:rsidP="005A5539">
            <w:pPr>
              <w:spacing w:line="240" w:lineRule="auto"/>
              <w:ind w:firstLine="0"/>
              <w:rPr>
                <w:kern w:val="0"/>
                <w:sz w:val="22"/>
                <w:szCs w:val="20"/>
                <w:lang w:eastAsia="ru-RU"/>
              </w:rPr>
            </w:pPr>
            <w:r w:rsidRPr="005A5539">
              <w:rPr>
                <w:kern w:val="0"/>
                <w:sz w:val="22"/>
                <w:szCs w:val="20"/>
                <w:lang w:eastAsia="ru-RU"/>
              </w:rPr>
              <w:t>Расчетный срок, лет</w:t>
            </w:r>
          </w:p>
        </w:tc>
        <w:tc>
          <w:tcPr>
            <w:tcW w:w="1367" w:type="pct"/>
          </w:tcPr>
          <w:p w:rsidR="00064C46" w:rsidRPr="005A5539" w:rsidRDefault="00064C46" w:rsidP="005A5539">
            <w:pPr>
              <w:spacing w:line="240" w:lineRule="auto"/>
              <w:ind w:firstLine="0"/>
              <w:jc w:val="center"/>
              <w:rPr>
                <w:kern w:val="0"/>
                <w:sz w:val="22"/>
                <w:szCs w:val="20"/>
                <w:lang w:eastAsia="ru-RU"/>
              </w:rPr>
            </w:pPr>
            <w:r w:rsidRPr="005A5539">
              <w:rPr>
                <w:kern w:val="0"/>
                <w:sz w:val="22"/>
                <w:szCs w:val="20"/>
                <w:lang w:eastAsia="ru-RU"/>
              </w:rPr>
              <w:t>20</w:t>
            </w:r>
          </w:p>
        </w:tc>
        <w:tc>
          <w:tcPr>
            <w:tcW w:w="1565" w:type="pct"/>
          </w:tcPr>
          <w:p w:rsidR="00064C46" w:rsidRPr="005A5539" w:rsidRDefault="00064C46" w:rsidP="005A5539">
            <w:pPr>
              <w:spacing w:line="240" w:lineRule="auto"/>
              <w:ind w:firstLine="0"/>
              <w:jc w:val="center"/>
              <w:rPr>
                <w:kern w:val="0"/>
                <w:sz w:val="22"/>
                <w:szCs w:val="20"/>
                <w:lang w:eastAsia="ru-RU"/>
              </w:rPr>
            </w:pPr>
            <w:r w:rsidRPr="005A5539">
              <w:rPr>
                <w:kern w:val="0"/>
                <w:sz w:val="22"/>
                <w:szCs w:val="20"/>
                <w:lang w:eastAsia="ru-RU"/>
              </w:rPr>
              <w:t>20</w:t>
            </w:r>
          </w:p>
        </w:tc>
      </w:tr>
      <w:tr w:rsidR="00064C46" w:rsidRPr="003F5566" w:rsidTr="00F4242E">
        <w:trPr>
          <w:trHeight w:val="528"/>
        </w:trPr>
        <w:tc>
          <w:tcPr>
            <w:tcW w:w="2068" w:type="pct"/>
          </w:tcPr>
          <w:p w:rsidR="00064C46" w:rsidRPr="005A5539" w:rsidRDefault="00064C46" w:rsidP="005A5539">
            <w:pPr>
              <w:spacing w:line="240" w:lineRule="auto"/>
              <w:ind w:firstLine="0"/>
              <w:rPr>
                <w:kern w:val="0"/>
                <w:sz w:val="22"/>
                <w:szCs w:val="20"/>
                <w:lang w:eastAsia="ru-RU"/>
              </w:rPr>
            </w:pPr>
            <w:r w:rsidRPr="005A5539">
              <w:rPr>
                <w:kern w:val="0"/>
                <w:sz w:val="22"/>
                <w:szCs w:val="20"/>
                <w:lang w:eastAsia="ru-RU"/>
              </w:rPr>
              <w:t>Ожидаемая численность населения на 01.01.2026 г., чел</w:t>
            </w:r>
          </w:p>
        </w:tc>
        <w:tc>
          <w:tcPr>
            <w:tcW w:w="1367" w:type="pct"/>
          </w:tcPr>
          <w:p w:rsidR="00064C46" w:rsidRPr="005A5539" w:rsidRDefault="00064C46" w:rsidP="005A5539">
            <w:pPr>
              <w:spacing w:line="240" w:lineRule="auto"/>
              <w:ind w:firstLine="0"/>
              <w:jc w:val="center"/>
              <w:rPr>
                <w:kern w:val="0"/>
                <w:sz w:val="22"/>
                <w:szCs w:val="20"/>
                <w:lang w:eastAsia="ru-RU"/>
              </w:rPr>
            </w:pPr>
            <w:r w:rsidRPr="005A5539">
              <w:rPr>
                <w:kern w:val="0"/>
                <w:sz w:val="22"/>
                <w:szCs w:val="20"/>
                <w:lang w:eastAsia="ru-RU"/>
              </w:rPr>
              <w:t>8780</w:t>
            </w:r>
          </w:p>
        </w:tc>
        <w:tc>
          <w:tcPr>
            <w:tcW w:w="1565" w:type="pct"/>
          </w:tcPr>
          <w:p w:rsidR="00064C46" w:rsidRPr="005A5539" w:rsidRDefault="00500CF0" w:rsidP="005A5539">
            <w:pPr>
              <w:spacing w:line="240" w:lineRule="auto"/>
              <w:ind w:firstLine="0"/>
              <w:jc w:val="center"/>
              <w:rPr>
                <w:kern w:val="0"/>
                <w:sz w:val="22"/>
                <w:szCs w:val="20"/>
                <w:lang w:eastAsia="ru-RU"/>
              </w:rPr>
            </w:pPr>
            <w:r>
              <w:rPr>
                <w:kern w:val="0"/>
                <w:sz w:val="22"/>
                <w:szCs w:val="20"/>
                <w:lang w:eastAsia="ru-RU"/>
              </w:rPr>
              <w:t>8900</w:t>
            </w:r>
          </w:p>
        </w:tc>
      </w:tr>
      <w:tr w:rsidR="00064C46" w:rsidRPr="003F5566" w:rsidTr="00F4242E">
        <w:trPr>
          <w:trHeight w:val="528"/>
        </w:trPr>
        <w:tc>
          <w:tcPr>
            <w:tcW w:w="2068" w:type="pct"/>
          </w:tcPr>
          <w:p w:rsidR="00064C46" w:rsidRPr="005A5539" w:rsidRDefault="00064C46" w:rsidP="005A5539">
            <w:pPr>
              <w:spacing w:line="240" w:lineRule="auto"/>
              <w:ind w:firstLine="0"/>
              <w:rPr>
                <w:b/>
                <w:bCs/>
                <w:kern w:val="0"/>
                <w:sz w:val="22"/>
                <w:szCs w:val="20"/>
                <w:lang w:eastAsia="ru-RU"/>
              </w:rPr>
            </w:pPr>
            <w:r w:rsidRPr="005A5539">
              <w:rPr>
                <w:b/>
                <w:bCs/>
                <w:kern w:val="0"/>
                <w:sz w:val="22"/>
                <w:szCs w:val="20"/>
                <w:lang w:eastAsia="ru-RU"/>
              </w:rPr>
              <w:t>Ожидаемая численность населения на 01.01.2041 г., чел.</w:t>
            </w:r>
          </w:p>
        </w:tc>
        <w:tc>
          <w:tcPr>
            <w:tcW w:w="1367" w:type="pct"/>
          </w:tcPr>
          <w:p w:rsidR="00064C46" w:rsidRPr="005A5539" w:rsidRDefault="00064C46" w:rsidP="005A5539">
            <w:pPr>
              <w:spacing w:line="240" w:lineRule="auto"/>
              <w:ind w:firstLine="0"/>
              <w:jc w:val="center"/>
              <w:rPr>
                <w:b/>
                <w:bCs/>
                <w:kern w:val="0"/>
                <w:sz w:val="22"/>
                <w:szCs w:val="20"/>
                <w:lang w:eastAsia="ru-RU"/>
              </w:rPr>
            </w:pPr>
            <w:r w:rsidRPr="005A5539">
              <w:rPr>
                <w:b/>
                <w:bCs/>
                <w:kern w:val="0"/>
                <w:sz w:val="22"/>
                <w:szCs w:val="20"/>
                <w:lang w:eastAsia="ru-RU"/>
              </w:rPr>
              <w:t>8550</w:t>
            </w:r>
          </w:p>
        </w:tc>
        <w:tc>
          <w:tcPr>
            <w:tcW w:w="1565" w:type="pct"/>
          </w:tcPr>
          <w:p w:rsidR="00064C46" w:rsidRPr="005A5539" w:rsidRDefault="00500CF0" w:rsidP="005A5539">
            <w:pPr>
              <w:spacing w:line="240" w:lineRule="auto"/>
              <w:ind w:firstLine="0"/>
              <w:jc w:val="center"/>
              <w:rPr>
                <w:b/>
                <w:bCs/>
                <w:kern w:val="0"/>
                <w:sz w:val="22"/>
                <w:szCs w:val="20"/>
                <w:lang w:eastAsia="ru-RU"/>
              </w:rPr>
            </w:pPr>
            <w:r>
              <w:rPr>
                <w:b/>
                <w:bCs/>
                <w:kern w:val="0"/>
                <w:sz w:val="22"/>
                <w:szCs w:val="20"/>
                <w:lang w:eastAsia="ru-RU"/>
              </w:rPr>
              <w:t>89</w:t>
            </w:r>
            <w:r w:rsidR="00064C46" w:rsidRPr="005A5539">
              <w:rPr>
                <w:b/>
                <w:bCs/>
                <w:kern w:val="0"/>
                <w:sz w:val="22"/>
                <w:szCs w:val="20"/>
                <w:lang w:eastAsia="ru-RU"/>
              </w:rPr>
              <w:t>50</w:t>
            </w:r>
          </w:p>
        </w:tc>
      </w:tr>
    </w:tbl>
    <w:p w:rsidR="00064C46" w:rsidRPr="003F5566" w:rsidRDefault="00064C46" w:rsidP="00B55B82">
      <w:pPr>
        <w:contextualSpacing/>
      </w:pPr>
    </w:p>
    <w:p w:rsidR="00064C46" w:rsidRPr="003F5566" w:rsidRDefault="00064C46" w:rsidP="00751BB7">
      <w:pPr>
        <w:contextualSpacing/>
      </w:pPr>
      <w:r w:rsidRPr="003F5566">
        <w:t>Перспективы демографического развития будут определяться:</w:t>
      </w:r>
    </w:p>
    <w:p w:rsidR="00064C46" w:rsidRPr="003F5566" w:rsidRDefault="00064C46" w:rsidP="00FB084A">
      <w:pPr>
        <w:numPr>
          <w:ilvl w:val="0"/>
          <w:numId w:val="8"/>
        </w:numPr>
        <w:tabs>
          <w:tab w:val="clear" w:pos="720"/>
          <w:tab w:val="num" w:pos="0"/>
        </w:tabs>
        <w:ind w:left="0" w:firstLine="851"/>
        <w:contextualSpacing/>
      </w:pPr>
      <w:r w:rsidRPr="003F5566">
        <w:t>улучшением жилищных условий;</w:t>
      </w:r>
    </w:p>
    <w:p w:rsidR="00064C46" w:rsidRPr="003F5566" w:rsidRDefault="00064C46" w:rsidP="00FB084A">
      <w:pPr>
        <w:numPr>
          <w:ilvl w:val="0"/>
          <w:numId w:val="8"/>
        </w:numPr>
        <w:tabs>
          <w:tab w:val="clear" w:pos="720"/>
          <w:tab w:val="num" w:pos="0"/>
        </w:tabs>
        <w:ind w:left="0" w:firstLine="851"/>
        <w:contextualSpacing/>
      </w:pPr>
      <w:r w:rsidRPr="003F5566">
        <w:t>обеспечения занятости населения;</w:t>
      </w:r>
    </w:p>
    <w:p w:rsidR="00064C46" w:rsidRPr="003F5566" w:rsidRDefault="00064C46" w:rsidP="00FB084A">
      <w:pPr>
        <w:numPr>
          <w:ilvl w:val="0"/>
          <w:numId w:val="8"/>
        </w:numPr>
        <w:tabs>
          <w:tab w:val="clear" w:pos="720"/>
          <w:tab w:val="num" w:pos="0"/>
        </w:tabs>
        <w:ind w:left="0" w:firstLine="851"/>
        <w:contextualSpacing/>
      </w:pPr>
      <w:r w:rsidRPr="003F5566">
        <w:t>улучшением инженерно-транспортной инфраструктуры;</w:t>
      </w:r>
    </w:p>
    <w:p w:rsidR="00064C46" w:rsidRPr="003F5566" w:rsidRDefault="00064C46" w:rsidP="00FB084A">
      <w:pPr>
        <w:numPr>
          <w:ilvl w:val="0"/>
          <w:numId w:val="8"/>
        </w:numPr>
        <w:tabs>
          <w:tab w:val="clear" w:pos="720"/>
          <w:tab w:val="num" w:pos="0"/>
        </w:tabs>
        <w:ind w:left="0" w:firstLine="851"/>
        <w:contextualSpacing/>
      </w:pPr>
      <w:r w:rsidRPr="003F5566">
        <w:t>совершенствованием социальной и культурно-бытовой инфраструктуры;</w:t>
      </w:r>
    </w:p>
    <w:p w:rsidR="00064C46" w:rsidRPr="003F5566" w:rsidRDefault="00064C46" w:rsidP="00FB084A">
      <w:pPr>
        <w:numPr>
          <w:ilvl w:val="0"/>
          <w:numId w:val="8"/>
        </w:numPr>
        <w:tabs>
          <w:tab w:val="clear" w:pos="720"/>
          <w:tab w:val="num" w:pos="0"/>
        </w:tabs>
        <w:ind w:left="0" w:firstLine="851"/>
        <w:contextualSpacing/>
      </w:pPr>
      <w:r w:rsidRPr="003F5566">
        <w:t>созданием более комфортной и экологически чистой среды;</w:t>
      </w:r>
    </w:p>
    <w:p w:rsidR="00064C46" w:rsidRPr="003F5566" w:rsidRDefault="00064C46" w:rsidP="00FB084A">
      <w:pPr>
        <w:numPr>
          <w:ilvl w:val="0"/>
          <w:numId w:val="8"/>
        </w:numPr>
        <w:tabs>
          <w:tab w:val="clear" w:pos="720"/>
          <w:tab w:val="num" w:pos="0"/>
        </w:tabs>
        <w:ind w:left="0" w:firstLine="851"/>
        <w:contextualSpacing/>
      </w:pPr>
      <w:r w:rsidRPr="003F5566">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064C46" w:rsidRPr="003F5566" w:rsidRDefault="00064C46" w:rsidP="00F4242E">
      <w:pPr>
        <w:pStyle w:val="2"/>
      </w:pPr>
      <w:bookmarkStart w:id="60" w:name="_Toc377460768"/>
      <w:bookmarkStart w:id="61" w:name="_Toc533431100"/>
      <w:r w:rsidRPr="003F5566">
        <w:t>Жилищный фонд</w:t>
      </w:r>
      <w:bookmarkEnd w:id="60"/>
      <w:bookmarkEnd w:id="61"/>
    </w:p>
    <w:p w:rsidR="00064C46" w:rsidRPr="003F5566" w:rsidRDefault="00064C46" w:rsidP="00EE02E0">
      <w:pPr>
        <w:contextualSpacing/>
        <w:rPr>
          <w:color w:val="000000"/>
        </w:rPr>
      </w:pPr>
      <w:bookmarkStart w:id="62" w:name="_Toc315701111"/>
      <w:bookmarkStart w:id="63" w:name="_Toc315701113"/>
      <w:bookmarkEnd w:id="62"/>
      <w:bookmarkEnd w:id="63"/>
      <w:r w:rsidRPr="003F5566">
        <w:rPr>
          <w:color w:val="000000"/>
        </w:rPr>
        <w:t xml:space="preserve">Жилищный фонд </w:t>
      </w:r>
      <w:r w:rsidR="00561F59">
        <w:rPr>
          <w:color w:val="000000"/>
        </w:rPr>
        <w:t>городского поселения</w:t>
      </w:r>
      <w:r w:rsidR="00A374C0" w:rsidRPr="00A374C0">
        <w:rPr>
          <w:color w:val="000000"/>
        </w:rPr>
        <w:t xml:space="preserve"> «Нижний Одес»</w:t>
      </w:r>
      <w:r w:rsidR="00A374C0">
        <w:rPr>
          <w:color w:val="000000"/>
        </w:rPr>
        <w:t xml:space="preserve"> </w:t>
      </w:r>
      <w:r w:rsidR="00BE01CD">
        <w:rPr>
          <w:color w:val="000000"/>
        </w:rPr>
        <w:t>составляет 230,98</w:t>
      </w:r>
      <w:r w:rsidRPr="003F5566">
        <w:rPr>
          <w:color w:val="000000"/>
        </w:rPr>
        <w:t xml:space="preserve"> тыс. кв.м., в том</w:t>
      </w:r>
      <w:r w:rsidR="00BE01CD">
        <w:rPr>
          <w:color w:val="000000"/>
        </w:rPr>
        <w:t xml:space="preserve"> числе муниципальное жилье - 19,4</w:t>
      </w:r>
      <w:r w:rsidRPr="003F5566">
        <w:rPr>
          <w:color w:val="000000"/>
        </w:rPr>
        <w:t xml:space="preserve"> тыс. кв.м., частное жил</w:t>
      </w:r>
      <w:r w:rsidR="00BE01CD">
        <w:rPr>
          <w:color w:val="000000"/>
        </w:rPr>
        <w:t>ье – 211,48</w:t>
      </w:r>
      <w:r w:rsidRPr="003F5566">
        <w:rPr>
          <w:color w:val="000000"/>
        </w:rPr>
        <w:t xml:space="preserve"> тыс. кв.м.</w:t>
      </w:r>
    </w:p>
    <w:p w:rsidR="00064C46" w:rsidRPr="003F5566" w:rsidRDefault="00BE01CD" w:rsidP="00EE02E0">
      <w:pPr>
        <w:contextualSpacing/>
        <w:rPr>
          <w:color w:val="000000"/>
        </w:rPr>
      </w:pPr>
      <w:r>
        <w:rPr>
          <w:color w:val="000000"/>
        </w:rPr>
        <w:t xml:space="preserve">В поселении насчитывается 18 домов </w:t>
      </w:r>
      <w:r w:rsidR="00064C46" w:rsidRPr="003F5566">
        <w:rPr>
          <w:color w:val="000000"/>
        </w:rPr>
        <w:t>двух, т</w:t>
      </w:r>
      <w:r w:rsidR="006332F9">
        <w:rPr>
          <w:color w:val="000000"/>
        </w:rPr>
        <w:t>рехэтажного жилого фонда</w:t>
      </w:r>
      <w:r>
        <w:rPr>
          <w:color w:val="000000"/>
        </w:rPr>
        <w:t xml:space="preserve"> и 59 домов </w:t>
      </w:r>
      <w:r w:rsidR="00064C46" w:rsidRPr="003F5566">
        <w:rPr>
          <w:color w:val="000000"/>
        </w:rPr>
        <w:t>сре</w:t>
      </w:r>
      <w:r>
        <w:rPr>
          <w:color w:val="000000"/>
        </w:rPr>
        <w:t>днеэтажного жилого фонда</w:t>
      </w:r>
      <w:r w:rsidR="00064C46" w:rsidRPr="003F5566">
        <w:rPr>
          <w:color w:val="000000"/>
        </w:rPr>
        <w:t>.</w:t>
      </w:r>
    </w:p>
    <w:p w:rsidR="00064C46" w:rsidRPr="00BE01CD" w:rsidRDefault="00064C46" w:rsidP="00EE02E0">
      <w:pPr>
        <w:contextualSpacing/>
        <w:rPr>
          <w:color w:val="000000"/>
        </w:rPr>
      </w:pPr>
      <w:r w:rsidRPr="003F5566">
        <w:rPr>
          <w:color w:val="000000"/>
        </w:rPr>
        <w:t>В многоква</w:t>
      </w:r>
      <w:r w:rsidR="00BE01CD">
        <w:rPr>
          <w:color w:val="000000"/>
        </w:rPr>
        <w:t>ртирных жилых домах имеется 5166</w:t>
      </w:r>
      <w:r w:rsidRPr="003F5566">
        <w:rPr>
          <w:color w:val="000000"/>
        </w:rPr>
        <w:t xml:space="preserve"> жилых квартиры, включая</w:t>
      </w:r>
      <w:r w:rsidR="00BE01CD" w:rsidRPr="00BE01CD">
        <w:rPr>
          <w:color w:val="000000"/>
        </w:rPr>
        <w:t>:</w:t>
      </w:r>
    </w:p>
    <w:p w:rsidR="00064C46" w:rsidRPr="003F5566" w:rsidRDefault="00BE01CD" w:rsidP="00EE02E0">
      <w:pPr>
        <w:tabs>
          <w:tab w:val="num" w:pos="1440"/>
        </w:tabs>
        <w:contextualSpacing/>
        <w:rPr>
          <w:color w:val="000000"/>
        </w:rPr>
      </w:pPr>
      <w:r>
        <w:rPr>
          <w:color w:val="000000"/>
        </w:rPr>
        <w:t>однокомнатных – 1803</w:t>
      </w:r>
      <w:r w:rsidR="00064493">
        <w:rPr>
          <w:color w:val="000000"/>
        </w:rPr>
        <w:t xml:space="preserve"> ед. (34,9</w:t>
      </w:r>
      <w:r w:rsidR="00064C46" w:rsidRPr="003F5566">
        <w:rPr>
          <w:color w:val="000000"/>
        </w:rPr>
        <w:t xml:space="preserve"> %);</w:t>
      </w:r>
    </w:p>
    <w:p w:rsidR="00064C46" w:rsidRPr="003F5566" w:rsidRDefault="00BE01CD" w:rsidP="00EE02E0">
      <w:pPr>
        <w:tabs>
          <w:tab w:val="num" w:pos="1440"/>
        </w:tabs>
        <w:contextualSpacing/>
        <w:rPr>
          <w:color w:val="000000"/>
        </w:rPr>
      </w:pPr>
      <w:r>
        <w:rPr>
          <w:color w:val="000000"/>
        </w:rPr>
        <w:t>двухкомнатных - 2024</w:t>
      </w:r>
      <w:r w:rsidR="00064493">
        <w:rPr>
          <w:color w:val="000000"/>
        </w:rPr>
        <w:t xml:space="preserve"> ед. (39,2</w:t>
      </w:r>
      <w:r w:rsidR="00064C46" w:rsidRPr="003F5566">
        <w:rPr>
          <w:color w:val="000000"/>
        </w:rPr>
        <w:t xml:space="preserve"> %);</w:t>
      </w:r>
    </w:p>
    <w:p w:rsidR="00064C46" w:rsidRPr="003F5566" w:rsidRDefault="00BE01CD" w:rsidP="00EE02E0">
      <w:pPr>
        <w:tabs>
          <w:tab w:val="num" w:pos="1440"/>
        </w:tabs>
        <w:contextualSpacing/>
        <w:rPr>
          <w:color w:val="000000"/>
        </w:rPr>
      </w:pPr>
      <w:r>
        <w:rPr>
          <w:color w:val="000000"/>
        </w:rPr>
        <w:t>трехкомнатных – 11</w:t>
      </w:r>
      <w:r w:rsidRPr="00BE01CD">
        <w:rPr>
          <w:color w:val="000000"/>
        </w:rPr>
        <w:t>37</w:t>
      </w:r>
      <w:r w:rsidR="00064C46" w:rsidRPr="003F5566">
        <w:rPr>
          <w:color w:val="000000"/>
        </w:rPr>
        <w:t xml:space="preserve"> ед.</w:t>
      </w:r>
      <w:r w:rsidRPr="00064493">
        <w:rPr>
          <w:color w:val="000000"/>
        </w:rPr>
        <w:t xml:space="preserve"> </w:t>
      </w:r>
      <w:r w:rsidR="00064493">
        <w:rPr>
          <w:color w:val="000000"/>
        </w:rPr>
        <w:t>(22</w:t>
      </w:r>
      <w:r w:rsidR="00064C46" w:rsidRPr="003F5566">
        <w:rPr>
          <w:color w:val="000000"/>
        </w:rPr>
        <w:t xml:space="preserve"> %);</w:t>
      </w:r>
    </w:p>
    <w:p w:rsidR="00064C46" w:rsidRPr="003F5566" w:rsidRDefault="00BE01CD" w:rsidP="00EE02E0">
      <w:pPr>
        <w:tabs>
          <w:tab w:val="num" w:pos="1440"/>
        </w:tabs>
        <w:contextualSpacing/>
        <w:rPr>
          <w:color w:val="000000"/>
        </w:rPr>
      </w:pPr>
      <w:r>
        <w:rPr>
          <w:color w:val="000000"/>
        </w:rPr>
        <w:t>четырехкомнатных и более - 202</w:t>
      </w:r>
      <w:r w:rsidR="00064493">
        <w:rPr>
          <w:color w:val="000000"/>
        </w:rPr>
        <w:t xml:space="preserve"> единиц (3,9</w:t>
      </w:r>
      <w:r w:rsidR="00064C46" w:rsidRPr="003F5566">
        <w:rPr>
          <w:color w:val="000000"/>
        </w:rPr>
        <w:t xml:space="preserve"> %).</w:t>
      </w:r>
    </w:p>
    <w:p w:rsidR="00064C46" w:rsidRPr="003F5566" w:rsidRDefault="00064C46" w:rsidP="00EE02E0">
      <w:pPr>
        <w:contextualSpacing/>
        <w:rPr>
          <w:color w:val="000000"/>
        </w:rPr>
      </w:pPr>
      <w:r w:rsidRPr="003F5566">
        <w:rPr>
          <w:color w:val="000000"/>
        </w:rPr>
        <w:t>Ветхий и аварийный жилой фонд</w:t>
      </w:r>
      <w:r w:rsidR="006D60EE" w:rsidRPr="006D60EE">
        <w:rPr>
          <w:color w:val="000000"/>
        </w:rPr>
        <w:t xml:space="preserve"> </w:t>
      </w:r>
      <w:r w:rsidR="006D60EE">
        <w:rPr>
          <w:color w:val="000000"/>
        </w:rPr>
        <w:t>отсутствует</w:t>
      </w:r>
      <w:r w:rsidRPr="003F5566">
        <w:rPr>
          <w:color w:val="000000"/>
        </w:rPr>
        <w:t>.</w:t>
      </w:r>
    </w:p>
    <w:p w:rsidR="00064C46" w:rsidRPr="003F5566" w:rsidRDefault="00064C46" w:rsidP="00EE02E0">
      <w:pPr>
        <w:contextualSpacing/>
        <w:rPr>
          <w:color w:val="000000"/>
        </w:rPr>
      </w:pPr>
      <w:r w:rsidRPr="003F5566">
        <w:rPr>
          <w:color w:val="000000"/>
        </w:rPr>
        <w:t>На территории поселения имеются централизованные сети водоснабжения, канализации, теплоснабжения, электроснабжения и газоснабжения. Удельный вес общей площади жилого фонда, оборудованной водопроводом, соста</w:t>
      </w:r>
      <w:r w:rsidR="006D60EE">
        <w:rPr>
          <w:color w:val="000000"/>
        </w:rPr>
        <w:t>вляет 100 %, канализацией – 100 %, центральным отоплением – 98,7 %, газом – 94,9 % и горячим водоснабжением – 43,8</w:t>
      </w:r>
      <w:r w:rsidRPr="003F5566">
        <w:rPr>
          <w:color w:val="000000"/>
        </w:rPr>
        <w:t xml:space="preserve"> %.</w:t>
      </w:r>
    </w:p>
    <w:p w:rsidR="00064C46" w:rsidRPr="003F5566" w:rsidRDefault="006D60EE" w:rsidP="006D60EE">
      <w:pPr>
        <w:contextualSpacing/>
        <w:rPr>
          <w:color w:val="000000"/>
        </w:rPr>
      </w:pPr>
      <w:r>
        <w:rPr>
          <w:color w:val="000000"/>
        </w:rPr>
        <w:t xml:space="preserve">Для достижения </w:t>
      </w:r>
      <w:r w:rsidR="00064C46" w:rsidRPr="003F5566">
        <w:rPr>
          <w:color w:val="000000"/>
        </w:rPr>
        <w:t>более комфортных услов</w:t>
      </w:r>
      <w:r>
        <w:rPr>
          <w:color w:val="000000"/>
        </w:rPr>
        <w:t xml:space="preserve">ий проживания населения требуется </w:t>
      </w:r>
      <w:r w:rsidR="00064C46" w:rsidRPr="003F5566">
        <w:rPr>
          <w:color w:val="000000"/>
        </w:rPr>
        <w:t>обеспечение жилых зон объектами культурно-бытового обслужи</w:t>
      </w:r>
      <w:r>
        <w:rPr>
          <w:color w:val="000000"/>
        </w:rPr>
        <w:t>вания населения.</w:t>
      </w:r>
    </w:p>
    <w:p w:rsidR="00064C46" w:rsidRPr="003F5566" w:rsidRDefault="00064C46" w:rsidP="00F927DD">
      <w:pPr>
        <w:pStyle w:val="aff0"/>
      </w:pPr>
      <w:r w:rsidRPr="003F5566">
        <w:t>Проектные предложения</w:t>
      </w:r>
    </w:p>
    <w:p w:rsidR="00064C46" w:rsidRPr="003F5566" w:rsidRDefault="00064C46" w:rsidP="00E57790">
      <w:pPr>
        <w:contextualSpacing/>
        <w:rPr>
          <w:color w:val="000000"/>
        </w:rPr>
      </w:pPr>
      <w:r w:rsidRPr="003F5566">
        <w:rPr>
          <w:color w:val="000000"/>
        </w:rPr>
        <w:t>Проектная организация жилой зоны основывается на следующих основных задачах:</w:t>
      </w:r>
    </w:p>
    <w:p w:rsidR="00064C46" w:rsidRPr="003F5566" w:rsidRDefault="00064C46" w:rsidP="00FB084A">
      <w:pPr>
        <w:numPr>
          <w:ilvl w:val="0"/>
          <w:numId w:val="41"/>
        </w:numPr>
        <w:ind w:left="0" w:firstLine="851"/>
        <w:contextualSpacing/>
        <w:rPr>
          <w:color w:val="000000"/>
        </w:rPr>
      </w:pPr>
      <w:r w:rsidRPr="003F5566">
        <w:rPr>
          <w:color w:val="000000"/>
        </w:rPr>
        <w:lastRenderedPageBreak/>
        <w:t>упорядочение существующей планировочной структуры;</w:t>
      </w:r>
    </w:p>
    <w:p w:rsidR="00064C46" w:rsidRPr="003F5566" w:rsidRDefault="00064C46" w:rsidP="00FB084A">
      <w:pPr>
        <w:numPr>
          <w:ilvl w:val="0"/>
          <w:numId w:val="41"/>
        </w:numPr>
        <w:ind w:left="0" w:firstLine="851"/>
        <w:contextualSpacing/>
        <w:rPr>
          <w:color w:val="000000"/>
        </w:rPr>
      </w:pPr>
      <w:r w:rsidRPr="003F5566">
        <w:rPr>
          <w:color w:val="000000"/>
        </w:rPr>
        <w:t>функциональное зонирование;</w:t>
      </w:r>
    </w:p>
    <w:p w:rsidR="00064C46" w:rsidRPr="003F5566" w:rsidRDefault="00064C46" w:rsidP="00FB084A">
      <w:pPr>
        <w:numPr>
          <w:ilvl w:val="0"/>
          <w:numId w:val="41"/>
        </w:numPr>
        <w:ind w:left="0" w:firstLine="851"/>
        <w:contextualSpacing/>
        <w:rPr>
          <w:color w:val="000000"/>
        </w:rPr>
      </w:pPr>
      <w:r w:rsidRPr="003F5566">
        <w:rPr>
          <w:color w:val="000000"/>
        </w:rPr>
        <w:t>выбор направления территориального развития.</w:t>
      </w:r>
    </w:p>
    <w:p w:rsidR="00064C46" w:rsidRPr="003F5566" w:rsidRDefault="00064C46" w:rsidP="00E57790">
      <w:pPr>
        <w:contextualSpacing/>
        <w:rPr>
          <w:color w:val="000000"/>
        </w:rPr>
      </w:pPr>
      <w:r w:rsidRPr="003F5566">
        <w:rPr>
          <w:color w:val="000000"/>
        </w:rPr>
        <w:t>Главной задачей жилищной политики является обеспечение комфортных условий проживания для различных категорий граждан.</w:t>
      </w:r>
    </w:p>
    <w:p w:rsidR="00064C46" w:rsidRPr="003F5566" w:rsidRDefault="00064C46" w:rsidP="00E57790">
      <w:pPr>
        <w:contextualSpacing/>
        <w:rPr>
          <w:color w:val="000000"/>
        </w:rPr>
      </w:pPr>
      <w:r w:rsidRPr="003F5566">
        <w:rPr>
          <w:color w:val="000000"/>
        </w:rPr>
        <w:t xml:space="preserve">Для решения этой </w:t>
      </w:r>
      <w:r w:rsidR="00BC2F16">
        <w:rPr>
          <w:color w:val="000000"/>
        </w:rPr>
        <w:t>задачи Генеральным планом к 2041</w:t>
      </w:r>
      <w:r w:rsidRPr="003F5566">
        <w:rPr>
          <w:color w:val="000000"/>
        </w:rPr>
        <w:t xml:space="preserve"> году предлагается:</w:t>
      </w:r>
    </w:p>
    <w:p w:rsidR="00064C46" w:rsidRPr="003F5566" w:rsidRDefault="00064C46" w:rsidP="00FB084A">
      <w:pPr>
        <w:numPr>
          <w:ilvl w:val="1"/>
          <w:numId w:val="40"/>
        </w:numPr>
        <w:ind w:left="0" w:firstLine="851"/>
        <w:contextualSpacing/>
        <w:rPr>
          <w:color w:val="000000"/>
        </w:rPr>
      </w:pPr>
      <w:r w:rsidRPr="003F5566">
        <w:rPr>
          <w:color w:val="000000"/>
        </w:rPr>
        <w:t>обеспечить жилыми помещениями отдельные категории населения и малоимущих граждан.</w:t>
      </w:r>
    </w:p>
    <w:p w:rsidR="00064C46" w:rsidRPr="003F5566" w:rsidRDefault="00064C46" w:rsidP="00F927DD">
      <w:pPr>
        <w:pStyle w:val="2"/>
      </w:pPr>
      <w:bookmarkStart w:id="64" w:name="_Toc377460769"/>
      <w:bookmarkStart w:id="65" w:name="_Toc533431101"/>
      <w:r w:rsidRPr="003F5566">
        <w:t>Система культурно-бытового обслуживания</w:t>
      </w:r>
      <w:bookmarkEnd w:id="64"/>
      <w:bookmarkEnd w:id="65"/>
    </w:p>
    <w:p w:rsidR="00F927DD" w:rsidRDefault="00064C46" w:rsidP="00F927DD">
      <w:r w:rsidRPr="003F5566">
        <w:t>Улучшение качества жизни всех слоев населения, являющееся главной целью развития территории любого муниципального образования, в значительной степени определяется уровнем развития системы обслуживания, которая включает в себя, прежде всего, учреждения здравоохранения, образования, культуры, физической культуры и спорта.</w:t>
      </w:r>
    </w:p>
    <w:p w:rsidR="00C378A3" w:rsidRDefault="00F271A0" w:rsidP="00F271A0">
      <w:pPr>
        <w:suppressAutoHyphens/>
        <w:ind w:firstLine="708"/>
        <w:rPr>
          <w:rFonts w:eastAsia="Times New Roman"/>
        </w:rPr>
      </w:pPr>
      <w:r w:rsidRPr="00F271A0">
        <w:rPr>
          <w:rFonts w:eastAsia="Times New Roman"/>
        </w:rPr>
        <w:t xml:space="preserve">Система культурно-бытового обслуживания муниципального образования городского поселения «Нижний Одес» включает в себя определенный спектр социальных услуг, а именно: </w:t>
      </w:r>
    </w:p>
    <w:p w:rsidR="00C378A3" w:rsidRPr="00C378A3" w:rsidRDefault="00C378A3" w:rsidP="00FB084A">
      <w:pPr>
        <w:numPr>
          <w:ilvl w:val="0"/>
          <w:numId w:val="52"/>
        </w:numPr>
        <w:suppressAutoHyphens/>
        <w:rPr>
          <w:rFonts w:eastAsia="Times New Roman"/>
        </w:rPr>
      </w:pPr>
      <w:r>
        <w:rPr>
          <w:rFonts w:eastAsia="Times New Roman"/>
        </w:rPr>
        <w:t>Учреждения образования</w:t>
      </w:r>
      <w:r>
        <w:rPr>
          <w:rFonts w:eastAsia="Times New Roman"/>
          <w:lang w:val="en-US"/>
        </w:rPr>
        <w:t>:</w:t>
      </w:r>
    </w:p>
    <w:p w:rsidR="00FB084A" w:rsidRDefault="00C378A3" w:rsidP="006D2563">
      <w:pPr>
        <w:numPr>
          <w:ilvl w:val="1"/>
          <w:numId w:val="52"/>
        </w:numPr>
        <w:suppressAutoHyphens/>
        <w:rPr>
          <w:rFonts w:eastAsia="Times New Roman"/>
        </w:rPr>
      </w:pPr>
      <w:r>
        <w:rPr>
          <w:rFonts w:eastAsia="Times New Roman"/>
        </w:rPr>
        <w:t>Дошкольные учреждения (</w:t>
      </w:r>
      <w:r w:rsidR="006D2563">
        <w:rPr>
          <w:rFonts w:eastAsia="Times New Roman"/>
        </w:rPr>
        <w:t xml:space="preserve">МБДОУ «Детский сад №2», </w:t>
      </w:r>
      <w:bookmarkStart w:id="66" w:name="_GoBack"/>
      <w:bookmarkEnd w:id="66"/>
      <w:r>
        <w:rPr>
          <w:rFonts w:eastAsia="Times New Roman"/>
        </w:rPr>
        <w:t>МБДОУ «Детский сад №3»</w:t>
      </w:r>
      <w:r w:rsidRPr="00C378A3">
        <w:rPr>
          <w:rFonts w:eastAsia="Times New Roman"/>
        </w:rPr>
        <w:t xml:space="preserve">, </w:t>
      </w:r>
      <w:r>
        <w:rPr>
          <w:rFonts w:eastAsia="Times New Roman"/>
        </w:rPr>
        <w:t>МБДОУ «Детский сад № 5»</w:t>
      </w:r>
      <w:r w:rsidRPr="00FB084A">
        <w:rPr>
          <w:rFonts w:eastAsia="Times New Roman"/>
        </w:rPr>
        <w:t xml:space="preserve">, </w:t>
      </w:r>
      <w:r w:rsidR="00FB084A">
        <w:rPr>
          <w:rFonts w:eastAsia="Times New Roman"/>
        </w:rPr>
        <w:t xml:space="preserve">ДОУ </w:t>
      </w:r>
      <w:r w:rsidR="00FB084A" w:rsidRPr="00FB084A">
        <w:rPr>
          <w:rFonts w:eastAsia="Times New Roman"/>
        </w:rPr>
        <w:t>"Вундеркинд"</w:t>
      </w:r>
      <w:r>
        <w:rPr>
          <w:rFonts w:eastAsia="Times New Roman"/>
        </w:rPr>
        <w:t>)</w:t>
      </w:r>
      <w:r w:rsidR="00FB084A" w:rsidRPr="00FB084A">
        <w:rPr>
          <w:rFonts w:eastAsia="Times New Roman"/>
        </w:rPr>
        <w:t>;</w:t>
      </w:r>
    </w:p>
    <w:p w:rsidR="00C378A3" w:rsidRDefault="00C378A3" w:rsidP="00FB084A">
      <w:pPr>
        <w:numPr>
          <w:ilvl w:val="1"/>
          <w:numId w:val="52"/>
        </w:numPr>
        <w:suppressAutoHyphens/>
        <w:rPr>
          <w:rFonts w:eastAsia="Times New Roman"/>
        </w:rPr>
      </w:pPr>
      <w:r w:rsidRPr="00FB084A">
        <w:rPr>
          <w:rFonts w:eastAsia="Times New Roman"/>
        </w:rPr>
        <w:t>О</w:t>
      </w:r>
      <w:r w:rsidR="00F271A0" w:rsidRPr="00FB084A">
        <w:rPr>
          <w:rFonts w:eastAsia="Times New Roman"/>
        </w:rPr>
        <w:t>бщеобразовательные школы</w:t>
      </w:r>
      <w:r w:rsidRPr="00FB084A">
        <w:rPr>
          <w:rFonts w:eastAsia="Times New Roman"/>
        </w:rPr>
        <w:t xml:space="preserve"> (МБОУ "СОШ № 1", МБОУ "СОШ № 2");</w:t>
      </w:r>
      <w:r w:rsidR="00F271A0" w:rsidRPr="00FB084A">
        <w:rPr>
          <w:rFonts w:eastAsia="Times New Roman"/>
        </w:rPr>
        <w:t xml:space="preserve"> </w:t>
      </w:r>
    </w:p>
    <w:p w:rsidR="00FB084A" w:rsidRPr="00FB084A" w:rsidRDefault="00FB084A" w:rsidP="00FB084A">
      <w:pPr>
        <w:numPr>
          <w:ilvl w:val="1"/>
          <w:numId w:val="52"/>
        </w:numPr>
        <w:suppressAutoHyphens/>
        <w:rPr>
          <w:rFonts w:eastAsia="Times New Roman"/>
        </w:rPr>
      </w:pPr>
      <w:r>
        <w:rPr>
          <w:rFonts w:eastAsia="Times New Roman"/>
        </w:rPr>
        <w:t>Учреждения дополнительного образования (</w:t>
      </w:r>
      <w:r w:rsidRPr="00FB084A">
        <w:rPr>
          <w:rFonts w:eastAsia="Times New Roman"/>
        </w:rPr>
        <w:t>МБУДО "Центр дополнительного образования детей" пгт. Нижний Одес,</w:t>
      </w:r>
      <w:r>
        <w:rPr>
          <w:rFonts w:eastAsia="Times New Roman"/>
          <w:lang w:val="en-US"/>
        </w:rPr>
        <w:t xml:space="preserve"> МБУДО "ДШИ" пгт. Нижний Одес</w:t>
      </w:r>
      <w:r>
        <w:rPr>
          <w:rFonts w:eastAsia="Times New Roman"/>
        </w:rPr>
        <w:t>).</w:t>
      </w:r>
    </w:p>
    <w:p w:rsidR="00990BC9" w:rsidRPr="00990BC9" w:rsidRDefault="00990BC9" w:rsidP="00990BC9">
      <w:pPr>
        <w:numPr>
          <w:ilvl w:val="0"/>
          <w:numId w:val="52"/>
        </w:numPr>
        <w:suppressAutoHyphens/>
        <w:rPr>
          <w:rFonts w:eastAsia="Times New Roman"/>
        </w:rPr>
      </w:pPr>
      <w:r>
        <w:rPr>
          <w:rFonts w:eastAsia="Times New Roman"/>
        </w:rPr>
        <w:t>Учреждения социального обслуживания</w:t>
      </w:r>
      <w:r w:rsidRPr="00990BC9">
        <w:rPr>
          <w:rFonts w:eastAsia="Times New Roman"/>
        </w:rPr>
        <w:t xml:space="preserve"> (</w:t>
      </w:r>
      <w:r>
        <w:rPr>
          <w:rFonts w:eastAsia="Times New Roman"/>
        </w:rPr>
        <w:t>ГБУ</w:t>
      </w:r>
      <w:r w:rsidRPr="00990BC9">
        <w:rPr>
          <w:rFonts w:eastAsia="Times New Roman"/>
        </w:rPr>
        <w:t xml:space="preserve"> Республики Коми "Республиканский Нижне-Одесский дом-интернат для престарелых и инвалидов");</w:t>
      </w:r>
    </w:p>
    <w:p w:rsidR="00C378A3" w:rsidRPr="00FB084A" w:rsidRDefault="00FB084A" w:rsidP="00FB084A">
      <w:pPr>
        <w:numPr>
          <w:ilvl w:val="0"/>
          <w:numId w:val="52"/>
        </w:numPr>
        <w:suppressAutoHyphens/>
        <w:rPr>
          <w:rFonts w:eastAsia="Times New Roman"/>
        </w:rPr>
      </w:pPr>
      <w:r>
        <w:rPr>
          <w:rFonts w:eastAsia="Times New Roman"/>
        </w:rPr>
        <w:t>Учреждения культуры</w:t>
      </w:r>
      <w:r>
        <w:rPr>
          <w:rFonts w:eastAsia="Times New Roman"/>
          <w:lang w:val="en-US"/>
        </w:rPr>
        <w:t>:</w:t>
      </w:r>
    </w:p>
    <w:p w:rsidR="00FB084A" w:rsidRDefault="00FB084A" w:rsidP="00FB084A">
      <w:pPr>
        <w:numPr>
          <w:ilvl w:val="1"/>
          <w:numId w:val="52"/>
        </w:numPr>
        <w:suppressAutoHyphens/>
        <w:rPr>
          <w:rFonts w:eastAsia="Times New Roman"/>
        </w:rPr>
      </w:pPr>
      <w:r w:rsidRPr="00FB084A">
        <w:rPr>
          <w:rFonts w:eastAsia="Times New Roman"/>
        </w:rPr>
        <w:t>МБУ "Дом Культуры ПГТ. Нижний Одес"</w:t>
      </w:r>
      <w:r w:rsidR="00DC0588" w:rsidRPr="00693649">
        <w:rPr>
          <w:rFonts w:eastAsia="Times New Roman"/>
        </w:rPr>
        <w:t>;</w:t>
      </w:r>
    </w:p>
    <w:p w:rsidR="00DC0588" w:rsidRDefault="00DC0588" w:rsidP="00DC0588">
      <w:pPr>
        <w:numPr>
          <w:ilvl w:val="1"/>
          <w:numId w:val="52"/>
        </w:numPr>
        <w:suppressAutoHyphens/>
        <w:rPr>
          <w:rFonts w:eastAsia="Times New Roman"/>
        </w:rPr>
      </w:pPr>
      <w:r>
        <w:rPr>
          <w:rFonts w:eastAsia="Times New Roman"/>
        </w:rPr>
        <w:t>Библиотеки (</w:t>
      </w:r>
      <w:r w:rsidRPr="00DC0588">
        <w:rPr>
          <w:rFonts w:eastAsia="Times New Roman"/>
        </w:rPr>
        <w:t>Нижнеодесская поселковая библиотека филиал № 4 МБУ «СМЦБС», Нижнеодесская детская библиотека - филиал №19</w:t>
      </w:r>
      <w:r>
        <w:rPr>
          <w:rFonts w:eastAsia="Times New Roman"/>
        </w:rPr>
        <w:t>).</w:t>
      </w:r>
    </w:p>
    <w:p w:rsidR="00C378A3" w:rsidRPr="00C378A3" w:rsidRDefault="00C378A3" w:rsidP="00FB084A">
      <w:pPr>
        <w:numPr>
          <w:ilvl w:val="0"/>
          <w:numId w:val="52"/>
        </w:numPr>
        <w:suppressAutoHyphens/>
        <w:rPr>
          <w:rFonts w:eastAsia="Times New Roman"/>
        </w:rPr>
      </w:pPr>
      <w:r>
        <w:rPr>
          <w:rFonts w:eastAsia="Times New Roman"/>
        </w:rPr>
        <w:t>Учреждения здравоохранения</w:t>
      </w:r>
      <w:r>
        <w:rPr>
          <w:rFonts w:eastAsia="Times New Roman"/>
          <w:lang w:val="en-US"/>
        </w:rPr>
        <w:t xml:space="preserve">: </w:t>
      </w:r>
    </w:p>
    <w:p w:rsidR="00DC0588" w:rsidRPr="00DC0588" w:rsidRDefault="00F271A0" w:rsidP="00FB084A">
      <w:pPr>
        <w:numPr>
          <w:ilvl w:val="1"/>
          <w:numId w:val="52"/>
        </w:numPr>
        <w:suppressAutoHyphens/>
        <w:rPr>
          <w:rFonts w:eastAsia="Times New Roman"/>
        </w:rPr>
      </w:pPr>
      <w:r w:rsidRPr="00F271A0">
        <w:rPr>
          <w:rFonts w:eastAsia="Times New Roman"/>
        </w:rPr>
        <w:t>ГБУЗ РК Нижнеодесская районная больница</w:t>
      </w:r>
      <w:r w:rsidR="00556E05">
        <w:rPr>
          <w:rFonts w:eastAsia="Times New Roman"/>
          <w:color w:val="FF0000"/>
        </w:rPr>
        <w:t xml:space="preserve"> </w:t>
      </w:r>
      <w:r w:rsidR="00556E05" w:rsidRPr="00556E05">
        <w:rPr>
          <w:rFonts w:eastAsia="Times New Roman"/>
        </w:rPr>
        <w:t>№1</w:t>
      </w:r>
      <w:r w:rsidR="00DC0588" w:rsidRPr="00DC0588">
        <w:rPr>
          <w:rFonts w:eastAsia="Times New Roman"/>
        </w:rPr>
        <w:t>;</w:t>
      </w:r>
    </w:p>
    <w:p w:rsidR="00DC0588" w:rsidRPr="00DC0588" w:rsidRDefault="00DC0588" w:rsidP="00DC0588">
      <w:pPr>
        <w:numPr>
          <w:ilvl w:val="1"/>
          <w:numId w:val="52"/>
        </w:numPr>
        <w:suppressAutoHyphens/>
        <w:rPr>
          <w:rFonts w:eastAsia="Times New Roman"/>
        </w:rPr>
      </w:pPr>
      <w:r w:rsidRPr="00F271A0">
        <w:rPr>
          <w:rFonts w:eastAsia="Times New Roman"/>
        </w:rPr>
        <w:t>фельдшерско-акушерский пункт</w:t>
      </w:r>
      <w:r w:rsidRPr="00556E05">
        <w:rPr>
          <w:rFonts w:eastAsia="Times New Roman"/>
        </w:rPr>
        <w:t xml:space="preserve"> в пст. Конашъель</w:t>
      </w:r>
      <w:r>
        <w:rPr>
          <w:rFonts w:eastAsia="Times New Roman"/>
          <w:lang w:val="en-US"/>
        </w:rPr>
        <w:t>.</w:t>
      </w:r>
    </w:p>
    <w:p w:rsidR="00FB084A" w:rsidRPr="00DC0588" w:rsidRDefault="00DC0588" w:rsidP="00DC0588">
      <w:pPr>
        <w:numPr>
          <w:ilvl w:val="0"/>
          <w:numId w:val="52"/>
        </w:numPr>
        <w:suppressAutoHyphens/>
        <w:rPr>
          <w:rFonts w:eastAsia="Times New Roman"/>
        </w:rPr>
      </w:pPr>
      <w:r>
        <w:rPr>
          <w:rFonts w:eastAsia="Times New Roman"/>
        </w:rPr>
        <w:t xml:space="preserve">Отделения почтовой связи (пгт. Нижний Одес, пст. </w:t>
      </w:r>
      <w:r w:rsidRPr="00556E05">
        <w:rPr>
          <w:rFonts w:eastAsia="Times New Roman"/>
        </w:rPr>
        <w:t>Конашъель</w:t>
      </w:r>
      <w:r>
        <w:rPr>
          <w:rFonts w:eastAsia="Times New Roman"/>
        </w:rPr>
        <w:t>)</w:t>
      </w:r>
      <w:r>
        <w:rPr>
          <w:rFonts w:eastAsia="Times New Roman"/>
          <w:lang w:val="en-US"/>
        </w:rPr>
        <w:t>.</w:t>
      </w:r>
    </w:p>
    <w:p w:rsidR="00F271A0" w:rsidRDefault="00F271A0" w:rsidP="005D3041"/>
    <w:p w:rsidR="00064C46" w:rsidRPr="003F5566" w:rsidRDefault="00064C46" w:rsidP="005D3041">
      <w:r w:rsidRPr="003F5566">
        <w:lastRenderedPageBreak/>
        <w:t>Определение емкости объектов культурно-бытового назначения выполнено</w:t>
      </w:r>
      <w:r w:rsidR="00DA0AE6">
        <w:t xml:space="preserve"> </w:t>
      </w:r>
      <w:r w:rsidR="00DA0AE6">
        <w:br/>
        <w:t>в таблице ниже</w:t>
      </w:r>
      <w:r w:rsidRPr="003F5566">
        <w:t xml:space="preserve"> по укрупненным показателям с целью определения потребности в территориях общественной застройки в общей сумме селитебных территорий. Задачей генплана является резервирование территорий общественной застройки, а их конкретное использование может уточняться в зависимости от возникающей потребности в различных видах обслуживания при разработке соответствующих проектов.</w:t>
      </w:r>
    </w:p>
    <w:p w:rsidR="00064C46" w:rsidRPr="00F927DD" w:rsidRDefault="005B3786" w:rsidP="005B3786">
      <w:pPr>
        <w:pStyle w:val="af9"/>
      </w:pPr>
      <w:r>
        <w:t xml:space="preserve">Таблица </w:t>
      </w:r>
      <w:fldSimple w:instr=" SEQ Таблица \* ARABIC ">
        <w:r w:rsidR="000F69D6">
          <w:rPr>
            <w:noProof/>
          </w:rPr>
          <w:t>5</w:t>
        </w:r>
      </w:fldSimple>
      <w:r w:rsidR="00F927DD">
        <w:t xml:space="preserve"> </w:t>
      </w:r>
      <w:r w:rsidR="00064C46" w:rsidRPr="00F927DD">
        <w:t xml:space="preserve">- Уровень обеспеченности объектами культурно-бытового обслуживания </w:t>
      </w:r>
      <w:r w:rsidR="00561F59">
        <w:t>городского поселения</w:t>
      </w:r>
      <w:r w:rsidR="00A374C0" w:rsidRPr="00F927DD">
        <w:t xml:space="preserve"> «Нижний Одес»</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83"/>
        <w:gridCol w:w="1237"/>
        <w:gridCol w:w="1275"/>
        <w:gridCol w:w="1647"/>
        <w:gridCol w:w="1666"/>
        <w:gridCol w:w="1874"/>
      </w:tblGrid>
      <w:tr w:rsidR="00064C46" w:rsidRPr="003F5566" w:rsidTr="00D97117">
        <w:trPr>
          <w:tblHeader/>
          <w:jc w:val="center"/>
        </w:trPr>
        <w:tc>
          <w:tcPr>
            <w:tcW w:w="1396"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Наименование учреждений</w:t>
            </w:r>
          </w:p>
        </w:tc>
        <w:tc>
          <w:tcPr>
            <w:tcW w:w="579"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Ед. изм.</w:t>
            </w:r>
          </w:p>
        </w:tc>
        <w:tc>
          <w:tcPr>
            <w:tcW w:w="597"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Емкость</w:t>
            </w:r>
          </w:p>
        </w:tc>
        <w:tc>
          <w:tcPr>
            <w:tcW w:w="1551" w:type="pct"/>
            <w:gridSpan w:val="2"/>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Обеспеченность объектами</w:t>
            </w:r>
          </w:p>
          <w:p w:rsidR="00064C46" w:rsidRPr="00E976E0" w:rsidRDefault="00064C46" w:rsidP="00F927DD">
            <w:pPr>
              <w:pStyle w:val="a9"/>
              <w:keepLines/>
              <w:suppressAutoHyphens/>
              <w:ind w:left="0" w:firstLine="0"/>
              <w:jc w:val="center"/>
              <w:rPr>
                <w:b/>
                <w:iCs/>
                <w:sz w:val="22"/>
                <w:szCs w:val="22"/>
              </w:rPr>
            </w:pPr>
            <w:r w:rsidRPr="00E976E0">
              <w:rPr>
                <w:b/>
                <w:iCs/>
                <w:sz w:val="22"/>
                <w:szCs w:val="22"/>
              </w:rPr>
              <w:t>на 1000 жителей</w:t>
            </w:r>
          </w:p>
        </w:tc>
        <w:tc>
          <w:tcPr>
            <w:tcW w:w="877" w:type="pct"/>
            <w:vMerge w:val="restart"/>
            <w:tcBorders>
              <w:top w:val="single" w:sz="4" w:space="0" w:color="auto"/>
            </w:tcBorders>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Обеспеченность, %</w:t>
            </w:r>
          </w:p>
        </w:tc>
      </w:tr>
      <w:tr w:rsidR="00064C46" w:rsidRPr="003F5566" w:rsidTr="00D97117">
        <w:trPr>
          <w:tblHeader/>
          <w:jc w:val="center"/>
        </w:trPr>
        <w:tc>
          <w:tcPr>
            <w:tcW w:w="1396" w:type="pct"/>
            <w:vMerge/>
            <w:vAlign w:val="center"/>
          </w:tcPr>
          <w:p w:rsidR="00064C46" w:rsidRPr="00F927DD" w:rsidRDefault="00064C46" w:rsidP="00EE02E0">
            <w:pPr>
              <w:pStyle w:val="a9"/>
              <w:keepLines/>
              <w:suppressAutoHyphens/>
              <w:ind w:left="0"/>
              <w:rPr>
                <w:iCs/>
                <w:sz w:val="22"/>
                <w:szCs w:val="22"/>
              </w:rPr>
            </w:pPr>
          </w:p>
        </w:tc>
        <w:tc>
          <w:tcPr>
            <w:tcW w:w="579" w:type="pct"/>
            <w:vMerge/>
            <w:vAlign w:val="center"/>
          </w:tcPr>
          <w:p w:rsidR="00064C46" w:rsidRPr="00F927DD" w:rsidRDefault="00064C46" w:rsidP="00F927DD">
            <w:pPr>
              <w:pStyle w:val="a9"/>
              <w:keepLines/>
              <w:suppressAutoHyphens/>
              <w:ind w:left="0" w:firstLine="0"/>
              <w:jc w:val="center"/>
              <w:rPr>
                <w:iCs/>
                <w:sz w:val="22"/>
                <w:szCs w:val="22"/>
              </w:rPr>
            </w:pPr>
          </w:p>
        </w:tc>
        <w:tc>
          <w:tcPr>
            <w:tcW w:w="597" w:type="pct"/>
            <w:vMerge/>
            <w:vAlign w:val="center"/>
          </w:tcPr>
          <w:p w:rsidR="00064C46" w:rsidRPr="00F927DD" w:rsidRDefault="00064C46" w:rsidP="00F927DD">
            <w:pPr>
              <w:pStyle w:val="a9"/>
              <w:keepLines/>
              <w:suppressAutoHyphens/>
              <w:ind w:left="0" w:firstLine="0"/>
              <w:jc w:val="center"/>
              <w:rPr>
                <w:iCs/>
                <w:sz w:val="22"/>
                <w:szCs w:val="22"/>
              </w:rPr>
            </w:pPr>
          </w:p>
        </w:tc>
        <w:tc>
          <w:tcPr>
            <w:tcW w:w="771" w:type="pct"/>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фактически</w:t>
            </w:r>
          </w:p>
        </w:tc>
        <w:tc>
          <w:tcPr>
            <w:tcW w:w="780" w:type="pct"/>
            <w:vAlign w:val="center"/>
          </w:tcPr>
          <w:p w:rsidR="00064C46" w:rsidRPr="00E976E0" w:rsidRDefault="00064C46" w:rsidP="00F927DD">
            <w:pPr>
              <w:pStyle w:val="a9"/>
              <w:keepLines/>
              <w:suppressAutoHyphens/>
              <w:ind w:left="0" w:firstLine="0"/>
              <w:jc w:val="center"/>
              <w:rPr>
                <w:b/>
                <w:iCs/>
                <w:sz w:val="22"/>
                <w:szCs w:val="22"/>
              </w:rPr>
            </w:pPr>
            <w:r w:rsidRPr="00E976E0">
              <w:rPr>
                <w:b/>
                <w:iCs/>
                <w:sz w:val="22"/>
                <w:szCs w:val="22"/>
              </w:rPr>
              <w:t>по нормативу</w:t>
            </w:r>
          </w:p>
        </w:tc>
        <w:tc>
          <w:tcPr>
            <w:tcW w:w="877" w:type="pct"/>
            <w:vMerge/>
            <w:vAlign w:val="center"/>
          </w:tcPr>
          <w:p w:rsidR="00064C46" w:rsidRPr="00F927DD" w:rsidRDefault="00064C46" w:rsidP="00EE02E0">
            <w:pPr>
              <w:pStyle w:val="a9"/>
              <w:keepLines/>
              <w:suppressAutoHyphens/>
              <w:ind w:left="0"/>
              <w:rPr>
                <w:iCs/>
                <w:sz w:val="22"/>
                <w:szCs w:val="22"/>
              </w:rPr>
            </w:pP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jc w:val="left"/>
              <w:rPr>
                <w:iCs/>
                <w:sz w:val="22"/>
                <w:szCs w:val="22"/>
              </w:rPr>
            </w:pPr>
            <w:r w:rsidRPr="00F927DD">
              <w:rPr>
                <w:iCs/>
                <w:sz w:val="22"/>
                <w:szCs w:val="22"/>
              </w:rPr>
              <w:t>Детские дошкольные учреждения</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785</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70</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35</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200</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jc w:val="left"/>
              <w:rPr>
                <w:iCs/>
                <w:sz w:val="22"/>
                <w:szCs w:val="22"/>
              </w:rPr>
            </w:pPr>
            <w:r w:rsidRPr="00F927DD">
              <w:rPr>
                <w:iCs/>
                <w:sz w:val="22"/>
                <w:szCs w:val="22"/>
              </w:rPr>
              <w:t>Общеобразовательные школы</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2196</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197</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235</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84</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jc w:val="left"/>
              <w:rPr>
                <w:iCs/>
                <w:sz w:val="22"/>
                <w:szCs w:val="22"/>
              </w:rPr>
            </w:pPr>
            <w:r w:rsidRPr="00F927DD">
              <w:rPr>
                <w:iCs/>
                <w:sz w:val="22"/>
                <w:szCs w:val="22"/>
              </w:rPr>
              <w:t>Центр дополнительного образования</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280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25</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21</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119</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Библиотека</w:t>
            </w:r>
          </w:p>
        </w:tc>
        <w:tc>
          <w:tcPr>
            <w:tcW w:w="579" w:type="pct"/>
            <w:vAlign w:val="center"/>
          </w:tcPr>
          <w:p w:rsidR="00064C46" w:rsidRPr="00F927DD" w:rsidRDefault="005D3041" w:rsidP="005D3041">
            <w:pPr>
              <w:pStyle w:val="a9"/>
              <w:keepLines/>
              <w:suppressAutoHyphens/>
              <w:ind w:left="0" w:firstLine="0"/>
              <w:jc w:val="center"/>
              <w:rPr>
                <w:iCs/>
                <w:sz w:val="22"/>
                <w:szCs w:val="22"/>
              </w:rPr>
            </w:pPr>
            <w:r>
              <w:rPr>
                <w:iCs/>
                <w:sz w:val="22"/>
                <w:szCs w:val="22"/>
              </w:rPr>
              <w:t xml:space="preserve">тыс. </w:t>
            </w:r>
            <w:r w:rsidR="00064C46" w:rsidRPr="00F927DD">
              <w:rPr>
                <w:iCs/>
                <w:sz w:val="22"/>
                <w:szCs w:val="22"/>
              </w:rPr>
              <w:t>ед. хран.</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45,561</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4,0</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4,0</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100</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Дом культуры</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410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37</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70</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53</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Приход</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Стационары</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койко-мест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50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4,5</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13,9</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32</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Поликлиники</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посещ. в смену</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500</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45</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33</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136</w:t>
            </w:r>
          </w:p>
        </w:tc>
      </w:tr>
      <w:tr w:rsidR="00064C46" w:rsidRPr="003F5566" w:rsidTr="00D97117">
        <w:trPr>
          <w:jc w:val="center"/>
        </w:trPr>
        <w:tc>
          <w:tcPr>
            <w:tcW w:w="1396" w:type="pct"/>
            <w:vAlign w:val="center"/>
          </w:tcPr>
          <w:p w:rsidR="00064C46" w:rsidRPr="00F927DD" w:rsidRDefault="00064C46" w:rsidP="005D3041">
            <w:pPr>
              <w:pStyle w:val="a9"/>
              <w:keepLines/>
              <w:suppressAutoHyphens/>
              <w:ind w:left="0" w:firstLine="0"/>
              <w:rPr>
                <w:iCs/>
                <w:sz w:val="22"/>
                <w:szCs w:val="22"/>
              </w:rPr>
            </w:pPr>
            <w:r w:rsidRPr="00F927DD">
              <w:rPr>
                <w:iCs/>
                <w:sz w:val="22"/>
                <w:szCs w:val="22"/>
              </w:rPr>
              <w:t>Аптека</w:t>
            </w:r>
          </w:p>
        </w:tc>
        <w:tc>
          <w:tcPr>
            <w:tcW w:w="579"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2</w:t>
            </w:r>
          </w:p>
        </w:tc>
        <w:tc>
          <w:tcPr>
            <w:tcW w:w="771"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0,2</w:t>
            </w:r>
          </w:p>
        </w:tc>
        <w:tc>
          <w:tcPr>
            <w:tcW w:w="780"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0,2</w:t>
            </w:r>
          </w:p>
        </w:tc>
        <w:tc>
          <w:tcPr>
            <w:tcW w:w="877" w:type="pct"/>
            <w:vAlign w:val="center"/>
          </w:tcPr>
          <w:p w:rsidR="00064C46" w:rsidRPr="00F927DD" w:rsidRDefault="00064C46" w:rsidP="005D3041">
            <w:pPr>
              <w:pStyle w:val="a9"/>
              <w:keepLines/>
              <w:suppressAutoHyphens/>
              <w:ind w:left="0" w:firstLine="0"/>
              <w:jc w:val="center"/>
              <w:rPr>
                <w:iCs/>
                <w:sz w:val="22"/>
                <w:szCs w:val="22"/>
              </w:rPr>
            </w:pPr>
            <w:r w:rsidRPr="00F927DD">
              <w:rPr>
                <w:iCs/>
                <w:sz w:val="22"/>
                <w:szCs w:val="22"/>
              </w:rPr>
              <w:t>100</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Pr>
                <w:iCs/>
                <w:sz w:val="22"/>
                <w:szCs w:val="22"/>
              </w:rPr>
              <w:t>Фельдшерско-акушерский пункт</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Стадион</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Спортивный зал</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3</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Спортивная площадка</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7</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Магазины, рынок</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кв.м. торговой площади</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2011,0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180,8</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180,0</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100</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Предприятия общественного питания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посад. мест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Pr>
                <w:iCs/>
                <w:sz w:val="22"/>
                <w:szCs w:val="22"/>
              </w:rPr>
              <w:t>80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40</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45</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lastRenderedPageBreak/>
              <w:t>Прачечная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кг белья в смену</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120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11</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60</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18</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Баня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мест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40</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3</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7</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43</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Пожарное депо</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Кладбище</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га</w:t>
            </w:r>
          </w:p>
        </w:tc>
        <w:tc>
          <w:tcPr>
            <w:tcW w:w="597" w:type="pct"/>
            <w:vAlign w:val="center"/>
          </w:tcPr>
          <w:p w:rsidR="00361DA1" w:rsidRPr="00F927DD" w:rsidRDefault="00A17701" w:rsidP="00361DA1">
            <w:pPr>
              <w:pStyle w:val="a9"/>
              <w:keepLines/>
              <w:suppressAutoHyphens/>
              <w:ind w:left="0" w:firstLine="0"/>
              <w:jc w:val="center"/>
              <w:rPr>
                <w:iCs/>
                <w:sz w:val="22"/>
                <w:szCs w:val="22"/>
              </w:rPr>
            </w:pPr>
            <w:r>
              <w:rPr>
                <w:iCs/>
                <w:sz w:val="22"/>
                <w:szCs w:val="22"/>
              </w:rPr>
              <w:t>9,6</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0,7</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0,16</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438</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Администрация</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Pr>
                <w:iCs/>
                <w:sz w:val="22"/>
                <w:szCs w:val="22"/>
              </w:rPr>
              <w:t>Отделение почты</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Pr>
                <w:iCs/>
                <w:sz w:val="22"/>
                <w:szCs w:val="22"/>
              </w:rPr>
              <w:t>2</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vAlign w:val="center"/>
          </w:tcPr>
          <w:p w:rsidR="00361DA1" w:rsidRPr="00F927DD" w:rsidRDefault="00361DA1" w:rsidP="00361DA1">
            <w:pPr>
              <w:pStyle w:val="a9"/>
              <w:keepLines/>
              <w:suppressAutoHyphens/>
              <w:ind w:left="0" w:firstLine="0"/>
              <w:rPr>
                <w:iCs/>
                <w:sz w:val="22"/>
                <w:szCs w:val="22"/>
              </w:rPr>
            </w:pPr>
            <w:r w:rsidRPr="00F927DD">
              <w:rPr>
                <w:iCs/>
                <w:sz w:val="22"/>
                <w:szCs w:val="22"/>
              </w:rPr>
              <w:t xml:space="preserve">Отделение </w:t>
            </w:r>
            <w:r>
              <w:rPr>
                <w:iCs/>
                <w:sz w:val="22"/>
                <w:szCs w:val="22"/>
              </w:rPr>
              <w:t>полиции</w:t>
            </w:r>
          </w:p>
        </w:tc>
        <w:tc>
          <w:tcPr>
            <w:tcW w:w="579"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r w:rsidR="00361DA1" w:rsidRPr="003F5566" w:rsidTr="00D97117">
        <w:trPr>
          <w:jc w:val="center"/>
        </w:trPr>
        <w:tc>
          <w:tcPr>
            <w:tcW w:w="1396" w:type="pct"/>
            <w:tcBorders>
              <w:bottom w:val="single" w:sz="4" w:space="0" w:color="auto"/>
            </w:tcBorders>
            <w:vAlign w:val="center"/>
          </w:tcPr>
          <w:p w:rsidR="00361DA1" w:rsidRPr="00F927DD" w:rsidRDefault="00361DA1" w:rsidP="00361DA1">
            <w:pPr>
              <w:pStyle w:val="a9"/>
              <w:keepLines/>
              <w:suppressAutoHyphens/>
              <w:ind w:left="0" w:firstLine="0"/>
              <w:rPr>
                <w:iCs/>
                <w:sz w:val="22"/>
                <w:szCs w:val="22"/>
              </w:rPr>
            </w:pPr>
            <w:r w:rsidRPr="00F927DD">
              <w:rPr>
                <w:iCs/>
                <w:sz w:val="22"/>
                <w:szCs w:val="22"/>
              </w:rPr>
              <w:t>Отделение банка</w:t>
            </w:r>
          </w:p>
        </w:tc>
        <w:tc>
          <w:tcPr>
            <w:tcW w:w="579"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объект</w:t>
            </w:r>
          </w:p>
        </w:tc>
        <w:tc>
          <w:tcPr>
            <w:tcW w:w="597"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1</w:t>
            </w:r>
          </w:p>
        </w:tc>
        <w:tc>
          <w:tcPr>
            <w:tcW w:w="771"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780"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c>
          <w:tcPr>
            <w:tcW w:w="877" w:type="pct"/>
            <w:tcBorders>
              <w:bottom w:val="single" w:sz="4" w:space="0" w:color="auto"/>
            </w:tcBorders>
            <w:vAlign w:val="center"/>
          </w:tcPr>
          <w:p w:rsidR="00361DA1" w:rsidRPr="00F927DD" w:rsidRDefault="00361DA1" w:rsidP="00361DA1">
            <w:pPr>
              <w:pStyle w:val="a9"/>
              <w:keepLines/>
              <w:suppressAutoHyphens/>
              <w:ind w:left="0" w:firstLine="0"/>
              <w:jc w:val="center"/>
              <w:rPr>
                <w:iCs/>
                <w:sz w:val="22"/>
                <w:szCs w:val="22"/>
              </w:rPr>
            </w:pPr>
            <w:r w:rsidRPr="00F927DD">
              <w:rPr>
                <w:iCs/>
                <w:sz w:val="22"/>
                <w:szCs w:val="22"/>
              </w:rPr>
              <w:t>-</w:t>
            </w:r>
          </w:p>
        </w:tc>
      </w:tr>
    </w:tbl>
    <w:p w:rsidR="005D3041" w:rsidRDefault="005D3041" w:rsidP="00EE02E0">
      <w:pPr>
        <w:pStyle w:val="a9"/>
        <w:keepLines/>
        <w:suppressAutoHyphens/>
        <w:ind w:left="0"/>
        <w:rPr>
          <w:iCs/>
        </w:rPr>
      </w:pPr>
    </w:p>
    <w:p w:rsidR="00064C46" w:rsidRPr="003F5566" w:rsidRDefault="00064C46" w:rsidP="00EE02E0">
      <w:pPr>
        <w:pStyle w:val="a9"/>
        <w:keepLines/>
        <w:suppressAutoHyphens/>
        <w:ind w:left="0"/>
        <w:rPr>
          <w:iCs/>
        </w:rPr>
      </w:pPr>
      <w:r w:rsidRPr="003F5566">
        <w:rPr>
          <w:iCs/>
        </w:rPr>
        <w:t>Как показывает анализ, в поселении высока обеспеченность объектами образования, здравоохранения, физической культуры и спорта, предприятиями общественного питания и торговли, учреждениями жилищно-коммунального хозяйства</w:t>
      </w:r>
      <w:r w:rsidR="00D5462A">
        <w:rPr>
          <w:iCs/>
        </w:rPr>
        <w:t>.</w:t>
      </w:r>
      <w:r w:rsidRPr="003F5566">
        <w:rPr>
          <w:iCs/>
        </w:rPr>
        <w:t xml:space="preserve"> </w:t>
      </w:r>
    </w:p>
    <w:p w:rsidR="00064C46" w:rsidRPr="003F5566" w:rsidRDefault="00064C46" w:rsidP="005D3041">
      <w:pPr>
        <w:pStyle w:val="aff0"/>
      </w:pPr>
      <w:bookmarkStart w:id="67" w:name="_Toc391985345"/>
      <w:bookmarkStart w:id="68" w:name="_Toc397506729"/>
      <w:bookmarkStart w:id="69" w:name="_Toc411257251"/>
      <w:r w:rsidRPr="003F5566">
        <w:t>Проектные предложения</w:t>
      </w:r>
      <w:bookmarkEnd w:id="67"/>
      <w:bookmarkEnd w:id="68"/>
      <w:bookmarkEnd w:id="69"/>
    </w:p>
    <w:p w:rsidR="00064C46" w:rsidRPr="003F5566" w:rsidRDefault="00064C46" w:rsidP="00D6027D">
      <w:pPr>
        <w:pStyle w:val="a9"/>
        <w:keepLines/>
        <w:suppressAutoHyphens/>
        <w:ind w:left="0"/>
        <w:rPr>
          <w:iCs/>
        </w:rPr>
      </w:pPr>
      <w:r w:rsidRPr="003F5566">
        <w:rPr>
          <w:iCs/>
        </w:rPr>
        <w:t>Основные цели создания полноценной комплексной системы обслуживания населения пгт. Нижний Одес – повышение качества и максимальный комфортности проживания населения путем развития системы предоставляемых услуг и сервиса.</w:t>
      </w:r>
    </w:p>
    <w:p w:rsidR="00064C46" w:rsidRPr="003F5566" w:rsidRDefault="00064C46" w:rsidP="00D6027D">
      <w:pPr>
        <w:pStyle w:val="a9"/>
        <w:keepLines/>
        <w:suppressAutoHyphens/>
        <w:ind w:left="0"/>
        <w:rPr>
          <w:iCs/>
        </w:rPr>
      </w:pPr>
      <w:r w:rsidRPr="003F5566">
        <w:rPr>
          <w:iCs/>
        </w:rPr>
        <w:t>На перспективу проектом предусматривается всестороннее и полное обеспечение населения всеми видами объектов культурно-бытового обслуживания населения</w:t>
      </w:r>
    </w:p>
    <w:p w:rsidR="00064C46" w:rsidRPr="003F5566" w:rsidRDefault="00064C46" w:rsidP="00D6027D">
      <w:pPr>
        <w:pStyle w:val="a9"/>
        <w:keepLines/>
        <w:suppressAutoHyphens/>
        <w:ind w:left="0"/>
        <w:rPr>
          <w:iCs/>
        </w:rPr>
      </w:pPr>
      <w:r w:rsidRPr="003F5566">
        <w:rPr>
          <w:iCs/>
        </w:rPr>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 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спроса, который будет зависеть от уровня жизни населения и предложения.</w:t>
      </w:r>
    </w:p>
    <w:p w:rsidR="00064C46" w:rsidRPr="003F5566" w:rsidRDefault="00064C46" w:rsidP="00D6027D">
      <w:pPr>
        <w:pStyle w:val="a9"/>
        <w:keepLines/>
        <w:suppressAutoHyphens/>
        <w:ind w:left="0"/>
        <w:rPr>
          <w:iCs/>
        </w:rPr>
      </w:pPr>
      <w:r w:rsidRPr="003F5566">
        <w:rPr>
          <w:iCs/>
        </w:rPr>
        <w:t>Из всех объектов социальной инфраструктуры на расчетную перспективу должна быть сохранена существующая емкость общеобразовательных школи детских дошкольных учреждений.</w:t>
      </w:r>
    </w:p>
    <w:p w:rsidR="00064C46" w:rsidRPr="003F5566" w:rsidRDefault="00064C46" w:rsidP="00D6027D">
      <w:pPr>
        <w:pStyle w:val="a9"/>
        <w:keepLines/>
        <w:suppressAutoHyphens/>
        <w:ind w:left="0"/>
        <w:rPr>
          <w:iCs/>
        </w:rPr>
      </w:pPr>
      <w:r w:rsidRPr="003F5566">
        <w:rPr>
          <w:iCs/>
        </w:rPr>
        <w:t>Функция культуры - одна из самых традиционных и в то же время динамичных, чутко реагирующих на духовную жизнь общества.</w:t>
      </w:r>
    </w:p>
    <w:p w:rsidR="00064C46" w:rsidRPr="003F5566" w:rsidRDefault="00064C46" w:rsidP="00D6027D">
      <w:pPr>
        <w:pStyle w:val="a9"/>
        <w:keepLines/>
        <w:suppressAutoHyphens/>
        <w:ind w:left="0"/>
        <w:rPr>
          <w:iCs/>
        </w:rPr>
      </w:pPr>
      <w:r w:rsidRPr="003F5566">
        <w:rPr>
          <w:iCs/>
        </w:rPr>
        <w:lastRenderedPageBreak/>
        <w:t xml:space="preserve">Еще одна группа учреждений, способствующих сохранению здоровья населения - это физкультурно-спортивные учреждения. </w:t>
      </w:r>
    </w:p>
    <w:p w:rsidR="00064C46" w:rsidRPr="003F5566" w:rsidRDefault="00064C46" w:rsidP="00D6027D">
      <w:pPr>
        <w:pStyle w:val="a9"/>
        <w:keepLines/>
        <w:suppressAutoHyphens/>
        <w:ind w:left="0"/>
        <w:rPr>
          <w:iCs/>
        </w:rPr>
      </w:pPr>
      <w:r w:rsidRPr="003F5566">
        <w:rPr>
          <w:iCs/>
        </w:rPr>
        <w:t>Возникновение новых предприятий торговли, общественного питания, коммунально-бытового обслуживания будет определяться, как и в настоящее время, уровнем потребности населения в этих услугах.</w:t>
      </w:r>
    </w:p>
    <w:p w:rsidR="00064C46" w:rsidRPr="003F5566" w:rsidRDefault="00064C46" w:rsidP="00D6027D">
      <w:pPr>
        <w:pStyle w:val="a9"/>
        <w:keepLines/>
        <w:suppressAutoHyphens/>
        <w:ind w:left="0"/>
        <w:rPr>
          <w:iCs/>
        </w:rPr>
      </w:pPr>
      <w:r w:rsidRPr="003F5566">
        <w:rPr>
          <w:iCs/>
        </w:rPr>
        <w:t>Развитие сети этих предприятий будет происходить, главным образом,</w:t>
      </w:r>
      <w:r w:rsidRPr="003F5566">
        <w:rPr>
          <w:iCs/>
        </w:rPr>
        <w:br/>
        <w:t>за счет строительства новых объектов, возникновения предприятий малого бизнеса, а также за счет переоборудования и модернизации существующих предприятий. Проектом предложено строительство торгового центра с предприятиями общественного питания.</w:t>
      </w:r>
    </w:p>
    <w:p w:rsidR="00064C46" w:rsidRPr="009B175E" w:rsidRDefault="00064C46" w:rsidP="009B175E">
      <w:pPr>
        <w:pStyle w:val="a9"/>
        <w:keepLines/>
        <w:suppressAutoHyphens/>
        <w:ind w:left="0"/>
        <w:rPr>
          <w:iCs/>
        </w:rPr>
      </w:pPr>
      <w:r w:rsidRPr="003F5566">
        <w:rPr>
          <w:iCs/>
        </w:rPr>
        <w:t>Отдельно хочется отметить необходимость развития гостиничного хозяйства, на базе общежития, с использованием различных форм собств</w:t>
      </w:r>
      <w:r w:rsidR="009B175E">
        <w:rPr>
          <w:iCs/>
        </w:rPr>
        <w:t>енности и классов обслуживания.</w:t>
      </w:r>
    </w:p>
    <w:p w:rsidR="00064C46" w:rsidRPr="003F5566" w:rsidRDefault="00064C46" w:rsidP="0008488A">
      <w:pPr>
        <w:pStyle w:val="2"/>
      </w:pPr>
      <w:bookmarkStart w:id="70" w:name="_Toc377460770"/>
      <w:bookmarkStart w:id="71" w:name="_Toc533431102"/>
      <w:r w:rsidRPr="003F5566">
        <w:t>Транспортная инфраструктура муниципального образования</w:t>
      </w:r>
      <w:bookmarkEnd w:id="70"/>
      <w:bookmarkEnd w:id="71"/>
    </w:p>
    <w:p w:rsidR="00064C46" w:rsidRPr="003F5566" w:rsidRDefault="00064C46" w:rsidP="0008488A">
      <w:pPr>
        <w:pStyle w:val="3"/>
      </w:pPr>
      <w:r w:rsidRPr="003F5566">
        <w:t xml:space="preserve"> </w:t>
      </w:r>
      <w:bookmarkStart w:id="72" w:name="_Toc377460771"/>
      <w:bookmarkStart w:id="73" w:name="_Toc533431103"/>
      <w:r w:rsidRPr="003F5566">
        <w:t>Внешний транспорт</w:t>
      </w:r>
      <w:bookmarkEnd w:id="72"/>
      <w:bookmarkEnd w:id="73"/>
    </w:p>
    <w:p w:rsidR="00064C46" w:rsidRPr="003F5566" w:rsidRDefault="00064C46" w:rsidP="0008488A">
      <w:pPr>
        <w:pStyle w:val="aff0"/>
      </w:pPr>
      <w:bookmarkStart w:id="74" w:name="_Toc377460772"/>
      <w:bookmarkStart w:id="75" w:name="_Toc533431106"/>
      <w:r w:rsidRPr="003F5566">
        <w:t>Автомобильный транспорт</w:t>
      </w:r>
    </w:p>
    <w:p w:rsidR="00064C46" w:rsidRPr="003F5566" w:rsidRDefault="00B065B0" w:rsidP="00B065B0">
      <w:pPr>
        <w:rPr>
          <w:lang w:eastAsia="ru-RU"/>
        </w:rPr>
      </w:pPr>
      <w:r>
        <w:rPr>
          <w:lang w:eastAsia="ru-RU"/>
        </w:rPr>
        <w:t>Городское поселение</w:t>
      </w:r>
      <w:r w:rsidRPr="00B065B0">
        <w:rPr>
          <w:lang w:eastAsia="ru-RU"/>
        </w:rPr>
        <w:t xml:space="preserve"> «Нижний Одес» имеет круглогодичное транспортное сообщение по дорогам с твердым и улучшенным покрытием со всеми пограничными муниципальными образованиями.</w:t>
      </w:r>
      <w:r>
        <w:rPr>
          <w:lang w:eastAsia="ru-RU"/>
        </w:rPr>
        <w:t xml:space="preserve"> </w:t>
      </w:r>
      <w:r w:rsidR="00064C46" w:rsidRPr="003F5566">
        <w:rPr>
          <w:lang w:eastAsia="ru-RU"/>
        </w:rPr>
        <w:t xml:space="preserve">По территории поселения проходит дорога регионального значения </w:t>
      </w:r>
      <w:r w:rsidR="00064C46" w:rsidRPr="003F5566">
        <w:t>Керки – Дутово от автомобильной дороги Сыктывкар – Ухта– Печора – Усинск – Нарьян-Мар</w:t>
      </w:r>
      <w:r w:rsidR="00064C46" w:rsidRPr="003F5566">
        <w:rPr>
          <w:lang w:eastAsia="ru-RU"/>
        </w:rPr>
        <w:t xml:space="preserve">, обеспечивающая круглогодичную бесперебойную связь поселения с административным центром городского округа – </w:t>
      </w:r>
      <w:r w:rsidR="00064C46" w:rsidRPr="00E77120">
        <w:rPr>
          <w:lang w:eastAsia="ru-RU"/>
        </w:rPr>
        <w:t>г. Сосногорск</w:t>
      </w:r>
      <w:r w:rsidR="00064C46" w:rsidRPr="003F5566">
        <w:rPr>
          <w:lang w:eastAsia="ru-RU"/>
        </w:rPr>
        <w:t xml:space="preserve"> – и иными муниципальными образованиями. </w:t>
      </w:r>
    </w:p>
    <w:p w:rsidR="00064C46" w:rsidRPr="003F5566" w:rsidRDefault="00064C46" w:rsidP="00A17701">
      <w:pPr>
        <w:rPr>
          <w:lang w:eastAsia="ru-RU"/>
        </w:rPr>
      </w:pPr>
      <w:r w:rsidRPr="003F5566">
        <w:rPr>
          <w:lang w:eastAsia="ru-RU"/>
        </w:rPr>
        <w:t xml:space="preserve">Имеется муниципальное автобусное сообщение между населенными пунктами поселения и </w:t>
      </w:r>
      <w:r w:rsidRPr="00E77120">
        <w:rPr>
          <w:lang w:eastAsia="ru-RU"/>
        </w:rPr>
        <w:t>г. Сосногорск</w:t>
      </w:r>
      <w:r w:rsidR="00B9065E">
        <w:rPr>
          <w:lang w:eastAsia="ru-RU"/>
        </w:rPr>
        <w:t>. Маршрут движения – № 536</w:t>
      </w:r>
      <w:r w:rsidRPr="003F5566">
        <w:rPr>
          <w:lang w:eastAsia="ru-RU"/>
        </w:rPr>
        <w:t>. Пассажирские перевозки осуществляют также предприниматели на маршрутных микроавтобусах типа Газел</w:t>
      </w:r>
      <w:r w:rsidR="00B9065E">
        <w:rPr>
          <w:lang w:eastAsia="ru-RU"/>
        </w:rPr>
        <w:t>ь. Общая регулярность движения 4</w:t>
      </w:r>
      <w:r w:rsidRPr="003F5566">
        <w:rPr>
          <w:lang w:eastAsia="ru-RU"/>
        </w:rPr>
        <w:t xml:space="preserve"> поездок в день.</w:t>
      </w:r>
    </w:p>
    <w:p w:rsidR="00064C46" w:rsidRDefault="00064C46" w:rsidP="00A17701">
      <w:pPr>
        <w:rPr>
          <w:lang w:eastAsia="ru-RU"/>
        </w:rPr>
      </w:pPr>
      <w:r w:rsidRPr="003F5566">
        <w:rPr>
          <w:lang w:eastAsia="ru-RU"/>
        </w:rPr>
        <w:t xml:space="preserve">Автомобильные дороги общего пользования регионального или межмуниципального значения Республики Коми, проходящие по территории </w:t>
      </w:r>
      <w:r w:rsidR="00A374C0">
        <w:rPr>
          <w:color w:val="000000"/>
        </w:rPr>
        <w:t>городского</w:t>
      </w:r>
      <w:r w:rsidR="00A374C0" w:rsidRPr="00A374C0">
        <w:rPr>
          <w:color w:val="000000"/>
        </w:rPr>
        <w:t xml:space="preserve"> поселе</w:t>
      </w:r>
      <w:r w:rsidR="00A374C0">
        <w:rPr>
          <w:color w:val="000000"/>
        </w:rPr>
        <w:t>ния</w:t>
      </w:r>
      <w:r w:rsidR="00B065B0">
        <w:rPr>
          <w:color w:val="000000"/>
        </w:rPr>
        <w:t xml:space="preserve"> </w:t>
      </w:r>
      <w:r w:rsidR="00B065B0">
        <w:rPr>
          <w:lang w:eastAsia="ru-RU"/>
        </w:rPr>
        <w:t>представлены в таблице ниже</w:t>
      </w:r>
      <w:r w:rsidR="00BB3025">
        <w:rPr>
          <w:lang w:eastAsia="ru-RU"/>
        </w:rPr>
        <w:t>.</w:t>
      </w:r>
    </w:p>
    <w:p w:rsidR="004071BD" w:rsidRDefault="00A06546" w:rsidP="00A06546">
      <w:pPr>
        <w:pStyle w:val="af9"/>
      </w:pPr>
      <w:r>
        <w:t xml:space="preserve">Таблица </w:t>
      </w:r>
      <w:fldSimple w:instr=" SEQ Таблица \* ARABIC ">
        <w:r w:rsidR="000F69D6">
          <w:rPr>
            <w:noProof/>
          </w:rPr>
          <w:t>6</w:t>
        </w:r>
      </w:fldSimple>
      <w:r>
        <w:t xml:space="preserve"> –</w:t>
      </w:r>
      <w:r w:rsidRPr="00F927DD">
        <w:t xml:space="preserve"> </w:t>
      </w:r>
      <w:r>
        <w:t xml:space="preserve">Перечень автомобильных дорог  общего пользования  </w:t>
      </w:r>
      <w:r w:rsidRPr="003F5566">
        <w:rPr>
          <w:lang w:eastAsia="ru-RU"/>
        </w:rPr>
        <w:t>регионального или межмуниципального значения Республики Коми</w:t>
      </w:r>
      <w:r w:rsidRPr="00F927DD">
        <w:t xml:space="preserve"> </w:t>
      </w:r>
      <w:r>
        <w:t>на территории городского поселения</w:t>
      </w:r>
      <w:r w:rsidRPr="00F927DD">
        <w:t xml:space="preserve"> «Нижний Одес</w:t>
      </w:r>
    </w:p>
    <w:tbl>
      <w:tblPr>
        <w:tblStyle w:val="38"/>
        <w:tblW w:w="5000" w:type="pct"/>
        <w:tblLook w:val="00A0" w:firstRow="1" w:lastRow="0" w:firstColumn="1" w:lastColumn="0" w:noHBand="0" w:noVBand="0"/>
      </w:tblPr>
      <w:tblGrid>
        <w:gridCol w:w="515"/>
        <w:gridCol w:w="2229"/>
        <w:gridCol w:w="1649"/>
        <w:gridCol w:w="1682"/>
        <w:gridCol w:w="1172"/>
        <w:gridCol w:w="1499"/>
        <w:gridCol w:w="1936"/>
      </w:tblGrid>
      <w:tr w:rsidR="003F5BEE" w:rsidRPr="00A06546" w:rsidTr="00556E05">
        <w:trPr>
          <w:trHeight w:val="20"/>
        </w:trPr>
        <w:tc>
          <w:tcPr>
            <w:tcW w:w="428" w:type="dxa"/>
          </w:tcPr>
          <w:p w:rsidR="003F5BEE" w:rsidRPr="00A06546" w:rsidRDefault="003F5BEE" w:rsidP="00556E05">
            <w:pPr>
              <w:spacing w:line="259" w:lineRule="auto"/>
              <w:ind w:firstLine="0"/>
              <w:jc w:val="center"/>
              <w:rPr>
                <w:sz w:val="22"/>
                <w:szCs w:val="22"/>
              </w:rPr>
            </w:pPr>
            <w:r w:rsidRPr="00A06546">
              <w:rPr>
                <w:sz w:val="22"/>
                <w:szCs w:val="22"/>
              </w:rPr>
              <w:t>п/п</w:t>
            </w:r>
          </w:p>
        </w:tc>
        <w:tc>
          <w:tcPr>
            <w:tcW w:w="2131" w:type="dxa"/>
          </w:tcPr>
          <w:p w:rsidR="003F5BEE" w:rsidRPr="00A06546" w:rsidRDefault="003F5BEE" w:rsidP="00556E05">
            <w:pPr>
              <w:spacing w:line="259" w:lineRule="auto"/>
              <w:ind w:firstLine="0"/>
              <w:jc w:val="center"/>
              <w:rPr>
                <w:sz w:val="22"/>
                <w:szCs w:val="22"/>
              </w:rPr>
            </w:pPr>
            <w:r w:rsidRPr="00A06546">
              <w:rPr>
                <w:sz w:val="22"/>
                <w:szCs w:val="22"/>
              </w:rPr>
              <w:t>Идентификационный номер</w:t>
            </w:r>
          </w:p>
        </w:tc>
        <w:tc>
          <w:tcPr>
            <w:tcW w:w="1621" w:type="dxa"/>
          </w:tcPr>
          <w:p w:rsidR="003F5BEE" w:rsidRPr="00A06546" w:rsidRDefault="003F5BEE" w:rsidP="00556E05">
            <w:pPr>
              <w:spacing w:line="247" w:lineRule="auto"/>
              <w:ind w:firstLine="0"/>
              <w:jc w:val="center"/>
              <w:rPr>
                <w:sz w:val="22"/>
                <w:szCs w:val="22"/>
              </w:rPr>
            </w:pPr>
            <w:r w:rsidRPr="00A06546">
              <w:rPr>
                <w:sz w:val="22"/>
                <w:szCs w:val="22"/>
              </w:rPr>
              <w:t>Наименование автомобильной дороги</w:t>
            </w:r>
          </w:p>
        </w:tc>
        <w:tc>
          <w:tcPr>
            <w:tcW w:w="1585" w:type="dxa"/>
          </w:tcPr>
          <w:p w:rsidR="003F5BEE" w:rsidRPr="00A06546" w:rsidRDefault="003F5BEE" w:rsidP="00556E05">
            <w:pPr>
              <w:spacing w:line="237" w:lineRule="auto"/>
              <w:ind w:firstLine="0"/>
              <w:jc w:val="center"/>
              <w:rPr>
                <w:sz w:val="22"/>
                <w:szCs w:val="22"/>
              </w:rPr>
            </w:pPr>
            <w:r w:rsidRPr="00A06546">
              <w:rPr>
                <w:sz w:val="22"/>
                <w:szCs w:val="22"/>
              </w:rPr>
              <w:t>Протяженность автомобильной дороги</w:t>
            </w:r>
          </w:p>
          <w:p w:rsidR="003F5BEE" w:rsidRPr="00A06546" w:rsidRDefault="003F5BEE" w:rsidP="00556E05">
            <w:pPr>
              <w:spacing w:line="259" w:lineRule="auto"/>
              <w:ind w:firstLine="0"/>
              <w:jc w:val="center"/>
              <w:rPr>
                <w:sz w:val="22"/>
                <w:szCs w:val="22"/>
              </w:rPr>
            </w:pPr>
            <w:r w:rsidRPr="00A06546">
              <w:rPr>
                <w:sz w:val="22"/>
                <w:szCs w:val="22"/>
              </w:rPr>
              <w:t>(участка), км</w:t>
            </w:r>
          </w:p>
        </w:tc>
        <w:tc>
          <w:tcPr>
            <w:tcW w:w="1076" w:type="dxa"/>
          </w:tcPr>
          <w:p w:rsidR="003F5BEE" w:rsidRPr="00A06546" w:rsidRDefault="003F5BEE" w:rsidP="00556E05">
            <w:pPr>
              <w:spacing w:line="240" w:lineRule="auto"/>
              <w:ind w:firstLine="0"/>
              <w:jc w:val="center"/>
              <w:rPr>
                <w:sz w:val="22"/>
                <w:szCs w:val="22"/>
              </w:rPr>
            </w:pPr>
            <w:r w:rsidRPr="00A06546">
              <w:rPr>
                <w:sz w:val="22"/>
                <w:szCs w:val="22"/>
              </w:rPr>
              <w:t>Категория</w:t>
            </w:r>
          </w:p>
          <w:p w:rsidR="003F5BEE" w:rsidRPr="00A06546" w:rsidRDefault="0030499D" w:rsidP="00556E05">
            <w:pPr>
              <w:spacing w:line="259" w:lineRule="auto"/>
              <w:ind w:firstLine="0"/>
              <w:jc w:val="center"/>
              <w:rPr>
                <w:sz w:val="22"/>
                <w:szCs w:val="22"/>
              </w:rPr>
            </w:pPr>
            <w:r>
              <w:rPr>
                <w:noProof/>
                <w:sz w:val="22"/>
                <w:szCs w:val="22"/>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5" w:type="dxa"/>
          </w:tcPr>
          <w:p w:rsidR="003F5BEE" w:rsidRPr="00A06546" w:rsidRDefault="003F5BEE" w:rsidP="00556E05">
            <w:pPr>
              <w:spacing w:line="240" w:lineRule="auto"/>
              <w:ind w:firstLine="0"/>
              <w:jc w:val="center"/>
              <w:rPr>
                <w:sz w:val="22"/>
                <w:szCs w:val="22"/>
              </w:rPr>
            </w:pPr>
            <w:r w:rsidRPr="00A06546">
              <w:rPr>
                <w:sz w:val="22"/>
                <w:szCs w:val="22"/>
              </w:rPr>
              <w:t>Ширина придорожной полосы</w:t>
            </w:r>
          </w:p>
          <w:p w:rsidR="003F5BEE" w:rsidRPr="00A06546" w:rsidRDefault="003F5BEE" w:rsidP="00556E05">
            <w:pPr>
              <w:spacing w:line="259" w:lineRule="auto"/>
              <w:ind w:firstLine="0"/>
              <w:jc w:val="center"/>
              <w:rPr>
                <w:sz w:val="22"/>
                <w:szCs w:val="22"/>
              </w:rPr>
            </w:pPr>
            <w:r w:rsidRPr="00A06546">
              <w:rPr>
                <w:sz w:val="22"/>
                <w:szCs w:val="22"/>
              </w:rPr>
              <w:t xml:space="preserve">(вне границ </w:t>
            </w:r>
            <w:r w:rsidRPr="00A06546">
              <w:rPr>
                <w:sz w:val="22"/>
                <w:szCs w:val="22"/>
              </w:rPr>
              <w:lastRenderedPageBreak/>
              <w:t>населенного пункта), м</w:t>
            </w:r>
          </w:p>
        </w:tc>
        <w:tc>
          <w:tcPr>
            <w:tcW w:w="1838" w:type="dxa"/>
          </w:tcPr>
          <w:p w:rsidR="003F5BEE" w:rsidRPr="00A06546" w:rsidRDefault="003F5BEE" w:rsidP="00556E05">
            <w:pPr>
              <w:spacing w:line="259" w:lineRule="auto"/>
              <w:ind w:firstLine="0"/>
              <w:jc w:val="center"/>
              <w:rPr>
                <w:sz w:val="22"/>
                <w:szCs w:val="22"/>
              </w:rPr>
            </w:pPr>
            <w:r w:rsidRPr="00A06546">
              <w:rPr>
                <w:sz w:val="22"/>
                <w:szCs w:val="22"/>
              </w:rPr>
              <w:lastRenderedPageBreak/>
              <w:t>Кадастровый номер сооружения</w:t>
            </w:r>
          </w:p>
        </w:tc>
      </w:tr>
      <w:tr w:rsidR="003F5BEE" w:rsidRPr="00A06546" w:rsidTr="00556E05">
        <w:trPr>
          <w:trHeight w:val="20"/>
        </w:trPr>
        <w:tc>
          <w:tcPr>
            <w:tcW w:w="428" w:type="dxa"/>
          </w:tcPr>
          <w:p w:rsidR="003F5BEE" w:rsidRPr="00A06546" w:rsidRDefault="003F5BEE" w:rsidP="00556E05">
            <w:pPr>
              <w:spacing w:line="259" w:lineRule="auto"/>
              <w:ind w:firstLine="0"/>
              <w:jc w:val="center"/>
              <w:rPr>
                <w:sz w:val="22"/>
                <w:szCs w:val="22"/>
              </w:rPr>
            </w:pPr>
            <w:r w:rsidRPr="00A06546">
              <w:rPr>
                <w:sz w:val="22"/>
                <w:szCs w:val="22"/>
              </w:rPr>
              <w:lastRenderedPageBreak/>
              <w:t>1</w:t>
            </w:r>
          </w:p>
        </w:tc>
        <w:tc>
          <w:tcPr>
            <w:tcW w:w="2131" w:type="dxa"/>
          </w:tcPr>
          <w:p w:rsidR="003F5BEE" w:rsidRPr="00A06546" w:rsidRDefault="003F5BEE" w:rsidP="00556E05">
            <w:pPr>
              <w:spacing w:line="259" w:lineRule="auto"/>
              <w:ind w:firstLine="0"/>
              <w:jc w:val="center"/>
              <w:rPr>
                <w:sz w:val="22"/>
                <w:szCs w:val="22"/>
              </w:rPr>
            </w:pPr>
            <w:r w:rsidRPr="00A06546">
              <w:rPr>
                <w:sz w:val="22"/>
                <w:szCs w:val="22"/>
              </w:rPr>
              <w:t>87 ОП РЗ 87К–179</w:t>
            </w:r>
          </w:p>
        </w:tc>
        <w:tc>
          <w:tcPr>
            <w:tcW w:w="1621" w:type="dxa"/>
          </w:tcPr>
          <w:p w:rsidR="003F5BEE" w:rsidRPr="00A06546" w:rsidRDefault="003F5BEE" w:rsidP="00556E05">
            <w:pPr>
              <w:spacing w:line="259" w:lineRule="auto"/>
              <w:ind w:firstLine="0"/>
              <w:jc w:val="center"/>
              <w:rPr>
                <w:sz w:val="22"/>
                <w:szCs w:val="22"/>
              </w:rPr>
            </w:pPr>
            <w:r w:rsidRPr="00A06546">
              <w:rPr>
                <w:sz w:val="22"/>
                <w:szCs w:val="22"/>
              </w:rPr>
              <w:t>Керки - Дутово от автомобильной дороги</w:t>
            </w:r>
          </w:p>
          <w:p w:rsidR="003F5BEE" w:rsidRPr="00A06546" w:rsidRDefault="003F5BEE" w:rsidP="00556E05">
            <w:pPr>
              <w:spacing w:line="259" w:lineRule="auto"/>
              <w:ind w:firstLine="0"/>
              <w:jc w:val="center"/>
              <w:rPr>
                <w:sz w:val="22"/>
                <w:szCs w:val="22"/>
              </w:rPr>
            </w:pPr>
            <w:r w:rsidRPr="00A06546">
              <w:rPr>
                <w:sz w:val="22"/>
                <w:szCs w:val="22"/>
              </w:rPr>
              <w:t>Сыктывкар – Ухта- Печора – Усинск-  Нарьян-Мар</w:t>
            </w:r>
          </w:p>
        </w:tc>
        <w:tc>
          <w:tcPr>
            <w:tcW w:w="1585" w:type="dxa"/>
          </w:tcPr>
          <w:p w:rsidR="003F5BEE" w:rsidRPr="00A06546" w:rsidRDefault="003F5BEE" w:rsidP="00556E05">
            <w:pPr>
              <w:spacing w:line="259" w:lineRule="auto"/>
              <w:ind w:firstLine="0"/>
              <w:jc w:val="center"/>
              <w:rPr>
                <w:sz w:val="22"/>
                <w:szCs w:val="22"/>
              </w:rPr>
            </w:pPr>
            <w:r w:rsidRPr="00A06546">
              <w:rPr>
                <w:sz w:val="22"/>
                <w:szCs w:val="22"/>
              </w:rPr>
              <w:t>82,000</w:t>
            </w:r>
          </w:p>
        </w:tc>
        <w:tc>
          <w:tcPr>
            <w:tcW w:w="1076" w:type="dxa"/>
          </w:tcPr>
          <w:p w:rsidR="003F5BEE" w:rsidRPr="00A06546" w:rsidRDefault="003F5BEE" w:rsidP="00556E05">
            <w:pPr>
              <w:spacing w:line="259" w:lineRule="auto"/>
              <w:ind w:firstLine="0"/>
              <w:jc w:val="center"/>
              <w:rPr>
                <w:sz w:val="22"/>
                <w:szCs w:val="22"/>
                <w:lang w:val="en-US"/>
              </w:rPr>
            </w:pPr>
            <w:r w:rsidRPr="00A06546">
              <w:rPr>
                <w:sz w:val="22"/>
                <w:szCs w:val="22"/>
                <w:lang w:val="en-US"/>
              </w:rPr>
              <w:t>IV</w:t>
            </w:r>
          </w:p>
        </w:tc>
        <w:tc>
          <w:tcPr>
            <w:tcW w:w="1415" w:type="dxa"/>
          </w:tcPr>
          <w:p w:rsidR="003F5BEE" w:rsidRPr="00A06546" w:rsidRDefault="003F5BEE" w:rsidP="00556E05">
            <w:pPr>
              <w:spacing w:line="259" w:lineRule="auto"/>
              <w:ind w:firstLine="0"/>
              <w:jc w:val="center"/>
              <w:rPr>
                <w:sz w:val="22"/>
                <w:szCs w:val="22"/>
              </w:rPr>
            </w:pPr>
            <w:r w:rsidRPr="00A06546">
              <w:rPr>
                <w:sz w:val="22"/>
                <w:szCs w:val="22"/>
              </w:rPr>
              <w:t>50</w:t>
            </w:r>
          </w:p>
        </w:tc>
        <w:tc>
          <w:tcPr>
            <w:tcW w:w="1838" w:type="dxa"/>
          </w:tcPr>
          <w:p w:rsidR="003F5BEE" w:rsidRPr="00A06546" w:rsidRDefault="003F5BEE" w:rsidP="00556E05">
            <w:pPr>
              <w:spacing w:line="259" w:lineRule="auto"/>
              <w:ind w:firstLine="0"/>
              <w:jc w:val="center"/>
              <w:rPr>
                <w:sz w:val="22"/>
                <w:szCs w:val="22"/>
              </w:rPr>
            </w:pPr>
            <w:r w:rsidRPr="00A06546">
              <w:rPr>
                <w:sz w:val="22"/>
                <w:szCs w:val="22"/>
              </w:rPr>
              <w:t>11:19:0000000:696</w:t>
            </w:r>
          </w:p>
        </w:tc>
      </w:tr>
      <w:tr w:rsidR="003F5BEE" w:rsidRPr="00A06546" w:rsidTr="00556E05">
        <w:trPr>
          <w:trHeight w:val="20"/>
        </w:trPr>
        <w:tc>
          <w:tcPr>
            <w:tcW w:w="428" w:type="dxa"/>
          </w:tcPr>
          <w:p w:rsidR="003F5BEE" w:rsidRPr="00A06546" w:rsidRDefault="003F5BEE" w:rsidP="00556E05">
            <w:pPr>
              <w:spacing w:line="259" w:lineRule="auto"/>
              <w:ind w:firstLine="0"/>
              <w:jc w:val="center"/>
              <w:rPr>
                <w:sz w:val="22"/>
                <w:szCs w:val="22"/>
              </w:rPr>
            </w:pPr>
            <w:r w:rsidRPr="00A06546">
              <w:rPr>
                <w:sz w:val="22"/>
                <w:szCs w:val="22"/>
              </w:rPr>
              <w:t>2</w:t>
            </w:r>
          </w:p>
        </w:tc>
        <w:tc>
          <w:tcPr>
            <w:tcW w:w="2131" w:type="dxa"/>
          </w:tcPr>
          <w:p w:rsidR="003F5BEE" w:rsidRPr="00A06546" w:rsidRDefault="003F5BEE" w:rsidP="00556E05">
            <w:pPr>
              <w:spacing w:line="259" w:lineRule="auto"/>
              <w:ind w:firstLine="0"/>
              <w:jc w:val="center"/>
              <w:rPr>
                <w:sz w:val="22"/>
                <w:szCs w:val="22"/>
              </w:rPr>
            </w:pPr>
            <w:r w:rsidRPr="00A06546">
              <w:rPr>
                <w:sz w:val="22"/>
                <w:szCs w:val="22"/>
              </w:rPr>
              <w:t>87 ОП РЗ 87К–125</w:t>
            </w:r>
          </w:p>
        </w:tc>
        <w:tc>
          <w:tcPr>
            <w:tcW w:w="1621" w:type="dxa"/>
          </w:tcPr>
          <w:p w:rsidR="003F5BEE" w:rsidRPr="00A06546" w:rsidRDefault="003F5BEE" w:rsidP="00556E05">
            <w:pPr>
              <w:spacing w:line="259" w:lineRule="auto"/>
              <w:ind w:firstLine="0"/>
              <w:jc w:val="center"/>
              <w:rPr>
                <w:sz w:val="22"/>
                <w:szCs w:val="22"/>
              </w:rPr>
            </w:pPr>
            <w:r w:rsidRPr="00A06546">
              <w:rPr>
                <w:sz w:val="22"/>
                <w:szCs w:val="22"/>
              </w:rPr>
              <w:t>Подъезд к пст.</w:t>
            </w:r>
          </w:p>
          <w:p w:rsidR="003F5BEE" w:rsidRPr="00A06546" w:rsidRDefault="003F5BEE" w:rsidP="00556E05">
            <w:pPr>
              <w:spacing w:line="241" w:lineRule="auto"/>
              <w:ind w:firstLine="0"/>
              <w:jc w:val="center"/>
              <w:rPr>
                <w:sz w:val="22"/>
                <w:szCs w:val="22"/>
              </w:rPr>
            </w:pPr>
            <w:r w:rsidRPr="00A06546">
              <w:rPr>
                <w:sz w:val="22"/>
                <w:szCs w:val="22"/>
              </w:rPr>
              <w:t>Митрофан-Дикост от автомобильной дороги Керки-Дутовоо</w:t>
            </w:r>
          </w:p>
        </w:tc>
        <w:tc>
          <w:tcPr>
            <w:tcW w:w="1585" w:type="dxa"/>
          </w:tcPr>
          <w:p w:rsidR="003F5BEE" w:rsidRPr="00A06546" w:rsidRDefault="003F5BEE" w:rsidP="00556E05">
            <w:pPr>
              <w:spacing w:line="259" w:lineRule="auto"/>
              <w:ind w:firstLine="0"/>
              <w:jc w:val="center"/>
              <w:rPr>
                <w:sz w:val="22"/>
                <w:szCs w:val="22"/>
              </w:rPr>
            </w:pPr>
            <w:r w:rsidRPr="00A06546">
              <w:rPr>
                <w:sz w:val="22"/>
                <w:szCs w:val="22"/>
              </w:rPr>
              <w:t>55,357</w:t>
            </w:r>
          </w:p>
        </w:tc>
        <w:tc>
          <w:tcPr>
            <w:tcW w:w="1076" w:type="dxa"/>
          </w:tcPr>
          <w:p w:rsidR="003F5BEE" w:rsidRPr="00A06546" w:rsidRDefault="003F5BEE" w:rsidP="00556E05">
            <w:pPr>
              <w:spacing w:line="259" w:lineRule="auto"/>
              <w:ind w:firstLine="0"/>
              <w:jc w:val="center"/>
              <w:rPr>
                <w:sz w:val="22"/>
                <w:szCs w:val="22"/>
              </w:rPr>
            </w:pPr>
            <w:r w:rsidRPr="00A06546">
              <w:rPr>
                <w:sz w:val="22"/>
                <w:szCs w:val="22"/>
              </w:rPr>
              <w:t>IV</w:t>
            </w:r>
          </w:p>
        </w:tc>
        <w:tc>
          <w:tcPr>
            <w:tcW w:w="1415" w:type="dxa"/>
          </w:tcPr>
          <w:p w:rsidR="003F5BEE" w:rsidRPr="00A06546" w:rsidRDefault="003F5BEE" w:rsidP="00556E05">
            <w:pPr>
              <w:spacing w:line="259" w:lineRule="auto"/>
              <w:ind w:firstLine="0"/>
              <w:jc w:val="center"/>
              <w:rPr>
                <w:sz w:val="22"/>
                <w:szCs w:val="22"/>
              </w:rPr>
            </w:pPr>
            <w:r w:rsidRPr="00A06546">
              <w:rPr>
                <w:sz w:val="22"/>
                <w:szCs w:val="22"/>
              </w:rPr>
              <w:t>50</w:t>
            </w:r>
          </w:p>
        </w:tc>
        <w:tc>
          <w:tcPr>
            <w:tcW w:w="1838" w:type="dxa"/>
          </w:tcPr>
          <w:p w:rsidR="003F5BEE" w:rsidRPr="00A06546" w:rsidRDefault="003F5BEE" w:rsidP="00556E05">
            <w:pPr>
              <w:spacing w:line="259" w:lineRule="auto"/>
              <w:ind w:firstLine="0"/>
              <w:rPr>
                <w:sz w:val="22"/>
                <w:szCs w:val="22"/>
              </w:rPr>
            </w:pPr>
            <w:r w:rsidRPr="00A06546">
              <w:rPr>
                <w:sz w:val="22"/>
                <w:szCs w:val="22"/>
              </w:rPr>
              <w:t>11:19:0000000:</w:t>
            </w:r>
          </w:p>
          <w:p w:rsidR="003F5BEE" w:rsidRPr="00A06546" w:rsidRDefault="003F5BEE" w:rsidP="00556E05">
            <w:pPr>
              <w:spacing w:line="259" w:lineRule="auto"/>
              <w:ind w:firstLine="0"/>
              <w:jc w:val="center"/>
              <w:rPr>
                <w:sz w:val="22"/>
                <w:szCs w:val="22"/>
              </w:rPr>
            </w:pPr>
            <w:r w:rsidRPr="00A06546">
              <w:rPr>
                <w:sz w:val="22"/>
                <w:szCs w:val="22"/>
              </w:rPr>
              <w:t>442</w:t>
            </w:r>
          </w:p>
        </w:tc>
      </w:tr>
      <w:tr w:rsidR="003F5BEE" w:rsidRPr="00A06546" w:rsidTr="00556E05">
        <w:trPr>
          <w:trHeight w:val="20"/>
        </w:trPr>
        <w:tc>
          <w:tcPr>
            <w:tcW w:w="428" w:type="dxa"/>
          </w:tcPr>
          <w:p w:rsidR="003F5BEE" w:rsidRPr="00A06546" w:rsidRDefault="003F5BEE" w:rsidP="00556E05">
            <w:pPr>
              <w:spacing w:line="259" w:lineRule="auto"/>
              <w:ind w:firstLine="0"/>
              <w:jc w:val="center"/>
              <w:rPr>
                <w:sz w:val="22"/>
                <w:szCs w:val="22"/>
              </w:rPr>
            </w:pPr>
            <w:r>
              <w:rPr>
                <w:sz w:val="22"/>
                <w:szCs w:val="22"/>
              </w:rPr>
              <w:t>3</w:t>
            </w:r>
          </w:p>
        </w:tc>
        <w:tc>
          <w:tcPr>
            <w:tcW w:w="2131" w:type="dxa"/>
          </w:tcPr>
          <w:p w:rsidR="003F5BEE" w:rsidRPr="00A06546" w:rsidRDefault="003F5BEE" w:rsidP="00556E05">
            <w:pPr>
              <w:spacing w:line="259" w:lineRule="auto"/>
              <w:ind w:firstLine="0"/>
              <w:jc w:val="center"/>
              <w:rPr>
                <w:sz w:val="22"/>
                <w:szCs w:val="22"/>
              </w:rPr>
            </w:pPr>
            <w:r w:rsidRPr="00A06546">
              <w:rPr>
                <w:sz w:val="22"/>
                <w:szCs w:val="22"/>
              </w:rPr>
              <w:t>87 ОП РЗ 87К – 188</w:t>
            </w:r>
          </w:p>
        </w:tc>
        <w:tc>
          <w:tcPr>
            <w:tcW w:w="1621" w:type="dxa"/>
          </w:tcPr>
          <w:p w:rsidR="003F5BEE" w:rsidRPr="00A06546" w:rsidRDefault="003F5BEE" w:rsidP="00556E05">
            <w:pPr>
              <w:spacing w:line="259" w:lineRule="auto"/>
              <w:ind w:firstLine="0"/>
              <w:jc w:val="center"/>
              <w:rPr>
                <w:sz w:val="22"/>
                <w:szCs w:val="22"/>
              </w:rPr>
            </w:pPr>
            <w:r w:rsidRPr="00A06546">
              <w:rPr>
                <w:sz w:val="22"/>
                <w:szCs w:val="22"/>
              </w:rPr>
              <w:t>Подъезд к переправе через р. Печора от автомобильной дороги Подъезд к пст Митрофан-Дикост</w:t>
            </w:r>
          </w:p>
        </w:tc>
        <w:tc>
          <w:tcPr>
            <w:tcW w:w="1585" w:type="dxa"/>
          </w:tcPr>
          <w:p w:rsidR="003F5BEE" w:rsidRPr="00A06546" w:rsidRDefault="003F5BEE" w:rsidP="00556E05">
            <w:pPr>
              <w:spacing w:line="259" w:lineRule="auto"/>
              <w:ind w:firstLine="0"/>
              <w:jc w:val="center"/>
              <w:rPr>
                <w:sz w:val="22"/>
                <w:szCs w:val="22"/>
              </w:rPr>
            </w:pPr>
            <w:r w:rsidRPr="00A06546">
              <w:rPr>
                <w:sz w:val="22"/>
                <w:szCs w:val="22"/>
              </w:rPr>
              <w:t>2,674</w:t>
            </w:r>
          </w:p>
        </w:tc>
        <w:tc>
          <w:tcPr>
            <w:tcW w:w="1076" w:type="dxa"/>
          </w:tcPr>
          <w:p w:rsidR="003F5BEE" w:rsidRPr="00A06546" w:rsidRDefault="003F5BEE" w:rsidP="00556E05">
            <w:pPr>
              <w:spacing w:line="259" w:lineRule="auto"/>
              <w:ind w:firstLine="0"/>
              <w:jc w:val="center"/>
              <w:rPr>
                <w:sz w:val="22"/>
                <w:szCs w:val="22"/>
              </w:rPr>
            </w:pPr>
            <w:r w:rsidRPr="00A06546">
              <w:rPr>
                <w:sz w:val="22"/>
                <w:szCs w:val="22"/>
              </w:rPr>
              <w:t>IV</w:t>
            </w:r>
          </w:p>
        </w:tc>
        <w:tc>
          <w:tcPr>
            <w:tcW w:w="1415" w:type="dxa"/>
          </w:tcPr>
          <w:p w:rsidR="003F5BEE" w:rsidRPr="00A06546" w:rsidRDefault="003F5BEE" w:rsidP="00556E05">
            <w:pPr>
              <w:spacing w:line="259" w:lineRule="auto"/>
              <w:ind w:firstLine="0"/>
              <w:jc w:val="center"/>
              <w:rPr>
                <w:sz w:val="22"/>
                <w:szCs w:val="22"/>
              </w:rPr>
            </w:pPr>
            <w:r w:rsidRPr="00A06546">
              <w:rPr>
                <w:sz w:val="22"/>
                <w:szCs w:val="22"/>
              </w:rPr>
              <w:t>50</w:t>
            </w:r>
          </w:p>
        </w:tc>
        <w:tc>
          <w:tcPr>
            <w:tcW w:w="1838" w:type="dxa"/>
          </w:tcPr>
          <w:p w:rsidR="003F5BEE" w:rsidRPr="00A06546" w:rsidRDefault="003F5BEE" w:rsidP="00556E05">
            <w:pPr>
              <w:spacing w:line="259" w:lineRule="auto"/>
              <w:ind w:firstLine="0"/>
              <w:jc w:val="center"/>
              <w:rPr>
                <w:sz w:val="22"/>
                <w:szCs w:val="22"/>
              </w:rPr>
            </w:pPr>
            <w:r w:rsidRPr="00A06546">
              <w:rPr>
                <w:sz w:val="22"/>
                <w:szCs w:val="22"/>
              </w:rPr>
              <w:t>11:19:0000000:729</w:t>
            </w:r>
          </w:p>
        </w:tc>
      </w:tr>
    </w:tbl>
    <w:p w:rsidR="00064C46" w:rsidRPr="003F5566" w:rsidRDefault="00064C46" w:rsidP="00086735">
      <w:pPr>
        <w:pStyle w:val="aff0"/>
      </w:pPr>
      <w:r w:rsidRPr="003F5566">
        <w:t>Воздушный транспорт</w:t>
      </w:r>
    </w:p>
    <w:p w:rsidR="00A17701" w:rsidRDefault="00A17701" w:rsidP="00A17701">
      <w:pPr>
        <w:rPr>
          <w:b/>
          <w:bCs/>
        </w:rPr>
      </w:pPr>
      <w:r w:rsidRPr="00A17701">
        <w:t>Ближайший аэро</w:t>
      </w:r>
      <w:r w:rsidR="001038D1">
        <w:t>порт расположен в г. Ухта на расстоянии 60</w:t>
      </w:r>
      <w:r w:rsidRPr="00A17701">
        <w:t xml:space="preserve"> км</w:t>
      </w:r>
      <w:r w:rsidR="001038D1">
        <w:t xml:space="preserve"> от пгт. Нижний Одес</w:t>
      </w:r>
      <w:r w:rsidRPr="00A17701">
        <w:t>.</w:t>
      </w:r>
    </w:p>
    <w:p w:rsidR="00064C46" w:rsidRPr="003F5566" w:rsidRDefault="00064C46" w:rsidP="00086735">
      <w:pPr>
        <w:pStyle w:val="aff0"/>
      </w:pPr>
      <w:r w:rsidRPr="003F5566">
        <w:t>Проектные предложения</w:t>
      </w:r>
    </w:p>
    <w:p w:rsidR="00064C46" w:rsidRPr="003F5566" w:rsidRDefault="00064C46" w:rsidP="00A17701">
      <w:pPr>
        <w:rPr>
          <w:lang w:eastAsia="ru-RU"/>
        </w:rPr>
      </w:pPr>
      <w:r w:rsidRPr="003F5566">
        <w:rPr>
          <w:lang w:eastAsia="ru-RU"/>
        </w:rPr>
        <w:t xml:space="preserve">На расчетный срок генерального плана внешние связи </w:t>
      </w:r>
      <w:r w:rsidRPr="003F5566">
        <w:rPr>
          <w:iCs/>
        </w:rPr>
        <w:t>городского поселения</w:t>
      </w:r>
      <w:r w:rsidRPr="003F5566">
        <w:rPr>
          <w:lang w:eastAsia="ru-RU"/>
        </w:rPr>
        <w:t xml:space="preserve"> будут обеспечиваться, как и в настоящее время, автомобильным транспортом. </w:t>
      </w:r>
    </w:p>
    <w:p w:rsidR="00064C46" w:rsidRPr="003F5566" w:rsidRDefault="00064C46" w:rsidP="00A17701">
      <w:pPr>
        <w:rPr>
          <w:lang w:eastAsia="ru-RU"/>
        </w:rPr>
      </w:pPr>
      <w:r w:rsidRPr="003F5566">
        <w:rPr>
          <w:lang w:eastAsia="ru-RU"/>
        </w:rPr>
        <w:t>Основные принципы разви</w:t>
      </w:r>
      <w:r w:rsidR="00AD0C6A">
        <w:rPr>
          <w:lang w:eastAsia="ru-RU"/>
        </w:rPr>
        <w:t xml:space="preserve">тия транспортной инфраструктуры </w:t>
      </w:r>
      <w:r w:rsidRPr="003F5566">
        <w:rPr>
          <w:lang w:eastAsia="ru-RU"/>
        </w:rPr>
        <w:t>городского поселения «Нижний Одес» включают в себя две основные составляющие: улучшение качества существующих автодорог и строительство новых автодорог.</w:t>
      </w:r>
    </w:p>
    <w:p w:rsidR="00064C46" w:rsidRPr="003F5566" w:rsidRDefault="00064C46" w:rsidP="009B175E">
      <w:pPr>
        <w:pStyle w:val="3"/>
        <w:keepLines w:val="0"/>
        <w:suppressAutoHyphens/>
        <w:rPr>
          <w:kern w:val="32"/>
          <w:szCs w:val="28"/>
        </w:rPr>
      </w:pPr>
      <w:r w:rsidRPr="003F5566">
        <w:rPr>
          <w:kern w:val="32"/>
          <w:szCs w:val="28"/>
        </w:rPr>
        <w:t>Улично-дорожная сеть</w:t>
      </w:r>
      <w:bookmarkEnd w:id="74"/>
      <w:bookmarkEnd w:id="75"/>
    </w:p>
    <w:p w:rsidR="00064C46" w:rsidRPr="003F5566" w:rsidRDefault="00064C46" w:rsidP="001038D1">
      <w:r w:rsidRPr="003F5566">
        <w:t>Улично-дорожная сеть муниципального образования предс</w:t>
      </w:r>
      <w:r w:rsidR="00023260">
        <w:t xml:space="preserve">тавляет собой часть территории, </w:t>
      </w:r>
      <w:r w:rsidRPr="003F5566">
        <w:t>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64C46" w:rsidRDefault="00064C46" w:rsidP="001038D1">
      <w:r w:rsidRPr="003F5566">
        <w:t>Категории улиц и дорог приняты в соответствии с классификацией с СП 42.13330.2016, приведенной в следующих таблицах:</w:t>
      </w:r>
    </w:p>
    <w:p w:rsidR="00064C46" w:rsidRPr="003F5566" w:rsidRDefault="00086735" w:rsidP="00E14498">
      <w:pPr>
        <w:pStyle w:val="af9"/>
        <w:keepNext/>
        <w:rPr>
          <w:szCs w:val="24"/>
        </w:rPr>
      </w:pPr>
      <w:r>
        <w:rPr>
          <w:szCs w:val="24"/>
        </w:rPr>
        <w:lastRenderedPageBreak/>
        <w:t xml:space="preserve">Таблица </w:t>
      </w:r>
      <w:fldSimple w:instr=" SEQ Таблица \* ARABIC ">
        <w:r w:rsidR="000F69D6">
          <w:rPr>
            <w:noProof/>
          </w:rPr>
          <w:t>7</w:t>
        </w:r>
      </w:fldSimple>
      <w:r>
        <w:t xml:space="preserve"> </w:t>
      </w:r>
      <w:r w:rsidR="00064C46" w:rsidRPr="003F5566">
        <w:rPr>
          <w:szCs w:val="24"/>
        </w:rPr>
        <w:t xml:space="preserve"> - Параметры улиц и дорог городского поселения</w:t>
      </w:r>
    </w:p>
    <w:tbl>
      <w:tblPr>
        <w:tblW w:w="5000" w:type="pct"/>
        <w:tblCellMar>
          <w:left w:w="0" w:type="dxa"/>
          <w:right w:w="0" w:type="dxa"/>
        </w:tblCellMar>
        <w:tblLook w:val="00A0" w:firstRow="1" w:lastRow="0" w:firstColumn="1" w:lastColumn="0" w:noHBand="0" w:noVBand="0"/>
      </w:tblPr>
      <w:tblGrid>
        <w:gridCol w:w="3182"/>
        <w:gridCol w:w="7432"/>
      </w:tblGrid>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Категория дорог и улиц</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Основное назначение дорог и улиц</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Основные улицы городского поселения</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Проходят по всей территории городского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Местные улицы</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Обеспечивают связь жилой застройки с основными улицами</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Местные дороги</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Обеспечивают связи жилых и производственных территорий, обслуживают производственные территории</w:t>
            </w:r>
          </w:p>
        </w:tc>
      </w:tr>
      <w:tr w:rsidR="00064C46" w:rsidRPr="00E46A2D" w:rsidTr="00E46A2D">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Проезды</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E46A2D" w:rsidRDefault="00064C46" w:rsidP="00E46A2D">
            <w:pPr>
              <w:spacing w:line="240" w:lineRule="auto"/>
              <w:ind w:firstLine="0"/>
              <w:contextualSpacing/>
              <w:rPr>
                <w:sz w:val="22"/>
                <w:szCs w:val="20"/>
              </w:rPr>
            </w:pPr>
            <w:r w:rsidRPr="00E46A2D">
              <w:rPr>
                <w:sz w:val="22"/>
                <w:szCs w:val="20"/>
              </w:rPr>
              <w:t>Обеспечивают непосредственный подъезд к участкам жилой, производственной и общественной застройки</w:t>
            </w:r>
          </w:p>
        </w:tc>
      </w:tr>
    </w:tbl>
    <w:p w:rsidR="00064C46" w:rsidRPr="003F5566" w:rsidRDefault="00381C5F" w:rsidP="00E14498">
      <w:pPr>
        <w:pStyle w:val="af9"/>
        <w:keepNext/>
        <w:rPr>
          <w:szCs w:val="24"/>
        </w:rPr>
      </w:pPr>
      <w:r>
        <w:rPr>
          <w:szCs w:val="24"/>
        </w:rPr>
        <w:t xml:space="preserve">Таблица </w:t>
      </w:r>
      <w:fldSimple w:instr=" SEQ Таблица \* ARABIC ">
        <w:r w:rsidR="000F69D6">
          <w:rPr>
            <w:noProof/>
          </w:rPr>
          <w:t>8</w:t>
        </w:r>
      </w:fldSimple>
      <w:r>
        <w:t xml:space="preserve"> </w:t>
      </w:r>
      <w:r w:rsidR="00064C46" w:rsidRPr="003F5566">
        <w:rPr>
          <w:szCs w:val="24"/>
        </w:rPr>
        <w:t xml:space="preserve"> – Расчетные</w:t>
      </w:r>
      <w:r w:rsidR="00064C46" w:rsidRPr="003F5566">
        <w:rPr>
          <w:color w:val="2D2D2D"/>
          <w:spacing w:val="2"/>
          <w:szCs w:val="24"/>
          <w:shd w:val="clear" w:color="auto" w:fill="FFFFFF"/>
        </w:rPr>
        <w:t xml:space="preserve"> </w:t>
      </w:r>
      <w:r w:rsidR="00064C46" w:rsidRPr="003F5566">
        <w:rPr>
          <w:szCs w:val="24"/>
        </w:rPr>
        <w:t>параметры</w:t>
      </w:r>
      <w:r w:rsidR="00064C46" w:rsidRPr="003F5566">
        <w:rPr>
          <w:color w:val="2D2D2D"/>
          <w:spacing w:val="2"/>
          <w:szCs w:val="24"/>
          <w:shd w:val="clear" w:color="auto" w:fill="FFFFFF"/>
        </w:rPr>
        <w:t xml:space="preserve"> </w:t>
      </w:r>
      <w:r w:rsidR="00064C46" w:rsidRPr="003F5566">
        <w:rPr>
          <w:szCs w:val="24"/>
        </w:rPr>
        <w:t>улиц</w:t>
      </w:r>
      <w:r w:rsidR="00064C46" w:rsidRPr="003F5566">
        <w:rPr>
          <w:color w:val="2D2D2D"/>
          <w:spacing w:val="2"/>
          <w:szCs w:val="24"/>
          <w:shd w:val="clear" w:color="auto" w:fill="FFFFFF"/>
        </w:rPr>
        <w:t xml:space="preserve"> </w:t>
      </w:r>
      <w:r w:rsidR="00064C46" w:rsidRPr="003F5566">
        <w:rPr>
          <w:szCs w:val="24"/>
        </w:rPr>
        <w:t>и</w:t>
      </w:r>
      <w:r w:rsidR="00064C46" w:rsidRPr="003F5566">
        <w:rPr>
          <w:color w:val="2D2D2D"/>
          <w:spacing w:val="2"/>
          <w:szCs w:val="24"/>
          <w:shd w:val="clear" w:color="auto" w:fill="FFFFFF"/>
        </w:rPr>
        <w:t xml:space="preserve"> </w:t>
      </w:r>
      <w:r w:rsidR="00064C46" w:rsidRPr="003F5566">
        <w:rPr>
          <w:szCs w:val="24"/>
        </w:rPr>
        <w:t>дорог городского поселения</w:t>
      </w:r>
    </w:p>
    <w:tbl>
      <w:tblPr>
        <w:tblW w:w="5000" w:type="pct"/>
        <w:tblCellMar>
          <w:left w:w="0" w:type="dxa"/>
          <w:right w:w="0" w:type="dxa"/>
        </w:tblCellMar>
        <w:tblLook w:val="00A0" w:firstRow="1" w:lastRow="0" w:firstColumn="1" w:lastColumn="0" w:noHBand="0" w:noVBand="0"/>
      </w:tblPr>
      <w:tblGrid>
        <w:gridCol w:w="1201"/>
        <w:gridCol w:w="1182"/>
        <w:gridCol w:w="1182"/>
        <w:gridCol w:w="1188"/>
        <w:gridCol w:w="1155"/>
        <w:gridCol w:w="1145"/>
        <w:gridCol w:w="1057"/>
        <w:gridCol w:w="1155"/>
        <w:gridCol w:w="1201"/>
      </w:tblGrid>
      <w:tr w:rsidR="00064C46" w:rsidRPr="003F5566" w:rsidTr="00E14498">
        <w:trPr>
          <w:trHeight w:val="15"/>
        </w:trPr>
        <w:tc>
          <w:tcPr>
            <w:tcW w:w="1201"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82"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82"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88"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55"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45"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057"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155" w:type="dxa"/>
            <w:shd w:val="clear" w:color="auto" w:fill="FFFFFF"/>
          </w:tcPr>
          <w:p w:rsidR="00064C46" w:rsidRPr="003F5566" w:rsidRDefault="00064C46" w:rsidP="00E14498">
            <w:pPr>
              <w:spacing w:line="240" w:lineRule="auto"/>
              <w:rPr>
                <w:color w:val="242424"/>
                <w:spacing w:val="2"/>
                <w:kern w:val="0"/>
                <w:sz w:val="2"/>
                <w:szCs w:val="18"/>
                <w:lang w:eastAsia="ru-RU"/>
              </w:rPr>
            </w:pPr>
          </w:p>
        </w:tc>
        <w:tc>
          <w:tcPr>
            <w:tcW w:w="1201" w:type="dxa"/>
            <w:shd w:val="clear" w:color="auto" w:fill="FFFFFF"/>
          </w:tcPr>
          <w:p w:rsidR="00064C46" w:rsidRPr="003F5566" w:rsidRDefault="00064C46" w:rsidP="00E14498">
            <w:pPr>
              <w:spacing w:line="240" w:lineRule="auto"/>
              <w:rPr>
                <w:color w:val="242424"/>
                <w:spacing w:val="2"/>
                <w:kern w:val="0"/>
                <w:sz w:val="2"/>
                <w:szCs w:val="18"/>
                <w:lang w:eastAsia="ru-RU"/>
              </w:rPr>
            </w:pP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Категория сельских улиц и дорог</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Расчетная скорость движения, км/ч</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Ширина полосы движения, м</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Число полос движения (суммарно в двух направ-</w:t>
            </w:r>
            <w:r w:rsidRPr="003F5566">
              <w:rPr>
                <w:sz w:val="20"/>
                <w:szCs w:val="20"/>
              </w:rPr>
              <w:br/>
              <w:t>лениях)</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Наимень-</w:t>
            </w:r>
            <w:r w:rsidRPr="003F5566">
              <w:rPr>
                <w:sz w:val="20"/>
                <w:szCs w:val="20"/>
              </w:rPr>
              <w:br/>
              <w:t>ший радиус кривых в плане без виража, м</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Наиболь-</w:t>
            </w:r>
            <w:r w:rsidRPr="003F5566">
              <w:rPr>
                <w:sz w:val="20"/>
                <w:szCs w:val="20"/>
              </w:rPr>
              <w:br/>
              <w:t>ший продоль-</w:t>
            </w:r>
            <w:r w:rsidRPr="003F5566">
              <w:rPr>
                <w:sz w:val="20"/>
                <w:szCs w:val="20"/>
              </w:rPr>
              <w:br/>
              <w:t>ный уклон,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Наимень-</w:t>
            </w:r>
            <w:r w:rsidRPr="003F5566">
              <w:rPr>
                <w:sz w:val="20"/>
                <w:szCs w:val="20"/>
              </w:rPr>
              <w:br/>
              <w:t>ший радиус вертика-</w:t>
            </w:r>
            <w:r w:rsidRPr="003F5566">
              <w:rPr>
                <w:sz w:val="20"/>
                <w:szCs w:val="20"/>
              </w:rPr>
              <w:br/>
              <w:t>льной выпуклой кривой, м</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Наимень-</w:t>
            </w:r>
            <w:r w:rsidRPr="003F5566">
              <w:rPr>
                <w:sz w:val="20"/>
                <w:szCs w:val="20"/>
              </w:rPr>
              <w:br/>
              <w:t>ший радиус вертика-</w:t>
            </w:r>
            <w:r w:rsidRPr="003F5566">
              <w:rPr>
                <w:sz w:val="20"/>
                <w:szCs w:val="20"/>
              </w:rPr>
              <w:br/>
              <w:t>льной вогнутой кривой, м</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Ширина пешехо-</w:t>
            </w:r>
            <w:r w:rsidRPr="003F5566">
              <w:rPr>
                <w:sz w:val="20"/>
                <w:szCs w:val="20"/>
              </w:rPr>
              <w:br/>
              <w:t>дной части тротуара, м</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Основные улицы городского поселения</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2-4</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220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70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1700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1,5-2,25</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Местные улицы</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3,0</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250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1,5</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Местные дороги</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2,75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1,0 (допус-</w:t>
            </w:r>
            <w:r w:rsidRPr="003F5566">
              <w:rPr>
                <w:sz w:val="20"/>
                <w:szCs w:val="20"/>
              </w:rPr>
              <w:br/>
              <w:t>кается устраивать с одной стороны)</w:t>
            </w:r>
          </w:p>
        </w:tc>
      </w:tr>
      <w:tr w:rsidR="00064C46" w:rsidRPr="003F5566" w:rsidTr="00E14498">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rPr>
                <w:sz w:val="20"/>
                <w:szCs w:val="20"/>
              </w:rPr>
            </w:pPr>
            <w:r w:rsidRPr="003F5566">
              <w:rPr>
                <w:sz w:val="20"/>
                <w:szCs w:val="20"/>
              </w:rPr>
              <w:t>Проезды</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30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1</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200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64C46" w:rsidRPr="003F5566" w:rsidRDefault="00064C46" w:rsidP="008A4102">
            <w:pPr>
              <w:spacing w:line="240" w:lineRule="auto"/>
              <w:ind w:firstLine="0"/>
              <w:contextualSpacing/>
              <w:jc w:val="center"/>
              <w:rPr>
                <w:sz w:val="20"/>
                <w:szCs w:val="20"/>
              </w:rPr>
            </w:pPr>
            <w:r w:rsidRPr="003F5566">
              <w:rPr>
                <w:sz w:val="20"/>
                <w:szCs w:val="20"/>
              </w:rPr>
              <w:t>-</w:t>
            </w:r>
          </w:p>
        </w:tc>
      </w:tr>
    </w:tbl>
    <w:p w:rsidR="00064C46" w:rsidRPr="003F5566" w:rsidRDefault="00064C46" w:rsidP="003A0986">
      <w:pPr>
        <w:rPr>
          <w:b/>
          <w:kern w:val="0"/>
          <w:sz w:val="20"/>
          <w:szCs w:val="20"/>
          <w:lang w:eastAsia="ru-RU"/>
        </w:rPr>
      </w:pPr>
    </w:p>
    <w:p w:rsidR="00064C46" w:rsidRPr="003F5566" w:rsidRDefault="00064C46" w:rsidP="003A0986">
      <w:r w:rsidRPr="003F5566">
        <w:t>Живописная нерегулярная сетка улиц логично вписалась в живописную структуру рельефа и природно-сложившийся рисунок рек. В свое время такая система улиц сыграла положительную роль для развития населенных пунктов, и существующая застройка представляет собой памятник градостроительного искусства, сохранившегося в своем первоначальном виде.</w:t>
      </w:r>
    </w:p>
    <w:p w:rsidR="00064C46" w:rsidRPr="003F5566" w:rsidRDefault="00064C46" w:rsidP="003A0986">
      <w:r w:rsidRPr="003F5566">
        <w:t>Однако, в настоящее время, территория застройки, расчлененная этой системой улиц на множество мелких кварталов, уже не может удовлетворять современным требованиям. Проектом предлагается дифференцировать улицы на пешеходные и транспортные, избегая, таким образом, деформации исторически сложившейся системы улиц, укрупнив одновременно кварталы до жилых образований. Центральные нерегулярные улицы по мере нарастания и реконструкции прилегающих кварталов проектом предусматривается превратить в пешеходные эспланады, которые призваны связать исторически сложившуюся застройку центра с проектными центрами жилых образований. Этим улицам отводится главная градоформирующая роль при дальнейшем развитии поселений. Этим достигается преемственность и последовательность предполагаемой застройки, обусловленность возникнове</w:t>
      </w:r>
      <w:r w:rsidR="00023260">
        <w:t>ния новых элементов планировки.</w:t>
      </w:r>
    </w:p>
    <w:p w:rsidR="00064C46" w:rsidRPr="003F5566" w:rsidRDefault="00064C46" w:rsidP="00AD0C6A">
      <w:pPr>
        <w:rPr>
          <w:b/>
        </w:rPr>
      </w:pPr>
      <w:r w:rsidRPr="003F5566">
        <w:lastRenderedPageBreak/>
        <w:t>В данном проекте предполагается сохранить существующую сетку улиц. Ширина улиц также остается в основном без изменений. Существующая улично-до</w:t>
      </w:r>
      <w:r w:rsidR="00023260">
        <w:t xml:space="preserve">рожная сеть дифференцируется на </w:t>
      </w:r>
      <w:r w:rsidRPr="003F5566">
        <w:t>улицы местного значения и проезды.</w:t>
      </w:r>
    </w:p>
    <w:p w:rsidR="00064C46" w:rsidRPr="003F5566" w:rsidRDefault="00064C46" w:rsidP="00AD0C6A">
      <w:pPr>
        <w:pStyle w:val="aff0"/>
      </w:pPr>
      <w:r w:rsidRPr="003F5566">
        <w:t>Проектные предложения</w:t>
      </w:r>
    </w:p>
    <w:p w:rsidR="00064C46" w:rsidRPr="003F5566" w:rsidRDefault="00064C46" w:rsidP="00AD0C6A">
      <w:pPr>
        <w:rPr>
          <w:lang w:eastAsia="ru-RU"/>
        </w:rPr>
      </w:pPr>
      <w:r w:rsidRPr="003F5566">
        <w:t>Генеральным</w:t>
      </w:r>
      <w:r w:rsidRPr="003F5566">
        <w:rPr>
          <w:lang w:eastAsia="ru-RU"/>
        </w:rPr>
        <w:t xml:space="preserve"> планом предусматривается сохранение и дальнейшее развитие сложившейся структуры улично-дорожной сети</w:t>
      </w:r>
    </w:p>
    <w:p w:rsidR="00064C46" w:rsidRPr="003F5566" w:rsidRDefault="00064C46" w:rsidP="0016303C">
      <w:pPr>
        <w:rPr>
          <w:lang w:eastAsia="ru-RU"/>
        </w:rPr>
      </w:pPr>
      <w:r w:rsidRPr="003F5566">
        <w:rPr>
          <w:b/>
          <w:i/>
          <w:lang w:eastAsia="ru-RU"/>
        </w:rPr>
        <w:t>На I очередь строительства</w:t>
      </w:r>
      <w:r w:rsidRPr="003F5566">
        <w:rPr>
          <w:lang w:eastAsia="ru-RU"/>
        </w:rPr>
        <w:t xml:space="preserve"> предусмотрены следующие мероприятия:</w:t>
      </w:r>
    </w:p>
    <w:p w:rsidR="00064C46" w:rsidRPr="003F5566" w:rsidRDefault="00064C46" w:rsidP="00FB084A">
      <w:pPr>
        <w:pStyle w:val="a9"/>
        <w:keepNext/>
        <w:numPr>
          <w:ilvl w:val="0"/>
          <w:numId w:val="9"/>
        </w:numPr>
        <w:ind w:left="0" w:firstLine="851"/>
      </w:pPr>
      <w:r w:rsidRPr="003F5566">
        <w:t>асфальтирование улиц с грунтовым покрытием;</w:t>
      </w:r>
    </w:p>
    <w:p w:rsidR="00064C46" w:rsidRPr="003F5566" w:rsidRDefault="00064C46" w:rsidP="00FB084A">
      <w:pPr>
        <w:numPr>
          <w:ilvl w:val="0"/>
          <w:numId w:val="9"/>
        </w:numPr>
        <w:ind w:left="0" w:firstLine="851"/>
        <w:contextualSpacing/>
      </w:pPr>
      <w:r w:rsidRPr="003F5566">
        <w:t>установка уличного освещения на неосвещенных участках улично-дорожной сети;</w:t>
      </w:r>
    </w:p>
    <w:p w:rsidR="00064C46" w:rsidRPr="003F5566" w:rsidRDefault="00064C46" w:rsidP="00FB084A">
      <w:pPr>
        <w:numPr>
          <w:ilvl w:val="0"/>
          <w:numId w:val="9"/>
        </w:numPr>
        <w:ind w:left="0" w:firstLine="851"/>
        <w:contextualSpacing/>
      </w:pPr>
      <w:r w:rsidRPr="003F5566">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064C46" w:rsidRPr="003F5566" w:rsidRDefault="00064C46" w:rsidP="00FB084A">
      <w:pPr>
        <w:numPr>
          <w:ilvl w:val="0"/>
          <w:numId w:val="9"/>
        </w:numPr>
        <w:ind w:left="0" w:firstLine="851"/>
        <w:contextualSpacing/>
        <w:rPr>
          <w:lang w:eastAsia="ru-RU"/>
        </w:rPr>
      </w:pPr>
      <w:r w:rsidRPr="003F5566">
        <w:t xml:space="preserve">при организации новой жилой застройки предусмотреть строительство улично-дорожной сети (новых улиц, переулков). </w:t>
      </w:r>
    </w:p>
    <w:p w:rsidR="00064C46" w:rsidRPr="003F5566" w:rsidRDefault="00064C46" w:rsidP="00751BB7">
      <w:pPr>
        <w:contextualSpacing/>
        <w:rPr>
          <w:lang w:eastAsia="ru-RU"/>
        </w:rPr>
      </w:pPr>
      <w:r w:rsidRPr="003F5566">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64C46" w:rsidRPr="003F5566" w:rsidRDefault="00064C46" w:rsidP="0016303C">
      <w:pPr>
        <w:rPr>
          <w:lang w:eastAsia="ru-RU"/>
        </w:rPr>
      </w:pPr>
      <w:r w:rsidRPr="003F5566">
        <w:rPr>
          <w:lang w:eastAsia="ru-RU"/>
        </w:rPr>
        <w:t xml:space="preserve">Генеральным планом </w:t>
      </w:r>
      <w:r w:rsidRPr="003F5566">
        <w:rPr>
          <w:b/>
          <w:i/>
          <w:lang w:eastAsia="ru-RU"/>
        </w:rPr>
        <w:t>на расчетный срок</w:t>
      </w:r>
      <w:r w:rsidRPr="003F5566">
        <w:rPr>
          <w:i/>
          <w:lang w:eastAsia="ru-RU"/>
        </w:rPr>
        <w:t xml:space="preserve"> </w:t>
      </w:r>
      <w:r w:rsidRPr="003F5566">
        <w:rPr>
          <w:lang w:eastAsia="ru-RU"/>
        </w:rPr>
        <w:t>строительства</w:t>
      </w:r>
      <w:r w:rsidRPr="003F5566">
        <w:rPr>
          <w:i/>
          <w:lang w:eastAsia="ru-RU"/>
        </w:rPr>
        <w:t xml:space="preserve"> </w:t>
      </w:r>
      <w:r w:rsidRPr="003F5566">
        <w:rPr>
          <w:lang w:eastAsia="ru-RU"/>
        </w:rPr>
        <w:t>предусмотрены следующие мероприятия:</w:t>
      </w:r>
    </w:p>
    <w:p w:rsidR="00064C46" w:rsidRPr="003F5566" w:rsidRDefault="00064C46" w:rsidP="00FB084A">
      <w:pPr>
        <w:pStyle w:val="a9"/>
        <w:numPr>
          <w:ilvl w:val="0"/>
          <w:numId w:val="21"/>
        </w:numPr>
        <w:suppressAutoHyphens/>
        <w:ind w:left="0" w:firstLine="851"/>
      </w:pPr>
      <w:r w:rsidRPr="003F5566">
        <w:t>замена поврежденных и установка новых дорожных ограждений, замена поврежденных и установка недостающих дорожных знаков;</w:t>
      </w:r>
    </w:p>
    <w:p w:rsidR="00064C46" w:rsidRPr="003F5566" w:rsidRDefault="00064C46" w:rsidP="00FB084A">
      <w:pPr>
        <w:pStyle w:val="a9"/>
        <w:numPr>
          <w:ilvl w:val="0"/>
          <w:numId w:val="21"/>
        </w:numPr>
        <w:suppressAutoHyphens/>
        <w:ind w:left="0" w:firstLine="851"/>
      </w:pPr>
      <w:r w:rsidRPr="003F5566">
        <w:t>асфальтирование улиц с грунтовым покрытием.</w:t>
      </w:r>
    </w:p>
    <w:p w:rsidR="00064C46" w:rsidRPr="003F5566" w:rsidRDefault="00064C46" w:rsidP="0016303C">
      <w:pPr>
        <w:pStyle w:val="2"/>
      </w:pPr>
      <w:bookmarkStart w:id="76" w:name="_Toc377460773"/>
      <w:bookmarkStart w:id="77" w:name="_Toc533431107"/>
      <w:r w:rsidRPr="003F5566">
        <w:t>Инженерное оборудование территории</w:t>
      </w:r>
      <w:bookmarkEnd w:id="76"/>
      <w:bookmarkEnd w:id="77"/>
    </w:p>
    <w:p w:rsidR="00064C46" w:rsidRPr="003F5566" w:rsidRDefault="00064C46" w:rsidP="00751BB7">
      <w:pPr>
        <w:suppressAutoHyphens/>
        <w:contextualSpacing/>
      </w:pPr>
      <w:r w:rsidRPr="003F5566">
        <w:t xml:space="preserve">Территория муниципального образования обеспечена инженерными сетями с возможностью подключения к ним жилых домов, обслуживающих и производственных объектов. </w:t>
      </w:r>
    </w:p>
    <w:p w:rsidR="00064C46" w:rsidRPr="003F5566" w:rsidRDefault="00064C46" w:rsidP="0016303C">
      <w:pPr>
        <w:pStyle w:val="3"/>
      </w:pPr>
      <w:bookmarkStart w:id="78" w:name="_Toc377460774"/>
      <w:bookmarkStart w:id="79" w:name="_Toc533431108"/>
      <w:r w:rsidRPr="003F5566">
        <w:rPr>
          <w:bCs w:val="0"/>
        </w:rPr>
        <w:t>В</w:t>
      </w:r>
      <w:r w:rsidRPr="003F5566">
        <w:t>одоснабжение</w:t>
      </w:r>
      <w:bookmarkEnd w:id="78"/>
      <w:bookmarkEnd w:id="79"/>
    </w:p>
    <w:p w:rsidR="00064C46" w:rsidRPr="00906BDB" w:rsidRDefault="00906BDB" w:rsidP="0016303C">
      <w:pPr>
        <w:pStyle w:val="aff0"/>
      </w:pPr>
      <w:r>
        <w:t>Существующее положение</w:t>
      </w:r>
    </w:p>
    <w:p w:rsidR="00A5302C" w:rsidRDefault="00A5302C" w:rsidP="00A5302C">
      <w:r w:rsidRPr="00A5302C">
        <w:t xml:space="preserve">Поставщиками водоснабжения для потребителей </w:t>
      </w:r>
      <w:r>
        <w:t>городского поселения</w:t>
      </w:r>
      <w:r w:rsidRPr="00A5302C">
        <w:t xml:space="preserve"> являются: ООО «Водоканал Нижний Одес».</w:t>
      </w:r>
      <w:r w:rsidR="00511C46">
        <w:t xml:space="preserve"> </w:t>
      </w:r>
      <w:r w:rsidR="00E96CFC" w:rsidRPr="00E96CFC">
        <w:t>Основными источниками водоснабжения являются р. Вонью и подземные воды, в границах которых обустроены и эксплуатируются водозаборные скважины в количестве 26 штук (дебит 31,15 тыс. м3/сут.).</w:t>
      </w:r>
    </w:p>
    <w:p w:rsidR="00E96CFC" w:rsidRDefault="00E96CFC" w:rsidP="00E96CFC">
      <w:r>
        <w:lastRenderedPageBreak/>
        <w:t>На территории поселения эксплуатируется 1 водозабор производительностью 9,6 тыс.куб. м/ сут.. Протяженность водопроводных сетей на территории городского поселения «Нижний Одес» составляет 79,500 км. Износ водопроводных сетей – 96,2 %.</w:t>
      </w:r>
    </w:p>
    <w:p w:rsidR="00064C46" w:rsidRPr="003F5566" w:rsidRDefault="00064C46" w:rsidP="00D56343">
      <w:pPr>
        <w:rPr>
          <w:lang w:eastAsia="ru-RU"/>
        </w:rPr>
      </w:pPr>
      <w:r w:rsidRPr="003F5566">
        <w:rPr>
          <w:lang w:eastAsia="ru-RU"/>
        </w:rPr>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064C46" w:rsidRPr="003F5566" w:rsidRDefault="00064C46" w:rsidP="008E69B8">
      <w:pPr>
        <w:autoSpaceDE w:val="0"/>
        <w:autoSpaceDN w:val="0"/>
        <w:adjustRightInd w:val="0"/>
        <w:contextualSpacing/>
      </w:pPr>
      <w:r w:rsidRPr="003F5566">
        <w:t>Для обеспечения перспективного потребления воды для существующей и проектной застройки на хозяйственно бытовые нужды предлагаются следующие мероприятия:</w:t>
      </w:r>
    </w:p>
    <w:p w:rsidR="00064C46" w:rsidRPr="003F5566" w:rsidRDefault="00064C46" w:rsidP="008E69B8">
      <w:pPr>
        <w:autoSpaceDE w:val="0"/>
        <w:autoSpaceDN w:val="0"/>
        <w:adjustRightInd w:val="0"/>
        <w:contextualSpacing/>
      </w:pPr>
      <w:r w:rsidRPr="003F5566">
        <w:t xml:space="preserve">- В целях предохранения источников водоснабжения от возможного загрязнения предусматривать: </w:t>
      </w:r>
    </w:p>
    <w:p w:rsidR="00064C46" w:rsidRPr="003F5566" w:rsidRDefault="00064C46" w:rsidP="008E69B8">
      <w:pPr>
        <w:autoSpaceDE w:val="0"/>
        <w:autoSpaceDN w:val="0"/>
        <w:adjustRightInd w:val="0"/>
        <w:contextualSpacing/>
      </w:pPr>
      <w:r w:rsidRPr="003F5566">
        <w:t>-организацию зон санитарной охраны источников водоснабжения, водопроводных сооружений и водоводов;</w:t>
      </w:r>
    </w:p>
    <w:p w:rsidR="00064C46" w:rsidRPr="003F5566" w:rsidRDefault="00064C46" w:rsidP="008E69B8">
      <w:pPr>
        <w:autoSpaceDE w:val="0"/>
        <w:autoSpaceDN w:val="0"/>
        <w:adjustRightInd w:val="0"/>
        <w:contextualSpacing/>
      </w:pPr>
      <w:r w:rsidRPr="003F5566">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rsidR="00064C46" w:rsidRPr="003F5566" w:rsidRDefault="00064C46" w:rsidP="008E69B8">
      <w:pPr>
        <w:autoSpaceDE w:val="0"/>
        <w:autoSpaceDN w:val="0"/>
        <w:adjustRightInd w:val="0"/>
        <w:contextualSpacing/>
      </w:pPr>
      <w:r w:rsidRPr="003F5566">
        <w:t>Разработать и реализовать комплекс мероприятий по охране водных ресурсов и водных объектов, включающих:</w:t>
      </w:r>
    </w:p>
    <w:p w:rsidR="00064C46" w:rsidRPr="003F5566" w:rsidRDefault="00373B6D" w:rsidP="008E69B8">
      <w:pPr>
        <w:autoSpaceDE w:val="0"/>
        <w:autoSpaceDN w:val="0"/>
        <w:adjustRightInd w:val="0"/>
        <w:contextualSpacing/>
      </w:pPr>
      <w:r>
        <w:t>-сохранение рек, ручьев</w:t>
      </w:r>
      <w:r w:rsidR="00064C46" w:rsidRPr="003F5566">
        <w:t xml:space="preserve"> и болот;</w:t>
      </w:r>
    </w:p>
    <w:p w:rsidR="00064C46" w:rsidRPr="003F5566" w:rsidRDefault="00064C46" w:rsidP="008E69B8">
      <w:pPr>
        <w:autoSpaceDE w:val="0"/>
        <w:autoSpaceDN w:val="0"/>
        <w:adjustRightInd w:val="0"/>
        <w:contextualSpacing/>
      </w:pPr>
      <w:r w:rsidRPr="003F5566">
        <w:t>-расчистка, обустройство водоохранных зон и прибрежных защитных полос;</w:t>
      </w:r>
    </w:p>
    <w:p w:rsidR="00064C46" w:rsidRPr="003F5566" w:rsidRDefault="00064C46" w:rsidP="008E69B8">
      <w:pPr>
        <w:autoSpaceDE w:val="0"/>
        <w:autoSpaceDN w:val="0"/>
        <w:adjustRightInd w:val="0"/>
        <w:contextualSpacing/>
      </w:pPr>
      <w:r w:rsidRPr="003F5566">
        <w:t>-мониторинг водных объектов.</w:t>
      </w:r>
    </w:p>
    <w:p w:rsidR="00064C46" w:rsidRPr="003F5566" w:rsidRDefault="00064C46" w:rsidP="00D56343">
      <w:pPr>
        <w:pStyle w:val="aff0"/>
      </w:pPr>
      <w:r w:rsidRPr="003F5566">
        <w:t>Противопожарное водоснабжение поселения</w:t>
      </w:r>
    </w:p>
    <w:p w:rsidR="00064C46" w:rsidRPr="003F5566" w:rsidRDefault="00064C46" w:rsidP="00751BB7">
      <w:pPr>
        <w:contextualSpacing/>
      </w:pPr>
      <w:r w:rsidRPr="003F5566">
        <w:t xml:space="preserve">На территории муниципального образования противопожарное водоснабжение населенных пунктов осуществляется наружными источниками – из естественных водоемов и централизованной системы водоснабжения, объединенной с противопожарной. </w:t>
      </w:r>
    </w:p>
    <w:p w:rsidR="00064C46" w:rsidRPr="003F5566" w:rsidRDefault="00064C46" w:rsidP="003D00BB">
      <w:pPr>
        <w:pStyle w:val="aff0"/>
      </w:pPr>
      <w:r w:rsidRPr="003F5566">
        <w:t>Проектные предложения</w:t>
      </w:r>
    </w:p>
    <w:p w:rsidR="00064C46" w:rsidRDefault="00064C46" w:rsidP="003D00BB">
      <w:r w:rsidRPr="003F5566">
        <w:t>В качестве источника водоснабжения поселка выбран водозабор из поверхностного источника.</w:t>
      </w:r>
    </w:p>
    <w:p w:rsidR="005C062B" w:rsidRDefault="005C062B" w:rsidP="005C062B">
      <w:r>
        <w:t>С целью обеспечения экологической и санитарно-эпидемиологической безопасности при развитии поселения могут быть сформированы мероприятия производственной программы:</w:t>
      </w:r>
    </w:p>
    <w:p w:rsidR="005C062B" w:rsidRDefault="005C062B" w:rsidP="00FB084A">
      <w:pPr>
        <w:numPr>
          <w:ilvl w:val="0"/>
          <w:numId w:val="48"/>
        </w:numPr>
        <w:ind w:left="1208" w:hanging="357"/>
      </w:pPr>
      <w:r>
        <w:t>реконструкция и новое строительство сетей водоснабжения;</w:t>
      </w:r>
    </w:p>
    <w:p w:rsidR="005C062B" w:rsidRDefault="005C062B" w:rsidP="00FB084A">
      <w:pPr>
        <w:numPr>
          <w:ilvl w:val="0"/>
          <w:numId w:val="48"/>
        </w:numPr>
        <w:ind w:left="1208" w:hanging="357"/>
      </w:pPr>
      <w:r>
        <w:t>модернизация насосных станций с применением частотного регулирования и современного насосного оборудования;</w:t>
      </w:r>
    </w:p>
    <w:p w:rsidR="005C062B" w:rsidRPr="003F5566" w:rsidRDefault="005C062B" w:rsidP="00FB084A">
      <w:pPr>
        <w:numPr>
          <w:ilvl w:val="0"/>
          <w:numId w:val="48"/>
        </w:numPr>
        <w:ind w:left="1208" w:hanging="357"/>
      </w:pPr>
      <w:r>
        <w:t>реконструкция и модернизация очистных сооружений.</w:t>
      </w:r>
    </w:p>
    <w:p w:rsidR="00064C46" w:rsidRPr="003F5566" w:rsidRDefault="00064C46" w:rsidP="003D00BB">
      <w:pPr>
        <w:pStyle w:val="3"/>
      </w:pPr>
      <w:bookmarkStart w:id="80" w:name="_Toc377460775"/>
      <w:bookmarkStart w:id="81" w:name="_Toc533431109"/>
      <w:r w:rsidRPr="003F5566">
        <w:lastRenderedPageBreak/>
        <w:t>Водо</w:t>
      </w:r>
      <w:bookmarkEnd w:id="80"/>
      <w:bookmarkEnd w:id="81"/>
      <w:r w:rsidR="0088786C">
        <w:t>отведение</w:t>
      </w:r>
    </w:p>
    <w:p w:rsidR="00064C46" w:rsidRPr="003F5566" w:rsidRDefault="00064C46" w:rsidP="002E190B">
      <w:pPr>
        <w:pStyle w:val="aff0"/>
      </w:pPr>
      <w:r w:rsidRPr="003F5566">
        <w:t>Существующее положение</w:t>
      </w:r>
    </w:p>
    <w:p w:rsidR="00064C46" w:rsidRPr="003F5566" w:rsidRDefault="00064C46" w:rsidP="00B935B6">
      <w:r w:rsidRPr="003F5566">
        <w:t>В поселении создана единая централизованная система канализации хозяйственно-бытовых стоков от малоэтажной и среднеэтажной жилой застройки и общественно-деловых объектов. Для одноэтажной индивидуальной жилой застройки устроена местная канализация (выгребные ямы).</w:t>
      </w:r>
      <w:r w:rsidR="00B935B6">
        <w:t xml:space="preserve"> </w:t>
      </w:r>
      <w:r w:rsidR="00B935B6" w:rsidRPr="00B935B6">
        <w:t>Очистка хозяйственно-бытовых стоков осуществляется на очистных сооружениях канализации пгт. Нижний Одес (ООО «Водоканал Нижний Одес»).</w:t>
      </w:r>
    </w:p>
    <w:p w:rsidR="00064C46" w:rsidRPr="003F5566" w:rsidRDefault="00064C46" w:rsidP="002C6DD7">
      <w:pPr>
        <w:ind w:firstLine="839"/>
      </w:pPr>
      <w:r w:rsidRPr="003F5566">
        <w:t>Хозяйственно-бытовые стоки поступают на канализационные очистные сооружения. Производительность очистных сооружений – 1000 тыс. куб.м./сут. Тип очистки – механическая, биологическая.</w:t>
      </w:r>
    </w:p>
    <w:p w:rsidR="00064C46" w:rsidRPr="003F5566" w:rsidRDefault="00064C46" w:rsidP="002C6DD7">
      <w:pPr>
        <w:ind w:firstLine="839"/>
      </w:pPr>
      <w:r w:rsidRPr="003F5566">
        <w:t>Общее поступление сточных вод в пгт. Нижний Одес составляло 785,6 тыс. куб.м./сут., в том числе хозяйственно-бытовых сточных вод – 757,8 тыс. куб.м./сут., производственных сточных вод – 27,8 тыс. куб.м./сут.</w:t>
      </w:r>
    </w:p>
    <w:p w:rsidR="00064C46" w:rsidRPr="003F5566" w:rsidRDefault="00064C46" w:rsidP="002C6DD7">
      <w:pPr>
        <w:ind w:firstLine="839"/>
      </w:pPr>
      <w:r w:rsidRPr="003F5566">
        <w:t>Протяженность канализационных сетей – 36,31 км. Процент износа канализационных сетей в пгт. Нижний Одес по улицам Школьная, Молодежная, Комсомольская, Юбилейная - 85 %, по улицам Ленина, Северная, Транспортная – 70 %, по улицам Нефтяников, Южная – 75 %, по улице Пионерская от 1 до 5 дома и от 9 до 10 дома – 60 %, от 6 до 8 дома – 85 %.</w:t>
      </w:r>
    </w:p>
    <w:p w:rsidR="00064C46" w:rsidRPr="003F5566" w:rsidRDefault="00064C46" w:rsidP="00BC4A16">
      <w:pPr>
        <w:ind w:firstLine="839"/>
      </w:pPr>
      <w:r w:rsidRPr="003F5566">
        <w:t>Согласно СниП 2.04.03-85 «Канализация. Наружные сети и сооружения», канализацию малых населенных пунктов (до 10000 чел.) предусматривают, как правило, по неполной раздельной схеме; централизованные схе</w:t>
      </w:r>
      <w:r w:rsidRPr="003F5566">
        <w:softHyphen/>
        <w:t>мы канализации могут быть для одного или нескольких насе</w:t>
      </w:r>
      <w:r w:rsidRPr="003F5566">
        <w:softHyphen/>
        <w:t>ленных пунктов, отдельных групп зданий и производственных зон.</w:t>
      </w:r>
    </w:p>
    <w:p w:rsidR="00064C46" w:rsidRPr="003F5566" w:rsidRDefault="00064C46" w:rsidP="00BC4A16">
      <w:pPr>
        <w:ind w:firstLine="839"/>
      </w:pPr>
      <w:r w:rsidRPr="003F5566">
        <w:t>Централизованные схемы канализации проектируют объединенными дл</w:t>
      </w:r>
      <w:r w:rsidR="005542D5">
        <w:t>я жилых и произ</w:t>
      </w:r>
      <w:r w:rsidR="005542D5">
        <w:softHyphen/>
        <w:t>водственных зон</w:t>
      </w:r>
      <w:r w:rsidRPr="003F5566">
        <w:t>. Производственные сточные воды, подлежа</w:t>
      </w:r>
      <w:r w:rsidRPr="003F5566">
        <w:softHyphen/>
        <w:t xml:space="preserve">щие совместному отведению и очистке с </w:t>
      </w:r>
      <w:r w:rsidRPr="003F5566">
        <w:rPr>
          <w:szCs w:val="26"/>
        </w:rPr>
        <w:t xml:space="preserve">коммунальными </w:t>
      </w:r>
      <w:r w:rsidRPr="003F5566">
        <w:t xml:space="preserve">сточными водами населенного пункта, не должны: </w:t>
      </w:r>
    </w:p>
    <w:p w:rsidR="00064C46" w:rsidRPr="003F5566" w:rsidRDefault="00064C46" w:rsidP="00BC4A16">
      <w:pPr>
        <w:ind w:firstLine="839"/>
      </w:pPr>
      <w:r w:rsidRPr="003F5566">
        <w:t xml:space="preserve">- нарушать работу сетей и сооружений; </w:t>
      </w:r>
    </w:p>
    <w:p w:rsidR="00064C46" w:rsidRPr="003F5566" w:rsidRDefault="00064C46" w:rsidP="00BC4A16">
      <w:pPr>
        <w:ind w:firstLine="839"/>
      </w:pPr>
      <w:r w:rsidRPr="003F5566">
        <w:t>- содержать вещества, которые способны засорять трубы канализационной сети или отлагаться на стен</w:t>
      </w:r>
      <w:r w:rsidRPr="003F5566">
        <w:softHyphen/>
        <w:t>ках труб;</w:t>
      </w:r>
    </w:p>
    <w:p w:rsidR="00064C46" w:rsidRPr="003F5566" w:rsidRDefault="00064C46" w:rsidP="00BC4A16">
      <w:pPr>
        <w:ind w:firstLine="839"/>
      </w:pPr>
      <w:r w:rsidRPr="003F5566">
        <w:t>- оказывать разрушающее действие на материал труб и элементы сооружений канализации;</w:t>
      </w:r>
    </w:p>
    <w:p w:rsidR="00064C46" w:rsidRPr="003F5566" w:rsidRDefault="00064C46" w:rsidP="00BC4A16">
      <w:pPr>
        <w:ind w:firstLine="839"/>
      </w:pPr>
      <w:r w:rsidRPr="003F5566">
        <w:t>- содержать горючие примеси и растворенные ве</w:t>
      </w:r>
      <w:r w:rsidRPr="003F5566">
        <w:softHyphen/>
        <w:t>щества, способные образовывать взрывоопасные и токсичные газы в канализационных сетях и соору</w:t>
      </w:r>
      <w:r w:rsidRPr="003F5566">
        <w:softHyphen/>
        <w:t>жениях;</w:t>
      </w:r>
    </w:p>
    <w:p w:rsidR="00064C46" w:rsidRPr="003F5566" w:rsidRDefault="00064C46" w:rsidP="00BC4A16">
      <w:pPr>
        <w:ind w:firstLine="839"/>
        <w:rPr>
          <w:noProof/>
        </w:rPr>
      </w:pPr>
      <w:r w:rsidRPr="003F5566">
        <w:t>- содержать вредные вещества в концентрациях, нарушающих работу очистных сооружений или препятствующих использованию их в системах технического водоснабжения или сбросу в водные объекты (с учетом эффекта очистки)</w:t>
      </w:r>
      <w:r w:rsidRPr="003F5566">
        <w:rPr>
          <w:noProof/>
        </w:rPr>
        <w:t>.</w:t>
      </w:r>
    </w:p>
    <w:p w:rsidR="00064C46" w:rsidRPr="003F5566" w:rsidRDefault="00064C46" w:rsidP="00BC4A16">
      <w:pPr>
        <w:ind w:firstLine="839"/>
      </w:pPr>
      <w:r w:rsidRPr="003F5566">
        <w:lastRenderedPageBreak/>
        <w:t>Производственные сточные воды, не отвечающие указанным требованиям, должны подвергаться предварительной очистке. Степень их предваритель</w:t>
      </w:r>
      <w:r w:rsidRPr="003F5566">
        <w:softHyphen/>
        <w:t>ной очистки должна быть согласована с организа</w:t>
      </w:r>
      <w:r w:rsidRPr="003F5566">
        <w:softHyphen/>
        <w:t>циями, проектирующими очистные сооружения на</w:t>
      </w:r>
      <w:r w:rsidRPr="003F5566">
        <w:softHyphen/>
        <w:t>селенного пункта или другого водопользователя.</w:t>
      </w:r>
    </w:p>
    <w:p w:rsidR="00064C46" w:rsidRPr="003F5566" w:rsidRDefault="00064C46" w:rsidP="00BC4A16">
      <w:pPr>
        <w:ind w:firstLine="839"/>
      </w:pPr>
      <w:r w:rsidRPr="003F5566">
        <w:t>Устройство централизованных схем раздельно для жилой и производственной зон допускается при технико-экономическом обосновании.</w:t>
      </w:r>
    </w:p>
    <w:p w:rsidR="00064C46" w:rsidRPr="003F5566" w:rsidRDefault="00064C46" w:rsidP="00BC4A16">
      <w:pPr>
        <w:ind w:firstLine="839"/>
      </w:pPr>
      <w:r w:rsidRPr="003F5566">
        <w:t xml:space="preserve">Существенными недостатками централизованной системы водоотведения является высокая вероятность всевозможных утечек сточных вод в грунты (в результате коррозии материала канализационных труб, подвижек грунтов и т.д.), утечек биогаза в атмосферу, а также развития в канализационных трубах различного рода болезнетворных бактерий и гельминтов. </w:t>
      </w:r>
    </w:p>
    <w:p w:rsidR="00064C46" w:rsidRPr="003F5566" w:rsidRDefault="00064C46" w:rsidP="00BC4A16">
      <w:pPr>
        <w:ind w:firstLine="839"/>
      </w:pPr>
      <w:r w:rsidRPr="003F5566">
        <w:t xml:space="preserve">СНиП </w:t>
      </w:r>
      <w:r w:rsidRPr="003F5566">
        <w:rPr>
          <w:color w:val="000000"/>
        </w:rPr>
        <w:t xml:space="preserve">2.04.03-85 </w:t>
      </w:r>
      <w:r w:rsidRPr="003F5566">
        <w:t>также предусматривают организацию децентрализованной схемы канализации в следующих случаях:</w:t>
      </w:r>
    </w:p>
    <w:p w:rsidR="00064C46" w:rsidRPr="003F5566" w:rsidRDefault="00064C46" w:rsidP="00BC4A16">
      <w:pPr>
        <w:ind w:firstLine="839"/>
      </w:pPr>
      <w:r w:rsidRPr="003F5566">
        <w:t>- при отсутствии опасности загрязнения исполь</w:t>
      </w:r>
      <w:r w:rsidRPr="003F5566">
        <w:softHyphen/>
        <w:t>зуемых для водоснабжения водоносных горизон</w:t>
      </w:r>
      <w:r w:rsidRPr="003F5566">
        <w:softHyphen/>
        <w:t>тов;</w:t>
      </w:r>
    </w:p>
    <w:p w:rsidR="00064C46" w:rsidRPr="003F5566" w:rsidRDefault="00064C46" w:rsidP="00BC4A16">
      <w:pPr>
        <w:ind w:firstLine="839"/>
        <w:rPr>
          <w:noProof/>
        </w:rPr>
      </w:pPr>
      <w:r w:rsidRPr="003F5566">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w:t>
      </w:r>
      <w:r w:rsidRPr="003F5566">
        <w:softHyphen/>
        <w:t>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w:t>
      </w:r>
      <w:r w:rsidRPr="003F5566">
        <w:softHyphen/>
        <w:t>нии объектов канализования на расстоянии не ме</w:t>
      </w:r>
      <w:r w:rsidRPr="003F5566">
        <w:softHyphen/>
        <w:t>нее</w:t>
      </w:r>
      <w:r w:rsidRPr="003F5566">
        <w:rPr>
          <w:noProof/>
        </w:rPr>
        <w:t xml:space="preserve"> 500</w:t>
      </w:r>
      <w:r w:rsidRPr="003F5566">
        <w:t xml:space="preserve"> м</w:t>
      </w:r>
      <w:r w:rsidRPr="003F5566">
        <w:rPr>
          <w:noProof/>
        </w:rPr>
        <w:t>:</w:t>
      </w:r>
    </w:p>
    <w:p w:rsidR="00064C46" w:rsidRPr="003F5566" w:rsidRDefault="00064C46" w:rsidP="00BC4A16">
      <w:pPr>
        <w:ind w:firstLine="839"/>
      </w:pPr>
      <w:r w:rsidRPr="003F5566">
        <w:t xml:space="preserve">- при необходимости канализования групп или отдельных зданий. </w:t>
      </w:r>
    </w:p>
    <w:p w:rsidR="00064C46" w:rsidRPr="003F5566" w:rsidRDefault="00064C46" w:rsidP="00BC4A16">
      <w:pPr>
        <w:ind w:firstLine="839"/>
      </w:pPr>
      <w:r w:rsidRPr="003F5566">
        <w:t>Для систем водоотведения (в частности, для коттеджных поселков) перспективно использование локальных очистных сооружений (ЛОС) сточных вод. Они представляют собой систему герметичных резервуаров, снабженных необходимым оборудованием. Степень очистки стоков на подобных ЛОС может достигать 95 %.</w:t>
      </w:r>
    </w:p>
    <w:p w:rsidR="00064C46" w:rsidRPr="003F5566" w:rsidRDefault="00064C46" w:rsidP="00BC4A16">
      <w:pPr>
        <w:pStyle w:val="afc"/>
        <w:spacing w:line="360" w:lineRule="auto"/>
        <w:ind w:firstLine="839"/>
        <w:jc w:val="both"/>
        <w:rPr>
          <w:b w:val="0"/>
          <w:sz w:val="24"/>
          <w:szCs w:val="24"/>
        </w:rPr>
      </w:pPr>
      <w:r w:rsidRPr="003F5566">
        <w:rPr>
          <w:b w:val="0"/>
          <w:sz w:val="24"/>
          <w:szCs w:val="24"/>
        </w:rPr>
        <w:t>Генеральным планом городского поселения «Нижний Одес» даны предложения по организации системы водоотведения.</w:t>
      </w:r>
    </w:p>
    <w:p w:rsidR="00064C46" w:rsidRPr="003F5566" w:rsidRDefault="00064C46" w:rsidP="00BC4A16">
      <w:pPr>
        <w:ind w:firstLine="839"/>
      </w:pPr>
      <w:r w:rsidRPr="003F5566">
        <w:t xml:space="preserve">Возможно 2 варианта организации системы водоотведения для проектируемой коттеджной и общественно-деловой застройки. Согласно первому варианту, система водоотведения предусматривается централизованной, в каждом населенном пункте проектируются очистные сооружения. </w:t>
      </w:r>
    </w:p>
    <w:p w:rsidR="00064C46" w:rsidRPr="003F5566" w:rsidRDefault="00064C46" w:rsidP="00BC4A16">
      <w:pPr>
        <w:pStyle w:val="afc"/>
        <w:spacing w:line="360" w:lineRule="auto"/>
        <w:ind w:firstLine="839"/>
        <w:jc w:val="both"/>
        <w:rPr>
          <w:b w:val="0"/>
          <w:sz w:val="24"/>
          <w:szCs w:val="24"/>
        </w:rPr>
      </w:pPr>
      <w:r w:rsidRPr="003F5566">
        <w:rPr>
          <w:b w:val="0"/>
          <w:sz w:val="24"/>
          <w:szCs w:val="24"/>
        </w:rPr>
        <w:t>Во втором случае отведение хозяйственно-коммунальных стоков с проектируемой территории коттеджной застройки предусмотрено на локальные очистные сооружения, проектируемые на каждом застраиваемом участке. На проектируемые очистные сооружения отводятся хозяйственно-</w:t>
      </w:r>
      <w:r w:rsidRPr="003F5566">
        <w:t xml:space="preserve"> </w:t>
      </w:r>
      <w:r w:rsidRPr="003F5566">
        <w:rPr>
          <w:b w:val="0"/>
          <w:sz w:val="24"/>
          <w:szCs w:val="24"/>
        </w:rPr>
        <w:t>коммунальные стоки от общественно-деловой застройки. Преимущества второго варианта организации системы водоотведения:</w:t>
      </w:r>
    </w:p>
    <w:p w:rsidR="00064C46" w:rsidRPr="003F5566" w:rsidRDefault="00064C46" w:rsidP="00BC4A16">
      <w:pPr>
        <w:pStyle w:val="afc"/>
        <w:spacing w:line="360" w:lineRule="auto"/>
        <w:ind w:firstLine="839"/>
        <w:jc w:val="both"/>
        <w:rPr>
          <w:b w:val="0"/>
          <w:sz w:val="24"/>
          <w:szCs w:val="24"/>
        </w:rPr>
      </w:pPr>
      <w:r w:rsidRPr="003F5566">
        <w:rPr>
          <w:b w:val="0"/>
          <w:sz w:val="24"/>
          <w:szCs w:val="24"/>
        </w:rPr>
        <w:lastRenderedPageBreak/>
        <w:t>- значительно уменьшаются затраты на строительство канализационных сетей;</w:t>
      </w:r>
    </w:p>
    <w:p w:rsidR="00064C46" w:rsidRPr="003F5566" w:rsidRDefault="00CA50DD" w:rsidP="00BC4A16">
      <w:pPr>
        <w:pStyle w:val="afc"/>
        <w:spacing w:line="360" w:lineRule="auto"/>
        <w:ind w:firstLine="839"/>
        <w:jc w:val="both"/>
        <w:rPr>
          <w:b w:val="0"/>
          <w:sz w:val="24"/>
          <w:szCs w:val="24"/>
        </w:rPr>
      </w:pPr>
      <w:r>
        <w:rPr>
          <w:b w:val="0"/>
          <w:sz w:val="24"/>
          <w:szCs w:val="24"/>
        </w:rPr>
        <w:t xml:space="preserve">- производительность, а </w:t>
      </w:r>
      <w:r w:rsidR="00064C46" w:rsidRPr="003F5566">
        <w:rPr>
          <w:b w:val="0"/>
          <w:sz w:val="24"/>
          <w:szCs w:val="24"/>
        </w:rPr>
        <w:t>следовательно, и стоимость очистных сооружений во втором случае уменьшается;</w:t>
      </w:r>
    </w:p>
    <w:p w:rsidR="00064C46" w:rsidRPr="003F5566" w:rsidRDefault="00064C46" w:rsidP="00BC4A16">
      <w:pPr>
        <w:ind w:firstLine="839"/>
      </w:pPr>
      <w:r w:rsidRPr="003F5566">
        <w:t>- независимость строительства коттеджной застройки от ввода в эксплуатацию проектируемых очистных сооружений.</w:t>
      </w:r>
    </w:p>
    <w:p w:rsidR="00064C46" w:rsidRPr="003F5566" w:rsidRDefault="00064C46" w:rsidP="00BC4A16">
      <w:pPr>
        <w:pStyle w:val="afc"/>
        <w:spacing w:line="360" w:lineRule="auto"/>
        <w:ind w:firstLine="839"/>
        <w:jc w:val="both"/>
        <w:rPr>
          <w:b w:val="0"/>
          <w:sz w:val="24"/>
          <w:szCs w:val="24"/>
        </w:rPr>
      </w:pPr>
      <w:r w:rsidRPr="003F5566">
        <w:rPr>
          <w:b w:val="0"/>
          <w:sz w:val="24"/>
          <w:szCs w:val="24"/>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расходы коммунальных стоков от данных объектов уточняются при выполнении Проекта планировки с учетом требований конкретного инвестора.</w:t>
      </w:r>
    </w:p>
    <w:p w:rsidR="00064C46" w:rsidRPr="00457B2F" w:rsidRDefault="00064C46" w:rsidP="00457B2F">
      <w:pPr>
        <w:pStyle w:val="aff0"/>
      </w:pPr>
      <w:r w:rsidRPr="00457B2F">
        <w:t>Проектные решения</w:t>
      </w:r>
    </w:p>
    <w:p w:rsidR="00064C46" w:rsidRPr="003F5566" w:rsidRDefault="00064C46" w:rsidP="002C6DD7">
      <w:pPr>
        <w:ind w:firstLine="839"/>
      </w:pPr>
      <w:r w:rsidRPr="003F5566">
        <w:t>На перспективу запланировано развитие системы канализации пгт. Нижний Одес, в частности замена изношенных сетей.</w:t>
      </w:r>
    </w:p>
    <w:p w:rsidR="00064C46" w:rsidRPr="003F5566" w:rsidRDefault="00064C46" w:rsidP="002C6DD7">
      <w:pPr>
        <w:ind w:firstLine="839"/>
      </w:pPr>
      <w:r w:rsidRPr="003F5566">
        <w:t>На первую очередь строительства генеральным планом предложена замена изношенных сетей по улицам Школьная, Молодежная, Комсомольская, Юбилейная и Пионерская.</w:t>
      </w:r>
    </w:p>
    <w:p w:rsidR="00064C46" w:rsidRPr="003F5566" w:rsidRDefault="00064C46" w:rsidP="002C6DD7">
      <w:pPr>
        <w:ind w:firstLine="839"/>
      </w:pPr>
      <w:r w:rsidRPr="003F5566">
        <w:t>На расчетный срок запланированы следующие мероприятия:</w:t>
      </w:r>
    </w:p>
    <w:p w:rsidR="00064C46" w:rsidRPr="003F5566" w:rsidRDefault="00064C46" w:rsidP="00FB084A">
      <w:pPr>
        <w:numPr>
          <w:ilvl w:val="0"/>
          <w:numId w:val="49"/>
        </w:numPr>
        <w:ind w:left="1208" w:hanging="357"/>
      </w:pPr>
      <w:r w:rsidRPr="003F5566">
        <w:t>замена изношенных сетей по улицам Ленина, Северная, Транспортная,</w:t>
      </w:r>
      <w:r w:rsidR="007A3656">
        <w:t xml:space="preserve"> Нефтяников, Южная и Пионерская.</w:t>
      </w:r>
    </w:p>
    <w:p w:rsidR="00064C46" w:rsidRPr="003F5566" w:rsidRDefault="00064C46" w:rsidP="00B9364A">
      <w:pPr>
        <w:pStyle w:val="3"/>
        <w:keepNext w:val="0"/>
        <w:keepLines w:val="0"/>
        <w:suppressAutoHyphens/>
        <w:spacing w:before="360"/>
        <w:rPr>
          <w:kern w:val="32"/>
          <w:szCs w:val="28"/>
        </w:rPr>
      </w:pPr>
      <w:bookmarkStart w:id="82" w:name="_Toc377460776"/>
      <w:bookmarkStart w:id="83" w:name="_Toc533431110"/>
      <w:r w:rsidRPr="003F5566">
        <w:rPr>
          <w:kern w:val="32"/>
          <w:szCs w:val="28"/>
        </w:rPr>
        <w:t>Теплоснабжение</w:t>
      </w:r>
      <w:bookmarkEnd w:id="82"/>
      <w:bookmarkEnd w:id="83"/>
    </w:p>
    <w:p w:rsidR="00064C46" w:rsidRPr="003F5566" w:rsidRDefault="00064C46" w:rsidP="00457B2F">
      <w:pPr>
        <w:pStyle w:val="aff0"/>
      </w:pPr>
      <w:r w:rsidRPr="003F5566">
        <w:t>Существующее положение</w:t>
      </w:r>
    </w:p>
    <w:p w:rsidR="00064C46" w:rsidRDefault="007A3656" w:rsidP="007A3656">
      <w:r w:rsidRPr="007A3656">
        <w:t>Поставщиками тепла для потребителей городского п</w:t>
      </w:r>
      <w:r>
        <w:t xml:space="preserve">оселения «Нижний Одес» являются ООО «Теплосервис». </w:t>
      </w:r>
      <w:r w:rsidR="00064C46" w:rsidRPr="007A3656">
        <w:t xml:space="preserve">Теплоснабжение потребителей </w:t>
      </w:r>
      <w:r w:rsidRPr="007A3656">
        <w:t>осуществляется от двух</w:t>
      </w:r>
      <w:r w:rsidR="00317A4D">
        <w:t xml:space="preserve"> отопительных котельных. </w:t>
      </w:r>
    </w:p>
    <w:p w:rsidR="00317A4D" w:rsidRPr="00317A4D" w:rsidRDefault="00317A4D" w:rsidP="00317A4D">
      <w:pPr>
        <w:pStyle w:val="af9"/>
        <w:keepNext/>
        <w:rPr>
          <w:szCs w:val="24"/>
        </w:rPr>
      </w:pPr>
      <w:r>
        <w:rPr>
          <w:szCs w:val="24"/>
        </w:rPr>
        <w:t xml:space="preserve">Таблица </w:t>
      </w:r>
      <w:fldSimple w:instr=" SEQ Таблица \* ARABIC ">
        <w:r w:rsidR="000F69D6">
          <w:rPr>
            <w:noProof/>
          </w:rPr>
          <w:t>9</w:t>
        </w:r>
      </w:fldSimple>
      <w:r>
        <w:t xml:space="preserve"> </w:t>
      </w:r>
      <w:r w:rsidRPr="003F5566">
        <w:rPr>
          <w:szCs w:val="24"/>
        </w:rPr>
        <w:t xml:space="preserve"> - Параметры </w:t>
      </w:r>
      <w:r>
        <w:rPr>
          <w:szCs w:val="24"/>
        </w:rPr>
        <w:t>источников тепловой энергии на территории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585"/>
        <w:gridCol w:w="1670"/>
        <w:gridCol w:w="2218"/>
        <w:gridCol w:w="1347"/>
        <w:gridCol w:w="2205"/>
      </w:tblGrid>
      <w:tr w:rsidR="00317A4D" w:rsidRPr="00317A4D" w:rsidTr="00317A4D">
        <w:tc>
          <w:tcPr>
            <w:tcW w:w="617"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 п/п</w:t>
            </w:r>
          </w:p>
        </w:tc>
        <w:tc>
          <w:tcPr>
            <w:tcW w:w="2427"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Наименование котельной</w:t>
            </w:r>
          </w:p>
        </w:tc>
        <w:tc>
          <w:tcPr>
            <w:tcW w:w="1568"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Мощность, Гкал/год</w:t>
            </w:r>
          </w:p>
        </w:tc>
        <w:tc>
          <w:tcPr>
            <w:tcW w:w="2083"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Количество используемого сырья в год (т., куб. м/год)</w:t>
            </w:r>
          </w:p>
        </w:tc>
        <w:tc>
          <w:tcPr>
            <w:tcW w:w="1265"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Вид топлива</w:t>
            </w:r>
          </w:p>
        </w:tc>
        <w:tc>
          <w:tcPr>
            <w:tcW w:w="2071"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Принадлежность</w:t>
            </w:r>
          </w:p>
        </w:tc>
      </w:tr>
      <w:tr w:rsidR="00317A4D" w:rsidRPr="00317A4D" w:rsidTr="00317A4D">
        <w:tc>
          <w:tcPr>
            <w:tcW w:w="617" w:type="dxa"/>
          </w:tcPr>
          <w:p w:rsidR="00317A4D" w:rsidRPr="00317A4D" w:rsidRDefault="00317A4D" w:rsidP="00317A4D">
            <w:pPr>
              <w:spacing w:line="240" w:lineRule="auto"/>
              <w:ind w:firstLine="0"/>
              <w:jc w:val="center"/>
              <w:rPr>
                <w:rFonts w:eastAsia="Times New Roman"/>
                <w:kern w:val="0"/>
                <w:szCs w:val="28"/>
                <w:lang w:val="en-US" w:eastAsia="ru-RU"/>
              </w:rPr>
            </w:pPr>
            <w:r w:rsidRPr="00317A4D">
              <w:rPr>
                <w:rFonts w:eastAsia="Times New Roman"/>
                <w:kern w:val="0"/>
                <w:szCs w:val="28"/>
                <w:lang w:val="en-US" w:eastAsia="ru-RU"/>
              </w:rPr>
              <w:t>1</w:t>
            </w:r>
          </w:p>
        </w:tc>
        <w:tc>
          <w:tcPr>
            <w:tcW w:w="2427"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Котельная № 6 пгт.Нижний Одес</w:t>
            </w:r>
          </w:p>
        </w:tc>
        <w:tc>
          <w:tcPr>
            <w:tcW w:w="1568"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23,4</w:t>
            </w:r>
          </w:p>
        </w:tc>
        <w:tc>
          <w:tcPr>
            <w:tcW w:w="2083"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8895277</w:t>
            </w:r>
          </w:p>
        </w:tc>
        <w:tc>
          <w:tcPr>
            <w:tcW w:w="1265"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газ</w:t>
            </w:r>
          </w:p>
        </w:tc>
        <w:tc>
          <w:tcPr>
            <w:tcW w:w="2071"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ООО «Теплосервис»</w:t>
            </w:r>
          </w:p>
        </w:tc>
      </w:tr>
      <w:tr w:rsidR="00317A4D" w:rsidRPr="00317A4D" w:rsidTr="00317A4D">
        <w:tc>
          <w:tcPr>
            <w:tcW w:w="617" w:type="dxa"/>
          </w:tcPr>
          <w:p w:rsidR="00317A4D" w:rsidRPr="00317A4D" w:rsidRDefault="00317A4D" w:rsidP="00317A4D">
            <w:pPr>
              <w:spacing w:line="240" w:lineRule="auto"/>
              <w:ind w:firstLine="0"/>
              <w:jc w:val="center"/>
              <w:rPr>
                <w:rFonts w:eastAsia="Times New Roman"/>
                <w:kern w:val="0"/>
                <w:szCs w:val="28"/>
                <w:lang w:val="en-US" w:eastAsia="ru-RU"/>
              </w:rPr>
            </w:pPr>
            <w:r w:rsidRPr="00317A4D">
              <w:rPr>
                <w:rFonts w:eastAsia="Times New Roman"/>
                <w:kern w:val="0"/>
                <w:szCs w:val="28"/>
                <w:lang w:val="en-US" w:eastAsia="ru-RU"/>
              </w:rPr>
              <w:t>2</w:t>
            </w:r>
          </w:p>
        </w:tc>
        <w:tc>
          <w:tcPr>
            <w:tcW w:w="2427"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Котельная № 1 пгт.Нижний Одес</w:t>
            </w:r>
          </w:p>
        </w:tc>
        <w:tc>
          <w:tcPr>
            <w:tcW w:w="1568"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32</w:t>
            </w:r>
          </w:p>
        </w:tc>
        <w:tc>
          <w:tcPr>
            <w:tcW w:w="2083"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5330000</w:t>
            </w:r>
          </w:p>
        </w:tc>
        <w:tc>
          <w:tcPr>
            <w:tcW w:w="1265" w:type="dxa"/>
          </w:tcPr>
          <w:p w:rsidR="00317A4D" w:rsidRPr="00317A4D" w:rsidRDefault="00317A4D" w:rsidP="00317A4D">
            <w:pPr>
              <w:spacing w:line="240" w:lineRule="auto"/>
              <w:ind w:firstLine="0"/>
              <w:jc w:val="center"/>
              <w:rPr>
                <w:rFonts w:eastAsia="Times New Roman"/>
                <w:kern w:val="0"/>
                <w:szCs w:val="28"/>
                <w:lang w:eastAsia="ru-RU"/>
              </w:rPr>
            </w:pPr>
            <w:r w:rsidRPr="00317A4D">
              <w:rPr>
                <w:rFonts w:eastAsia="Times New Roman"/>
                <w:kern w:val="0"/>
                <w:szCs w:val="28"/>
                <w:lang w:eastAsia="ru-RU"/>
              </w:rPr>
              <w:t>газ</w:t>
            </w:r>
          </w:p>
        </w:tc>
        <w:tc>
          <w:tcPr>
            <w:tcW w:w="2071" w:type="dxa"/>
          </w:tcPr>
          <w:p w:rsidR="00317A4D" w:rsidRPr="00317A4D" w:rsidRDefault="00317A4D" w:rsidP="00317A4D">
            <w:pPr>
              <w:spacing w:line="240" w:lineRule="auto"/>
              <w:ind w:firstLine="0"/>
              <w:jc w:val="left"/>
              <w:rPr>
                <w:rFonts w:eastAsia="Times New Roman"/>
                <w:kern w:val="0"/>
                <w:szCs w:val="28"/>
                <w:lang w:eastAsia="ru-RU"/>
              </w:rPr>
            </w:pPr>
            <w:r w:rsidRPr="00317A4D">
              <w:rPr>
                <w:rFonts w:eastAsia="Times New Roman"/>
                <w:kern w:val="0"/>
                <w:szCs w:val="28"/>
                <w:lang w:eastAsia="ru-RU"/>
              </w:rPr>
              <w:t>администрация МР «Сосногорск»</w:t>
            </w:r>
          </w:p>
        </w:tc>
      </w:tr>
    </w:tbl>
    <w:p w:rsidR="00317A4D" w:rsidRPr="007A3656" w:rsidRDefault="00317A4D" w:rsidP="007A3656"/>
    <w:p w:rsidR="00317A4D" w:rsidRPr="00317A4D" w:rsidRDefault="00317A4D" w:rsidP="00317A4D">
      <w:r w:rsidRPr="00317A4D">
        <w:t>Общая мощность источников тепловой энергии составляет 55,4 Гкал/год.</w:t>
      </w:r>
    </w:p>
    <w:p w:rsidR="00317A4D" w:rsidRDefault="00317A4D" w:rsidP="00317A4D">
      <w:r w:rsidRPr="00317A4D">
        <w:lastRenderedPageBreak/>
        <w:t>Протяженность тепловых сетей в двухтрубном исчислении на территории городского поселения «Нижний Одес» составляет 20,020 км, износ тепловых сетей – 17 %.</w:t>
      </w:r>
    </w:p>
    <w:p w:rsidR="00317A4D" w:rsidRPr="00317A4D" w:rsidRDefault="00317A4D" w:rsidP="00317A4D">
      <w:r w:rsidRPr="003F5566">
        <w:t>Котельные пгт. Нижний Одес замкнуты в единый контур, что обеспечивает бесперебойность теп</w:t>
      </w:r>
      <w:r>
        <w:t>лоснабжения населенного пункта.</w:t>
      </w:r>
    </w:p>
    <w:p w:rsidR="00064C46" w:rsidRPr="003F5566" w:rsidRDefault="00064C46" w:rsidP="00317A4D">
      <w:pPr>
        <w:pStyle w:val="aff0"/>
      </w:pPr>
      <w:r w:rsidRPr="003F5566">
        <w:t>Проектные решения</w:t>
      </w:r>
    </w:p>
    <w:p w:rsidR="00064C46" w:rsidRPr="003F5566" w:rsidRDefault="00064C46" w:rsidP="00457B2F">
      <w:r w:rsidRPr="003F5566">
        <w:t>На перспективу предусматривается развитие системы теплоснабжения пгт. Нижний Одес. Надежное обеспечение населения поселка тепловой энергией возможно при проведении следующих мероприятий:</w:t>
      </w:r>
    </w:p>
    <w:p w:rsidR="00064C46" w:rsidRPr="003F5566" w:rsidRDefault="00064C46" w:rsidP="00457B2F">
      <w:r w:rsidRPr="003F5566">
        <w:t>модернизация существующих котельных, а именно их оборудование современными котлоагрегатами с высоким КПД и хорошими экологическими показателями;</w:t>
      </w:r>
    </w:p>
    <w:p w:rsidR="00064C46" w:rsidRPr="003F5566" w:rsidRDefault="00064C46" w:rsidP="00457B2F">
      <w:r w:rsidRPr="003F5566">
        <w:t>демонтаж существующих тепловых сетей в квартале перспективной многоквартирной среднеэтажной жилой застройки;</w:t>
      </w:r>
    </w:p>
    <w:p w:rsidR="00064C46" w:rsidRPr="003F5566" w:rsidRDefault="00064C46" w:rsidP="00457B2F">
      <w:r w:rsidRPr="003F5566">
        <w:t>строительство новых тепловых сетей с применением эффективных изоляционных материалов (пенополиуретана – ППУ по технологии «труба в трубе») в квартале перспективной многоквартирной среднеэтажной жилой застройки;</w:t>
      </w:r>
    </w:p>
    <w:p w:rsidR="00064C46" w:rsidRPr="003F5566" w:rsidRDefault="00064C46" w:rsidP="00457B2F">
      <w:r w:rsidRPr="003F5566">
        <w:t>внедрение энергосберегающих технологий (приборы коммерческого учета тепловой энергии и др.).</w:t>
      </w:r>
    </w:p>
    <w:p w:rsidR="00064C46" w:rsidRPr="003F5566" w:rsidRDefault="00064C46" w:rsidP="00457B2F">
      <w:r w:rsidRPr="003F5566">
        <w:t xml:space="preserve">Суммарные тепловые нагрузки по </w:t>
      </w:r>
      <w:r w:rsidR="00AB64B5">
        <w:t>городскому</w:t>
      </w:r>
      <w:r w:rsidR="00AB64B5" w:rsidRPr="00A374C0">
        <w:t xml:space="preserve"> поселе</w:t>
      </w:r>
      <w:r w:rsidR="00AB64B5">
        <w:t>нию</w:t>
      </w:r>
      <w:r w:rsidR="00AB64B5" w:rsidRPr="00A374C0">
        <w:t xml:space="preserve"> «Нижний Одес»</w:t>
      </w:r>
      <w:r w:rsidR="00AB64B5">
        <w:t xml:space="preserve"> </w:t>
      </w:r>
      <w:r w:rsidRPr="003F5566">
        <w:t>на первую очередь строительства составят 30,8 Гкал/час, на расчетный срок – 33,5 Гкал/час.</w:t>
      </w:r>
    </w:p>
    <w:p w:rsidR="00064C46" w:rsidRPr="003F5566" w:rsidRDefault="00064C46" w:rsidP="00751BB7">
      <w:pPr>
        <w:pStyle w:val="3"/>
        <w:keepLines w:val="0"/>
        <w:suppressAutoHyphens/>
        <w:spacing w:before="360"/>
        <w:rPr>
          <w:kern w:val="32"/>
          <w:szCs w:val="28"/>
        </w:rPr>
      </w:pPr>
      <w:bookmarkStart w:id="84" w:name="_Toc377460777"/>
      <w:bookmarkStart w:id="85" w:name="_Toc533431111"/>
      <w:r w:rsidRPr="003F5566">
        <w:rPr>
          <w:kern w:val="32"/>
          <w:szCs w:val="28"/>
        </w:rPr>
        <w:t>Газоснабжение</w:t>
      </w:r>
      <w:bookmarkEnd w:id="84"/>
      <w:bookmarkEnd w:id="85"/>
    </w:p>
    <w:p w:rsidR="00064C46" w:rsidRPr="003F5566" w:rsidRDefault="00064C46" w:rsidP="00556715">
      <w:pPr>
        <w:pStyle w:val="aff0"/>
      </w:pPr>
      <w:bookmarkStart w:id="86" w:name="_Toc377460778"/>
      <w:bookmarkStart w:id="87" w:name="_Toc533431112"/>
      <w:r w:rsidRPr="003F5566">
        <w:t>Существующее положение</w:t>
      </w:r>
    </w:p>
    <w:p w:rsidR="00064C46" w:rsidRPr="003F5566" w:rsidRDefault="00064C46" w:rsidP="00556715">
      <w:r w:rsidRPr="003F5566">
        <w:t>Газоснабжение потребителей поселения осуществляется природным и сжиженным газом. Транспорт природного газа из месторождений севера Тюменской области (СРТО) выполняет ООО «Севергазпром», входящее в ОАО «Газпром». С востока на запад поселение пересекает система магистральных газопроводов СРТО (диаметр 1200-1400 мм).</w:t>
      </w:r>
    </w:p>
    <w:p w:rsidR="00064C46" w:rsidRPr="003F5566" w:rsidRDefault="00064C46" w:rsidP="00556715">
      <w:r w:rsidRPr="003F5566">
        <w:t xml:space="preserve">Доставка газа до потребителей осуществляется с помощью газораспределительной станции ОАО «Газпром», расположенной на территории пгт. Нижний Одес. </w:t>
      </w:r>
    </w:p>
    <w:p w:rsidR="00064C46" w:rsidRPr="003F5566" w:rsidRDefault="00064C46" w:rsidP="00556715">
      <w:r w:rsidRPr="003F5566">
        <w:t>Выделены следующие направления использования газа:</w:t>
      </w:r>
    </w:p>
    <w:p w:rsidR="00064C46" w:rsidRPr="003F5566" w:rsidRDefault="00064C46" w:rsidP="00FB084A">
      <w:pPr>
        <w:numPr>
          <w:ilvl w:val="0"/>
          <w:numId w:val="45"/>
        </w:numPr>
        <w:ind w:left="0" w:firstLine="851"/>
      </w:pPr>
      <w:r w:rsidRPr="003F5566">
        <w:t>технологические потребности производственных предприятий;</w:t>
      </w:r>
    </w:p>
    <w:p w:rsidR="00064C46" w:rsidRPr="003F5566" w:rsidRDefault="00064C46" w:rsidP="00FB084A">
      <w:pPr>
        <w:numPr>
          <w:ilvl w:val="0"/>
          <w:numId w:val="45"/>
        </w:numPr>
        <w:ind w:left="0" w:firstLine="851"/>
      </w:pPr>
      <w:r w:rsidRPr="003F5566">
        <w:t>нужды населения (пищеприготовление и хозяйственно-бытовые);</w:t>
      </w:r>
    </w:p>
    <w:p w:rsidR="00064C46" w:rsidRPr="003F5566" w:rsidRDefault="00064C46" w:rsidP="00FB084A">
      <w:pPr>
        <w:numPr>
          <w:ilvl w:val="0"/>
          <w:numId w:val="45"/>
        </w:numPr>
        <w:ind w:left="0" w:firstLine="851"/>
      </w:pPr>
      <w:r w:rsidRPr="003F5566">
        <w:t>энергоноситель для теплоисточников.</w:t>
      </w:r>
    </w:p>
    <w:p w:rsidR="00064C46" w:rsidRPr="003F5566" w:rsidRDefault="00064C46" w:rsidP="002C6DD7">
      <w:pPr>
        <w:keepLines/>
        <w:widowControl w:val="0"/>
        <w:rPr>
          <w:color w:val="000000"/>
        </w:rPr>
      </w:pPr>
      <w:r w:rsidRPr="003F5566">
        <w:rPr>
          <w:color w:val="000000"/>
        </w:rPr>
        <w:lastRenderedPageBreak/>
        <w:t>Положение с обеспеченностью жилого фонда природным газом следующее: природным газом оборудовано 78 жилых домов или 89,6 % общей площади жилого фонда пгт. Нижний Одес. Население негазифицированных домов пгт. Нижний Одес и пос. Конашъель использует для пищеприготовления и иных хозяйственно-бытовых нужд сжиженный газ в баллонах.</w:t>
      </w:r>
    </w:p>
    <w:p w:rsidR="00064C46" w:rsidRPr="003F5566" w:rsidRDefault="00064C46" w:rsidP="009D4F4D">
      <w:pPr>
        <w:pStyle w:val="aff0"/>
      </w:pPr>
      <w:r w:rsidRPr="003F5566">
        <w:t>Проектные предложения</w:t>
      </w:r>
    </w:p>
    <w:p w:rsidR="00064C46" w:rsidRPr="003F5566" w:rsidRDefault="00064C46" w:rsidP="009D4F4D">
      <w:r w:rsidRPr="003F5566">
        <w:t>Основное направление развития газификации поселения - повышение уровня газификации природным газом пгт. Нижний Одес до 100 %. На расчетный срок проектом генерального плана предусмотрен демонтаж и строительство новых сетей газоснабжения в квартале перспективной многоквартирно</w:t>
      </w:r>
      <w:r w:rsidR="007D5EFE">
        <w:t>й среднеэтажной жилой застройки</w:t>
      </w:r>
      <w:r w:rsidRPr="003F5566">
        <w:t>.</w:t>
      </w:r>
    </w:p>
    <w:p w:rsidR="00064C46" w:rsidRPr="003F5566" w:rsidRDefault="00064C46" w:rsidP="009D4F4D">
      <w:r w:rsidRPr="003F5566">
        <w:t>Расчет годового расхода природного газа на коммунально-бытовые нужды по пгт. Нижний Одес по очередям строительства произведен исходя из нормативов:</w:t>
      </w:r>
    </w:p>
    <w:p w:rsidR="00064C46" w:rsidRPr="003F5566" w:rsidRDefault="00064C46" w:rsidP="009D4F4D">
      <w:r w:rsidRPr="003F5566">
        <w:t>100 куб.м. на 1 человека на приготовление пищи;</w:t>
      </w:r>
    </w:p>
    <w:p w:rsidR="00064C46" w:rsidRPr="003F5566" w:rsidRDefault="00064C46" w:rsidP="009D4F4D">
      <w:r w:rsidRPr="003F5566">
        <w:t>37,2 куб.м. на 1 кв.м. общей площади жилых помещений на отопление.</w:t>
      </w:r>
    </w:p>
    <w:p w:rsidR="00064C46" w:rsidRPr="003F5566" w:rsidRDefault="00064C46" w:rsidP="009D4F4D">
      <w:r w:rsidRPr="003F5566">
        <w:t xml:space="preserve">Годовой расход газа на коммунально-бытовые нужды на первую очередь строительства и расчетный срок составит 1,1 млн. куб.м. и 1,2 млн. куб.м. соответственно. </w:t>
      </w:r>
    </w:p>
    <w:p w:rsidR="00064C46" w:rsidRPr="003F5566" w:rsidRDefault="00064C46" w:rsidP="00334810">
      <w:pPr>
        <w:pStyle w:val="3"/>
        <w:keepLines w:val="0"/>
        <w:suppressAutoHyphens/>
        <w:spacing w:before="240" w:after="240"/>
        <w:rPr>
          <w:kern w:val="32"/>
          <w:szCs w:val="28"/>
        </w:rPr>
      </w:pPr>
      <w:r w:rsidRPr="003F5566">
        <w:rPr>
          <w:kern w:val="32"/>
          <w:szCs w:val="28"/>
        </w:rPr>
        <w:t>Электроснабжение</w:t>
      </w:r>
      <w:bookmarkEnd w:id="86"/>
      <w:bookmarkEnd w:id="87"/>
    </w:p>
    <w:p w:rsidR="00064C46" w:rsidRPr="003F5566" w:rsidRDefault="00064C46" w:rsidP="00F075F9">
      <w:pPr>
        <w:pStyle w:val="aff0"/>
      </w:pPr>
      <w:r w:rsidRPr="003F5566">
        <w:t>Существующее положение</w:t>
      </w:r>
    </w:p>
    <w:p w:rsidR="00064C46" w:rsidRPr="003F5566" w:rsidRDefault="00064C46" w:rsidP="00F075F9">
      <w:r w:rsidRPr="003F5566">
        <w:t>Энергетическая система поселения представляет собой совокупность электрической подстанции 110/35/6 кВ «Нижний Одес», линий электропередачи и трансформаторных подстанций.</w:t>
      </w:r>
    </w:p>
    <w:p w:rsidR="00064C46" w:rsidRPr="003F5566" w:rsidRDefault="00064C46" w:rsidP="00F075F9">
      <w:r w:rsidRPr="003F5566">
        <w:t>Трансформаторы электрической подстанции питаются от линий электропередач ВЛ 110 кВ № 150, 151 и 152, идущие от подстанции Ухта 200 (№ 150) и Сосногорской ТЭЦ (№№ 151-152).</w:t>
      </w:r>
    </w:p>
    <w:p w:rsidR="00064C46" w:rsidRPr="003F5566" w:rsidRDefault="00064C46" w:rsidP="00F075F9">
      <w:r w:rsidRPr="003F5566">
        <w:t xml:space="preserve">Общее количество трансформаторных подстанций составляет 17 шт., в том числе в пос. Конашъёль – 2 шт. и в пгт. Нижний Одес – 15 шт. </w:t>
      </w:r>
    </w:p>
    <w:p w:rsidR="00064C46" w:rsidRPr="003F5566" w:rsidRDefault="00064C46" w:rsidP="00F075F9">
      <w:r w:rsidRPr="003F5566">
        <w:t>По территории поселения проходят распределительные электрические сети напряжением 110 кВ (312,5 км), 35 кВ (51,1 км), 6 кВ (84,1 км). Протяженность электрических сетей пгт. Нижний Одес составляет 30,2 км, пос. Конашъель – 4,0 км.</w:t>
      </w:r>
    </w:p>
    <w:p w:rsidR="00064C46" w:rsidRPr="003F5566" w:rsidRDefault="00064C46" w:rsidP="002A6140">
      <w:r w:rsidRPr="003F5566">
        <w:t>Проектом предусматривается реализация комплекса мероприятий, как по новому строительству объектов электроснабжения, так и по модернизации существующих:</w:t>
      </w:r>
    </w:p>
    <w:p w:rsidR="00064C46" w:rsidRPr="003F5566" w:rsidRDefault="00064C46" w:rsidP="00FB084A">
      <w:pPr>
        <w:numPr>
          <w:ilvl w:val="0"/>
          <w:numId w:val="26"/>
        </w:numPr>
        <w:tabs>
          <w:tab w:val="clear" w:pos="720"/>
          <w:tab w:val="num" w:pos="0"/>
        </w:tabs>
        <w:ind w:left="0" w:firstLine="851"/>
      </w:pPr>
      <w:r w:rsidRPr="003F5566">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064C46" w:rsidRPr="003F5566" w:rsidRDefault="00064C46" w:rsidP="00FB084A">
      <w:pPr>
        <w:numPr>
          <w:ilvl w:val="0"/>
          <w:numId w:val="26"/>
        </w:numPr>
        <w:tabs>
          <w:tab w:val="clear" w:pos="720"/>
          <w:tab w:val="num" w:pos="0"/>
        </w:tabs>
        <w:ind w:left="0" w:firstLine="851"/>
      </w:pPr>
      <w:r w:rsidRPr="003F5566">
        <w:t>проведение капитального ремонта изношенного оборудования и линий электропередач системы электроснабжения;</w:t>
      </w:r>
    </w:p>
    <w:p w:rsidR="00064C46" w:rsidRPr="003F5566" w:rsidRDefault="00064C46" w:rsidP="00FB084A">
      <w:pPr>
        <w:numPr>
          <w:ilvl w:val="0"/>
          <w:numId w:val="26"/>
        </w:numPr>
        <w:tabs>
          <w:tab w:val="clear" w:pos="720"/>
          <w:tab w:val="num" w:pos="0"/>
        </w:tabs>
        <w:ind w:left="0" w:firstLine="851"/>
      </w:pPr>
      <w:r w:rsidRPr="003F5566">
        <w:lastRenderedPageBreak/>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p w:rsidR="00064C46" w:rsidRPr="003F5566" w:rsidRDefault="00064C46" w:rsidP="002A6140">
      <w:pPr>
        <w:pStyle w:val="afc"/>
        <w:spacing w:line="360" w:lineRule="auto"/>
        <w:jc w:val="both"/>
        <w:rPr>
          <w:b w:val="0"/>
          <w:sz w:val="24"/>
          <w:szCs w:val="24"/>
        </w:rPr>
      </w:pPr>
      <w:r w:rsidRPr="003F5566">
        <w:rPr>
          <w:b w:val="0"/>
          <w:sz w:val="24"/>
          <w:szCs w:val="24"/>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электрические нагрузки для данных объектов уточняются при выполнении Проекта планировки с учетом требований конкретного инвестора.</w:t>
      </w:r>
    </w:p>
    <w:p w:rsidR="00064C46" w:rsidRPr="003F5566" w:rsidRDefault="00064C46" w:rsidP="00C35498">
      <w:pPr>
        <w:pStyle w:val="aff0"/>
      </w:pPr>
      <w:r w:rsidRPr="003F5566">
        <w:t>Проектные решения</w:t>
      </w:r>
    </w:p>
    <w:p w:rsidR="00064C46" w:rsidRPr="003F5566" w:rsidRDefault="00064C46" w:rsidP="00C35498">
      <w:r w:rsidRPr="003F5566">
        <w:t>Перспективные электрические нагрузки по поселению рассчитаны на основе рекомендаций СНИП 2.07.01 -89* по укрупненным показателям электропотребления на одного жителя. 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объектами сельскохозяйственного производства, наружным освещением, системами водоснабжения и теплоснабжения.</w:t>
      </w:r>
    </w:p>
    <w:p w:rsidR="00064C46" w:rsidRPr="003F5566" w:rsidRDefault="00064C46" w:rsidP="00C35498">
      <w:r w:rsidRPr="003F5566">
        <w:t xml:space="preserve">Годовое потребление энергии коммунально-бытовыми потребителями по поселению составит 15012,0 тыс. кВтч на первую очередь строительства и 15795,0 тыс. кВтч на расчетный срок, а максимальные годовые электрические нагрузки – 3411,8 кВт и 3589,8 кВт соответственно. </w:t>
      </w:r>
    </w:p>
    <w:p w:rsidR="00064C46" w:rsidRPr="003F5566" w:rsidRDefault="00064C46" w:rsidP="00751BB7">
      <w:pPr>
        <w:pStyle w:val="3"/>
        <w:keepLines w:val="0"/>
        <w:suppressAutoHyphens/>
        <w:spacing w:before="360"/>
        <w:rPr>
          <w:kern w:val="32"/>
          <w:szCs w:val="28"/>
        </w:rPr>
      </w:pPr>
      <w:bookmarkStart w:id="88" w:name="_Toc377460779"/>
      <w:bookmarkStart w:id="89" w:name="_Toc533431113"/>
      <w:r w:rsidRPr="003F5566">
        <w:rPr>
          <w:kern w:val="32"/>
          <w:szCs w:val="28"/>
        </w:rPr>
        <w:t>Связь. Радиовещание. Телевидение</w:t>
      </w:r>
      <w:bookmarkEnd w:id="88"/>
      <w:bookmarkEnd w:id="89"/>
    </w:p>
    <w:p w:rsidR="00705164" w:rsidRDefault="00705164" w:rsidP="00705164">
      <w:r>
        <w:t>Основным оператором связи на терриории городского поселения является филиал ОАО «Северо-Западный Телеком».</w:t>
      </w:r>
    </w:p>
    <w:p w:rsidR="00705164" w:rsidRDefault="00705164" w:rsidP="00705164">
      <w:r>
        <w:t>Нижнеодесский филиал ФГУП «Почта России» является государственным учреждением, обеспечивающим предоставление услуг почтовой связи жителям поселения.</w:t>
      </w:r>
    </w:p>
    <w:p w:rsidR="00705164" w:rsidRDefault="00705164" w:rsidP="00705164">
      <w:r>
        <w:t>Услуги сотовой связи предоставляют 4 оператора: ЗАО «Парма Мобайл» (Теле 2 Коми); ОАО «Мобильные ТелеСистемы в Республике Коми» (МТС); ОАО «Мегафон» и ООО «Вымпел-Коммуникации» (Билайн).</w:t>
      </w:r>
    </w:p>
    <w:p w:rsidR="00064C46" w:rsidRPr="003F5566" w:rsidRDefault="00064C46" w:rsidP="00DA7CB1">
      <w:pPr>
        <w:rPr>
          <w:lang w:eastAsia="ru-RU"/>
        </w:rPr>
      </w:pPr>
      <w:r w:rsidRPr="003F5566">
        <w:rPr>
          <w:lang w:eastAsia="ru-RU"/>
        </w:rPr>
        <w:t xml:space="preserve">С учетом Стратегии развития информационного общества Российской Федерации, в </w:t>
      </w:r>
      <w:r w:rsidR="00AB64B5">
        <w:rPr>
          <w:color w:val="000000"/>
        </w:rPr>
        <w:t>муниципальном образовании</w:t>
      </w:r>
      <w:r w:rsidR="00AB64B5" w:rsidRPr="00A374C0">
        <w:rPr>
          <w:color w:val="000000"/>
        </w:rPr>
        <w:t xml:space="preserve"> городское поселение «Нижний Одес»</w:t>
      </w:r>
      <w:r w:rsidRPr="003F5566">
        <w:rPr>
          <w:lang w:eastAsia="ru-RU"/>
        </w:rPr>
        <w:t xml:space="preserve"> предлагается увеличение сферы услуг, предоставляемых </w:t>
      </w:r>
      <w:bookmarkStart w:id="90" w:name="OLE_LINK96"/>
      <w:bookmarkStart w:id="91" w:name="OLE_LINK97"/>
      <w:r w:rsidRPr="003F5566">
        <w:rPr>
          <w:lang w:eastAsia="ru-RU"/>
        </w:rPr>
        <w:t>операторами связи.</w:t>
      </w:r>
    </w:p>
    <w:p w:rsidR="00064C46" w:rsidRPr="003F5566" w:rsidRDefault="00064C46" w:rsidP="00DA7CB1">
      <w:pPr>
        <w:rPr>
          <w:lang w:eastAsia="ru-RU"/>
        </w:rPr>
      </w:pPr>
      <w:r w:rsidRPr="003F5566">
        <w:rPr>
          <w:lang w:eastAsia="ru-RU"/>
        </w:rPr>
        <w:t>Основными направлениями развития телекоммуникационного комплекса должны являться:</w:t>
      </w:r>
    </w:p>
    <w:p w:rsidR="00064C46" w:rsidRPr="003F5566" w:rsidRDefault="00705164" w:rsidP="00FB084A">
      <w:pPr>
        <w:pStyle w:val="affffc"/>
        <w:numPr>
          <w:ilvl w:val="0"/>
          <w:numId w:val="27"/>
        </w:numPr>
        <w:tabs>
          <w:tab w:val="left" w:pos="993"/>
        </w:tabs>
        <w:spacing w:after="0" w:line="360" w:lineRule="auto"/>
        <w:ind w:left="0" w:firstLine="851"/>
      </w:pPr>
      <w:r>
        <w:t xml:space="preserve"> </w:t>
      </w:r>
      <w:r w:rsidR="00064C46" w:rsidRPr="003F5566">
        <w:t>развитие сети эфирного цифрового телевизионного вещания с увеличением количества и улучшения качества принимаемых телевизионных каналов</w:t>
      </w:r>
      <w:bookmarkEnd w:id="90"/>
      <w:bookmarkEnd w:id="91"/>
      <w:r w:rsidR="00064C46" w:rsidRPr="003F5566">
        <w:t>.</w:t>
      </w:r>
    </w:p>
    <w:p w:rsidR="00064C46" w:rsidRPr="003F5566" w:rsidRDefault="00064C46" w:rsidP="00F60781">
      <w:pPr>
        <w:pStyle w:val="afe"/>
        <w:spacing w:after="0"/>
        <w:ind w:left="0"/>
      </w:pPr>
      <w:r w:rsidRPr="003F5566">
        <w:lastRenderedPageBreak/>
        <w:t>Несмотря на то, что в последние годы число абонентов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w:t>
      </w:r>
    </w:p>
    <w:p w:rsidR="00064C46" w:rsidRPr="003F5566" w:rsidRDefault="00064C46" w:rsidP="00F60781">
      <w:pPr>
        <w:pStyle w:val="afe"/>
        <w:spacing w:after="0"/>
        <w:ind w:left="0"/>
      </w:pPr>
      <w:r w:rsidRPr="003F5566">
        <w:t>В удалённых труднодоступных районах может быть организовано эфирное радиовещание.</w:t>
      </w:r>
    </w:p>
    <w:p w:rsidR="00064C46" w:rsidRPr="003F5566" w:rsidRDefault="00064C46" w:rsidP="00F60781">
      <w:pPr>
        <w:pStyle w:val="afe"/>
        <w:spacing w:after="0"/>
        <w:ind w:left="0"/>
      </w:pPr>
      <w:r w:rsidRPr="003F5566">
        <w:t>В перспективе возможно развитие системы кабельного телевидения в различных районах, что обеспечит расширение каналов вещания за счёт приёма спутниковых каналов и значительного повышения качества телевизионного вещания.</w:t>
      </w:r>
    </w:p>
    <w:p w:rsidR="00064C46" w:rsidRPr="003F5566" w:rsidRDefault="00064C46" w:rsidP="00F60781">
      <w:r w:rsidRPr="003F5566">
        <w:rPr>
          <w:bCs/>
        </w:rPr>
        <w:t xml:space="preserve">Генеральным планом </w:t>
      </w:r>
      <w:r w:rsidRPr="003F5566">
        <w:rPr>
          <w:color w:val="000000"/>
        </w:rPr>
        <w:t>городского поселения «Нижний Одес»</w:t>
      </w:r>
      <w:r w:rsidRPr="003F5566">
        <w:t xml:space="preserve"> даны предложения по развитию телефонной сети, радиофикации, телевидения.</w:t>
      </w:r>
    </w:p>
    <w:p w:rsidR="00064C46" w:rsidRPr="00C35498" w:rsidRDefault="00064C46" w:rsidP="00C35498">
      <w:pPr>
        <w:pStyle w:val="2"/>
      </w:pPr>
      <w:bookmarkStart w:id="92" w:name="_Toc377460781"/>
      <w:bookmarkStart w:id="93" w:name="_Toc533431115"/>
      <w:r w:rsidRPr="00C35498">
        <w:t>Зеленый фонд</w:t>
      </w:r>
      <w:bookmarkEnd w:id="92"/>
      <w:bookmarkEnd w:id="93"/>
    </w:p>
    <w:p w:rsidR="00064C46" w:rsidRPr="003F5566" w:rsidRDefault="00064C46" w:rsidP="00757D7E">
      <w:r w:rsidRPr="003F5566">
        <w:t>Зеленые насаждения имеют большое значение, способствуя оздоровлению окружающей среды, улучшая микроклимат и снижая уровень шума.</w:t>
      </w:r>
    </w:p>
    <w:p w:rsidR="00064C46" w:rsidRPr="003F5566" w:rsidRDefault="00064C46" w:rsidP="00757D7E">
      <w:r w:rsidRPr="003F5566">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064C46" w:rsidRPr="003F5566" w:rsidRDefault="00064C46" w:rsidP="00757D7E">
      <w:r w:rsidRPr="003F5566">
        <w:t>По функциональному назначению все объекты озеленения делятся на три группы:</w:t>
      </w:r>
    </w:p>
    <w:p w:rsidR="00064C46" w:rsidRPr="003F5566" w:rsidRDefault="00064C46" w:rsidP="00757D7E">
      <w:r w:rsidRPr="003F5566">
        <w:t>а) общего пользования –</w:t>
      </w:r>
      <w:r w:rsidR="003561EE">
        <w:t xml:space="preserve"> </w:t>
      </w:r>
      <w:r w:rsidRPr="003F5566">
        <w:t>скверы жилых районов, скверы на площадях, в отступах зас</w:t>
      </w:r>
      <w:r w:rsidR="003561EE">
        <w:t>тройки, при группе жилых домов, пешеходных трасс</w:t>
      </w:r>
      <w:r w:rsidRPr="003F5566">
        <w:t>;</w:t>
      </w:r>
    </w:p>
    <w:p w:rsidR="00064C46" w:rsidRPr="003F5566" w:rsidRDefault="00064C46" w:rsidP="00757D7E">
      <w:r w:rsidRPr="003F5566">
        <w:t>б) ограниченного пользования на участках жилых домов</w:t>
      </w:r>
      <w:r w:rsidR="003561EE">
        <w:t>, детских учреждений, школ,</w:t>
      </w:r>
      <w:r w:rsidRPr="003F5566">
        <w:t xml:space="preserve"> культурно-просветительских учреждений, спортивных сооружений, учреждений здравоохранения;</w:t>
      </w:r>
    </w:p>
    <w:p w:rsidR="00064C46" w:rsidRPr="003F5566" w:rsidRDefault="00064C46" w:rsidP="00757D7E">
      <w:r w:rsidRPr="003F5566">
        <w:t>в) специального назначения – озеленение</w:t>
      </w:r>
      <w:r w:rsidR="00FD3F12">
        <w:t xml:space="preserve"> </w:t>
      </w:r>
      <w:r w:rsidRPr="003F5566">
        <w:t>магистралей, улиц, кладбищ, ветрозащитные насаждения, питомники.</w:t>
      </w:r>
    </w:p>
    <w:p w:rsidR="00064C46" w:rsidRPr="003F5566" w:rsidRDefault="00064C46" w:rsidP="00757D7E">
      <w:r w:rsidRPr="003F5566">
        <w:t xml:space="preserve">Основной функцией зеленых насаждений общего и ограниченного пользования является обеспечение различных форм и уровней досуга. </w:t>
      </w:r>
    </w:p>
    <w:p w:rsidR="00064C46" w:rsidRPr="003F5566" w:rsidRDefault="00064C46" w:rsidP="00757D7E">
      <w:r w:rsidRPr="003F5566">
        <w:t>Охрана зеленого фонда муниципального образования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064C46" w:rsidRPr="003F5566" w:rsidRDefault="00064C46" w:rsidP="00C35498">
      <w:pPr>
        <w:pStyle w:val="aff0"/>
      </w:pPr>
      <w:r w:rsidRPr="003F5566">
        <w:t>Проектные предложения</w:t>
      </w:r>
    </w:p>
    <w:p w:rsidR="00064C46" w:rsidRPr="003F5566" w:rsidRDefault="00064C46" w:rsidP="00757D7E">
      <w:r w:rsidRPr="003F5566">
        <w:t xml:space="preserve">Генеральным планом в качестве мероприятий по развитию объектов системы рекреации муниципального образования предлагается: </w:t>
      </w:r>
    </w:p>
    <w:p w:rsidR="00064C46" w:rsidRPr="003F5566" w:rsidRDefault="00064C46" w:rsidP="00FB084A">
      <w:pPr>
        <w:numPr>
          <w:ilvl w:val="0"/>
          <w:numId w:val="22"/>
        </w:numPr>
        <w:suppressAutoHyphens/>
        <w:ind w:left="0" w:firstLine="397"/>
      </w:pPr>
      <w:r w:rsidRPr="003F5566">
        <w:t>сохранение существующих территорий общего пользования (озеленение улиц, парки) и специального назначения;</w:t>
      </w:r>
    </w:p>
    <w:p w:rsidR="00064C46" w:rsidRPr="003F5566" w:rsidRDefault="00064C46" w:rsidP="00FB084A">
      <w:pPr>
        <w:numPr>
          <w:ilvl w:val="0"/>
          <w:numId w:val="22"/>
        </w:numPr>
        <w:suppressAutoHyphens/>
        <w:ind w:left="0" w:firstLine="397"/>
      </w:pPr>
      <w:r w:rsidRPr="003F5566">
        <w:lastRenderedPageBreak/>
        <w:t>рекультивация и реабилитация промышленных и коммунально-складских пустырей, охранных зон различного назначения;</w:t>
      </w:r>
    </w:p>
    <w:p w:rsidR="00064C46" w:rsidRPr="003F5566" w:rsidRDefault="00064C46" w:rsidP="00FB084A">
      <w:pPr>
        <w:numPr>
          <w:ilvl w:val="0"/>
          <w:numId w:val="22"/>
        </w:numPr>
        <w:suppressAutoHyphens/>
        <w:ind w:left="0" w:firstLine="397"/>
      </w:pPr>
      <w:r w:rsidRPr="003F5566">
        <w:t xml:space="preserve">формирование озелененных общественных пространств вдоль всей протяженности существующей и планируемой улично-дорожной сети населенного пункта. </w:t>
      </w:r>
    </w:p>
    <w:p w:rsidR="00064C46" w:rsidRPr="003F5566" w:rsidRDefault="00064C46" w:rsidP="00C35498">
      <w:pPr>
        <w:pStyle w:val="2"/>
      </w:pPr>
      <w:bookmarkStart w:id="94" w:name="_Toc377460782"/>
      <w:bookmarkStart w:id="95" w:name="_Toc533431116"/>
      <w:r w:rsidRPr="003F5566">
        <w:t>Санитарная очистка территории. Размещение кладбищ</w:t>
      </w:r>
      <w:bookmarkEnd w:id="94"/>
      <w:bookmarkEnd w:id="95"/>
      <w:r w:rsidRPr="003F5566">
        <w:t xml:space="preserve"> </w:t>
      </w:r>
    </w:p>
    <w:p w:rsidR="00064C46" w:rsidRPr="003F5566" w:rsidRDefault="00064C46" w:rsidP="00596821">
      <w:r w:rsidRPr="003F5566">
        <w:t>Согласно ст.18 ФЗ от 04.05.1999 №96-ФЗ «Об охране атмосферного воздуха» хранение, захоронение и обезвреживание на территориях организаций и населенного пункта загрязняющих атмосферный воздух коммунальных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064C46" w:rsidRPr="003F5566" w:rsidRDefault="00064C46" w:rsidP="00D63EA6">
      <w:r w:rsidRPr="003F5566">
        <w:t>Система обращения с отходами на территории</w:t>
      </w:r>
      <w:r w:rsidRPr="003F5566">
        <w:rPr>
          <w:iCs/>
        </w:rPr>
        <w:t xml:space="preserve"> </w:t>
      </w:r>
      <w:r w:rsidRPr="003F5566">
        <w:rPr>
          <w:color w:val="000000"/>
        </w:rPr>
        <w:t>городского поселения «Нижний Одес»</w:t>
      </w:r>
      <w:r w:rsidR="00956ECA">
        <w:t xml:space="preserve"> </w:t>
      </w:r>
      <w:r w:rsidRPr="003F5566">
        <w:t>включает комплекс мер по рациональному накоплению, сбору, транспортировке, размещению твердых коммунальных отходов (далее — ТКО), в том числе крупногабаритных отходов (далее — КГО).</w:t>
      </w:r>
    </w:p>
    <w:p w:rsidR="00064C46" w:rsidRPr="003F5566" w:rsidRDefault="00064C46" w:rsidP="00D63EA6">
      <w:r w:rsidRPr="003F5566">
        <w:t xml:space="preserve">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твердых </w:t>
      </w:r>
      <w:r w:rsidRPr="003F5566">
        <w:rPr>
          <w:szCs w:val="26"/>
        </w:rPr>
        <w:t xml:space="preserve">коммунальных </w:t>
      </w:r>
      <w:r w:rsidRPr="003F5566">
        <w:t>отходов осуществляется в соответствии с требованиями федерального и регионального законодательства, правил благоустройства, законодательства Российской Федерации в области обеспечения санитарно-эпидемиологического благополучия населения.</w:t>
      </w:r>
    </w:p>
    <w:p w:rsidR="00064C46" w:rsidRPr="003F5566" w:rsidRDefault="00064C46" w:rsidP="00D63EA6">
      <w:r w:rsidRPr="003F5566">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064C46" w:rsidRPr="003F5566" w:rsidRDefault="00064C46" w:rsidP="00D63EA6">
      <w:r w:rsidRPr="003F5566">
        <w:t xml:space="preserve">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 Для сбора жидких </w:t>
      </w:r>
      <w:r w:rsidRPr="003F5566">
        <w:rPr>
          <w:szCs w:val="26"/>
        </w:rPr>
        <w:t xml:space="preserve">коммунальных </w:t>
      </w:r>
      <w:r w:rsidRPr="003F5566">
        <w:t>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064C46" w:rsidRPr="003F5566" w:rsidRDefault="00064C46" w:rsidP="00D620EE">
      <w:pPr>
        <w:pStyle w:val="aff0"/>
      </w:pPr>
      <w:r w:rsidRPr="003F5566">
        <w:t>Твердые коммунальные отходы</w:t>
      </w:r>
    </w:p>
    <w:p w:rsidR="00064C46" w:rsidRPr="003F5566" w:rsidRDefault="00064C46" w:rsidP="00BD64E3">
      <w:r w:rsidRPr="003F5566">
        <w:t>Складирование ТКО осуществляется потребителями в контейнеры, расположенные в мусороприемных камерах (при наличии соответствующей внутридомовой»</w:t>
      </w:r>
      <w:r w:rsidR="00D620EE">
        <w:t xml:space="preserve"> </w:t>
      </w:r>
      <w:r w:rsidRPr="003F5566">
        <w:t xml:space="preserve">инженерной системы); в </w:t>
      </w:r>
      <w:r w:rsidRPr="003F5566">
        <w:lastRenderedPageBreak/>
        <w:t>контейнеры, бункеры, расположенные на контейнерных площадках; в пакеты или другие емкости, предоставленные региональным оператором,</w:t>
      </w:r>
    </w:p>
    <w:p w:rsidR="00064C46" w:rsidRPr="003F5566" w:rsidRDefault="00064C46" w:rsidP="00BD64E3">
      <w:r w:rsidRPr="003F5566">
        <w:t>В случаях отсутствия возможности по созданию контейнерной площадки, организуется бесконтейнерный сбор ТКО, уполномоченными органами определяются места (площадки) временного накопления ТКО на срок не более чем 11 месяцев.</w:t>
      </w:r>
    </w:p>
    <w:p w:rsidR="00064C46" w:rsidRPr="003F5566" w:rsidRDefault="00064C46" w:rsidP="007D06DF">
      <w:r w:rsidRPr="003F5566">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татке ограждение, обеспечивающее предупреждение распространения отходов зa пределы контейнерной площадки.</w:t>
      </w:r>
    </w:p>
    <w:p w:rsidR="00064C46" w:rsidRPr="003F5566" w:rsidRDefault="00064C46" w:rsidP="007D06DF">
      <w:r w:rsidRPr="003F5566">
        <w:t>Расстояние от контейнерных и (или) специальных площадок до многоквартирных милых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w:t>
      </w:r>
      <w:r w:rsidR="00D620EE">
        <w:t>аций в сельских населенных пункт</w:t>
      </w:r>
      <w:r w:rsidRPr="003F5566">
        <w:t>ах - не менее 15 метров.</w:t>
      </w:r>
    </w:p>
    <w:p w:rsidR="00064C46" w:rsidRPr="003F5566" w:rsidRDefault="00064C46" w:rsidP="007D06DF">
      <w:r w:rsidRPr="003F5566">
        <w:t>Размер площадок должен быть рассчитан на необходимое количество контейнеров, но не более 5.</w:t>
      </w:r>
    </w:p>
    <w:p w:rsidR="00064C46" w:rsidRPr="003F5566" w:rsidRDefault="00064C46" w:rsidP="00D63EA6">
      <w:r w:rsidRPr="003F5566">
        <w:t>Ответственность за обустройство, надлежащее содержание контейнерных площадок, а также за приобретение контейнеров для накопления ТКО возлагается на лиц в соответствии с Федеральным законом «Об отходах производства и потребления», Правилами обращения с твердыми коммунальными отходами, утвержденными постановлением Правительства Российской Федерации от 12.11.2016 N2 1156,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.N2 1039, и иными нормативными правовыми актами Российской Федерации.</w:t>
      </w:r>
    </w:p>
    <w:p w:rsidR="00064C46" w:rsidRPr="00415EC5" w:rsidRDefault="00064C46" w:rsidP="00415EC5">
      <w:r w:rsidRPr="003F5566">
        <w:t xml:space="preserve">Запрещается складировать в контейнерах для ТКО горящие, раскаленные или горячие отходы,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w:t>
      </w:r>
      <w:r w:rsidR="00956ECA">
        <w:t>причинить вред жизни и здоровью</w:t>
      </w:r>
      <w:r w:rsidRPr="003F5566">
        <w:t xml:space="preserve"> лиц, осуществляющих погрузку (разгрузку) контейнеров, повредить контейнеры,</w:t>
      </w:r>
      <w:r w:rsidR="00415EC5">
        <w:t xml:space="preserve"> </w:t>
      </w:r>
      <w:r w:rsidR="00415EC5" w:rsidRPr="00415EC5">
        <w:t>мусоровозы или нарушить режим работы объектов по обработке, обезвреживанию, захоронению ТКО.</w:t>
      </w:r>
    </w:p>
    <w:p w:rsidR="00064C46" w:rsidRPr="003F5566" w:rsidRDefault="00064C46" w:rsidP="00D63EA6">
      <w:r w:rsidRPr="003F5566">
        <w:t xml:space="preserve">Обращение с ТКО на территории </w:t>
      </w:r>
      <w:r w:rsidR="00B20EE6">
        <w:rPr>
          <w:color w:val="000000"/>
        </w:rPr>
        <w:t>городского поселения</w:t>
      </w:r>
      <w:r w:rsidR="00AB64B5" w:rsidRPr="00A374C0">
        <w:rPr>
          <w:color w:val="000000"/>
        </w:rPr>
        <w:t xml:space="preserve"> «Нижний Одес»</w:t>
      </w:r>
      <w:r w:rsidR="00D620EE">
        <w:rPr>
          <w:color w:val="000000"/>
        </w:rPr>
        <w:t xml:space="preserve"> </w:t>
      </w:r>
      <w:r w:rsidRPr="003F5566">
        <w:t xml:space="preserve">обеспечивается региональным операторам в соответствии с региональной программой в области обращения с отходами, в том числе с ТКО, и территориальной схемой обращения с отходами в Республике Коми (далее </w:t>
      </w:r>
      <w:r w:rsidR="0030499D">
        <w:rPr>
          <w:noProof/>
          <w:lang w:eastAsia="ru-RU"/>
        </w:rPr>
        <w:drawing>
          <wp:inline distT="0" distB="0" distL="0" distR="0">
            <wp:extent cx="95250" cy="38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r w:rsidRPr="003F5566">
        <w:t xml:space="preserve">территориальная схема) на основании договоров на оказание услуг по обращению с ТКО, заключенных с потребителями. Региональный оператор осуществляет сбор, транспортирование, </w:t>
      </w:r>
      <w:r w:rsidRPr="003F5566">
        <w:lastRenderedPageBreak/>
        <w:t>обработку, утилизацию, обезвреживание, захоронение ТКО самостоятельно или с привлечением операторов по обращению с ТКО.</w:t>
      </w:r>
    </w:p>
    <w:p w:rsidR="00064C46" w:rsidRPr="003F5566" w:rsidRDefault="00064C46" w:rsidP="00D63EA6">
      <w:r w:rsidRPr="003F5566">
        <w:t xml:space="preserve">Собственники ТКО (собственники помещений, собственники частных домовладений, а также юридические лица и индивидуальные предприниматели, в результате </w:t>
      </w:r>
      <w:r w:rsidR="0030499D">
        <w:rPr>
          <w:noProof/>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5566">
        <w:t xml:space="preserve">деятельности которых образуются ТКО), организации, управляющие жилищным фондом, обязаны заключить договор на оказание услуг по обращению с ТКО с </w:t>
      </w:r>
      <w:r w:rsidR="0030499D">
        <w:rPr>
          <w:noProof/>
          <w:lang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5566">
        <w:t>региональным оператором, в зоне деятельности которого образуются ТКО и находятся места их накопления.</w:t>
      </w:r>
    </w:p>
    <w:p w:rsidR="00064C46" w:rsidRPr="003F5566" w:rsidRDefault="00064C46" w:rsidP="00D63EA6">
      <w:r w:rsidRPr="003F5566">
        <w:t>Согласно схеме потоков тер</w:t>
      </w:r>
      <w:r w:rsidR="00B20EE6">
        <w:t xml:space="preserve">риториальной схемы, вывоз ТКО с </w:t>
      </w:r>
      <w:r w:rsidR="00B20EE6">
        <w:rPr>
          <w:color w:val="000000"/>
        </w:rPr>
        <w:t>городского поселения</w:t>
      </w:r>
      <w:r w:rsidR="00AB64B5" w:rsidRPr="00A374C0">
        <w:rPr>
          <w:color w:val="000000"/>
        </w:rPr>
        <w:t xml:space="preserve"> «Нижний Одес»</w:t>
      </w:r>
      <w:r w:rsidR="00AB64B5">
        <w:rPr>
          <w:color w:val="000000"/>
        </w:rPr>
        <w:t xml:space="preserve"> </w:t>
      </w:r>
      <w:r w:rsidRPr="003F5566">
        <w:t>осуществляется на Ухтинский городской полигон твердых бытовых отходов.</w:t>
      </w:r>
    </w:p>
    <w:p w:rsidR="00064C46" w:rsidRPr="003F5566" w:rsidRDefault="00064C46" w:rsidP="00D620EE">
      <w:pPr>
        <w:pStyle w:val="aff0"/>
      </w:pPr>
      <w:r w:rsidRPr="003F5566">
        <w:t>Крупногабаритные отходы</w:t>
      </w:r>
    </w:p>
    <w:p w:rsidR="00064C46" w:rsidRPr="003F5566" w:rsidRDefault="00064C46" w:rsidP="00BD64E3">
      <w:r w:rsidRPr="003F5566">
        <w:t>Накопление КГО осуществляется путем складирования в бункеры, расположенные на контейнерных площадках или на специальных площадках для складирования КГО.</w:t>
      </w:r>
    </w:p>
    <w:p w:rsidR="00064C46" w:rsidRPr="003F5566" w:rsidRDefault="00064C46" w:rsidP="00BD64E3">
      <w:r w:rsidRPr="003F5566">
        <w:t xml:space="preserve">Лицо, ответственное за содержание контейнерных площадок, специальных площадок для складирования КГО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w:t>
      </w:r>
    </w:p>
    <w:p w:rsidR="00064C46" w:rsidRPr="003F5566" w:rsidRDefault="00064C46" w:rsidP="00BD64E3">
      <w:r w:rsidRPr="003F5566">
        <w:t>Места расположения специальных площадок для складирования КГО определяются в соответствии со схемами обращения с отходами и указываются в договоре на оказание услуг по обращению с ТКО, заключенном между региональным оператором и потребителем.</w:t>
      </w:r>
    </w:p>
    <w:p w:rsidR="00064C46" w:rsidRPr="003F5566" w:rsidRDefault="00064C46" w:rsidP="00BD64E3">
      <w:r w:rsidRPr="003F5566">
        <w:t xml:space="preserve">Вывоз крупногабаритного мусора осуществляется на договорной основе со специализированной организацией по вывозу отходов либо подрядной организацией по обслуживанию жилищного фонда мусоровозами для крупногабаритных отходов или обычным грузовым транспортом. </w:t>
      </w:r>
    </w:p>
    <w:p w:rsidR="00064C46" w:rsidRPr="003F5566" w:rsidRDefault="00064C46" w:rsidP="00D620EE">
      <w:pPr>
        <w:pStyle w:val="aff0"/>
      </w:pPr>
      <w:r w:rsidRPr="003F5566">
        <w:t>Жидкие коммунальные отходы</w:t>
      </w:r>
    </w:p>
    <w:p w:rsidR="00064C46" w:rsidRPr="003F5566" w:rsidRDefault="00064C46" w:rsidP="00D63EA6">
      <w:r w:rsidRPr="003F5566">
        <w:t xml:space="preserve">Для сбора жидких </w:t>
      </w:r>
      <w:r w:rsidRPr="003F5566">
        <w:rPr>
          <w:szCs w:val="26"/>
        </w:rPr>
        <w:t xml:space="preserve">коммунальных </w:t>
      </w:r>
      <w:r w:rsidRPr="003F5566">
        <w:t>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064C46" w:rsidRPr="003F5566" w:rsidRDefault="00064C46" w:rsidP="00D63EA6">
      <w:r w:rsidRPr="003F5566">
        <w:t xml:space="preserve">Объем и необходимое количество выгребов устанавливается исходя из нормы накопления жидких </w:t>
      </w:r>
      <w:r w:rsidRPr="003F5566">
        <w:rPr>
          <w:szCs w:val="26"/>
        </w:rPr>
        <w:t xml:space="preserve">коммунальных </w:t>
      </w:r>
      <w:r w:rsidRPr="003F5566">
        <w:t>отходов и количества жителей.</w:t>
      </w:r>
    </w:p>
    <w:p w:rsidR="00064C46" w:rsidRPr="003F5566" w:rsidRDefault="00064C46" w:rsidP="00D63EA6">
      <w:r w:rsidRPr="003F5566">
        <w:t xml:space="preserve">Жидкие </w:t>
      </w:r>
      <w:r w:rsidRPr="003F5566">
        <w:rPr>
          <w:szCs w:val="26"/>
        </w:rPr>
        <w:t xml:space="preserve">коммунальные </w:t>
      </w:r>
      <w:r w:rsidRPr="003F5566">
        <w:t>отходы из мест сбора вывозятся ассенизационным транспортом на городские очистные сооружения специализированной организации.</w:t>
      </w:r>
    </w:p>
    <w:p w:rsidR="00064C46" w:rsidRPr="003F5566" w:rsidRDefault="00064C46" w:rsidP="00D63EA6">
      <w:pPr>
        <w:suppressAutoHyphens/>
        <w:contextualSpacing/>
        <w:rPr>
          <w:color w:val="000000"/>
        </w:rPr>
      </w:pPr>
      <w:r w:rsidRPr="003F5566">
        <w:t>Владельцы индивидуальных жилых домов, балансодержатели жилых и административных строений, объектов социальной сферы обязаны заключать договоры на ассенизационные услуги</w:t>
      </w:r>
      <w:r w:rsidRPr="003F5566">
        <w:rPr>
          <w:color w:val="000000"/>
        </w:rPr>
        <w:t xml:space="preserve">. </w:t>
      </w:r>
    </w:p>
    <w:p w:rsidR="00064C46" w:rsidRPr="003F5566" w:rsidRDefault="00064C46" w:rsidP="00D620EE">
      <w:pPr>
        <w:pStyle w:val="2"/>
      </w:pPr>
      <w:bookmarkStart w:id="96" w:name="_Toc377460783"/>
      <w:bookmarkStart w:id="97" w:name="_Toc533431117"/>
      <w:r w:rsidRPr="003F5566">
        <w:lastRenderedPageBreak/>
        <w:t>Санитарно-экологическое состояние окружающей среды</w:t>
      </w:r>
      <w:bookmarkEnd w:id="96"/>
      <w:bookmarkEnd w:id="97"/>
    </w:p>
    <w:p w:rsidR="00064C46" w:rsidRPr="003F5566" w:rsidRDefault="00064C46" w:rsidP="00E84DFE">
      <w:r w:rsidRPr="003F5566">
        <w:t>При территориальном планировании</w:t>
      </w:r>
      <w:r w:rsidRPr="003F5566">
        <w:rPr>
          <w:iCs/>
        </w:rPr>
        <w:t xml:space="preserve"> </w:t>
      </w:r>
      <w:r w:rsidRPr="003F5566">
        <w:t>городского поселения «Нижний Одес» приоритетными являются решения, связанные с охраной окружающей среды и обеспечением безопасной жизнедеятельности и здоровья человека.</w:t>
      </w:r>
    </w:p>
    <w:p w:rsidR="00064C46" w:rsidRPr="003F5566" w:rsidRDefault="00064C46" w:rsidP="008340F0">
      <w:r w:rsidRPr="003F5566">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и Лесным кодексами Российской Федерации, законодательством Республики Коми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064C46" w:rsidRPr="003F5566" w:rsidRDefault="00064C46" w:rsidP="008340F0">
      <w:r w:rsidRPr="003F5566">
        <w:t>Учитывая специфику эколого-ресурсных компоне</w:t>
      </w:r>
      <w:r w:rsidR="00956ECA">
        <w:t>нтов окружающей природной среды</w:t>
      </w:r>
      <w:r w:rsidRPr="003F5566">
        <w:t xml:space="preserve"> городского поселения «Нижний Одес» природоохранная деятельность субъекта осуществляется по следующим направлениям:</w:t>
      </w:r>
    </w:p>
    <w:p w:rsidR="00064C46" w:rsidRPr="003F5566" w:rsidRDefault="00064C46" w:rsidP="00FB084A">
      <w:pPr>
        <w:pStyle w:val="a9"/>
        <w:numPr>
          <w:ilvl w:val="0"/>
          <w:numId w:val="28"/>
        </w:numPr>
        <w:ind w:left="0" w:firstLine="851"/>
        <w:contextualSpacing w:val="0"/>
      </w:pPr>
      <w:r w:rsidRPr="003F5566">
        <w:t>атмосфера;</w:t>
      </w:r>
    </w:p>
    <w:p w:rsidR="00064C46" w:rsidRPr="003F5566" w:rsidRDefault="00064C46" w:rsidP="00FB084A">
      <w:pPr>
        <w:pStyle w:val="a9"/>
        <w:numPr>
          <w:ilvl w:val="0"/>
          <w:numId w:val="28"/>
        </w:numPr>
        <w:ind w:left="0" w:firstLine="851"/>
        <w:contextualSpacing w:val="0"/>
      </w:pPr>
      <w:r w:rsidRPr="003F5566">
        <w:t>водные ресурсы;</w:t>
      </w:r>
    </w:p>
    <w:p w:rsidR="00064C46" w:rsidRPr="003F5566" w:rsidRDefault="00064C46" w:rsidP="00FB084A">
      <w:pPr>
        <w:pStyle w:val="a9"/>
        <w:numPr>
          <w:ilvl w:val="0"/>
          <w:numId w:val="28"/>
        </w:numPr>
        <w:ind w:left="0" w:firstLine="851"/>
        <w:contextualSpacing w:val="0"/>
      </w:pPr>
      <w:r w:rsidRPr="003F5566">
        <w:t>почвы и земельные ресурсы;</w:t>
      </w:r>
    </w:p>
    <w:p w:rsidR="00064C46" w:rsidRPr="003F5566" w:rsidRDefault="00064C46" w:rsidP="00FB084A">
      <w:pPr>
        <w:pStyle w:val="a9"/>
        <w:numPr>
          <w:ilvl w:val="0"/>
          <w:numId w:val="28"/>
        </w:numPr>
        <w:ind w:left="0" w:firstLine="851"/>
        <w:contextualSpacing w:val="0"/>
      </w:pPr>
      <w:r w:rsidRPr="003F5566">
        <w:t>биологические ресурсы (растительный и животный мир).</w:t>
      </w:r>
    </w:p>
    <w:p w:rsidR="00064C46" w:rsidRPr="003F5566" w:rsidRDefault="00064C46" w:rsidP="008340F0">
      <w:r w:rsidRPr="003F5566">
        <w:t>Основными факторами, определяющими деятельность в области охраны окружающей среды, являются:</w:t>
      </w:r>
    </w:p>
    <w:p w:rsidR="00064C46" w:rsidRPr="003F5566" w:rsidRDefault="00064C46" w:rsidP="00FB084A">
      <w:pPr>
        <w:pStyle w:val="a9"/>
        <w:numPr>
          <w:ilvl w:val="0"/>
          <w:numId w:val="28"/>
        </w:numPr>
        <w:ind w:left="0" w:firstLine="851"/>
        <w:contextualSpacing w:val="0"/>
      </w:pPr>
      <w:r w:rsidRPr="003F5566">
        <w:t>снижение выбросов загрязняющих веществ в атмосферу;</w:t>
      </w:r>
    </w:p>
    <w:p w:rsidR="00064C46" w:rsidRPr="003F5566" w:rsidRDefault="00064C46" w:rsidP="00FB084A">
      <w:pPr>
        <w:pStyle w:val="a9"/>
        <w:numPr>
          <w:ilvl w:val="0"/>
          <w:numId w:val="28"/>
        </w:numPr>
        <w:ind w:left="0" w:firstLine="851"/>
        <w:contextualSpacing w:val="0"/>
      </w:pPr>
      <w:r w:rsidRPr="003F5566">
        <w:t>снижение сбросов загрязняющих веществ в поверхностные водоемы и подземные горизонты;</w:t>
      </w:r>
    </w:p>
    <w:p w:rsidR="00064C46" w:rsidRPr="003F5566" w:rsidRDefault="00064C46" w:rsidP="00FB084A">
      <w:pPr>
        <w:pStyle w:val="a9"/>
        <w:numPr>
          <w:ilvl w:val="0"/>
          <w:numId w:val="28"/>
        </w:numPr>
        <w:ind w:left="0" w:firstLine="851"/>
        <w:contextualSpacing w:val="0"/>
      </w:pPr>
      <w:r w:rsidRPr="003F5566">
        <w:t>снижение площадей земель под несанкционированными свалками;</w:t>
      </w:r>
    </w:p>
    <w:p w:rsidR="00064C46" w:rsidRPr="003F5566" w:rsidRDefault="00064C46" w:rsidP="00FB084A">
      <w:pPr>
        <w:pStyle w:val="a9"/>
        <w:numPr>
          <w:ilvl w:val="0"/>
          <w:numId w:val="28"/>
        </w:numPr>
        <w:ind w:left="0" w:firstLine="851"/>
        <w:contextualSpacing w:val="0"/>
      </w:pPr>
      <w:r w:rsidRPr="003F5566">
        <w:t>снижение загрязненности земель химическими веществами;</w:t>
      </w:r>
    </w:p>
    <w:p w:rsidR="00064C46" w:rsidRPr="003F5566" w:rsidRDefault="00064C46" w:rsidP="00FB084A">
      <w:pPr>
        <w:pStyle w:val="a9"/>
        <w:numPr>
          <w:ilvl w:val="0"/>
          <w:numId w:val="28"/>
        </w:numPr>
        <w:ind w:left="0" w:firstLine="851"/>
        <w:contextualSpacing w:val="0"/>
      </w:pPr>
      <w:r w:rsidRPr="003F5566">
        <w:t>запрещение несанкционированных рубок лесных насаждений;</w:t>
      </w:r>
    </w:p>
    <w:p w:rsidR="00064C46" w:rsidRPr="003F5566" w:rsidRDefault="00064C46" w:rsidP="00FB084A">
      <w:pPr>
        <w:pStyle w:val="a9"/>
        <w:numPr>
          <w:ilvl w:val="0"/>
          <w:numId w:val="28"/>
        </w:numPr>
        <w:ind w:left="0" w:firstLine="851"/>
        <w:contextualSpacing w:val="0"/>
      </w:pPr>
      <w:r w:rsidRPr="003F5566">
        <w:t>предупреждение любых видов браконьерства;</w:t>
      </w:r>
    </w:p>
    <w:p w:rsidR="00064C46" w:rsidRPr="003F5566" w:rsidRDefault="00064C46" w:rsidP="00FB084A">
      <w:pPr>
        <w:pStyle w:val="a9"/>
        <w:numPr>
          <w:ilvl w:val="0"/>
          <w:numId w:val="28"/>
        </w:numPr>
        <w:ind w:left="0" w:firstLine="851"/>
        <w:contextualSpacing w:val="0"/>
      </w:pPr>
      <w:r w:rsidRPr="003F5566">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064C46" w:rsidRPr="003F5566" w:rsidRDefault="00064C46" w:rsidP="008340F0">
      <w:r w:rsidRPr="003F5566">
        <w:t xml:space="preserve">При размещении зданий, строений, сооружений и иных объектов должно быть обеспечено выполнение требований законодательства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w:t>
      </w:r>
      <w:r w:rsidRPr="003F5566">
        <w:lastRenderedPageBreak/>
        <w:t>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064C46" w:rsidRPr="003F5566" w:rsidRDefault="00064C46" w:rsidP="008340F0">
      <w:r w:rsidRPr="003F5566">
        <w:t>Выбор мест размещения зданий, строений, сооружений и иных объектов должен осуществляться с соблюдением требований законодательства при наличии положительного заключения государственной экспертизы.</w:t>
      </w:r>
    </w:p>
    <w:p w:rsidR="00064C46" w:rsidRPr="003F5566" w:rsidRDefault="00064C46" w:rsidP="008340F0">
      <w:r w:rsidRPr="003F5566">
        <w:t>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или общественных слушаний.</w:t>
      </w:r>
    </w:p>
    <w:p w:rsidR="00064C46" w:rsidRPr="003F5566" w:rsidRDefault="00064C46" w:rsidP="008340F0">
      <w:r w:rsidRPr="003F5566">
        <w:t>Хранение минеральных удобрений и пестицидов (ядохимикатов) допускается только на специальных складах, оборудованных в соответствии с санитарными требованиями. Ядохимикаты, непригодные для дальнейшего использования, должны быть переданы на утилизацию в специализированные организации.</w:t>
      </w:r>
    </w:p>
    <w:p w:rsidR="00064C46" w:rsidRPr="003F5566" w:rsidRDefault="00064C46" w:rsidP="008340F0">
      <w:r w:rsidRPr="003F5566">
        <w:t>В целях обеспечения санитарно-эпидемиологического благополучия населения, недопущения нарушений конституционных прав граждан на охрану здоровья и благоприятную окружающую среду предприятия с технологическими процессами, являющиеся источником негативного воздействия на среду обитания и здоровье человека, необходимо отделять от жилой застройки санитарно-защитными зонами. Ширина санитарно-защитной зоны устанавливается с учетом санитарной классификации объекта (в соответствии с СанПиН 2.2.1/2.1.1.1200-03), результатов расчетов ожидаемого загрязнения атмосферного воздуха и уровней физических воздействий.</w:t>
      </w:r>
    </w:p>
    <w:p w:rsidR="00064C46" w:rsidRPr="003F5566" w:rsidRDefault="00064C46" w:rsidP="008340F0">
      <w:r w:rsidRPr="003F5566">
        <w:t>Территория санитарно-защитной зоны предназначена для:</w:t>
      </w:r>
    </w:p>
    <w:p w:rsidR="00064C46" w:rsidRPr="003F5566" w:rsidRDefault="00064C46" w:rsidP="00FB084A">
      <w:pPr>
        <w:pStyle w:val="a9"/>
        <w:numPr>
          <w:ilvl w:val="0"/>
          <w:numId w:val="28"/>
        </w:numPr>
        <w:ind w:left="0" w:firstLine="851"/>
        <w:contextualSpacing w:val="0"/>
      </w:pPr>
      <w:r w:rsidRPr="003F5566">
        <w:t>обеспечения снижения уровня воздействия до требуемых гигиенических нормативов по всем факторам воздействия за ее пределами;</w:t>
      </w:r>
    </w:p>
    <w:p w:rsidR="00064C46" w:rsidRPr="003F5566" w:rsidRDefault="00064C46" w:rsidP="00FB084A">
      <w:pPr>
        <w:pStyle w:val="a9"/>
        <w:numPr>
          <w:ilvl w:val="0"/>
          <w:numId w:val="28"/>
        </w:numPr>
        <w:ind w:left="0" w:firstLine="851"/>
        <w:contextualSpacing w:val="0"/>
      </w:pPr>
      <w:r w:rsidRPr="003F5566">
        <w:t>создания дополнительных озелененных площадей, обеспечивающих экранирование, ассимиляцию и фильтрацию загрязнителей атмосферного воздуха.</w:t>
      </w:r>
    </w:p>
    <w:p w:rsidR="00064C46" w:rsidRPr="003F5566" w:rsidRDefault="00064C46" w:rsidP="008340F0">
      <w:r w:rsidRPr="003F5566">
        <w:t>Для магистральных газопроводов давлением более 12 атм предусматривается охранная зона шириной 25 м в каждую сторону от оси газопровода (в соответствии с «Правилами охраны магистральных трубопроводов).</w:t>
      </w:r>
    </w:p>
    <w:p w:rsidR="00064C46" w:rsidRPr="003F5566" w:rsidRDefault="00064C46" w:rsidP="008340F0">
      <w:r w:rsidRPr="003F5566">
        <w:t>Для межпоселковых распределительных газопроводов устанавливаются охранные зоны шириной 2 м от оси газопровода с каждой стороны (в соответствии с «Правилами охраны газораспределительных сетей»).</w:t>
      </w:r>
    </w:p>
    <w:p w:rsidR="00064C46" w:rsidRPr="003F5566" w:rsidRDefault="00064C46" w:rsidP="008340F0">
      <w:r w:rsidRPr="003F5566">
        <w:t>Для воздушных линий (ВЛ) электропередач предусм</w:t>
      </w:r>
      <w:r w:rsidR="00F270A0">
        <w:t xml:space="preserve">атриваются санитарные разрывы в </w:t>
      </w:r>
      <w:r w:rsidRPr="003F5566">
        <w:t>соответствии с СанПиН 2.2.1/2.1.1.1200-03:</w:t>
      </w:r>
    </w:p>
    <w:p w:rsidR="00064C46" w:rsidRPr="003F5566" w:rsidRDefault="00064C46" w:rsidP="00FB084A">
      <w:pPr>
        <w:pStyle w:val="a9"/>
        <w:numPr>
          <w:ilvl w:val="0"/>
          <w:numId w:val="28"/>
        </w:numPr>
        <w:ind w:left="0" w:firstLine="851"/>
        <w:contextualSpacing w:val="0"/>
      </w:pPr>
      <w:r w:rsidRPr="003F5566">
        <w:t>для ВЛ напряжением 330 кВ</w:t>
      </w:r>
      <w:r w:rsidRPr="003F5566">
        <w:tab/>
        <w:t>- 20 м ;</w:t>
      </w:r>
    </w:p>
    <w:p w:rsidR="00064C46" w:rsidRPr="003F5566" w:rsidRDefault="00064C46" w:rsidP="00FB084A">
      <w:pPr>
        <w:pStyle w:val="a9"/>
        <w:numPr>
          <w:ilvl w:val="0"/>
          <w:numId w:val="28"/>
        </w:numPr>
        <w:ind w:left="0" w:firstLine="851"/>
        <w:contextualSpacing w:val="0"/>
      </w:pPr>
      <w:r w:rsidRPr="003F5566">
        <w:lastRenderedPageBreak/>
        <w:t>для ВЛ напряжением 500 кВ</w:t>
      </w:r>
      <w:r w:rsidRPr="003F5566">
        <w:tab/>
        <w:t>- 30 м;</w:t>
      </w:r>
    </w:p>
    <w:p w:rsidR="00064C46" w:rsidRPr="003F5566" w:rsidRDefault="00064C46" w:rsidP="00FB084A">
      <w:pPr>
        <w:pStyle w:val="a9"/>
        <w:numPr>
          <w:ilvl w:val="0"/>
          <w:numId w:val="28"/>
        </w:numPr>
        <w:ind w:left="0" w:firstLine="851"/>
      </w:pPr>
      <w:r w:rsidRPr="003F5566">
        <w:t>для ВЛ напряжением 750 кВ</w:t>
      </w:r>
      <w:r w:rsidRPr="003F5566">
        <w:tab/>
        <w:t>- 40 м.</w:t>
      </w:r>
    </w:p>
    <w:p w:rsidR="00064C46" w:rsidRPr="003F5566" w:rsidRDefault="00064C46" w:rsidP="00633E98">
      <w:pPr>
        <w:pStyle w:val="aff0"/>
      </w:pPr>
      <w:r w:rsidRPr="003F5566">
        <w:t>Охрана воздушного бассейна</w:t>
      </w:r>
    </w:p>
    <w:p w:rsidR="00064C46" w:rsidRPr="003F5566" w:rsidRDefault="00064C46" w:rsidP="008340F0">
      <w:r w:rsidRPr="003F5566">
        <w:t>На территории городского поселения «Нижний Одес» размещены производственные, коммунально-складские, сельскохозяйственные объекты. Данные объекты не оказывают существенного негативного воздействия на состояние атмосферного воздуха прилегающих территорий и находятся в пределах допустимых концентраций. В целом состояние атмосферного воздуха и окружающей среды на территории поселения благополучное.</w:t>
      </w:r>
    </w:p>
    <w:p w:rsidR="00064C46" w:rsidRPr="003F5566" w:rsidRDefault="00064C46" w:rsidP="008340F0">
      <w:r w:rsidRPr="003F5566">
        <w:t>Необходимо организовать работы по проведению существующими на территории городского поселения «Нижний Одес» предприятиями и организациями инвентаризации источников выбросов вредных веществ в атмосферный воздух, принять меры по организации санитарно – защитных зон.</w:t>
      </w:r>
    </w:p>
    <w:p w:rsidR="00064C46" w:rsidRPr="003F5566" w:rsidRDefault="00064C46" w:rsidP="008340F0">
      <w:r w:rsidRPr="003F5566">
        <w:t>Предусмотреть меры по обеспечению проведения оценки состояния загрязнения атмосферного воздуха с оформлением экологического паспорта поселения, в целях планирования мероприятий по охране атмосферного воздуха для нового, перспективного строительства.</w:t>
      </w:r>
    </w:p>
    <w:p w:rsidR="00064C46" w:rsidRPr="003F5566" w:rsidRDefault="00064C46" w:rsidP="00633E98">
      <w:pPr>
        <w:pStyle w:val="aff0"/>
      </w:pPr>
      <w:r w:rsidRPr="003F5566">
        <w:t>Радиационная безопасность</w:t>
      </w:r>
    </w:p>
    <w:p w:rsidR="00064C46" w:rsidRPr="003F5566" w:rsidRDefault="00064C46" w:rsidP="008340F0">
      <w:r w:rsidRPr="003F5566">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 и ОСПОРБ-99.</w:t>
      </w:r>
    </w:p>
    <w:p w:rsidR="00064C46" w:rsidRPr="003F5566" w:rsidRDefault="00064C46" w:rsidP="008340F0">
      <w:r w:rsidRPr="003F5566">
        <w:t>Перед отводом земельных участков под жилое строительство необходимо проводить оценку радиационной обстановки.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64C46" w:rsidRPr="003F5566" w:rsidRDefault="00064C46" w:rsidP="00FB084A">
      <w:pPr>
        <w:pStyle w:val="a9"/>
        <w:numPr>
          <w:ilvl w:val="0"/>
          <w:numId w:val="28"/>
        </w:numPr>
        <w:ind w:left="0" w:firstLine="851"/>
        <w:contextualSpacing w:val="0"/>
      </w:pPr>
      <w:r w:rsidRPr="003F5566">
        <w:t>отсутствие радиационных аномалий;</w:t>
      </w:r>
    </w:p>
    <w:p w:rsidR="00064C46" w:rsidRPr="003F5566" w:rsidRDefault="00064C46" w:rsidP="00FB084A">
      <w:pPr>
        <w:pStyle w:val="a9"/>
        <w:numPr>
          <w:ilvl w:val="0"/>
          <w:numId w:val="28"/>
        </w:numPr>
        <w:ind w:left="0" w:firstLine="851"/>
      </w:pPr>
      <w:r w:rsidRPr="003F5566">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мБк/м</w:t>
      </w:r>
      <w:r w:rsidRPr="003F5566">
        <w:rPr>
          <w:vertAlign w:val="superscript"/>
        </w:rPr>
        <w:t>2</w:t>
      </w:r>
      <w:r w:rsidRPr="003F5566">
        <w:t>с.</w:t>
      </w:r>
    </w:p>
    <w:p w:rsidR="00064C46" w:rsidRPr="003F5566" w:rsidRDefault="00064C46" w:rsidP="00633E98">
      <w:pPr>
        <w:pStyle w:val="aff0"/>
      </w:pPr>
      <w:r w:rsidRPr="003F5566">
        <w:t>Охрана почв</w:t>
      </w:r>
    </w:p>
    <w:p w:rsidR="00064C46" w:rsidRPr="003F5566" w:rsidRDefault="00064C46" w:rsidP="008340F0">
      <w:r w:rsidRPr="003F5566">
        <w:t xml:space="preserve">Требования по охране почв предъявляются к жилым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В почвах поселений и сельскохозяйственных угодий содержание потенциально опасных для человека химических и </w:t>
      </w:r>
      <w:r w:rsidRPr="003F5566">
        <w:lastRenderedPageBreak/>
        <w:t>биологических веществ,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Не разрешается предоставление земельных участков без заключения органов Федеральной службы Роспотребнадзора.</w:t>
      </w:r>
    </w:p>
    <w:p w:rsidR="00064C46" w:rsidRPr="003F5566" w:rsidRDefault="00064C46" w:rsidP="00633E98">
      <w:pPr>
        <w:pStyle w:val="aff0"/>
      </w:pPr>
      <w:r w:rsidRPr="003F5566">
        <w:t>Охрана водных ресурсов</w:t>
      </w:r>
    </w:p>
    <w:p w:rsidR="00064C46" w:rsidRPr="003F5566" w:rsidRDefault="00064C46" w:rsidP="008340F0">
      <w:r w:rsidRPr="003F5566">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водоохранные зоны. Водоохранными зонами являются территории, которые примыкают к береговой линии рек, ручьев, озер и на которых устанавливается специальный режим осуществления хозяйственной и иной деятельности.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64C46" w:rsidRPr="003F5566" w:rsidRDefault="00064C46" w:rsidP="008340F0">
      <w:r w:rsidRPr="003F5566">
        <w:t>Для защиты подземных вод от загрязнения необходимо:</w:t>
      </w:r>
    </w:p>
    <w:p w:rsidR="00064C46" w:rsidRPr="003F5566" w:rsidRDefault="00064C46" w:rsidP="00FB084A">
      <w:pPr>
        <w:pStyle w:val="a9"/>
        <w:numPr>
          <w:ilvl w:val="0"/>
          <w:numId w:val="28"/>
        </w:numPr>
        <w:ind w:left="0" w:firstLine="851"/>
        <w:contextualSpacing w:val="0"/>
      </w:pPr>
      <w:r w:rsidRPr="003F5566">
        <w:t>устройство зон санитарной охраны (ЗСО) подземных источников водоснабжения (артскважин);</w:t>
      </w:r>
    </w:p>
    <w:p w:rsidR="00064C46" w:rsidRPr="003F5566" w:rsidRDefault="00064C46" w:rsidP="00FB084A">
      <w:pPr>
        <w:pStyle w:val="a9"/>
        <w:numPr>
          <w:ilvl w:val="0"/>
          <w:numId w:val="28"/>
        </w:numPr>
        <w:ind w:left="0" w:firstLine="851"/>
        <w:contextualSpacing w:val="0"/>
      </w:pPr>
      <w:r w:rsidRPr="003F5566">
        <w:t>контроль за соблюдением установленного режима использования ЗСО;</w:t>
      </w:r>
    </w:p>
    <w:p w:rsidR="00064C46" w:rsidRPr="003F5566" w:rsidRDefault="00064C46" w:rsidP="00FB084A">
      <w:pPr>
        <w:pStyle w:val="a9"/>
        <w:numPr>
          <w:ilvl w:val="0"/>
          <w:numId w:val="28"/>
        </w:numPr>
        <w:ind w:left="0" w:firstLine="851"/>
        <w:contextualSpacing w:val="0"/>
      </w:pPr>
      <w:r w:rsidRPr="003F5566">
        <w:t>предотвращение загрязнения, засорения подземных водных объектов и истощения вод;</w:t>
      </w:r>
    </w:p>
    <w:p w:rsidR="00064C46" w:rsidRPr="003F5566" w:rsidRDefault="00064C46" w:rsidP="00FB084A">
      <w:pPr>
        <w:pStyle w:val="a9"/>
        <w:numPr>
          <w:ilvl w:val="0"/>
          <w:numId w:val="28"/>
        </w:numPr>
        <w:ind w:left="0" w:firstLine="851"/>
        <w:contextualSpacing w:val="0"/>
      </w:pPr>
      <w:r w:rsidRPr="003F5566">
        <w:t>предупреждение фильтрации загрязненных вод с поверхности почвы;</w:t>
      </w:r>
    </w:p>
    <w:p w:rsidR="00064C46" w:rsidRPr="003F5566" w:rsidRDefault="00064C46" w:rsidP="00FB084A">
      <w:pPr>
        <w:pStyle w:val="a9"/>
        <w:numPr>
          <w:ilvl w:val="0"/>
          <w:numId w:val="28"/>
        </w:numPr>
        <w:ind w:left="0" w:firstLine="851"/>
        <w:contextualSpacing w:val="0"/>
      </w:pPr>
      <w:r w:rsidRPr="003F5566">
        <w:t xml:space="preserve">использование водонепроницаемых емкостей для хранения отходов промышленных и сельскохозяйственных производств, твердых и жидких </w:t>
      </w:r>
      <w:r w:rsidRPr="003F5566">
        <w:rPr>
          <w:szCs w:val="26"/>
        </w:rPr>
        <w:t xml:space="preserve">коммунальных </w:t>
      </w:r>
      <w:r w:rsidRPr="003F5566">
        <w:t>отходов;</w:t>
      </w:r>
    </w:p>
    <w:p w:rsidR="00064C46" w:rsidRPr="003F5566" w:rsidRDefault="00064C46" w:rsidP="00FB084A">
      <w:pPr>
        <w:pStyle w:val="a9"/>
        <w:numPr>
          <w:ilvl w:val="0"/>
          <w:numId w:val="28"/>
        </w:numPr>
        <w:ind w:left="0" w:firstLine="851"/>
      </w:pPr>
      <w:r w:rsidRPr="003F5566">
        <w:t>мониторинг состояния и режима эксплуатации водозаборов подземных вод, ограничение водозабора.</w:t>
      </w:r>
    </w:p>
    <w:p w:rsidR="00064C46" w:rsidRPr="003F5566" w:rsidRDefault="00064C46" w:rsidP="00633E98">
      <w:pPr>
        <w:pStyle w:val="aff0"/>
      </w:pPr>
      <w:r w:rsidRPr="003F5566">
        <w:t>Рациональное использование природных ресурсов</w:t>
      </w:r>
    </w:p>
    <w:p w:rsidR="00064C46" w:rsidRPr="003F5566" w:rsidRDefault="00064C46" w:rsidP="008340F0">
      <w:r w:rsidRPr="003F5566">
        <w:t>Территорию для развития существующего поселения следует предусматривать на землях, не пригодных для сельскохозяйственного использования. Изъятие сельскохозяйственных угодий с целью их предоставления для несельскохозяйственных нужд допускается лишь в исключительных случаях – в установленном Законом порядке.</w:t>
      </w:r>
    </w:p>
    <w:p w:rsidR="00064C46" w:rsidRPr="003F5566" w:rsidRDefault="00064C46" w:rsidP="008340F0">
      <w:r w:rsidRPr="003F5566">
        <w:t>Изъятие под застройку земель Государственного лесного фонда допускается также в исключительных случаях только в установленном законом порядке.</w:t>
      </w:r>
    </w:p>
    <w:p w:rsidR="00064C46" w:rsidRPr="003F5566" w:rsidRDefault="00064C46" w:rsidP="008340F0">
      <w:r w:rsidRPr="003F5566">
        <w:t>Проектирование на территории городского поселения промышленных или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064C46" w:rsidRPr="003F5566" w:rsidRDefault="00064C46" w:rsidP="008340F0">
      <w:r w:rsidRPr="003F5566">
        <w:t>В зонах особо охраняемых территорий запрещается строительство зданий, сооружений и коммуникаций, в том числе:</w:t>
      </w:r>
    </w:p>
    <w:p w:rsidR="00064C46" w:rsidRPr="003F5566" w:rsidRDefault="00064C46" w:rsidP="00FB084A">
      <w:pPr>
        <w:pStyle w:val="a9"/>
        <w:numPr>
          <w:ilvl w:val="0"/>
          <w:numId w:val="28"/>
        </w:numPr>
        <w:ind w:left="0" w:firstLine="851"/>
        <w:contextualSpacing w:val="0"/>
      </w:pPr>
      <w:r w:rsidRPr="003F5566">
        <w:lastRenderedPageBreak/>
        <w:t>на землях водоохранных полос (зон);</w:t>
      </w:r>
    </w:p>
    <w:p w:rsidR="00064C46" w:rsidRPr="003F5566" w:rsidRDefault="00064C46" w:rsidP="00FB084A">
      <w:pPr>
        <w:pStyle w:val="a9"/>
        <w:numPr>
          <w:ilvl w:val="0"/>
          <w:numId w:val="28"/>
        </w:numPr>
        <w:ind w:left="0" w:firstLine="851"/>
      </w:pPr>
      <w:r w:rsidRPr="003F5566">
        <w:t>в первой зоне санитарной охраны источников водоснабжения, если проектируемые объекты не связаны с эксплуатацией источников.</w:t>
      </w:r>
    </w:p>
    <w:p w:rsidR="00064C46" w:rsidRPr="003F5566" w:rsidRDefault="00064C46" w:rsidP="008340F0">
      <w:pPr>
        <w:pStyle w:val="a9"/>
        <w:ind w:left="0"/>
      </w:pPr>
    </w:p>
    <w:p w:rsidR="00064C46" w:rsidRPr="003F5566" w:rsidRDefault="00064C46" w:rsidP="008340F0">
      <w:pPr>
        <w:pStyle w:val="a9"/>
        <w:ind w:left="0"/>
        <w:contextualSpacing w:val="0"/>
      </w:pPr>
      <w:r w:rsidRPr="003F5566">
        <w:t>Рациональное использование водных ресурсов возможно без увеличения водопотребления за счет:</w:t>
      </w:r>
    </w:p>
    <w:p w:rsidR="00064C46" w:rsidRPr="003F5566" w:rsidRDefault="00064C46" w:rsidP="00FB084A">
      <w:pPr>
        <w:pStyle w:val="a9"/>
        <w:numPr>
          <w:ilvl w:val="0"/>
          <w:numId w:val="28"/>
        </w:numPr>
        <w:ind w:left="0" w:firstLine="851"/>
        <w:contextualSpacing w:val="0"/>
      </w:pPr>
      <w:r w:rsidRPr="003F5566">
        <w:t>введения ресурсосберегающих технологий систем водоснабжения;</w:t>
      </w:r>
    </w:p>
    <w:p w:rsidR="00064C46" w:rsidRPr="003F5566" w:rsidRDefault="00064C46" w:rsidP="00FB084A">
      <w:pPr>
        <w:pStyle w:val="a9"/>
        <w:numPr>
          <w:ilvl w:val="0"/>
          <w:numId w:val="28"/>
        </w:numPr>
        <w:ind w:left="0" w:firstLine="851"/>
        <w:contextualSpacing w:val="0"/>
      </w:pPr>
      <w:r w:rsidRPr="003F5566">
        <w:t>расширения оборотного и повторного использования воды на предприятиях;</w:t>
      </w:r>
    </w:p>
    <w:p w:rsidR="00064C46" w:rsidRPr="003F5566" w:rsidRDefault="00064C46" w:rsidP="00FB084A">
      <w:pPr>
        <w:pStyle w:val="a9"/>
        <w:numPr>
          <w:ilvl w:val="0"/>
          <w:numId w:val="28"/>
        </w:numPr>
        <w:ind w:left="0" w:firstLine="851"/>
        <w:contextualSpacing w:val="0"/>
      </w:pPr>
      <w:r w:rsidRPr="003F5566">
        <w:t>сокращения потерь воды на подающих коммунальных сетях</w:t>
      </w:r>
      <w:r w:rsidRPr="003F5566">
        <w:rPr>
          <w:lang w:eastAsia="ru-RU"/>
        </w:rPr>
        <w:t>.</w:t>
      </w:r>
    </w:p>
    <w:p w:rsidR="00064C46" w:rsidRPr="003F5566" w:rsidRDefault="00064C46" w:rsidP="00633E98">
      <w:pPr>
        <w:pStyle w:val="2"/>
      </w:pPr>
      <w:bookmarkStart w:id="98" w:name="_Toc377460784"/>
      <w:bookmarkStart w:id="99" w:name="_Toc533431118"/>
      <w:r w:rsidRPr="003F5566">
        <w:t>Зоны с особыми условиями использования территорий</w:t>
      </w:r>
      <w:bookmarkEnd w:id="98"/>
      <w:bookmarkEnd w:id="99"/>
    </w:p>
    <w:p w:rsidR="00064C46" w:rsidRPr="003F5566" w:rsidRDefault="00064C46" w:rsidP="00BE7A84">
      <w:pPr>
        <w:pStyle w:val="3"/>
      </w:pPr>
      <w:bookmarkStart w:id="100" w:name="_Toc244667636"/>
      <w:bookmarkStart w:id="101" w:name="_Toc248573864"/>
      <w:bookmarkStart w:id="102" w:name="_Toc251227801"/>
      <w:bookmarkStart w:id="103" w:name="_Toc251227953"/>
      <w:bookmarkStart w:id="104" w:name="_Toc251228155"/>
      <w:bookmarkStart w:id="105" w:name="_Toc251316438"/>
      <w:bookmarkStart w:id="106" w:name="_Toc263336529"/>
      <w:bookmarkStart w:id="107" w:name="_Toc377460786"/>
      <w:bookmarkStart w:id="108" w:name="_Toc533431119"/>
      <w:r w:rsidRPr="003F5566">
        <w:t>Рекреационно-туристические зоны</w:t>
      </w:r>
      <w:bookmarkEnd w:id="100"/>
      <w:bookmarkEnd w:id="101"/>
      <w:bookmarkEnd w:id="102"/>
      <w:bookmarkEnd w:id="103"/>
      <w:bookmarkEnd w:id="104"/>
      <w:bookmarkEnd w:id="105"/>
      <w:bookmarkEnd w:id="106"/>
      <w:bookmarkEnd w:id="107"/>
      <w:bookmarkEnd w:id="108"/>
    </w:p>
    <w:p w:rsidR="00064C46" w:rsidRPr="003F5566" w:rsidRDefault="00064C46" w:rsidP="00751BB7">
      <w:pPr>
        <w:suppressAutoHyphens/>
        <w:autoSpaceDE w:val="0"/>
        <w:autoSpaceDN w:val="0"/>
        <w:adjustRightInd w:val="0"/>
        <w:contextualSpacing/>
        <w:rPr>
          <w:color w:val="000000"/>
        </w:rPr>
      </w:pPr>
      <w:r w:rsidRPr="003F5566">
        <w:rPr>
          <w:color w:val="000000"/>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rsidR="00064C46" w:rsidRPr="003F5566" w:rsidRDefault="00064C46" w:rsidP="009A0B12">
      <w:pPr>
        <w:suppressAutoHyphens/>
        <w:autoSpaceDE w:val="0"/>
        <w:autoSpaceDN w:val="0"/>
        <w:adjustRightInd w:val="0"/>
        <w:contextualSpacing/>
      </w:pPr>
      <w:r w:rsidRPr="003F5566">
        <w:rPr>
          <w:bCs/>
        </w:rPr>
        <w:t>Культурный туризм</w:t>
      </w:r>
      <w:r w:rsidRPr="003F5566">
        <w:t xml:space="preserve"> охватывает собой посещение исторических, культурных или географических достопримечательностей и является самым популярным и массовым видом туризма. Основная цель таких путешествий — ознакомление с туристскими достопримечательностями (памятниками истории, </w:t>
      </w:r>
      <w:hyperlink r:id="rId20" w:tooltip="Архитектура" w:history="1">
        <w:r w:rsidRPr="003F5566">
          <w:t>архитектуры</w:t>
        </w:r>
      </w:hyperlink>
      <w:r w:rsidRPr="003F5566">
        <w:t xml:space="preserve">, </w:t>
      </w:r>
      <w:hyperlink r:id="rId21" w:tooltip="Искусство" w:history="1">
        <w:r w:rsidRPr="003F5566">
          <w:t>искусства</w:t>
        </w:r>
      </w:hyperlink>
      <w:r w:rsidRPr="003F5566">
        <w:t>; природными и этническими особенностями; современной жизнью народа и т. п.).</w:t>
      </w:r>
    </w:p>
    <w:p w:rsidR="00064C46" w:rsidRPr="003F5566" w:rsidRDefault="00064C46" w:rsidP="009A0B12">
      <w:pPr>
        <w:suppressAutoHyphens/>
        <w:autoSpaceDE w:val="0"/>
        <w:autoSpaceDN w:val="0"/>
        <w:adjustRightInd w:val="0"/>
        <w:contextualSpacing/>
      </w:pPr>
      <w:r w:rsidRPr="003F5566">
        <w:t xml:space="preserve">Культурное наследие поселения интересно для туризма, и его надо максимально сохранить. </w:t>
      </w:r>
    </w:p>
    <w:p w:rsidR="00064C46" w:rsidRPr="003F5566" w:rsidRDefault="00064C46" w:rsidP="00633E98">
      <w:pPr>
        <w:pStyle w:val="aff0"/>
      </w:pPr>
      <w:r w:rsidRPr="003F5566">
        <w:t>Проектные предложения</w:t>
      </w:r>
    </w:p>
    <w:p w:rsidR="00064C46" w:rsidRPr="003F5566" w:rsidRDefault="00064C46" w:rsidP="00751BB7">
      <w:pPr>
        <w:pStyle w:val="afe"/>
        <w:spacing w:after="0"/>
        <w:ind w:left="0"/>
        <w:contextualSpacing/>
      </w:pPr>
      <w:r w:rsidRPr="003F5566">
        <w:t xml:space="preserve">Для развития культурного туризма </w:t>
      </w:r>
      <w:r w:rsidRPr="003F5566">
        <w:rPr>
          <w:b/>
          <w:i/>
        </w:rPr>
        <w:t>генпланом предлагается</w:t>
      </w:r>
      <w:r w:rsidRPr="003F5566">
        <w:t>:</w:t>
      </w:r>
    </w:p>
    <w:p w:rsidR="00064C46" w:rsidRPr="003F5566" w:rsidRDefault="00064C46" w:rsidP="00FB084A">
      <w:pPr>
        <w:pStyle w:val="afe"/>
        <w:numPr>
          <w:ilvl w:val="0"/>
          <w:numId w:val="10"/>
        </w:numPr>
        <w:tabs>
          <w:tab w:val="clear" w:pos="720"/>
          <w:tab w:val="num" w:pos="0"/>
        </w:tabs>
        <w:spacing w:after="0"/>
        <w:ind w:left="0" w:firstLine="851"/>
        <w:contextualSpacing/>
      </w:pPr>
      <w:r w:rsidRPr="003F5566">
        <w:rPr>
          <w:color w:val="000000"/>
          <w:lang w:eastAsia="ru-RU"/>
        </w:rPr>
        <w:t>развитие туристического комплекса и курортно-рекреационных зон;</w:t>
      </w:r>
    </w:p>
    <w:p w:rsidR="00064C46" w:rsidRPr="003F5566" w:rsidRDefault="00064C46" w:rsidP="00FB084A">
      <w:pPr>
        <w:pStyle w:val="afe"/>
        <w:numPr>
          <w:ilvl w:val="0"/>
          <w:numId w:val="10"/>
        </w:numPr>
        <w:tabs>
          <w:tab w:val="clear" w:pos="720"/>
          <w:tab w:val="num" w:pos="0"/>
        </w:tabs>
        <w:spacing w:after="0"/>
        <w:ind w:left="0" w:firstLine="851"/>
        <w:contextualSpacing/>
      </w:pPr>
      <w:r w:rsidRPr="003F5566">
        <w:t>музеефикация объектов культурного наследия (в рамках развития познавательного туризма);</w:t>
      </w:r>
    </w:p>
    <w:p w:rsidR="00064C46" w:rsidRPr="003F5566" w:rsidRDefault="00064C46" w:rsidP="00FB084A">
      <w:pPr>
        <w:pStyle w:val="afe"/>
        <w:numPr>
          <w:ilvl w:val="0"/>
          <w:numId w:val="10"/>
        </w:numPr>
        <w:tabs>
          <w:tab w:val="clear" w:pos="720"/>
          <w:tab w:val="num" w:pos="0"/>
        </w:tabs>
        <w:spacing w:after="0"/>
        <w:ind w:left="0" w:firstLine="851"/>
        <w:contextualSpacing/>
        <w:rPr>
          <w:color w:val="000000"/>
          <w:spacing w:val="2"/>
        </w:rPr>
      </w:pPr>
      <w:r w:rsidRPr="003F5566">
        <w:t>популяризация объектов культурного наследия;</w:t>
      </w:r>
    </w:p>
    <w:p w:rsidR="00064C46" w:rsidRPr="003F5566" w:rsidRDefault="00064C46" w:rsidP="00FB084A">
      <w:pPr>
        <w:pStyle w:val="afe"/>
        <w:widowControl w:val="0"/>
        <w:numPr>
          <w:ilvl w:val="0"/>
          <w:numId w:val="10"/>
        </w:numPr>
        <w:tabs>
          <w:tab w:val="clear" w:pos="720"/>
          <w:tab w:val="num" w:pos="0"/>
        </w:tabs>
        <w:suppressAutoHyphens/>
        <w:spacing w:after="0"/>
        <w:ind w:left="0" w:firstLine="851"/>
        <w:contextualSpacing/>
        <w:rPr>
          <w:lang w:eastAsia="ru-RU"/>
        </w:rPr>
      </w:pPr>
      <w:r w:rsidRPr="003F5566">
        <w:t>создание охранных зон объектов культуры.</w:t>
      </w:r>
    </w:p>
    <w:p w:rsidR="00064C46" w:rsidRPr="003F5566" w:rsidRDefault="00064C46" w:rsidP="00BE7A84">
      <w:pPr>
        <w:pStyle w:val="3"/>
      </w:pPr>
      <w:bookmarkStart w:id="109" w:name="_Toc303240072"/>
      <w:bookmarkStart w:id="110" w:name="_Toc342378327"/>
      <w:bookmarkStart w:id="111" w:name="_Toc377460787"/>
      <w:bookmarkStart w:id="112" w:name="_Toc533431120"/>
      <w:r w:rsidRPr="003F5566">
        <w:t>Зоны охраны объектов культурного наследия</w:t>
      </w:r>
      <w:bookmarkEnd w:id="109"/>
      <w:bookmarkEnd w:id="110"/>
      <w:bookmarkEnd w:id="111"/>
      <w:bookmarkEnd w:id="112"/>
      <w:r w:rsidRPr="003F5566">
        <w:t xml:space="preserve"> </w:t>
      </w:r>
    </w:p>
    <w:p w:rsidR="00CA50DD" w:rsidRPr="00CA50DD" w:rsidRDefault="00CA50DD" w:rsidP="00CA50DD">
      <w:bookmarkStart w:id="113" w:name="_Toc289685637"/>
      <w:r w:rsidRPr="00CA50DD">
        <w:t>В соответствии с данными Управления Республики Коми по охране объектов культурного наследия на территории городского поселения «Нижний Одес»:</w:t>
      </w:r>
    </w:p>
    <w:p w:rsidR="00CA50DD" w:rsidRPr="00CA50DD" w:rsidRDefault="00CA50DD" w:rsidP="00FB084A">
      <w:pPr>
        <w:numPr>
          <w:ilvl w:val="0"/>
          <w:numId w:val="50"/>
        </w:numPr>
        <w:ind w:left="1208" w:hanging="357"/>
      </w:pPr>
      <w:r w:rsidRPr="00CA50DD">
        <w:t>объекты культурного наследия, включенные в Единый государственный реестр объектов культурного наследия народов Рос</w:t>
      </w:r>
      <w:r>
        <w:t>сийской Федерации, отсутствуют;</w:t>
      </w:r>
    </w:p>
    <w:p w:rsidR="00CA50DD" w:rsidRPr="00CA50DD" w:rsidRDefault="00CA50DD" w:rsidP="00FB084A">
      <w:pPr>
        <w:numPr>
          <w:ilvl w:val="0"/>
          <w:numId w:val="50"/>
        </w:numPr>
        <w:ind w:left="1208" w:hanging="357"/>
      </w:pPr>
      <w:r w:rsidRPr="00CA50DD">
        <w:lastRenderedPageBreak/>
        <w:t>объекты, обладающие признаками объекта кул</w:t>
      </w:r>
      <w:r>
        <w:t>ьтурного наследия, отсутствуют;</w:t>
      </w:r>
    </w:p>
    <w:p w:rsidR="00CA50DD" w:rsidRPr="00CA50DD" w:rsidRDefault="00CA50DD" w:rsidP="00FB084A">
      <w:pPr>
        <w:numPr>
          <w:ilvl w:val="0"/>
          <w:numId w:val="50"/>
        </w:numPr>
        <w:ind w:left="1208" w:hanging="357"/>
        <w:rPr>
          <w:b/>
          <w:bCs/>
        </w:rPr>
      </w:pPr>
      <w:r w:rsidRPr="00CA50DD">
        <w:t>выявленные объекты культурного наследия (предс</w:t>
      </w:r>
      <w:r>
        <w:t>тавлены памятниками археологии).</w:t>
      </w:r>
    </w:p>
    <w:p w:rsidR="00CA50DD" w:rsidRPr="00317A4D" w:rsidRDefault="00CA50DD" w:rsidP="00CA50DD">
      <w:pPr>
        <w:pStyle w:val="af9"/>
        <w:keepNext/>
        <w:rPr>
          <w:szCs w:val="24"/>
        </w:rPr>
      </w:pPr>
      <w:r>
        <w:rPr>
          <w:szCs w:val="24"/>
        </w:rPr>
        <w:t xml:space="preserve">Таблица </w:t>
      </w:r>
      <w:fldSimple w:instr=" SEQ Таблица \* ARABIC ">
        <w:r w:rsidR="000F69D6">
          <w:rPr>
            <w:noProof/>
          </w:rPr>
          <w:t>10</w:t>
        </w:r>
      </w:fldSimple>
      <w:r>
        <w:t xml:space="preserve"> </w:t>
      </w:r>
      <w:r w:rsidRPr="003F5566">
        <w:rPr>
          <w:szCs w:val="24"/>
        </w:rPr>
        <w:t xml:space="preserve"> - </w:t>
      </w:r>
      <w:r>
        <w:rPr>
          <w:szCs w:val="24"/>
        </w:rPr>
        <w:t>Выявленные объекты культурного наследия на территории городского поселения «Нижний Одес»</w:t>
      </w:r>
    </w:p>
    <w:tbl>
      <w:tblPr>
        <w:tblW w:w="5000" w:type="pct"/>
        <w:tblInd w:w="25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3402"/>
        <w:gridCol w:w="6290"/>
      </w:tblGrid>
      <w:tr w:rsidR="00CA50DD" w:rsidRPr="00CA50DD" w:rsidTr="00CA50DD">
        <w:trPr>
          <w:trHeight w:val="750"/>
          <w:tblHeader/>
        </w:trPr>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 пп</w:t>
            </w:r>
          </w:p>
        </w:tc>
        <w:tc>
          <w:tcPr>
            <w:tcW w:w="340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left="-255" w:firstLine="250"/>
              <w:jc w:val="center"/>
              <w:rPr>
                <w:rFonts w:ascii="Arial" w:eastAsia="Times New Roman" w:hAnsi="Arial" w:cs="Arial"/>
                <w:color w:val="000000"/>
                <w:kern w:val="0"/>
                <w:lang w:eastAsia="ru-RU"/>
              </w:rPr>
            </w:pPr>
            <w:r w:rsidRPr="00CA50DD">
              <w:rPr>
                <w:rFonts w:eastAsia="Times New Roman"/>
                <w:color w:val="000000"/>
                <w:kern w:val="0"/>
                <w:lang w:eastAsia="ru-RU"/>
              </w:rPr>
              <w:t>Наименование</w:t>
            </w:r>
          </w:p>
        </w:tc>
        <w:tc>
          <w:tcPr>
            <w:tcW w:w="62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Местоположение</w:t>
            </w:r>
          </w:p>
        </w:tc>
      </w:tr>
      <w:tr w:rsidR="00CA50DD" w:rsidRPr="00CA50DD" w:rsidTr="00CA50DD">
        <w:trPr>
          <w:trHeight w:val="750"/>
        </w:trPr>
        <w:tc>
          <w:tcPr>
            <w:tcW w:w="9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1</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szCs w:val="20"/>
                <w:lang w:eastAsia="ru-RU"/>
              </w:rPr>
              <w:t>Местонахождение Кузьпель</w:t>
            </w:r>
          </w:p>
        </w:tc>
        <w:tc>
          <w:tcPr>
            <w:tcW w:w="6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left"/>
              <w:rPr>
                <w:rFonts w:ascii="Arial" w:eastAsia="Times New Roman" w:hAnsi="Arial" w:cs="Arial"/>
                <w:color w:val="000000"/>
                <w:kern w:val="0"/>
                <w:lang w:eastAsia="ru-RU"/>
              </w:rPr>
            </w:pPr>
            <w:r w:rsidRPr="00CA50DD">
              <w:rPr>
                <w:rFonts w:eastAsia="Times New Roman"/>
                <w:color w:val="000000"/>
                <w:kern w:val="0"/>
                <w:szCs w:val="20"/>
                <w:lang w:eastAsia="ru-RU"/>
              </w:rPr>
              <w:t>Правый бе</w:t>
            </w:r>
            <w:r>
              <w:rPr>
                <w:rFonts w:eastAsia="Times New Roman"/>
                <w:color w:val="000000"/>
                <w:kern w:val="0"/>
                <w:szCs w:val="20"/>
                <w:lang w:eastAsia="ru-RU"/>
              </w:rPr>
              <w:t xml:space="preserve">рег р. Печора, к западу от пос. </w:t>
            </w:r>
            <w:r w:rsidRPr="00CA50DD">
              <w:rPr>
                <w:rFonts w:eastAsia="Times New Roman"/>
                <w:color w:val="000000"/>
                <w:kern w:val="0"/>
                <w:szCs w:val="20"/>
                <w:lang w:eastAsia="ru-RU"/>
              </w:rPr>
              <w:t>Нефтепечорск</w:t>
            </w:r>
          </w:p>
        </w:tc>
      </w:tr>
      <w:tr w:rsidR="00CA50DD" w:rsidRPr="00CA50DD" w:rsidTr="00CA50DD">
        <w:trPr>
          <w:trHeight w:val="750"/>
        </w:trPr>
        <w:tc>
          <w:tcPr>
            <w:tcW w:w="9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lang w:eastAsia="ru-RU"/>
              </w:rPr>
              <w:t>2</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center"/>
              <w:rPr>
                <w:rFonts w:ascii="Arial" w:eastAsia="Times New Roman" w:hAnsi="Arial" w:cs="Arial"/>
                <w:color w:val="000000"/>
                <w:kern w:val="0"/>
                <w:lang w:eastAsia="ru-RU"/>
              </w:rPr>
            </w:pPr>
            <w:r w:rsidRPr="00CA50DD">
              <w:rPr>
                <w:rFonts w:eastAsia="Times New Roman"/>
                <w:color w:val="000000"/>
                <w:kern w:val="0"/>
                <w:szCs w:val="20"/>
                <w:lang w:eastAsia="ru-RU"/>
              </w:rPr>
              <w:t>Стоянка Непсаёльская</w:t>
            </w:r>
          </w:p>
        </w:tc>
        <w:tc>
          <w:tcPr>
            <w:tcW w:w="6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A50DD" w:rsidRPr="00CA50DD" w:rsidRDefault="00CA50DD" w:rsidP="00CA50DD">
            <w:pPr>
              <w:spacing w:before="100" w:beforeAutospacing="1" w:after="195" w:line="240" w:lineRule="auto"/>
              <w:ind w:firstLine="0"/>
              <w:jc w:val="left"/>
              <w:rPr>
                <w:rFonts w:ascii="Arial" w:eastAsia="Times New Roman" w:hAnsi="Arial" w:cs="Arial"/>
                <w:color w:val="000000"/>
                <w:kern w:val="0"/>
                <w:lang w:eastAsia="ru-RU"/>
              </w:rPr>
            </w:pPr>
            <w:r w:rsidRPr="00CA50DD">
              <w:rPr>
                <w:rFonts w:eastAsia="Times New Roman"/>
                <w:color w:val="000000"/>
                <w:kern w:val="0"/>
                <w:szCs w:val="20"/>
                <w:lang w:eastAsia="ru-RU"/>
              </w:rPr>
              <w:t>Левый берег р. Печора, правый берег ручья Непсаёль, к западо-северо-западу от пос. Нефтепечорск</w:t>
            </w:r>
          </w:p>
        </w:tc>
      </w:tr>
    </w:tbl>
    <w:p w:rsidR="00CA50DD" w:rsidRDefault="00CA50DD" w:rsidP="00CA50DD">
      <w:pPr>
        <w:ind w:left="851" w:firstLine="0"/>
        <w:rPr>
          <w:b/>
          <w:bCs/>
        </w:rPr>
      </w:pPr>
    </w:p>
    <w:p w:rsidR="00064C46" w:rsidRPr="003F5566" w:rsidRDefault="00064C46" w:rsidP="00CA50DD">
      <w:pPr>
        <w:pStyle w:val="aff0"/>
      </w:pPr>
      <w:r w:rsidRPr="003F5566">
        <w:t>Мероприятия по сохранению и регенерации исторического и культурного наследия</w:t>
      </w:r>
      <w:bookmarkEnd w:id="113"/>
    </w:p>
    <w:p w:rsidR="00064C46" w:rsidRPr="003F5566" w:rsidRDefault="00064C46" w:rsidP="00CA19DC">
      <w:pPr>
        <w:pStyle w:val="afff9"/>
        <w:ind w:firstLine="709"/>
        <w:rPr>
          <w:sz w:val="24"/>
          <w:szCs w:val="24"/>
        </w:rPr>
      </w:pPr>
      <w:r w:rsidRPr="003F5566">
        <w:rPr>
          <w:sz w:val="24"/>
          <w:szCs w:val="24"/>
        </w:rPr>
        <w:t xml:space="preserve">Материальные объекты культурного наследия, представленные памятниками истории и культуры, памятниками археологии, архитектуры испытывают воздействие многочисленных факторов риска естественного (подтопление паводковыми водами, сильные ветры, ураганы, засухи и повышенная пожароопасность, другие стихийные бедствия) и антропогенного (загрязнение воздушного бассейна, загрязнение территории памятников промышленными и </w:t>
      </w:r>
      <w:r w:rsidRPr="003F5566">
        <w:rPr>
          <w:szCs w:val="26"/>
        </w:rPr>
        <w:t xml:space="preserve">коммунальными </w:t>
      </w:r>
      <w:r w:rsidRPr="003F5566">
        <w:rPr>
          <w:sz w:val="24"/>
          <w:szCs w:val="24"/>
        </w:rPr>
        <w:t>отходами, транспортная вибрация, подтопление грунтовыми и техногенными водами, подмыв и разрушение берегов, оползни) происхождения, действующих порознь или в различных сочетаниях. В сельском поселении большинство объектов культурного наследия подвергаются постоянному или временному воздействию факторов риска естественного и антропогенного происхождения.</w:t>
      </w:r>
    </w:p>
    <w:p w:rsidR="00064C46" w:rsidRPr="003F5566" w:rsidRDefault="00064C46" w:rsidP="00CA19DC">
      <w:pPr>
        <w:pStyle w:val="afff9"/>
        <w:ind w:firstLine="709"/>
        <w:rPr>
          <w:sz w:val="24"/>
          <w:szCs w:val="24"/>
        </w:rPr>
      </w:pPr>
      <w:r w:rsidRPr="003F5566">
        <w:rPr>
          <w:sz w:val="24"/>
          <w:szCs w:val="24"/>
        </w:rPr>
        <w:t xml:space="preserve">Основными мероприятиями по сохранению объектов культурного наследия являются:  </w:t>
      </w:r>
    </w:p>
    <w:p w:rsidR="00064C46" w:rsidRPr="003F5566" w:rsidRDefault="00064C46" w:rsidP="00FB084A">
      <w:pPr>
        <w:pStyle w:val="affffc"/>
        <w:numPr>
          <w:ilvl w:val="0"/>
          <w:numId w:val="30"/>
        </w:numPr>
        <w:tabs>
          <w:tab w:val="left" w:pos="993"/>
        </w:tabs>
        <w:spacing w:after="0" w:line="360" w:lineRule="auto"/>
        <w:ind w:left="0" w:firstLine="709"/>
      </w:pPr>
      <w:r w:rsidRPr="003F5566">
        <w:t xml:space="preserve">заключение охранных обязательств на объекты культурного наследия;  </w:t>
      </w:r>
    </w:p>
    <w:p w:rsidR="00064C46" w:rsidRPr="003F5566" w:rsidRDefault="00064C46" w:rsidP="00FB084A">
      <w:pPr>
        <w:pStyle w:val="affffc"/>
        <w:numPr>
          <w:ilvl w:val="0"/>
          <w:numId w:val="30"/>
        </w:numPr>
        <w:tabs>
          <w:tab w:val="left" w:pos="993"/>
        </w:tabs>
        <w:spacing w:after="0" w:line="360" w:lineRule="auto"/>
        <w:ind w:left="0" w:firstLine="709"/>
      </w:pPr>
      <w:r w:rsidRPr="003F5566">
        <w:t>разработка проектов зон охраны объектов культурного наследия;</w:t>
      </w:r>
    </w:p>
    <w:p w:rsidR="00064C46" w:rsidRPr="003F5566" w:rsidRDefault="00064C46" w:rsidP="00FB084A">
      <w:pPr>
        <w:pStyle w:val="affffc"/>
        <w:numPr>
          <w:ilvl w:val="0"/>
          <w:numId w:val="30"/>
        </w:numPr>
        <w:tabs>
          <w:tab w:val="left" w:pos="993"/>
        </w:tabs>
        <w:spacing w:after="0" w:line="360" w:lineRule="auto"/>
        <w:ind w:left="0" w:firstLine="709"/>
      </w:pPr>
      <w:r w:rsidRPr="003F5566">
        <w:t xml:space="preserve">проведение археологических разведок разрушающихся памятников;  </w:t>
      </w:r>
    </w:p>
    <w:p w:rsidR="00064C46" w:rsidRPr="003F5566" w:rsidRDefault="00064C46" w:rsidP="00FB084A">
      <w:pPr>
        <w:pStyle w:val="affffc"/>
        <w:numPr>
          <w:ilvl w:val="0"/>
          <w:numId w:val="30"/>
        </w:numPr>
        <w:tabs>
          <w:tab w:val="left" w:pos="993"/>
        </w:tabs>
        <w:spacing w:after="0" w:line="360" w:lineRule="auto"/>
        <w:ind w:left="0" w:firstLine="709"/>
      </w:pPr>
      <w:r w:rsidRPr="003F5566">
        <w:t xml:space="preserve">организация охранно-спасательных археологических работ; </w:t>
      </w:r>
    </w:p>
    <w:p w:rsidR="00064C46" w:rsidRPr="003F5566" w:rsidRDefault="00064C46" w:rsidP="00FB084A">
      <w:pPr>
        <w:pStyle w:val="affffc"/>
        <w:numPr>
          <w:ilvl w:val="0"/>
          <w:numId w:val="30"/>
        </w:numPr>
        <w:tabs>
          <w:tab w:val="left" w:pos="993"/>
        </w:tabs>
        <w:spacing w:after="0" w:line="360" w:lineRule="auto"/>
        <w:ind w:left="0" w:firstLine="709"/>
      </w:pPr>
      <w:r w:rsidRPr="003F5566">
        <w:t>организация системы мониторинга объектов культурного наследия.</w:t>
      </w:r>
    </w:p>
    <w:p w:rsidR="00064C46" w:rsidRPr="003F5566" w:rsidRDefault="00064C46" w:rsidP="00CA19DC">
      <w:pPr>
        <w:pStyle w:val="afff9"/>
        <w:ind w:firstLine="709"/>
        <w:rPr>
          <w:sz w:val="24"/>
          <w:szCs w:val="24"/>
        </w:rPr>
      </w:pPr>
      <w:r w:rsidRPr="003F5566">
        <w:rPr>
          <w:sz w:val="24"/>
          <w:szCs w:val="24"/>
        </w:rP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64C46" w:rsidRPr="003F5566" w:rsidRDefault="00064C46" w:rsidP="00CA19DC">
      <w:pPr>
        <w:pStyle w:val="afff9"/>
        <w:ind w:firstLine="709"/>
        <w:rPr>
          <w:sz w:val="24"/>
          <w:szCs w:val="24"/>
        </w:rPr>
      </w:pPr>
      <w:r w:rsidRPr="003F5566">
        <w:rPr>
          <w:sz w:val="24"/>
          <w:szCs w:val="24"/>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запрещаются, за </w:t>
      </w:r>
      <w:r w:rsidRPr="003F5566">
        <w:rPr>
          <w:sz w:val="24"/>
          <w:szCs w:val="24"/>
        </w:rPr>
        <w:lastRenderedPageBreak/>
        <w:t>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их повреждения, разрушения или уничтожения.</w:t>
      </w:r>
    </w:p>
    <w:p w:rsidR="00064C46" w:rsidRPr="003F5566" w:rsidRDefault="00064C46" w:rsidP="00CA19DC">
      <w:pPr>
        <w:pStyle w:val="afff9"/>
        <w:ind w:firstLine="709"/>
        <w:rPr>
          <w:sz w:val="24"/>
          <w:szCs w:val="24"/>
        </w:rPr>
      </w:pPr>
      <w:r w:rsidRPr="003F5566">
        <w:rPr>
          <w:sz w:val="24"/>
          <w:szCs w:val="24"/>
        </w:rPr>
        <w:t>Проектирование и проведение работ по сохранению памятника и его территории осуществляются по согласованию с соответствующим органом охраны объектов культурного наследия.</w:t>
      </w:r>
    </w:p>
    <w:p w:rsidR="00064C46" w:rsidRPr="003F5566" w:rsidRDefault="00064C46" w:rsidP="00CA19DC">
      <w:pPr>
        <w:pStyle w:val="afff9"/>
        <w:ind w:firstLine="0"/>
        <w:jc w:val="center"/>
        <w:rPr>
          <w:i/>
          <w:sz w:val="24"/>
          <w:szCs w:val="24"/>
          <w:u w:val="single"/>
        </w:rPr>
      </w:pPr>
      <w:r w:rsidRPr="003F5566">
        <w:rPr>
          <w:i/>
          <w:sz w:val="24"/>
          <w:szCs w:val="24"/>
          <w:u w:val="single"/>
        </w:rPr>
        <w:t>Обременения прав, связанные с сохранением объектов археологического наследия</w:t>
      </w:r>
    </w:p>
    <w:p w:rsidR="00064C46" w:rsidRPr="003F5566" w:rsidRDefault="00064C46" w:rsidP="00CA19DC">
      <w:pPr>
        <w:pStyle w:val="afff9"/>
        <w:ind w:firstLine="709"/>
        <w:rPr>
          <w:sz w:val="24"/>
          <w:szCs w:val="24"/>
        </w:rPr>
      </w:pPr>
      <w:r w:rsidRPr="003F5566">
        <w:rPr>
          <w:sz w:val="24"/>
          <w:szCs w:val="24"/>
        </w:rPr>
        <w:t>В пределах границ территорий объектов археологического наследия и выявленных объектов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и иных работ обязаны:</w:t>
      </w:r>
    </w:p>
    <w:p w:rsidR="00064C46" w:rsidRPr="003F5566" w:rsidRDefault="00064C46" w:rsidP="00FB084A">
      <w:pPr>
        <w:pStyle w:val="affffc"/>
        <w:numPr>
          <w:ilvl w:val="0"/>
          <w:numId w:val="29"/>
        </w:numPr>
        <w:tabs>
          <w:tab w:val="left" w:pos="993"/>
        </w:tabs>
        <w:spacing w:after="0" w:line="360" w:lineRule="auto"/>
        <w:ind w:left="0" w:firstLine="709"/>
      </w:pPr>
      <w:r w:rsidRPr="003F5566">
        <w:t>заключить со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064C46" w:rsidRPr="003F5566" w:rsidRDefault="00064C46" w:rsidP="00FB084A">
      <w:pPr>
        <w:pStyle w:val="affffc"/>
        <w:numPr>
          <w:ilvl w:val="0"/>
          <w:numId w:val="29"/>
        </w:numPr>
        <w:tabs>
          <w:tab w:val="left" w:pos="993"/>
        </w:tabs>
        <w:spacing w:after="0" w:line="360" w:lineRule="auto"/>
        <w:ind w:left="0" w:firstLine="709"/>
      </w:pPr>
      <w:r w:rsidRPr="003F5566">
        <w:t>до начала проведения земляных, строительных, мелиоративных и иных работ согласовывать с региональным государственным 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и иных работ;</w:t>
      </w:r>
    </w:p>
    <w:p w:rsidR="00064C46" w:rsidRPr="003F5566" w:rsidRDefault="00064C46" w:rsidP="00FB084A">
      <w:pPr>
        <w:pStyle w:val="affffc"/>
        <w:numPr>
          <w:ilvl w:val="0"/>
          <w:numId w:val="29"/>
        </w:numPr>
        <w:tabs>
          <w:tab w:val="left" w:pos="993"/>
        </w:tabs>
        <w:spacing w:after="0" w:line="360" w:lineRule="auto"/>
        <w:ind w:left="0" w:firstLine="709"/>
      </w:pPr>
      <w:r w:rsidRPr="003F5566">
        <w:t>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064C46" w:rsidRPr="003F5566" w:rsidRDefault="00064C46" w:rsidP="00FB084A">
      <w:pPr>
        <w:pStyle w:val="affffc"/>
        <w:numPr>
          <w:ilvl w:val="0"/>
          <w:numId w:val="29"/>
        </w:numPr>
        <w:tabs>
          <w:tab w:val="left" w:pos="993"/>
        </w:tabs>
        <w:spacing w:after="0" w:line="360" w:lineRule="auto"/>
        <w:ind w:left="0" w:firstLine="709"/>
      </w:pPr>
      <w:r w:rsidRPr="003F5566">
        <w:t>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064C46" w:rsidRPr="003F5566" w:rsidRDefault="00064C46" w:rsidP="00CA19DC">
      <w:pPr>
        <w:pStyle w:val="afff9"/>
        <w:tabs>
          <w:tab w:val="left" w:pos="993"/>
        </w:tabs>
        <w:ind w:firstLine="709"/>
        <w:rPr>
          <w:sz w:val="24"/>
          <w:szCs w:val="24"/>
        </w:rPr>
      </w:pPr>
      <w:r w:rsidRPr="003F5566">
        <w:rPr>
          <w:sz w:val="24"/>
          <w:szCs w:val="24"/>
        </w:rPr>
        <w:t>На земельных участках, подлежащих хозяйственному освоению, расположенных вне границ территорий объектов археологического наследия и их охранных зон, заказчик до начала землеустроительных, земляных, строительных, мелиоративных, хозяйственных и иных работ обязан:</w:t>
      </w:r>
    </w:p>
    <w:p w:rsidR="00064C46" w:rsidRPr="003F5566" w:rsidRDefault="00064C46" w:rsidP="00FB084A">
      <w:pPr>
        <w:pStyle w:val="affffc"/>
        <w:numPr>
          <w:ilvl w:val="0"/>
          <w:numId w:val="29"/>
        </w:numPr>
        <w:tabs>
          <w:tab w:val="left" w:pos="993"/>
        </w:tabs>
        <w:spacing w:after="0" w:line="360" w:lineRule="auto"/>
        <w:ind w:left="0" w:firstLine="709"/>
      </w:pPr>
      <w:r w:rsidRPr="003F5566">
        <w:t>согласовать отводы земельных участков, подлежащих хозяйственному освоению, с региональным госорганом охраны объектов культурного наследия;</w:t>
      </w:r>
    </w:p>
    <w:p w:rsidR="00064C46" w:rsidRPr="003F5566" w:rsidRDefault="00064C46" w:rsidP="00FB084A">
      <w:pPr>
        <w:pStyle w:val="affffc"/>
        <w:numPr>
          <w:ilvl w:val="0"/>
          <w:numId w:val="29"/>
        </w:numPr>
        <w:tabs>
          <w:tab w:val="left" w:pos="993"/>
        </w:tabs>
        <w:spacing w:after="0" w:line="360" w:lineRule="auto"/>
        <w:ind w:left="0" w:firstLine="709"/>
      </w:pPr>
      <w:r w:rsidRPr="003F5566">
        <w:t>обеспечить проведение и финансирование историко-культурной (археологической) экспертизы земельных участков, подлежащих хозяйственному освоению;</w:t>
      </w:r>
    </w:p>
    <w:p w:rsidR="00064C46" w:rsidRPr="003F5566" w:rsidRDefault="00064C46" w:rsidP="00FB084A">
      <w:pPr>
        <w:pStyle w:val="affffc"/>
        <w:numPr>
          <w:ilvl w:val="0"/>
          <w:numId w:val="29"/>
        </w:numPr>
        <w:tabs>
          <w:tab w:val="left" w:pos="993"/>
        </w:tabs>
        <w:spacing w:after="0" w:line="360" w:lineRule="auto"/>
        <w:ind w:left="0" w:firstLine="709"/>
      </w:pPr>
      <w:r w:rsidRPr="003F5566">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земельных участках, подлежащих хозяйственному освоению;</w:t>
      </w:r>
    </w:p>
    <w:p w:rsidR="00064C46" w:rsidRPr="003F5566" w:rsidRDefault="00064C46" w:rsidP="00FB084A">
      <w:pPr>
        <w:pStyle w:val="affffc"/>
        <w:numPr>
          <w:ilvl w:val="0"/>
          <w:numId w:val="29"/>
        </w:numPr>
        <w:tabs>
          <w:tab w:val="left" w:pos="993"/>
        </w:tabs>
        <w:spacing w:after="0" w:line="360" w:lineRule="auto"/>
        <w:ind w:left="0" w:firstLine="709"/>
      </w:pPr>
      <w:r w:rsidRPr="003F5566">
        <w:lastRenderedPageBreak/>
        <w:t xml:space="preserve">разработать в составе проектно-сметной документации на проведение землеустроительных, земляных, строительных, мелиоративных, хозяйственных и иных работ раздел об обеспечении сохранности выявленного объекта археологического наследия и согласовать данный раздел с управлением (в случае выявления в границе земельного участка, подлежащего хозяйственному освоению, неизвестных ранее объектов археологического наследия); </w:t>
      </w:r>
    </w:p>
    <w:p w:rsidR="00064C46" w:rsidRPr="003F5566" w:rsidRDefault="00064C46" w:rsidP="00FB084A">
      <w:pPr>
        <w:pStyle w:val="affffc"/>
        <w:numPr>
          <w:ilvl w:val="0"/>
          <w:numId w:val="29"/>
        </w:numPr>
        <w:tabs>
          <w:tab w:val="left" w:pos="993"/>
        </w:tabs>
        <w:spacing w:after="0" w:line="360" w:lineRule="auto"/>
        <w:ind w:left="0" w:firstLine="709"/>
      </w:pPr>
      <w:r w:rsidRPr="003F5566">
        <w:t xml:space="preserve">осуществлять в полном соответствии с разделом об обеспечении сохранности выявленного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(при наличии на земельном участке выявленного объекта археологического наследия). </w:t>
      </w:r>
    </w:p>
    <w:p w:rsidR="00064C46" w:rsidRPr="003F5566" w:rsidRDefault="00064C46" w:rsidP="00B9364A">
      <w:pPr>
        <w:pStyle w:val="afe"/>
        <w:spacing w:after="0"/>
        <w:ind w:left="0"/>
        <w:contextualSpacing/>
      </w:pPr>
      <w:r w:rsidRPr="003F5566">
        <w:t>Сохранение объектов культурного наследия осуществляется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064C46" w:rsidRPr="003F5566" w:rsidRDefault="00064C46" w:rsidP="008A011C">
      <w:pPr>
        <w:pStyle w:val="3"/>
      </w:pPr>
      <w:bookmarkStart w:id="114" w:name="_Toc533431121"/>
      <w:bookmarkStart w:id="115" w:name="_Toc377460788"/>
      <w:r w:rsidRPr="003F5566">
        <w:t>Водоохранные зоны и прибрежные защитные полосы</w:t>
      </w:r>
      <w:bookmarkEnd w:id="114"/>
      <w:bookmarkEnd w:id="115"/>
    </w:p>
    <w:p w:rsidR="00064C46" w:rsidRPr="003F5566" w:rsidRDefault="00064C46" w:rsidP="00CA19DC">
      <w:pPr>
        <w:suppressAutoHyphens/>
        <w:contextualSpacing/>
        <w:rPr>
          <w:color w:val="000000"/>
          <w:lang w:eastAsia="ru-RU"/>
        </w:rPr>
      </w:pPr>
      <w:r w:rsidRPr="003F5566">
        <w:rPr>
          <w:color w:val="000000"/>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4C46" w:rsidRPr="003F5566" w:rsidRDefault="00064C46" w:rsidP="00CA19DC">
      <w:pPr>
        <w:suppressAutoHyphens/>
        <w:contextualSpacing/>
        <w:rPr>
          <w:color w:val="000000"/>
          <w:lang w:eastAsia="ru-RU"/>
        </w:rPr>
      </w:pPr>
      <w:r w:rsidRPr="003F5566">
        <w:rPr>
          <w:color w:val="000000"/>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064C46" w:rsidRPr="003F5566" w:rsidRDefault="00064C46" w:rsidP="00CA19DC">
      <w:pPr>
        <w:suppressAutoHyphens/>
        <w:contextualSpacing/>
        <w:rPr>
          <w:color w:val="000000"/>
          <w:lang w:eastAsia="ru-RU"/>
        </w:rPr>
      </w:pPr>
      <w:r w:rsidRPr="003F5566">
        <w:rPr>
          <w:color w:val="000000"/>
          <w:lang w:eastAsia="ru-RU"/>
        </w:rPr>
        <w:t xml:space="preserve">Размеры и границы водоохранных зон, а также режим их использования утверждены статьей 65 Водного кодекса РФ. </w:t>
      </w:r>
    </w:p>
    <w:p w:rsidR="00064C46" w:rsidRPr="003F5566" w:rsidRDefault="00064C46" w:rsidP="00CA19DC">
      <w:pPr>
        <w:suppressAutoHyphens/>
        <w:contextualSpacing/>
        <w:rPr>
          <w:color w:val="000000"/>
          <w:lang w:eastAsia="ru-RU"/>
        </w:rPr>
      </w:pPr>
      <w:r w:rsidRPr="003F5566">
        <w:rPr>
          <w:color w:val="000000"/>
          <w:lang w:eastAsia="ru-RU"/>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3F5566">
        <w:rPr>
          <w:vertAlign w:val="superscript"/>
          <w:lang w:eastAsia="ru-RU"/>
        </w:rPr>
        <w:footnoteReference w:id="1"/>
      </w:r>
      <w:r w:rsidRPr="003F5566">
        <w:rPr>
          <w:color w:val="000000"/>
          <w:lang w:eastAsia="ru-RU"/>
        </w:rPr>
        <w:t xml:space="preserve">. </w:t>
      </w:r>
    </w:p>
    <w:p w:rsidR="00064C46" w:rsidRPr="003F5566" w:rsidRDefault="00064C46" w:rsidP="00CA19DC">
      <w:pPr>
        <w:suppressAutoHyphens/>
        <w:contextualSpacing/>
        <w:rPr>
          <w:color w:val="000000"/>
          <w:lang w:eastAsia="ru-RU"/>
        </w:rPr>
      </w:pPr>
      <w:r w:rsidRPr="003F5566">
        <w:rPr>
          <w:color w:val="000000"/>
          <w:lang w:eastAsia="ru-RU"/>
        </w:rPr>
        <w:t>Ширина водоохраной зоны рек или ручьев устанавливается от их истока для рек или ручьев протяженностью:</w:t>
      </w:r>
    </w:p>
    <w:p w:rsidR="00064C46" w:rsidRPr="003F5566" w:rsidRDefault="00064C46" w:rsidP="00CA19DC">
      <w:pPr>
        <w:suppressAutoHyphens/>
        <w:contextualSpacing/>
        <w:rPr>
          <w:color w:val="000000"/>
          <w:lang w:eastAsia="ru-RU"/>
        </w:rPr>
      </w:pPr>
      <w:r w:rsidRPr="003F5566">
        <w:rPr>
          <w:color w:val="000000"/>
          <w:lang w:eastAsia="ru-RU"/>
        </w:rPr>
        <w:lastRenderedPageBreak/>
        <w:t>1) до десяти километров – в размере пятидесяти метров;</w:t>
      </w:r>
    </w:p>
    <w:p w:rsidR="00064C46" w:rsidRPr="003F5566" w:rsidRDefault="00064C46" w:rsidP="00CA19DC">
      <w:pPr>
        <w:suppressAutoHyphens/>
        <w:contextualSpacing/>
        <w:rPr>
          <w:color w:val="000000"/>
          <w:lang w:eastAsia="ru-RU"/>
        </w:rPr>
      </w:pPr>
      <w:r w:rsidRPr="003F5566">
        <w:rPr>
          <w:color w:val="000000"/>
          <w:lang w:eastAsia="ru-RU"/>
        </w:rPr>
        <w:t>2) от десяти до пятидесяти километров – в размере ста метров;</w:t>
      </w:r>
    </w:p>
    <w:p w:rsidR="00064C46" w:rsidRPr="003F5566" w:rsidRDefault="00064C46" w:rsidP="00CA19DC">
      <w:pPr>
        <w:suppressAutoHyphens/>
        <w:contextualSpacing/>
        <w:rPr>
          <w:color w:val="000000"/>
          <w:lang w:eastAsia="ru-RU"/>
        </w:rPr>
      </w:pPr>
      <w:r w:rsidRPr="003F5566">
        <w:rPr>
          <w:color w:val="000000"/>
          <w:lang w:eastAsia="ru-RU"/>
        </w:rPr>
        <w:t>3) от пятидесяти километров и более – в размере двухсот метров.</w:t>
      </w:r>
    </w:p>
    <w:p w:rsidR="00064C46" w:rsidRPr="003F5566" w:rsidRDefault="00064C46" w:rsidP="00CA19DC">
      <w:pPr>
        <w:suppressAutoHyphens/>
        <w:contextualSpacing/>
        <w:rPr>
          <w:color w:val="000000"/>
          <w:lang w:eastAsia="ru-RU"/>
        </w:rPr>
      </w:pPr>
      <w:r w:rsidRPr="003F5566">
        <w:rPr>
          <w:color w:val="000000"/>
          <w:lang w:eastAsia="ru-RU"/>
        </w:rPr>
        <w:t>Радиус водоохранной зоны для истоков реки, ручья устанавливается в размере пятидесяти метров.</w:t>
      </w:r>
    </w:p>
    <w:p w:rsidR="00064C46" w:rsidRPr="003F5566" w:rsidRDefault="00064C46" w:rsidP="00CA19DC">
      <w:pPr>
        <w:suppressAutoHyphens/>
        <w:contextualSpacing/>
        <w:rPr>
          <w:color w:val="000000"/>
          <w:lang w:eastAsia="ru-RU"/>
        </w:rPr>
      </w:pPr>
      <w:r w:rsidRPr="003F5566">
        <w:rPr>
          <w:color w:val="000000"/>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64C46" w:rsidRPr="003F5566" w:rsidRDefault="00064C46" w:rsidP="00CA19DC">
      <w:pPr>
        <w:rPr>
          <w:b/>
          <w:color w:val="000000"/>
          <w:lang w:eastAsia="ru-RU"/>
        </w:rPr>
      </w:pPr>
      <w:r w:rsidRPr="003F5566">
        <w:t>Водоохранные зоны магистральных или межхозяйственных каналов совпадают по ширине с полосами отводов таких каналов.</w:t>
      </w:r>
    </w:p>
    <w:p w:rsidR="00064C46" w:rsidRPr="003F5566" w:rsidRDefault="00064C46" w:rsidP="00CA19DC">
      <w:pPr>
        <w:suppressAutoHyphens/>
        <w:contextualSpacing/>
        <w:rPr>
          <w:color w:val="000000"/>
          <w:lang w:eastAsia="ru-RU"/>
        </w:rPr>
      </w:pPr>
      <w:r w:rsidRPr="003F5566">
        <w:rPr>
          <w:color w:val="000000"/>
          <w:lang w:eastAsia="ru-RU"/>
        </w:rPr>
        <w:t>В границах водоохранных зон запрещаются:</w:t>
      </w:r>
    </w:p>
    <w:p w:rsidR="00064C46" w:rsidRPr="003F5566" w:rsidRDefault="00064C46" w:rsidP="00CA19DC">
      <w:pPr>
        <w:suppressAutoHyphens/>
        <w:contextualSpacing/>
        <w:rPr>
          <w:color w:val="000000"/>
          <w:lang w:eastAsia="ru-RU"/>
        </w:rPr>
      </w:pPr>
      <w:r w:rsidRPr="003F5566">
        <w:rPr>
          <w:color w:val="000000"/>
          <w:lang w:eastAsia="ru-RU"/>
        </w:rPr>
        <w:t>1) использование сточных вод в целях регулирования плодородия почв;</w:t>
      </w:r>
    </w:p>
    <w:p w:rsidR="00064C46" w:rsidRPr="003F5566" w:rsidRDefault="00064C46" w:rsidP="00CA19DC">
      <w:pPr>
        <w:suppressAutoHyphens/>
        <w:contextualSpacing/>
        <w:rPr>
          <w:color w:val="000000"/>
          <w:lang w:eastAsia="ru-RU"/>
        </w:rPr>
      </w:pPr>
      <w:r w:rsidRPr="003F5566">
        <w:rPr>
          <w:color w:val="000000"/>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64C46" w:rsidRPr="003F5566" w:rsidRDefault="00064C46" w:rsidP="00CA19DC">
      <w:pPr>
        <w:suppressAutoHyphens/>
        <w:contextualSpacing/>
        <w:rPr>
          <w:color w:val="000000"/>
          <w:lang w:eastAsia="ru-RU"/>
        </w:rPr>
      </w:pPr>
      <w:r w:rsidRPr="003F5566">
        <w:rPr>
          <w:color w:val="000000"/>
          <w:lang w:eastAsia="ru-RU"/>
        </w:rPr>
        <w:t>3) осуществление авиационных мер по борьбе с вредными организмами;</w:t>
      </w:r>
    </w:p>
    <w:p w:rsidR="00064C46" w:rsidRPr="003F5566" w:rsidRDefault="00064C46" w:rsidP="00062981">
      <w:pPr>
        <w:suppressAutoHyphens/>
        <w:contextualSpacing/>
        <w:rPr>
          <w:rStyle w:val="blk"/>
          <w:color w:val="333333"/>
          <w:highlight w:val="yellow"/>
        </w:rPr>
      </w:pPr>
      <w:r w:rsidRPr="003F5566">
        <w:rPr>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4C46" w:rsidRPr="003F5566" w:rsidRDefault="00064C46" w:rsidP="005115FE">
      <w:pPr>
        <w:suppressAutoHyphens/>
        <w:contextualSpacing/>
        <w:rPr>
          <w:color w:val="333333"/>
        </w:rPr>
      </w:pPr>
      <w:r w:rsidRPr="003F5566">
        <w:rPr>
          <w:rStyle w:val="blk"/>
          <w:color w:val="333333"/>
        </w:rPr>
        <w:t xml:space="preserve">5) </w:t>
      </w:r>
      <w:r w:rsidRPr="003F5566">
        <w:rPr>
          <w:color w:val="000000"/>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64C46" w:rsidRPr="008A011C" w:rsidRDefault="00064C46" w:rsidP="00C20EEE">
      <w:pPr>
        <w:suppressAutoHyphens/>
        <w:contextualSpacing/>
        <w:rPr>
          <w:rStyle w:val="blk"/>
        </w:rPr>
      </w:pPr>
      <w:bookmarkStart w:id="116" w:name="dst95"/>
      <w:bookmarkEnd w:id="116"/>
      <w:r w:rsidRPr="008A011C">
        <w:rPr>
          <w:rStyle w:val="blk"/>
        </w:rPr>
        <w:t xml:space="preserve">6) </w:t>
      </w:r>
      <w:r w:rsidRPr="008A011C">
        <w:t>размещение специализированных хранилищ пестицидов и агрохимикатов, применение пестицидов и агрохимикатов;</w:t>
      </w:r>
    </w:p>
    <w:p w:rsidR="00064C46" w:rsidRPr="008A011C" w:rsidRDefault="00064C46" w:rsidP="00C20EEE">
      <w:pPr>
        <w:suppressAutoHyphens/>
        <w:contextualSpacing/>
        <w:rPr>
          <w:rStyle w:val="blk"/>
        </w:rPr>
      </w:pPr>
      <w:bookmarkStart w:id="117" w:name="dst96"/>
      <w:bookmarkEnd w:id="117"/>
      <w:r w:rsidRPr="008A011C">
        <w:rPr>
          <w:rStyle w:val="blk"/>
        </w:rPr>
        <w:t>7) сброс сточных, в том числе дренажных, вод.</w:t>
      </w:r>
    </w:p>
    <w:p w:rsidR="00064C46" w:rsidRPr="008A011C" w:rsidRDefault="00064C46" w:rsidP="00C20EEE">
      <w:pPr>
        <w:suppressAutoHyphens/>
        <w:contextualSpacing/>
        <w:rPr>
          <w:rStyle w:val="blk"/>
        </w:rPr>
      </w:pPr>
      <w:bookmarkStart w:id="118" w:name="dst97"/>
      <w:bookmarkEnd w:id="118"/>
      <w:r w:rsidRPr="008A011C">
        <w:rPr>
          <w:rStyle w:val="blk"/>
        </w:rPr>
        <w:t xml:space="preserve">8) </w:t>
      </w:r>
      <w:r w:rsidRPr="008A011C">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8A011C">
        <w:lastRenderedPageBreak/>
        <w:t>соответствии со статьей 19.1 Закона Российской Федерации от 21 февраля 1992 года N 2395-1 "О недрах").</w:t>
      </w:r>
    </w:p>
    <w:p w:rsidR="00064C46" w:rsidRPr="003F5566" w:rsidRDefault="00064C46" w:rsidP="00CA19DC">
      <w:pPr>
        <w:suppressAutoHyphens/>
        <w:contextualSpacing/>
        <w:rPr>
          <w:color w:val="000000"/>
          <w:lang w:eastAsia="ru-RU"/>
        </w:rPr>
      </w:pPr>
      <w:r w:rsidRPr="003F5566">
        <w:rPr>
          <w:color w:val="000000"/>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2" w:history="1">
        <w:r w:rsidRPr="003F5566">
          <w:rPr>
            <w:color w:val="000000"/>
            <w:lang w:eastAsia="ru-RU"/>
          </w:rPr>
          <w:t>законодательством</w:t>
        </w:r>
      </w:hyperlink>
      <w:r w:rsidRPr="003F5566">
        <w:rPr>
          <w:color w:val="000000"/>
          <w:lang w:eastAsia="ru-RU"/>
        </w:rPr>
        <w:t xml:space="preserve"> в области охраны окружающей среды.</w:t>
      </w:r>
    </w:p>
    <w:p w:rsidR="00064C46" w:rsidRPr="003F5566" w:rsidRDefault="00064C46" w:rsidP="00CA19DC">
      <w:pPr>
        <w:suppressAutoHyphens/>
        <w:contextualSpacing/>
        <w:jc w:val="center"/>
        <w:rPr>
          <w:b/>
          <w:i/>
          <w:color w:val="000000"/>
          <w:lang w:eastAsia="ru-RU"/>
        </w:rPr>
      </w:pPr>
      <w:r w:rsidRPr="003F5566">
        <w:rPr>
          <w:b/>
          <w:i/>
          <w:color w:val="000000"/>
          <w:lang w:eastAsia="ru-RU"/>
        </w:rPr>
        <w:t>Границы прибрежных защитных полос (ПЗП)</w:t>
      </w:r>
    </w:p>
    <w:p w:rsidR="00064C46" w:rsidRPr="003F5566" w:rsidRDefault="00064C46" w:rsidP="00CA19DC">
      <w:pPr>
        <w:suppressAutoHyphens/>
        <w:contextualSpacing/>
        <w:rPr>
          <w:color w:val="000000"/>
          <w:lang w:eastAsia="ru-RU"/>
        </w:rPr>
      </w:pPr>
      <w:r w:rsidRPr="003F5566">
        <w:rPr>
          <w:color w:val="000000"/>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064C46" w:rsidRPr="003F5566" w:rsidRDefault="00064C46" w:rsidP="00CA19DC">
      <w:pPr>
        <w:suppressAutoHyphens/>
        <w:contextualSpacing/>
        <w:rPr>
          <w:color w:val="000000"/>
          <w:lang w:eastAsia="ru-RU"/>
        </w:rPr>
      </w:pPr>
      <w:r w:rsidRPr="003F5566">
        <w:rPr>
          <w:color w:val="000000"/>
          <w:lang w:eastAsia="ru-RU"/>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64C46" w:rsidRPr="003F5566" w:rsidRDefault="00064C46" w:rsidP="00CA19DC">
      <w:pPr>
        <w:suppressAutoHyphens/>
        <w:contextualSpacing/>
        <w:rPr>
          <w:color w:val="000000"/>
          <w:lang w:eastAsia="ru-RU"/>
        </w:rPr>
      </w:pPr>
      <w:r w:rsidRPr="003F5566">
        <w:rPr>
          <w:color w:val="00000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64C46" w:rsidRPr="003F5566" w:rsidRDefault="00064C46" w:rsidP="00CA19DC">
      <w:pPr>
        <w:suppressAutoHyphens/>
        <w:contextualSpacing/>
        <w:rPr>
          <w:color w:val="000000"/>
          <w:lang w:eastAsia="ru-RU"/>
        </w:rPr>
      </w:pPr>
      <w:r w:rsidRPr="003F5566">
        <w:rPr>
          <w:color w:val="000000"/>
          <w:lang w:eastAsia="ru-RU"/>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64C46" w:rsidRPr="003F5566" w:rsidRDefault="00064C46" w:rsidP="00CA19DC">
      <w:pPr>
        <w:suppressAutoHyphens/>
        <w:contextualSpacing/>
        <w:rPr>
          <w:color w:val="000000"/>
          <w:lang w:eastAsia="ru-RU"/>
        </w:rPr>
      </w:pPr>
      <w:r w:rsidRPr="003F5566">
        <w:rPr>
          <w:color w:val="000000"/>
          <w:lang w:eastAsia="ru-RU"/>
        </w:rPr>
        <w:t>В границах прибрежных защитных полос наряду с установленными для водоохранных зон ограничениями запрещаются:</w:t>
      </w:r>
    </w:p>
    <w:p w:rsidR="00064C46" w:rsidRPr="003F5566" w:rsidRDefault="00064C46" w:rsidP="00CA19DC">
      <w:pPr>
        <w:suppressAutoHyphens/>
        <w:contextualSpacing/>
        <w:rPr>
          <w:color w:val="000000"/>
          <w:lang w:eastAsia="ru-RU"/>
        </w:rPr>
      </w:pPr>
      <w:r w:rsidRPr="003F5566">
        <w:rPr>
          <w:color w:val="000000"/>
          <w:lang w:eastAsia="ru-RU"/>
        </w:rPr>
        <w:t>1) распашка земель;</w:t>
      </w:r>
    </w:p>
    <w:p w:rsidR="00064C46" w:rsidRPr="003F5566" w:rsidRDefault="00064C46" w:rsidP="00CA19DC">
      <w:pPr>
        <w:suppressAutoHyphens/>
        <w:contextualSpacing/>
        <w:rPr>
          <w:color w:val="000000"/>
          <w:lang w:eastAsia="ru-RU"/>
        </w:rPr>
      </w:pPr>
      <w:r w:rsidRPr="003F5566">
        <w:rPr>
          <w:color w:val="000000"/>
          <w:lang w:eastAsia="ru-RU"/>
        </w:rPr>
        <w:t>2) размещение отвалов размываемых грунтов;</w:t>
      </w:r>
    </w:p>
    <w:p w:rsidR="00064C46" w:rsidRPr="003F5566" w:rsidRDefault="00064C46" w:rsidP="00CA19DC">
      <w:pPr>
        <w:suppressAutoHyphens/>
        <w:contextualSpacing/>
        <w:rPr>
          <w:color w:val="000000"/>
          <w:lang w:eastAsia="ru-RU"/>
        </w:rPr>
      </w:pPr>
      <w:r w:rsidRPr="003F5566">
        <w:rPr>
          <w:color w:val="000000"/>
          <w:lang w:eastAsia="ru-RU"/>
        </w:rPr>
        <w:t>3) выпас сельскохозяйственных животных и организация для них летних лагерей, ванн.</w:t>
      </w:r>
    </w:p>
    <w:p w:rsidR="00064C46" w:rsidRPr="003F5566" w:rsidRDefault="00064C46" w:rsidP="00CA19DC">
      <w:pPr>
        <w:suppressAutoHyphens/>
        <w:contextualSpacing/>
        <w:rPr>
          <w:color w:val="000000"/>
          <w:lang w:eastAsia="ru-RU"/>
        </w:rPr>
      </w:pPr>
      <w:r w:rsidRPr="003F5566">
        <w:rPr>
          <w:color w:val="000000"/>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3" w:history="1">
        <w:r w:rsidRPr="003F5566">
          <w:rPr>
            <w:color w:val="000000"/>
            <w:lang w:eastAsia="ru-RU"/>
          </w:rPr>
          <w:t>порядке</w:t>
        </w:r>
      </w:hyperlink>
      <w:r w:rsidRPr="003F5566">
        <w:rPr>
          <w:color w:val="000000"/>
          <w:lang w:eastAsia="ru-RU"/>
        </w:rPr>
        <w:t>, установленном Правительством Российской Федерации.</w:t>
      </w:r>
    </w:p>
    <w:p w:rsidR="00064C46" w:rsidRPr="003F5566" w:rsidRDefault="00064C46" w:rsidP="00CA19DC">
      <w:pPr>
        <w:suppressAutoHyphens/>
        <w:contextualSpacing/>
        <w:rPr>
          <w:color w:val="000000"/>
          <w:lang w:eastAsia="ru-RU"/>
        </w:rPr>
      </w:pPr>
      <w:r w:rsidRPr="003F5566">
        <w:rPr>
          <w:color w:val="000000"/>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064C46" w:rsidRPr="003F5566" w:rsidRDefault="00064C46" w:rsidP="00CA19DC">
      <w:pPr>
        <w:keepNext/>
        <w:suppressAutoHyphens/>
        <w:contextualSpacing/>
        <w:jc w:val="center"/>
        <w:rPr>
          <w:b/>
          <w:i/>
          <w:color w:val="000000"/>
          <w:lang w:eastAsia="ru-RU"/>
        </w:rPr>
      </w:pPr>
      <w:r w:rsidRPr="003F5566">
        <w:rPr>
          <w:b/>
          <w:i/>
          <w:color w:val="000000"/>
          <w:lang w:eastAsia="ru-RU"/>
        </w:rPr>
        <w:lastRenderedPageBreak/>
        <w:t>Предотвращение негативного воздействия вод и ликвидация его последствий</w:t>
      </w:r>
    </w:p>
    <w:p w:rsidR="00064C46" w:rsidRPr="003F5566" w:rsidRDefault="00064C46" w:rsidP="00CA19DC">
      <w:pPr>
        <w:suppressAutoHyphens/>
        <w:contextualSpacing/>
        <w:rPr>
          <w:color w:val="000000"/>
          <w:lang w:eastAsia="ru-RU"/>
        </w:rPr>
      </w:pPr>
      <w:r w:rsidRPr="003F5566">
        <w:rPr>
          <w:color w:val="000000"/>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064C46" w:rsidRPr="003F5566" w:rsidRDefault="00064C46" w:rsidP="00CA19DC">
      <w:pPr>
        <w:suppressAutoHyphens/>
        <w:contextualSpacing/>
        <w:rPr>
          <w:color w:val="000000"/>
          <w:lang w:eastAsia="ru-RU"/>
        </w:rPr>
      </w:pPr>
      <w:r w:rsidRPr="003F5566">
        <w:rPr>
          <w:color w:val="000000"/>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64C46" w:rsidRPr="003F5566" w:rsidRDefault="00064C46" w:rsidP="00CA19DC">
      <w:pPr>
        <w:suppressAutoHyphens/>
        <w:contextualSpacing/>
        <w:rPr>
          <w:color w:val="000000"/>
          <w:lang w:eastAsia="ru-RU"/>
        </w:rPr>
      </w:pPr>
      <w:r w:rsidRPr="003F5566">
        <w:rPr>
          <w:color w:val="000000"/>
          <w:lang w:eastAsia="ru-RU"/>
        </w:rPr>
        <w:t>В границах зон затопления, подтопления запрещаются:</w:t>
      </w:r>
    </w:p>
    <w:p w:rsidR="00064C46" w:rsidRPr="003F5566" w:rsidRDefault="00064C46" w:rsidP="00CA19DC">
      <w:pPr>
        <w:suppressAutoHyphens/>
        <w:contextualSpacing/>
        <w:rPr>
          <w:color w:val="000000"/>
          <w:lang w:eastAsia="ru-RU"/>
        </w:rPr>
      </w:pPr>
      <w:r w:rsidRPr="003F5566">
        <w:rPr>
          <w:color w:val="000000"/>
          <w:lang w:eastAsia="ru-RU"/>
        </w:rPr>
        <w:t>1) использование сточных вод в целях регулирования плодородия почв;</w:t>
      </w:r>
    </w:p>
    <w:p w:rsidR="00064C46" w:rsidRPr="003F5566" w:rsidRDefault="00064C46" w:rsidP="00CA19DC">
      <w:pPr>
        <w:suppressAutoHyphens/>
        <w:contextualSpacing/>
        <w:rPr>
          <w:color w:val="000000"/>
          <w:lang w:eastAsia="ru-RU"/>
        </w:rPr>
      </w:pPr>
      <w:r w:rsidRPr="003F5566">
        <w:rPr>
          <w:color w:val="000000"/>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64C46" w:rsidRPr="003F5566" w:rsidRDefault="00064C46" w:rsidP="00CA19DC">
      <w:pPr>
        <w:suppressAutoHyphens/>
        <w:contextualSpacing/>
        <w:rPr>
          <w:color w:val="000000"/>
          <w:lang w:eastAsia="ru-RU"/>
        </w:rPr>
      </w:pPr>
      <w:r w:rsidRPr="003F5566">
        <w:rPr>
          <w:color w:val="000000"/>
          <w:lang w:eastAsia="ru-RU"/>
        </w:rPr>
        <w:t>3) осуществление авиационных мер по борьбе с вредными организмами.</w:t>
      </w:r>
    </w:p>
    <w:p w:rsidR="00064C46" w:rsidRPr="003F5566" w:rsidRDefault="00064C46" w:rsidP="00CA19DC">
      <w:pPr>
        <w:suppressAutoHyphens/>
        <w:contextualSpacing/>
        <w:rPr>
          <w:color w:val="000000"/>
          <w:lang w:eastAsia="ru-RU"/>
        </w:rPr>
      </w:pPr>
      <w:r w:rsidRPr="003F5566">
        <w:rPr>
          <w:color w:val="000000"/>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064C46" w:rsidRPr="003F5566" w:rsidRDefault="00064C46" w:rsidP="00CA19DC">
      <w:pPr>
        <w:suppressAutoHyphens/>
        <w:contextualSpacing/>
        <w:rPr>
          <w:color w:val="000000"/>
          <w:lang w:eastAsia="ru-RU"/>
        </w:rPr>
      </w:pPr>
      <w:r w:rsidRPr="003F5566">
        <w:rPr>
          <w:color w:val="000000"/>
          <w:lang w:eastAsia="ru-RU"/>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064C46" w:rsidRPr="00C20429" w:rsidRDefault="00064C46" w:rsidP="00BD64E3">
      <w:pPr>
        <w:suppressAutoHyphens/>
        <w:contextualSpacing/>
        <w:rPr>
          <w:b/>
          <w:color w:val="000000"/>
          <w:lang w:eastAsia="ru-RU"/>
        </w:rPr>
      </w:pPr>
      <w:r w:rsidRPr="00C20429">
        <w:rPr>
          <w:b/>
          <w:color w:val="000000"/>
          <w:lang w:eastAsia="ru-RU"/>
        </w:rPr>
        <w:t>Зоны затопления, подтопления.</w:t>
      </w:r>
    </w:p>
    <w:p w:rsidR="00064C46" w:rsidRPr="003F5566" w:rsidRDefault="00064C46" w:rsidP="00BD64E3">
      <w:pPr>
        <w:suppressAutoHyphens/>
        <w:contextualSpacing/>
        <w:rPr>
          <w:color w:val="000000"/>
          <w:lang w:eastAsia="ru-RU"/>
        </w:rPr>
      </w:pPr>
      <w:r w:rsidRPr="003F5566">
        <w:rPr>
          <w:color w:val="00000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4C46" w:rsidRPr="003F5566" w:rsidRDefault="00064C46" w:rsidP="00BD64E3">
      <w:pPr>
        <w:suppressAutoHyphens/>
        <w:contextualSpacing/>
        <w:rPr>
          <w:color w:val="000000"/>
          <w:lang w:eastAsia="ru-RU"/>
        </w:rPr>
      </w:pPr>
      <w:r w:rsidRPr="003F5566">
        <w:rPr>
          <w:color w:val="000000"/>
          <w:lang w:eastAsia="ru-RU"/>
        </w:rPr>
        <w:t>Водный кодекс Российской Федерации от 03.06.2006 N2 74-ФЗ;</w:t>
      </w:r>
    </w:p>
    <w:p w:rsidR="00064C46" w:rsidRPr="003F5566" w:rsidRDefault="00064C46" w:rsidP="00BD64E3">
      <w:pPr>
        <w:suppressAutoHyphens/>
        <w:contextualSpacing/>
        <w:rPr>
          <w:color w:val="000000"/>
          <w:lang w:eastAsia="ru-RU"/>
        </w:rPr>
      </w:pPr>
      <w:r w:rsidRPr="003F5566">
        <w:rPr>
          <w:color w:val="000000"/>
          <w:lang w:eastAsia="ru-RU"/>
        </w:rPr>
        <w:t xml:space="preserve">СП 104.13330.2016 «Инженерная защита территории от затопления и подтопления». </w:t>
      </w:r>
    </w:p>
    <w:p w:rsidR="00064C46" w:rsidRPr="003F5566" w:rsidRDefault="00064C46" w:rsidP="00BD64E3">
      <w:pPr>
        <w:suppressAutoHyphens/>
        <w:contextualSpacing/>
        <w:rPr>
          <w:color w:val="000000"/>
          <w:lang w:eastAsia="ru-RU"/>
        </w:rPr>
      </w:pPr>
      <w:r w:rsidRPr="003F5566">
        <w:rPr>
          <w:color w:val="000000"/>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lastRenderedPageBreak/>
        <w:t>использование сточных вод в целях повышения почвенного плодородия;</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20429" w:rsidRPr="00C20429" w:rsidRDefault="00C20429" w:rsidP="00FB084A">
      <w:pPr>
        <w:numPr>
          <w:ilvl w:val="0"/>
          <w:numId w:val="51"/>
        </w:numPr>
        <w:suppressAutoHyphens/>
        <w:ind w:left="1208" w:hanging="357"/>
        <w:contextualSpacing/>
        <w:rPr>
          <w:color w:val="000000"/>
          <w:lang w:eastAsia="ru-RU"/>
        </w:rPr>
      </w:pPr>
      <w:r w:rsidRPr="00C20429">
        <w:rPr>
          <w:color w:val="000000"/>
          <w:lang w:eastAsia="ru-RU"/>
        </w:rPr>
        <w:t>осуществление авиационных мер п</w:t>
      </w:r>
      <w:r w:rsidR="0032404C">
        <w:rPr>
          <w:color w:val="000000"/>
          <w:lang w:eastAsia="ru-RU"/>
        </w:rPr>
        <w:t>о борьбе с вредными организмами.</w:t>
      </w:r>
    </w:p>
    <w:p w:rsidR="00064C46" w:rsidRPr="003F5566" w:rsidRDefault="00064C46" w:rsidP="00902FFA">
      <w:pPr>
        <w:suppressAutoHyphens/>
        <w:contextualSpacing/>
        <w:rPr>
          <w:color w:val="000000"/>
          <w:lang w:eastAsia="ru-RU"/>
        </w:rPr>
      </w:pPr>
      <w:r w:rsidRPr="003F5566">
        <w:rPr>
          <w:color w:val="000000"/>
          <w:lang w:eastAsia="ru-RU"/>
        </w:rPr>
        <w:t>Согласно постановлению Правительства Российской Федерации от 18.04.2014 N2 360 «06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rsidR="00064C46" w:rsidRPr="003F5566" w:rsidRDefault="00064C46" w:rsidP="00902FFA">
      <w:pPr>
        <w:suppressAutoHyphens/>
        <w:contextualSpacing/>
        <w:rPr>
          <w:color w:val="000000"/>
          <w:lang w:eastAsia="ru-RU"/>
        </w:rPr>
      </w:pPr>
      <w:r w:rsidRPr="003F5566">
        <w:rPr>
          <w:color w:val="000000"/>
          <w:lang w:eastAsia="ru-RU"/>
        </w:rPr>
        <w:t>Собственник водного объекта обязан осуществлять меры по предотвращению негативного воздействия во</w:t>
      </w:r>
      <w:r w:rsidR="0032404C">
        <w:rPr>
          <w:color w:val="000000"/>
          <w:lang w:eastAsia="ru-RU"/>
        </w:rPr>
        <w:t>д и ликвидации его последствий</w:t>
      </w:r>
      <w:r w:rsidRPr="003F5566">
        <w:rPr>
          <w:color w:val="000000"/>
          <w:lang w:eastAsia="ru-RU"/>
        </w:rPr>
        <w:t>.</w:t>
      </w:r>
    </w:p>
    <w:p w:rsidR="00064C46" w:rsidRPr="003F5566" w:rsidRDefault="00064C46" w:rsidP="003866F9">
      <w:pPr>
        <w:pStyle w:val="3"/>
      </w:pPr>
      <w:bookmarkStart w:id="119" w:name="_Toc377460789"/>
      <w:bookmarkStart w:id="120" w:name="_Toc533431122"/>
      <w:r w:rsidRPr="003F5566">
        <w:t>Зоны санитарной охраны источников питьевого водоснабжения</w:t>
      </w:r>
      <w:bookmarkEnd w:id="119"/>
      <w:bookmarkEnd w:id="120"/>
    </w:p>
    <w:p w:rsidR="00064C46" w:rsidRPr="003F5566" w:rsidRDefault="00BE7A84" w:rsidP="00CA19DC">
      <w:pPr>
        <w:pStyle w:val="afb"/>
        <w:suppressAutoHyphens/>
        <w:spacing w:before="0" w:beforeAutospacing="0" w:after="0" w:afterAutospacing="0" w:line="360" w:lineRule="auto"/>
        <w:contextualSpacing/>
        <w:rPr>
          <w:bCs/>
          <w:color w:val="000000"/>
        </w:rPr>
      </w:pPr>
      <w:r>
        <w:rPr>
          <w:bCs/>
          <w:color w:val="000000"/>
        </w:rPr>
        <w:t xml:space="preserve">В </w:t>
      </w:r>
      <w:r w:rsidR="00C20429">
        <w:rPr>
          <w:bCs/>
          <w:color w:val="000000"/>
        </w:rPr>
        <w:t xml:space="preserve">соответствии с СанПиН </w:t>
      </w:r>
      <w:r w:rsidR="00064C46" w:rsidRPr="003F5566">
        <w:rPr>
          <w:bCs/>
          <w:color w:val="000000"/>
        </w:rPr>
        <w:t>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064C46" w:rsidRPr="003F5566" w:rsidRDefault="00064C46" w:rsidP="00CA19DC">
      <w:pPr>
        <w:pStyle w:val="afb"/>
        <w:suppressAutoHyphens/>
        <w:spacing w:before="0" w:beforeAutospacing="0" w:after="0" w:afterAutospacing="0" w:line="360" w:lineRule="auto"/>
        <w:contextualSpacing/>
        <w:rPr>
          <w:bCs/>
          <w:color w:val="000000"/>
        </w:rPr>
      </w:pPr>
      <w:r w:rsidRPr="003F5566">
        <w:rPr>
          <w:bCs/>
          <w:color w:val="00000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64C46" w:rsidRPr="003F5566" w:rsidRDefault="00064C46" w:rsidP="00CA19DC">
      <w:pPr>
        <w:pStyle w:val="afb"/>
        <w:suppressAutoHyphens/>
        <w:spacing w:before="0" w:beforeAutospacing="0" w:after="0" w:afterAutospacing="0" w:line="360" w:lineRule="auto"/>
        <w:contextualSpacing/>
        <w:rPr>
          <w:bCs/>
          <w:color w:val="000000"/>
        </w:rPr>
      </w:pPr>
      <w:r w:rsidRPr="003F5566">
        <w:rPr>
          <w:bCs/>
          <w:color w:val="000000"/>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64C46" w:rsidRPr="003F5566" w:rsidRDefault="00064C46" w:rsidP="00CA19DC">
      <w:pPr>
        <w:pStyle w:val="afb"/>
        <w:suppressAutoHyphens/>
        <w:spacing w:before="0" w:beforeAutospacing="0" w:after="0" w:afterAutospacing="0" w:line="360" w:lineRule="auto"/>
        <w:contextualSpacing/>
        <w:rPr>
          <w:bCs/>
          <w:color w:val="000000"/>
        </w:rPr>
      </w:pPr>
      <w:r w:rsidRPr="005F0B64">
        <w:rPr>
          <w:b/>
          <w:bCs/>
          <w:color w:val="000000"/>
        </w:rPr>
        <w:t>Генеральным планом рекомендуется</w:t>
      </w:r>
      <w:r w:rsidRPr="003F5566">
        <w:rPr>
          <w:bCs/>
          <w:color w:val="000000"/>
        </w:rPr>
        <w:t xml:space="preserve"> разработать проект границ первого пояса ЗСО скважин.</w:t>
      </w:r>
    </w:p>
    <w:p w:rsidR="00064C46" w:rsidRPr="003F5566" w:rsidRDefault="00064C46" w:rsidP="00CA19DC">
      <w:pPr>
        <w:pStyle w:val="afb"/>
        <w:suppressAutoHyphens/>
        <w:spacing w:before="0" w:beforeAutospacing="0" w:after="0" w:afterAutospacing="0" w:line="360" w:lineRule="auto"/>
        <w:contextualSpacing/>
        <w:rPr>
          <w:bCs/>
          <w:color w:val="000000"/>
        </w:rPr>
      </w:pPr>
      <w:r w:rsidRPr="003F5566">
        <w:rPr>
          <w:bCs/>
          <w:color w:val="000000"/>
        </w:rPr>
        <w:t>Размеры ЗСО II и III</w:t>
      </w:r>
      <w:r w:rsidR="00C20429">
        <w:rPr>
          <w:bCs/>
          <w:color w:val="000000"/>
        </w:rPr>
        <w:t xml:space="preserve"> пояса должны устанавливаться в </w:t>
      </w:r>
      <w:r w:rsidRPr="003F5566">
        <w:rPr>
          <w:bCs/>
          <w:color w:val="000000"/>
        </w:rPr>
        <w:t>соответствии с СанПиН 2.1.4.1110-02 и СНиП 2.04.02-84*.</w:t>
      </w:r>
    </w:p>
    <w:p w:rsidR="00064C46" w:rsidRPr="003F5566" w:rsidRDefault="00064C46" w:rsidP="00CA19DC">
      <w:pPr>
        <w:pStyle w:val="afb"/>
        <w:suppressAutoHyphens/>
        <w:spacing w:before="0" w:beforeAutospacing="0" w:after="0" w:afterAutospacing="0" w:line="360" w:lineRule="auto"/>
        <w:contextualSpacing/>
        <w:rPr>
          <w:bCs/>
          <w:color w:val="000000"/>
        </w:rPr>
      </w:pPr>
      <w:r w:rsidRPr="003F5566">
        <w:rPr>
          <w:bCs/>
          <w:color w:val="000000"/>
        </w:rPr>
        <w:t>Санитарная охрана водоводов обеспечивается санитарно-защитной полосой.</w:t>
      </w:r>
    </w:p>
    <w:p w:rsidR="00064C46" w:rsidRPr="003F5566" w:rsidRDefault="00064C46" w:rsidP="003866F9">
      <w:pPr>
        <w:pStyle w:val="aff0"/>
      </w:pPr>
      <w:r w:rsidRPr="003F5566">
        <w:t>Определение границ поясов ЗСО подземных источников водоснабжения</w:t>
      </w:r>
    </w:p>
    <w:p w:rsidR="00064C46" w:rsidRPr="003F5566" w:rsidRDefault="00064C46" w:rsidP="00CA19DC">
      <w:pPr>
        <w:suppressAutoHyphens/>
        <w:contextualSpacing/>
        <w:rPr>
          <w:color w:val="000000"/>
        </w:rPr>
      </w:pPr>
      <w:r w:rsidRPr="003F5566">
        <w:rPr>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64C46" w:rsidRPr="003F5566" w:rsidRDefault="00064C46" w:rsidP="00CA19DC">
      <w:pPr>
        <w:suppressAutoHyphens/>
        <w:contextualSpacing/>
        <w:rPr>
          <w:color w:val="000000"/>
        </w:rPr>
      </w:pPr>
      <w:r w:rsidRPr="003F5566">
        <w:rPr>
          <w:color w:val="000000"/>
        </w:rPr>
        <w:t>Граница первого пояса ЗСО группы подземных водозаборов должна находиться на расстоянии не менее 30 и 50 м от крайних скважин.</w:t>
      </w:r>
    </w:p>
    <w:p w:rsidR="00064C46" w:rsidRPr="003F5566" w:rsidRDefault="00064C46" w:rsidP="00CA19DC">
      <w:pPr>
        <w:suppressAutoHyphens/>
        <w:contextualSpacing/>
        <w:rPr>
          <w:color w:val="000000"/>
        </w:rPr>
      </w:pPr>
      <w:r w:rsidRPr="003F5566">
        <w:rPr>
          <w:color w:val="000000"/>
        </w:rPr>
        <w:lastRenderedPageBreak/>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64C46" w:rsidRPr="003F5566" w:rsidRDefault="00064C46" w:rsidP="00CA19DC">
      <w:pPr>
        <w:suppressAutoHyphens/>
        <w:contextualSpacing/>
        <w:rPr>
          <w:color w:val="000000"/>
        </w:rPr>
      </w:pPr>
      <w:r w:rsidRPr="003F5566">
        <w:rPr>
          <w:color w:val="000000"/>
        </w:rPr>
        <w:t>К недостаточно защищенным подземным водам относятся:</w:t>
      </w:r>
    </w:p>
    <w:p w:rsidR="00064C46" w:rsidRPr="003F5566" w:rsidRDefault="00064C46" w:rsidP="00CA19DC">
      <w:pPr>
        <w:suppressAutoHyphens/>
        <w:contextualSpacing/>
        <w:rPr>
          <w:color w:val="000000"/>
        </w:rPr>
      </w:pPr>
      <w:r w:rsidRPr="003F5566">
        <w:rPr>
          <w:color w:val="000000"/>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064C46" w:rsidRPr="003F5566" w:rsidRDefault="00064C46" w:rsidP="00CA19DC">
      <w:pPr>
        <w:suppressAutoHyphens/>
        <w:contextualSpacing/>
        <w:rPr>
          <w:color w:val="000000"/>
        </w:rPr>
      </w:pPr>
      <w:r w:rsidRPr="003F5566">
        <w:rPr>
          <w:color w:val="000000"/>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064C46" w:rsidRPr="003F5566" w:rsidRDefault="00064C46" w:rsidP="00CA19DC">
      <w:pPr>
        <w:suppressAutoHyphens/>
        <w:contextualSpacing/>
        <w:rPr>
          <w:color w:val="000000"/>
        </w:rPr>
      </w:pPr>
      <w:r w:rsidRPr="003F5566">
        <w:rPr>
          <w:color w:val="000000"/>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064C46" w:rsidRPr="003F5566" w:rsidRDefault="00064C46" w:rsidP="00CA19DC">
      <w:pPr>
        <w:suppressAutoHyphens/>
        <w:contextualSpacing/>
        <w:rPr>
          <w:color w:val="000000"/>
        </w:rPr>
      </w:pPr>
      <w:r w:rsidRPr="003F5566">
        <w:rPr>
          <w:color w:val="000000"/>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064C46" w:rsidRPr="003F5566" w:rsidRDefault="00064C46" w:rsidP="00CA19DC">
      <w:pPr>
        <w:suppressAutoHyphens/>
        <w:contextualSpacing/>
        <w:rPr>
          <w:color w:val="000000"/>
        </w:rPr>
      </w:pPr>
      <w:r w:rsidRPr="003F5566">
        <w:rPr>
          <w:color w:val="000000"/>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064C46" w:rsidRPr="003F5566" w:rsidRDefault="00064C46" w:rsidP="00FB084A">
      <w:pPr>
        <w:pStyle w:val="a9"/>
        <w:numPr>
          <w:ilvl w:val="0"/>
          <w:numId w:val="11"/>
        </w:numPr>
        <w:suppressAutoHyphens/>
        <w:ind w:left="0" w:firstLine="851"/>
        <w:rPr>
          <w:color w:val="000000"/>
        </w:rPr>
      </w:pPr>
      <w:r w:rsidRPr="003F5566">
        <w:rPr>
          <w:color w:val="000000"/>
        </w:rPr>
        <w:t>типа водозабора (отдельные скважины, группы скважин, линейный ряд скважин, горизонтальные дрены и др.);</w:t>
      </w:r>
    </w:p>
    <w:p w:rsidR="00064C46" w:rsidRPr="003F5566" w:rsidRDefault="00064C46" w:rsidP="00FB084A">
      <w:pPr>
        <w:pStyle w:val="a9"/>
        <w:numPr>
          <w:ilvl w:val="0"/>
          <w:numId w:val="11"/>
        </w:numPr>
        <w:suppressAutoHyphens/>
        <w:ind w:left="0" w:firstLine="851"/>
        <w:rPr>
          <w:color w:val="000000"/>
        </w:rPr>
      </w:pPr>
      <w:r w:rsidRPr="003F5566">
        <w:rPr>
          <w:color w:val="000000"/>
        </w:rPr>
        <w:t>величины водозабора (расхода воды) и понижения уровня подземных вод;</w:t>
      </w:r>
    </w:p>
    <w:p w:rsidR="00064C46" w:rsidRPr="003F5566" w:rsidRDefault="00064C46" w:rsidP="00FB084A">
      <w:pPr>
        <w:pStyle w:val="a9"/>
        <w:numPr>
          <w:ilvl w:val="0"/>
          <w:numId w:val="11"/>
        </w:numPr>
        <w:suppressAutoHyphens/>
        <w:ind w:left="0" w:firstLine="851"/>
        <w:rPr>
          <w:color w:val="000000"/>
        </w:rPr>
      </w:pPr>
      <w:r w:rsidRPr="003F5566">
        <w:rPr>
          <w:color w:val="000000"/>
        </w:rPr>
        <w:t>гидрологических особенностей водоносного пласта, условий его питания и дренирования.</w:t>
      </w:r>
    </w:p>
    <w:p w:rsidR="00064C46" w:rsidRPr="003F5566" w:rsidRDefault="00064C46" w:rsidP="00751BB7">
      <w:pPr>
        <w:suppressAutoHyphens/>
        <w:contextualSpacing/>
        <w:rPr>
          <w:color w:val="000000"/>
        </w:rPr>
      </w:pPr>
      <w:r w:rsidRPr="003F5566">
        <w:rPr>
          <w:color w:val="000000"/>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64C46" w:rsidRPr="003F5566" w:rsidRDefault="00064C46" w:rsidP="003866F9">
      <w:pPr>
        <w:pStyle w:val="aff0"/>
      </w:pPr>
      <w:r w:rsidRPr="003F5566">
        <w:t>Определение границ поясов ЗСО поверхностных источников водоснабжения</w:t>
      </w:r>
    </w:p>
    <w:p w:rsidR="00064C46" w:rsidRPr="003F5566" w:rsidRDefault="00064C46" w:rsidP="00751BB7">
      <w:pPr>
        <w:suppressAutoHyphens/>
        <w:contextualSpacing/>
        <w:rPr>
          <w:color w:val="000000"/>
        </w:rPr>
      </w:pPr>
      <w:r w:rsidRPr="003F5566">
        <w:rPr>
          <w:color w:val="000000"/>
        </w:rPr>
        <w:t>Граница первого пояса ЗСО водопровода с поверхностным источником устанавливается с учетом конкретных условий в следующих пределах:</w:t>
      </w:r>
    </w:p>
    <w:p w:rsidR="00064C46" w:rsidRPr="003F5566" w:rsidRDefault="00064C46" w:rsidP="00751BB7">
      <w:pPr>
        <w:tabs>
          <w:tab w:val="center" w:pos="5103"/>
        </w:tabs>
        <w:suppressAutoHyphens/>
        <w:contextualSpacing/>
        <w:rPr>
          <w:color w:val="000000"/>
        </w:rPr>
      </w:pPr>
      <w:r w:rsidRPr="003F5566">
        <w:rPr>
          <w:color w:val="000000"/>
        </w:rPr>
        <w:t>а) для водотоков:</w:t>
      </w:r>
      <w:r w:rsidRPr="003F5566">
        <w:rPr>
          <w:color w:val="000000"/>
        </w:rPr>
        <w:tab/>
      </w:r>
    </w:p>
    <w:p w:rsidR="00064C46" w:rsidRPr="003F5566" w:rsidRDefault="00064C46" w:rsidP="00FB084A">
      <w:pPr>
        <w:pStyle w:val="a9"/>
        <w:numPr>
          <w:ilvl w:val="0"/>
          <w:numId w:val="12"/>
        </w:numPr>
        <w:suppressAutoHyphens/>
        <w:ind w:left="0" w:firstLine="851"/>
        <w:rPr>
          <w:color w:val="000000"/>
        </w:rPr>
      </w:pPr>
      <w:r w:rsidRPr="003F5566">
        <w:rPr>
          <w:color w:val="000000"/>
        </w:rPr>
        <w:t>вверх по течению – не менее 200 м от водозабора;</w:t>
      </w:r>
    </w:p>
    <w:p w:rsidR="00064C46" w:rsidRPr="003F5566" w:rsidRDefault="00064C46" w:rsidP="00FB084A">
      <w:pPr>
        <w:pStyle w:val="a9"/>
        <w:numPr>
          <w:ilvl w:val="0"/>
          <w:numId w:val="12"/>
        </w:numPr>
        <w:suppressAutoHyphens/>
        <w:ind w:left="0" w:firstLine="851"/>
        <w:rPr>
          <w:color w:val="000000"/>
        </w:rPr>
      </w:pPr>
      <w:r w:rsidRPr="003F5566">
        <w:rPr>
          <w:color w:val="000000"/>
        </w:rPr>
        <w:lastRenderedPageBreak/>
        <w:t>вниз по течению – не менее 100 м от водозабора;</w:t>
      </w:r>
    </w:p>
    <w:p w:rsidR="00064C46" w:rsidRPr="003F5566" w:rsidRDefault="00064C46" w:rsidP="00FB084A">
      <w:pPr>
        <w:pStyle w:val="a9"/>
        <w:numPr>
          <w:ilvl w:val="0"/>
          <w:numId w:val="12"/>
        </w:numPr>
        <w:suppressAutoHyphens/>
        <w:ind w:left="0" w:firstLine="851"/>
        <w:rPr>
          <w:color w:val="000000"/>
        </w:rPr>
      </w:pPr>
      <w:r w:rsidRPr="003F5566">
        <w:rPr>
          <w:color w:val="000000"/>
        </w:rPr>
        <w:t>по прилегающему к водозабору берегу - не менее 100 м от линии уреза воды летне-осенней межени;</w:t>
      </w:r>
    </w:p>
    <w:p w:rsidR="00064C46" w:rsidRPr="003F5566" w:rsidRDefault="00064C46" w:rsidP="00FB084A">
      <w:pPr>
        <w:pStyle w:val="a9"/>
        <w:numPr>
          <w:ilvl w:val="0"/>
          <w:numId w:val="12"/>
        </w:numPr>
        <w:suppressAutoHyphens/>
        <w:ind w:left="0" w:firstLine="851"/>
        <w:rPr>
          <w:color w:val="000000"/>
        </w:rPr>
      </w:pPr>
      <w:r w:rsidRPr="003F5566">
        <w:rPr>
          <w:color w:val="000000"/>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064C46" w:rsidRPr="003F5566" w:rsidRDefault="00064C46" w:rsidP="00751BB7">
      <w:pPr>
        <w:suppressAutoHyphens/>
        <w:contextualSpacing/>
        <w:rPr>
          <w:color w:val="000000"/>
        </w:rPr>
      </w:pPr>
      <w:r w:rsidRPr="003F5566">
        <w:rPr>
          <w:color w:val="000000"/>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64C46" w:rsidRPr="003F5566" w:rsidRDefault="00064C46" w:rsidP="00751BB7">
      <w:pPr>
        <w:suppressAutoHyphens/>
        <w:contextualSpacing/>
        <w:rPr>
          <w:color w:val="000000"/>
        </w:rPr>
      </w:pPr>
      <w:r w:rsidRPr="003F5566">
        <w:rPr>
          <w:color w:val="000000"/>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064C46" w:rsidRPr="003F5566" w:rsidRDefault="00064C46" w:rsidP="00751BB7">
      <w:pPr>
        <w:suppressAutoHyphens/>
        <w:contextualSpacing/>
        <w:rPr>
          <w:color w:val="000000"/>
        </w:rPr>
      </w:pPr>
      <w:r w:rsidRPr="003F5566">
        <w:rPr>
          <w:color w:val="000000"/>
        </w:rPr>
        <w:t>Боковые границы второго пояса ЗСО от уреза воды при летне-осенней межени должны быть расположены на расстоянии:</w:t>
      </w:r>
    </w:p>
    <w:p w:rsidR="00064C46" w:rsidRPr="003F5566" w:rsidRDefault="00064C46" w:rsidP="00751BB7">
      <w:pPr>
        <w:suppressAutoHyphens/>
        <w:contextualSpacing/>
        <w:rPr>
          <w:color w:val="000000"/>
        </w:rPr>
      </w:pPr>
      <w:r w:rsidRPr="003F5566">
        <w:rPr>
          <w:color w:val="000000"/>
        </w:rPr>
        <w:t>а) при равнинном рельефе местности – не менее 500 м;</w:t>
      </w:r>
    </w:p>
    <w:p w:rsidR="00064C46" w:rsidRPr="003F5566" w:rsidRDefault="00064C46" w:rsidP="00751BB7">
      <w:pPr>
        <w:suppressAutoHyphens/>
        <w:contextualSpacing/>
        <w:rPr>
          <w:color w:val="000000"/>
        </w:rPr>
      </w:pPr>
      <w:r w:rsidRPr="003F5566">
        <w:rPr>
          <w:color w:val="000000"/>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64C46" w:rsidRPr="003F5566" w:rsidRDefault="00064C46" w:rsidP="00751BB7">
      <w:pPr>
        <w:suppressAutoHyphens/>
        <w:contextualSpacing/>
        <w:rPr>
          <w:color w:val="000000"/>
        </w:rPr>
      </w:pPr>
      <w:r w:rsidRPr="003F5566">
        <w:rPr>
          <w:color w:val="000000"/>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064C46" w:rsidRPr="003F5566" w:rsidRDefault="00064C46" w:rsidP="00751BB7">
      <w:pPr>
        <w:suppressAutoHyphens/>
        <w:contextualSpacing/>
        <w:rPr>
          <w:color w:val="000000"/>
        </w:rPr>
      </w:pPr>
      <w:r w:rsidRPr="003F5566">
        <w:rPr>
          <w:color w:val="000000"/>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064C46" w:rsidRPr="003F5566" w:rsidRDefault="00064C46" w:rsidP="00751BB7">
      <w:pPr>
        <w:suppressAutoHyphens/>
        <w:contextualSpacing/>
        <w:rPr>
          <w:color w:val="000000"/>
        </w:rPr>
      </w:pPr>
      <w:r w:rsidRPr="003F5566">
        <w:rPr>
          <w:color w:val="000000"/>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064C46" w:rsidRPr="003F5566" w:rsidRDefault="00064C46" w:rsidP="00751BB7">
      <w:pPr>
        <w:suppressAutoHyphens/>
        <w:contextualSpacing/>
        <w:rPr>
          <w:color w:val="000000"/>
        </w:rPr>
      </w:pPr>
      <w:r w:rsidRPr="003F5566">
        <w:rPr>
          <w:color w:val="000000"/>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064C46" w:rsidRPr="003F5566" w:rsidRDefault="00064C46" w:rsidP="003866F9">
      <w:pPr>
        <w:pStyle w:val="aff0"/>
      </w:pPr>
      <w:r w:rsidRPr="003F5566">
        <w:t>Определение границ ЗСО водопроводных сооружений и водоводов</w:t>
      </w:r>
    </w:p>
    <w:p w:rsidR="00064C46" w:rsidRPr="003F5566" w:rsidRDefault="00064C46" w:rsidP="00751BB7">
      <w:pPr>
        <w:suppressAutoHyphens/>
        <w:contextualSpacing/>
        <w:rPr>
          <w:color w:val="000000"/>
        </w:rPr>
      </w:pPr>
      <w:r w:rsidRPr="003F5566">
        <w:rPr>
          <w:color w:val="000000"/>
        </w:rPr>
        <w:lastRenderedPageBreak/>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064C46" w:rsidRPr="003F5566" w:rsidRDefault="00064C46" w:rsidP="00751BB7">
      <w:pPr>
        <w:suppressAutoHyphens/>
        <w:contextualSpacing/>
        <w:rPr>
          <w:color w:val="000000"/>
        </w:rPr>
      </w:pPr>
      <w:r w:rsidRPr="003F5566">
        <w:rPr>
          <w:color w:val="000000"/>
        </w:rPr>
        <w:t>Граница первого пояса ЗСО водопроводных сооружений принимается на расстоянии:</w:t>
      </w:r>
    </w:p>
    <w:p w:rsidR="00064C46" w:rsidRPr="003F5566" w:rsidRDefault="00064C46" w:rsidP="00FB084A">
      <w:pPr>
        <w:pStyle w:val="a9"/>
        <w:numPr>
          <w:ilvl w:val="0"/>
          <w:numId w:val="13"/>
        </w:numPr>
        <w:suppressAutoHyphens/>
        <w:ind w:left="0" w:firstLine="851"/>
        <w:rPr>
          <w:color w:val="000000"/>
        </w:rPr>
      </w:pPr>
      <w:r w:rsidRPr="003F5566">
        <w:rPr>
          <w:color w:val="000000"/>
        </w:rPr>
        <w:t>от стен запасных и регулирующих емкостей, фильтров и контактных осветлителей – не менее 30 м;</w:t>
      </w:r>
    </w:p>
    <w:p w:rsidR="00064C46" w:rsidRPr="003F5566" w:rsidRDefault="00064C46" w:rsidP="00FB084A">
      <w:pPr>
        <w:pStyle w:val="a9"/>
        <w:numPr>
          <w:ilvl w:val="0"/>
          <w:numId w:val="13"/>
        </w:numPr>
        <w:suppressAutoHyphens/>
        <w:ind w:left="0" w:firstLine="851"/>
        <w:rPr>
          <w:color w:val="000000"/>
        </w:rPr>
      </w:pPr>
      <w:r w:rsidRPr="003F5566">
        <w:rPr>
          <w:color w:val="000000"/>
        </w:rPr>
        <w:t>от водонапорных башен – не менее 10 м;</w:t>
      </w:r>
    </w:p>
    <w:p w:rsidR="00064C46" w:rsidRPr="003F5566" w:rsidRDefault="00064C46" w:rsidP="00FB084A">
      <w:pPr>
        <w:pStyle w:val="a9"/>
        <w:numPr>
          <w:ilvl w:val="0"/>
          <w:numId w:val="13"/>
        </w:numPr>
        <w:suppressAutoHyphens/>
        <w:ind w:left="0" w:firstLine="851"/>
        <w:rPr>
          <w:color w:val="000000"/>
        </w:rPr>
      </w:pPr>
      <w:r w:rsidRPr="003F5566">
        <w:rPr>
          <w:color w:val="000000"/>
        </w:rPr>
        <w:t>от остальных помещений (отстойники, реагентное хозяйство, склад хлора, насосные станции и др.) – не менее 15 м.</w:t>
      </w:r>
    </w:p>
    <w:p w:rsidR="00064C46" w:rsidRPr="003F5566" w:rsidRDefault="00064C46" w:rsidP="00751BB7">
      <w:pPr>
        <w:suppressAutoHyphens/>
        <w:contextualSpacing/>
        <w:rPr>
          <w:color w:val="000000"/>
        </w:rPr>
      </w:pPr>
      <w:r w:rsidRPr="003F5566">
        <w:rPr>
          <w:color w:val="000000"/>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64C46" w:rsidRPr="003F5566" w:rsidRDefault="00064C46" w:rsidP="00751BB7">
      <w:pPr>
        <w:suppressAutoHyphens/>
        <w:contextualSpacing/>
        <w:rPr>
          <w:color w:val="000000"/>
        </w:rPr>
      </w:pPr>
      <w:r w:rsidRPr="003F5566">
        <w:rPr>
          <w:color w:val="000000"/>
        </w:rPr>
        <w:t>Ширину санитарно-защитной полосы следует принимать по обе стороны от крайних линий водопровода:</w:t>
      </w:r>
    </w:p>
    <w:p w:rsidR="00064C46" w:rsidRPr="003F5566" w:rsidRDefault="00064C46" w:rsidP="00FB084A">
      <w:pPr>
        <w:pStyle w:val="a9"/>
        <w:numPr>
          <w:ilvl w:val="0"/>
          <w:numId w:val="14"/>
        </w:numPr>
        <w:suppressAutoHyphens/>
        <w:ind w:left="0" w:firstLine="851"/>
        <w:rPr>
          <w:color w:val="000000"/>
        </w:rPr>
      </w:pPr>
      <w:r w:rsidRPr="003F5566">
        <w:rPr>
          <w:color w:val="000000"/>
        </w:rPr>
        <w:t>при отсутствии грунтовых вод – не менее 10 м при диаметре водоводов до 1000 мм и не менее 20 м при диаметре водоводов более 1000 мм;</w:t>
      </w:r>
    </w:p>
    <w:p w:rsidR="00064C46" w:rsidRPr="003F5566" w:rsidRDefault="00064C46" w:rsidP="00FB084A">
      <w:pPr>
        <w:pStyle w:val="a9"/>
        <w:numPr>
          <w:ilvl w:val="0"/>
          <w:numId w:val="14"/>
        </w:numPr>
        <w:suppressAutoHyphens/>
        <w:ind w:left="0" w:firstLine="851"/>
        <w:rPr>
          <w:color w:val="000000"/>
        </w:rPr>
      </w:pPr>
      <w:r w:rsidRPr="003F5566">
        <w:rPr>
          <w:color w:val="000000"/>
        </w:rPr>
        <w:t>при наличии грунтовых вод – не менее 50 м вне зависимости от диаметра водоводов.</w:t>
      </w:r>
    </w:p>
    <w:p w:rsidR="00064C46" w:rsidRPr="003F5566" w:rsidRDefault="00064C46" w:rsidP="00134727">
      <w:pPr>
        <w:suppressAutoHyphens/>
        <w:contextualSpacing/>
        <w:rPr>
          <w:sz w:val="20"/>
          <w:szCs w:val="20"/>
        </w:rPr>
      </w:pPr>
      <w:r w:rsidRPr="003F5566">
        <w:rPr>
          <w:color w:val="000000"/>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064C46" w:rsidRPr="003866F9" w:rsidRDefault="003866F9" w:rsidP="003866F9">
      <w:pPr>
        <w:pStyle w:val="af9"/>
      </w:pPr>
      <w:r w:rsidRPr="003866F9">
        <w:t xml:space="preserve">Таблица </w:t>
      </w:r>
      <w:fldSimple w:instr=" SEQ Таблица \* ARABIC ">
        <w:r w:rsidR="000F69D6">
          <w:rPr>
            <w:noProof/>
          </w:rPr>
          <w:t>11</w:t>
        </w:r>
      </w:fldSimple>
      <w:r w:rsidR="00064C46" w:rsidRPr="003866F9">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5599"/>
        <w:gridCol w:w="73"/>
        <w:gridCol w:w="4766"/>
      </w:tblGrid>
      <w:tr w:rsidR="00064C46" w:rsidRPr="003F5566" w:rsidTr="00F107E3">
        <w:trPr>
          <w:trHeight w:val="139"/>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Допускается</w:t>
            </w:r>
          </w:p>
        </w:tc>
      </w:tr>
      <w:tr w:rsidR="00064C46" w:rsidRPr="003F5566" w:rsidTr="00F107E3">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Подземные источники водоснабжения</w:t>
            </w:r>
          </w:p>
        </w:tc>
      </w:tr>
      <w:tr w:rsidR="00064C46" w:rsidRPr="003F5566" w:rsidTr="00F107E3">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 пояс ЗСО</w:t>
            </w:r>
          </w:p>
        </w:tc>
      </w:tr>
      <w:tr w:rsidR="00064C46" w:rsidRPr="003F5566" w:rsidTr="00F107E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жилых и хозяйственно-бытовых зданий;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проживание людей;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посадка высокоствольных деревьев;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ограждение и охрана;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озеленение;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отвод поверхностного стока за ее пределы;</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асфальтирование дорожек к сооружениям.</w:t>
            </w:r>
          </w:p>
        </w:tc>
      </w:tr>
      <w:tr w:rsidR="00064C46" w:rsidRPr="003F5566" w:rsidTr="00F107E3">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II пояс ЗСО</w:t>
            </w:r>
          </w:p>
        </w:tc>
      </w:tr>
      <w:tr w:rsidR="00064C46" w:rsidRPr="003F5566" w:rsidTr="00F107E3">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применение удобрений и ядохимикатов;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выполнение мероприятий по санитарному </w:t>
            </w:r>
            <w:r w:rsidRPr="003F5566">
              <w:rPr>
                <w:color w:val="000000"/>
                <w:kern w:val="0"/>
                <w:sz w:val="20"/>
                <w:szCs w:val="20"/>
                <w:lang w:eastAsia="ru-RU"/>
              </w:rPr>
              <w:lastRenderedPageBreak/>
              <w:t>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064C46" w:rsidRPr="003F5566" w:rsidTr="00F107E3">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lastRenderedPageBreak/>
              <w:t>III пояс ЗСО</w:t>
            </w:r>
          </w:p>
        </w:tc>
      </w:tr>
      <w:tr w:rsidR="00064C46" w:rsidRPr="003F5566" w:rsidTr="00F107E3">
        <w:trPr>
          <w:trHeight w:val="534"/>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064C46" w:rsidRPr="003F5566" w:rsidTr="00F107E3">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Поверхностные источники водоснабжения</w:t>
            </w:r>
          </w:p>
        </w:tc>
      </w:tr>
      <w:tr w:rsidR="00064C46" w:rsidRPr="003F5566" w:rsidTr="00F107E3">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 пояс ЗСО</w:t>
            </w:r>
          </w:p>
        </w:tc>
      </w:tr>
      <w:tr w:rsidR="00064C46" w:rsidRPr="003F5566" w:rsidTr="00F107E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жилых и хозяйственно-бытовых зданий;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проживание людей;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посадка высокоствольных деревьев;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применение ядохимикатов и удобрений;</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ограждение и охрана;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озеленение;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отвод поверхностного стока за ее пределы;</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асфальтирование дорожек к сооружениям;</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ограждение акватория буями и другими предупредительными знаками;</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на судоходных водоемах над водоприемником устанавливаются бакены с освещением.</w:t>
            </w:r>
          </w:p>
        </w:tc>
      </w:tr>
      <w:tr w:rsidR="00064C46" w:rsidRPr="003F5566" w:rsidTr="00F107E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t>II пояс ЗСО</w:t>
            </w:r>
          </w:p>
        </w:tc>
      </w:tr>
      <w:tr w:rsidR="00064C46" w:rsidRPr="003F5566" w:rsidTr="00F107E3">
        <w:trPr>
          <w:trHeight w:val="132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 xml:space="preserve">границы второго пояса ЗСО на пересечении дорог и пешеходных троп обозначаются столбами со </w:t>
            </w:r>
            <w:r w:rsidRPr="003F5566">
              <w:rPr>
                <w:color w:val="000000"/>
                <w:kern w:val="0"/>
                <w:sz w:val="20"/>
                <w:szCs w:val="20"/>
                <w:lang w:eastAsia="ru-RU"/>
              </w:rPr>
              <w:lastRenderedPageBreak/>
              <w:t>специальными знаками.</w:t>
            </w:r>
          </w:p>
        </w:tc>
      </w:tr>
      <w:tr w:rsidR="00064C46" w:rsidRPr="003F5566" w:rsidTr="00F107E3">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i/>
                <w:color w:val="000000"/>
                <w:kern w:val="0"/>
                <w:sz w:val="20"/>
                <w:szCs w:val="20"/>
                <w:lang w:eastAsia="ru-RU"/>
              </w:rPr>
            </w:pPr>
            <w:r w:rsidRPr="003F5566">
              <w:rPr>
                <w:b/>
                <w:i/>
                <w:color w:val="000000"/>
                <w:kern w:val="0"/>
                <w:sz w:val="20"/>
                <w:szCs w:val="20"/>
                <w:lang w:eastAsia="ru-RU"/>
              </w:rPr>
              <w:lastRenderedPageBreak/>
              <w:t>III пояс ЗСО</w:t>
            </w:r>
          </w:p>
        </w:tc>
      </w:tr>
      <w:tr w:rsidR="00064C46" w:rsidRPr="003F5566" w:rsidTr="00F107E3">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064C46" w:rsidRPr="003F5566" w:rsidTr="00F107E3">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contextualSpacing/>
              <w:jc w:val="center"/>
              <w:rPr>
                <w:b/>
                <w:color w:val="000000"/>
                <w:kern w:val="0"/>
                <w:sz w:val="20"/>
                <w:szCs w:val="20"/>
                <w:lang w:eastAsia="ru-RU"/>
              </w:rPr>
            </w:pPr>
            <w:r w:rsidRPr="003F5566">
              <w:rPr>
                <w:b/>
                <w:color w:val="000000"/>
                <w:kern w:val="0"/>
                <w:sz w:val="20"/>
                <w:szCs w:val="20"/>
                <w:lang w:eastAsia="ru-RU"/>
              </w:rPr>
              <w:t>Санитарно-защитные полосы</w:t>
            </w:r>
          </w:p>
        </w:tc>
      </w:tr>
      <w:tr w:rsidR="00064C46" w:rsidRPr="003F5566" w:rsidTr="00F107E3">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размещение источников загрязнения почвы и грунтовых вод;</w:t>
            </w:r>
          </w:p>
          <w:p w:rsidR="00064C46" w:rsidRPr="003F5566" w:rsidRDefault="00064C46" w:rsidP="00FB084A">
            <w:pPr>
              <w:numPr>
                <w:ilvl w:val="0"/>
                <w:numId w:val="5"/>
              </w:numPr>
              <w:suppressAutoHyphens/>
              <w:spacing w:line="240" w:lineRule="auto"/>
              <w:ind w:left="318" w:hanging="284"/>
              <w:contextualSpacing/>
              <w:rPr>
                <w:color w:val="000000"/>
                <w:kern w:val="0"/>
                <w:sz w:val="20"/>
                <w:szCs w:val="20"/>
                <w:lang w:eastAsia="ru-RU"/>
              </w:rPr>
            </w:pPr>
            <w:r w:rsidRPr="003F5566">
              <w:rPr>
                <w:color w:val="000000"/>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64C46" w:rsidRPr="003F5566" w:rsidRDefault="00064C46" w:rsidP="00751BB7">
            <w:pPr>
              <w:suppressAutoHyphens/>
              <w:spacing w:line="240" w:lineRule="auto"/>
              <w:ind w:left="318"/>
              <w:contextualSpacing/>
              <w:rPr>
                <w:color w:val="000000"/>
                <w:kern w:val="0"/>
                <w:sz w:val="20"/>
                <w:szCs w:val="20"/>
                <w:lang w:eastAsia="ru-RU"/>
              </w:rPr>
            </w:pPr>
          </w:p>
        </w:tc>
      </w:tr>
    </w:tbl>
    <w:p w:rsidR="00064C46" w:rsidRPr="003F5566" w:rsidRDefault="00064C46" w:rsidP="00FB084A">
      <w:pPr>
        <w:pStyle w:val="3"/>
        <w:keepLines w:val="0"/>
        <w:numPr>
          <w:ilvl w:val="2"/>
          <w:numId w:val="31"/>
        </w:numPr>
        <w:suppressAutoHyphens/>
        <w:spacing w:before="360"/>
        <w:rPr>
          <w:kern w:val="32"/>
          <w:szCs w:val="28"/>
        </w:rPr>
      </w:pPr>
      <w:bookmarkStart w:id="121" w:name="_Toc377460790"/>
      <w:bookmarkStart w:id="122" w:name="_Toc533431123"/>
      <w:r w:rsidRPr="003F5566">
        <w:rPr>
          <w:kern w:val="32"/>
          <w:szCs w:val="28"/>
        </w:rPr>
        <w:t>Санитарно-защитные зоны</w:t>
      </w:r>
      <w:bookmarkEnd w:id="121"/>
      <w:bookmarkEnd w:id="122"/>
    </w:p>
    <w:p w:rsidR="00064C46" w:rsidRPr="003F5566" w:rsidRDefault="00064C46" w:rsidP="00751BB7">
      <w:pPr>
        <w:suppressAutoHyphens/>
        <w:contextualSpacing/>
        <w:rPr>
          <w:bCs/>
          <w:kern w:val="0"/>
          <w:lang w:eastAsia="ru-RU"/>
        </w:rPr>
      </w:pPr>
      <w:r w:rsidRPr="003F5566">
        <w:rPr>
          <w:bCs/>
          <w:kern w:val="0"/>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064C46" w:rsidRPr="003F5566" w:rsidRDefault="00064C46" w:rsidP="00751BB7">
      <w:pPr>
        <w:suppressAutoHyphens/>
        <w:contextualSpacing/>
      </w:pPr>
      <w:r w:rsidRPr="003F5566">
        <w:t xml:space="preserve">Территория СЗЗ предназначена для: </w:t>
      </w:r>
    </w:p>
    <w:p w:rsidR="00064C46" w:rsidRPr="003F5566" w:rsidRDefault="00064C46" w:rsidP="00FB084A">
      <w:pPr>
        <w:numPr>
          <w:ilvl w:val="0"/>
          <w:numId w:val="15"/>
        </w:numPr>
        <w:tabs>
          <w:tab w:val="left" w:pos="1134"/>
        </w:tabs>
        <w:suppressAutoHyphens/>
        <w:ind w:left="0" w:firstLine="851"/>
        <w:contextualSpacing/>
      </w:pPr>
      <w:r w:rsidRPr="003F5566">
        <w:t>обеспечения снижения уровня воздействия до требуемых гигиенических нормативов по всем факторам воздействия за ее пределами (ПДК, ПДУ);</w:t>
      </w:r>
    </w:p>
    <w:p w:rsidR="00064C46" w:rsidRPr="003F5566" w:rsidRDefault="00064C46" w:rsidP="00FB084A">
      <w:pPr>
        <w:numPr>
          <w:ilvl w:val="0"/>
          <w:numId w:val="15"/>
        </w:numPr>
        <w:tabs>
          <w:tab w:val="left" w:pos="1134"/>
        </w:tabs>
        <w:suppressAutoHyphens/>
        <w:ind w:left="0" w:firstLine="851"/>
        <w:contextualSpacing/>
      </w:pPr>
      <w:r w:rsidRPr="003F5566">
        <w:t>создания санитарно-защитного барьера между территорией предприятия (группы предприятий) и территорией жилой застройки;</w:t>
      </w:r>
    </w:p>
    <w:p w:rsidR="00064C46" w:rsidRPr="003F5566" w:rsidRDefault="00064C46" w:rsidP="00FB084A">
      <w:pPr>
        <w:numPr>
          <w:ilvl w:val="0"/>
          <w:numId w:val="15"/>
        </w:numPr>
        <w:tabs>
          <w:tab w:val="left" w:pos="1134"/>
        </w:tabs>
        <w:suppressAutoHyphens/>
        <w:ind w:left="0" w:firstLine="851"/>
        <w:contextualSpacing/>
      </w:pPr>
      <w:r w:rsidRPr="003F5566">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064C46" w:rsidRDefault="00064C46" w:rsidP="00751BB7">
      <w:pPr>
        <w:suppressAutoHyphens/>
        <w:contextualSpacing/>
        <w:rPr>
          <w:bCs/>
          <w:kern w:val="0"/>
          <w:lang w:eastAsia="ru-RU"/>
        </w:rPr>
      </w:pPr>
      <w:r w:rsidRPr="003F5566">
        <w:rPr>
          <w:bCs/>
          <w:kern w:val="0"/>
          <w:lang w:eastAsia="ru-RU"/>
        </w:rPr>
        <w:lastRenderedPageBreak/>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64C46" w:rsidRPr="003F5566" w:rsidRDefault="00064C46" w:rsidP="003866F9">
      <w:pPr>
        <w:pStyle w:val="aff0"/>
      </w:pPr>
      <w:r w:rsidRPr="003F5566">
        <w:t>СЗЗ промышленных объектов</w:t>
      </w:r>
    </w:p>
    <w:p w:rsidR="00064C46" w:rsidRPr="003F5566" w:rsidRDefault="00064C46" w:rsidP="00751BB7">
      <w:pPr>
        <w:suppressAutoHyphens/>
        <w:contextualSpacing/>
        <w:rPr>
          <w:bCs/>
          <w:kern w:val="0"/>
          <w:lang w:eastAsia="ru-RU"/>
        </w:rPr>
      </w:pPr>
      <w:r w:rsidRPr="003F5566">
        <w:rPr>
          <w:bCs/>
          <w:kern w:val="0"/>
          <w:lang w:eastAsia="ru-RU"/>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064C46" w:rsidRPr="003F5566" w:rsidRDefault="00064C46" w:rsidP="00751BB7">
      <w:pPr>
        <w:suppressAutoHyphens/>
        <w:contextualSpacing/>
      </w:pPr>
      <w:r w:rsidRPr="003F5566">
        <w:rPr>
          <w:b/>
        </w:rPr>
        <w:t>Генеральным планом предлагается</w:t>
      </w:r>
      <w:r w:rsidRPr="003F5566">
        <w:t xml:space="preserve"> на основании СанПиН 2.2.1/2.1.1.2555-09 разработать и установить: </w:t>
      </w:r>
    </w:p>
    <w:p w:rsidR="00064C46" w:rsidRPr="003F5566" w:rsidRDefault="00064C46" w:rsidP="00FB084A">
      <w:pPr>
        <w:numPr>
          <w:ilvl w:val="0"/>
          <w:numId w:val="16"/>
        </w:numPr>
        <w:suppressAutoHyphens/>
        <w:ind w:left="0" w:firstLine="851"/>
        <w:contextualSpacing/>
      </w:pPr>
      <w:r w:rsidRPr="003F5566">
        <w:t>в обязательном порядке проекты санитарно-защитных зон для всех существующих и планируемых объектов I - III классов опасности;</w:t>
      </w:r>
    </w:p>
    <w:p w:rsidR="00064C46" w:rsidRPr="003F5566" w:rsidRDefault="00064C46" w:rsidP="00FB084A">
      <w:pPr>
        <w:numPr>
          <w:ilvl w:val="0"/>
          <w:numId w:val="16"/>
        </w:numPr>
        <w:suppressAutoHyphens/>
        <w:ind w:left="0" w:firstLine="851"/>
        <w:contextualSpacing/>
      </w:pPr>
      <w:r w:rsidRPr="003F5566">
        <w:t>в рекомендательном порядке проекты санитарно-защитных зон для всех существующих и планируемых объектов IV - V классов опасности.</w:t>
      </w:r>
    </w:p>
    <w:p w:rsidR="00064C46" w:rsidRPr="003F5566" w:rsidRDefault="00064C46" w:rsidP="00BC0309">
      <w:pPr>
        <w:suppressAutoHyphens/>
        <w:contextualSpacing/>
        <w:rPr>
          <w:b/>
          <w:i/>
        </w:rPr>
      </w:pPr>
      <w:r w:rsidRPr="003F5566">
        <w:rPr>
          <w:kern w:val="0"/>
          <w:lang w:eastAsia="ru-RU"/>
        </w:rPr>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3F5566">
        <w:rPr>
          <w:bCs/>
          <w:kern w:val="0"/>
          <w:lang w:eastAsia="ru-RU"/>
        </w:rPr>
        <w:t>промышленных объектов и производств, входящих в единую зону.</w:t>
      </w:r>
      <w:r w:rsidRPr="003F5566">
        <w:rPr>
          <w:b/>
          <w:i/>
        </w:rPr>
        <w:t xml:space="preserve"> </w:t>
      </w:r>
    </w:p>
    <w:p w:rsidR="00064C46" w:rsidRPr="003F5566" w:rsidRDefault="00064C46" w:rsidP="003866F9">
      <w:pPr>
        <w:pStyle w:val="aff0"/>
      </w:pPr>
      <w:r>
        <w:t>Придорожные полосы автомобильных дорог</w:t>
      </w:r>
    </w:p>
    <w:p w:rsidR="00064C46" w:rsidRPr="003F5566" w:rsidRDefault="00064C46" w:rsidP="00751BB7">
      <w:pPr>
        <w:suppressAutoHyphens/>
        <w:contextualSpacing/>
      </w:pPr>
      <w:r w:rsidRPr="003F5566">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064C46" w:rsidRPr="003F5566" w:rsidRDefault="00064C46" w:rsidP="00751BB7">
      <w:pPr>
        <w:suppressAutoHyphens/>
        <w:contextualSpacing/>
      </w:pPr>
      <w:r w:rsidRPr="003F5566">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064C46" w:rsidRPr="003F5566" w:rsidRDefault="00064C46" w:rsidP="009C6FF7">
      <w:pPr>
        <w:suppressAutoHyphens/>
        <w:contextualSpacing/>
      </w:pPr>
      <w:r w:rsidRPr="003F5566">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64C46" w:rsidRPr="003F5566" w:rsidRDefault="00064C46" w:rsidP="009C6FF7">
      <w:pPr>
        <w:suppressAutoHyphens/>
        <w:contextualSpacing/>
      </w:pPr>
      <w:r w:rsidRPr="003F5566">
        <w:t>1) семидесяти пяти метров - для автомобильных дорог первой и второй категорий;</w:t>
      </w:r>
    </w:p>
    <w:p w:rsidR="00064C46" w:rsidRPr="003F5566" w:rsidRDefault="00064C46" w:rsidP="009C6FF7">
      <w:pPr>
        <w:suppressAutoHyphens/>
        <w:contextualSpacing/>
      </w:pPr>
      <w:r w:rsidRPr="003F5566">
        <w:t>2) пятидесяти метров - для автомобильных дорог третьей и четвертой категорий;</w:t>
      </w:r>
    </w:p>
    <w:p w:rsidR="00064C46" w:rsidRPr="003F5566" w:rsidRDefault="00064C46" w:rsidP="009C6FF7">
      <w:pPr>
        <w:suppressAutoHyphens/>
        <w:contextualSpacing/>
      </w:pPr>
      <w:r w:rsidRPr="003F5566">
        <w:t>3) двадцати пяти метров - для автомобильных дорог пятой категории;</w:t>
      </w:r>
    </w:p>
    <w:p w:rsidR="00064C46" w:rsidRPr="003F5566" w:rsidRDefault="00064C46" w:rsidP="009C6FF7">
      <w:pPr>
        <w:suppressAutoHyphens/>
        <w:contextualSpacing/>
      </w:pPr>
      <w:r w:rsidRPr="003F5566">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w:t>
      </w:r>
      <w:r w:rsidRPr="003F5566">
        <w:lastRenderedPageBreak/>
        <w:t>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64C46" w:rsidRPr="003F5566" w:rsidRDefault="00064C46" w:rsidP="009C6FF7">
      <w:pPr>
        <w:suppressAutoHyphens/>
        <w:contextualSpacing/>
      </w:pPr>
      <w:r w:rsidRPr="003F5566">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64C46" w:rsidRPr="003F5566" w:rsidRDefault="00064C46" w:rsidP="007A17E7">
      <w:pPr>
        <w:suppressAutoHyphens/>
        <w:contextualSpacing/>
      </w:pPr>
      <w:r w:rsidRPr="003F5566">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64C46" w:rsidRPr="003F5566" w:rsidRDefault="00064C46" w:rsidP="007A17E7">
      <w:pPr>
        <w:suppressAutoHyphens/>
        <w:contextualSpacing/>
      </w:pPr>
      <w:r w:rsidRPr="003F5566">
        <w:t>Решение об установлении придорожных полос частных автомобильных дорог или об изменении таких придорожных полос принимается:</w:t>
      </w:r>
    </w:p>
    <w:p w:rsidR="00064C46" w:rsidRPr="003F5566" w:rsidRDefault="00064C46" w:rsidP="007A17E7">
      <w:pPr>
        <w:suppressAutoHyphens/>
        <w:contextualSpacing/>
      </w:pPr>
      <w:r w:rsidRPr="003F5566">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64C46" w:rsidRPr="003F5566" w:rsidRDefault="00064C46" w:rsidP="007A17E7">
      <w:pPr>
        <w:suppressAutoHyphens/>
        <w:contextualSpacing/>
      </w:pPr>
      <w:r w:rsidRPr="003F5566">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64C46" w:rsidRPr="003F5566" w:rsidRDefault="00064C46" w:rsidP="007A17E7">
      <w:pPr>
        <w:suppressAutoHyphens/>
        <w:contextualSpacing/>
      </w:pPr>
      <w:r w:rsidRPr="003F5566">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r:id="rId24" w:anchor="dst179" w:history="1">
        <w:r w:rsidRPr="003F5566">
          <w:t>пунктом 3.1</w:t>
        </w:r>
      </w:hyperlink>
      <w:r w:rsidRPr="003F5566">
        <w:t> настоящей части);</w:t>
      </w:r>
    </w:p>
    <w:p w:rsidR="00064C46" w:rsidRPr="003F5566" w:rsidRDefault="00C556D3" w:rsidP="007A17E7">
      <w:pPr>
        <w:suppressAutoHyphens/>
        <w:contextualSpacing/>
      </w:pPr>
      <w:r>
        <w:t>4</w:t>
      </w:r>
      <w:r w:rsidR="00064C46" w:rsidRPr="003F5566">
        <w:t>)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64C46" w:rsidRPr="003F5566" w:rsidRDefault="00064C46" w:rsidP="007A17E7">
      <w:pPr>
        <w:suppressAutoHyphens/>
        <w:contextualSpacing/>
      </w:pPr>
      <w:r w:rsidRPr="003F5566">
        <w:t xml:space="preserve">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w:t>
      </w:r>
      <w:r w:rsidRPr="003F5566">
        <w:lastRenderedPageBreak/>
        <w:t>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064C46" w:rsidRPr="003F5566" w:rsidRDefault="00064C46" w:rsidP="007A17E7">
      <w:pPr>
        <w:suppressAutoHyphens/>
        <w:contextualSpacing/>
      </w:pPr>
      <w:r w:rsidRPr="003F5566">
        <w:t>Обозначение границ придорожных полос автомобильных дорог на местности осуществляется владельцами автомобильных дорог за их счет.</w:t>
      </w:r>
    </w:p>
    <w:p w:rsidR="00064C46" w:rsidRPr="003F5566" w:rsidRDefault="00064C46" w:rsidP="007A17E7">
      <w:pPr>
        <w:suppressAutoHyphens/>
        <w:contextualSpacing/>
      </w:pPr>
      <w:r w:rsidRPr="003F5566">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64C46" w:rsidRPr="003F5566" w:rsidRDefault="00064C46" w:rsidP="007A17E7">
      <w:pPr>
        <w:suppressAutoHyphens/>
        <w:contextualSpacing/>
      </w:pPr>
      <w:r w:rsidRPr="003F5566">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по требованию </w:t>
      </w:r>
      <w:hyperlink r:id="rId25" w:anchor="dst100234" w:history="1">
        <w:r w:rsidRPr="003F5566">
          <w:t>органа</w:t>
        </w:r>
      </w:hyperlink>
      <w:r w:rsidRPr="003F5566">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 w:anchor="dst100009" w:history="1">
        <w:r w:rsidRPr="003F5566">
          <w:t>Порядок</w:t>
        </w:r>
      </w:hyperlink>
      <w:r w:rsidRPr="003F5566">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4C46" w:rsidRPr="003F5566" w:rsidRDefault="00064C46" w:rsidP="007A17E7">
      <w:pPr>
        <w:suppressAutoHyphens/>
        <w:contextualSpacing/>
      </w:pPr>
      <w:r w:rsidRPr="003F5566">
        <w:t xml:space="preserve">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w:t>
      </w:r>
      <w:r w:rsidRPr="003F5566">
        <w:lastRenderedPageBreak/>
        <w:t>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не требуется.</w:t>
      </w:r>
    </w:p>
    <w:p w:rsidR="00064C46" w:rsidRPr="003F5566" w:rsidRDefault="00064C46" w:rsidP="007A17E7">
      <w:pPr>
        <w:suppressAutoHyphens/>
        <w:contextualSpacing/>
      </w:pPr>
      <w:r w:rsidRPr="003F5566">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64C46" w:rsidRPr="003F5566" w:rsidRDefault="00064C46" w:rsidP="007A17E7">
      <w:pPr>
        <w:suppressAutoHyphens/>
        <w:contextualSpacing/>
      </w:pPr>
      <w:r w:rsidRPr="003F5566">
        <w:t xml:space="preserve"> Отказ в согласовании строительства, реконструкции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64C46" w:rsidRPr="003F5566" w:rsidRDefault="00064C46" w:rsidP="007A17E7">
      <w:pPr>
        <w:suppressAutoHyphens/>
        <w:contextualSpacing/>
      </w:pPr>
      <w:r w:rsidRPr="003F5566">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64C46" w:rsidRPr="003F5566" w:rsidRDefault="00064C46" w:rsidP="007A17E7">
      <w:pPr>
        <w:suppressAutoHyphens/>
        <w:contextualSpacing/>
      </w:pPr>
      <w:r w:rsidRPr="003F5566">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64C46" w:rsidRPr="003F5566" w:rsidRDefault="00064C46" w:rsidP="007A17E7">
      <w:pPr>
        <w:suppressAutoHyphens/>
        <w:contextualSpacing/>
      </w:pPr>
      <w:r w:rsidRPr="003F5566">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64C46" w:rsidRPr="003F5566" w:rsidRDefault="00064C46" w:rsidP="007A17E7">
      <w:pPr>
        <w:suppressAutoHyphens/>
        <w:contextualSpacing/>
        <w:rPr>
          <w:bCs/>
          <w:kern w:val="0"/>
          <w:lang w:eastAsia="ru-RU"/>
        </w:rPr>
      </w:pPr>
      <w:r w:rsidRPr="003F5566">
        <w:t xml:space="preserve">Охранные зоны высоковольтных линий устанавливаются на основании ГОСТ 12.1.051-90. Охранная зона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w:t>
      </w:r>
      <w:r w:rsidRPr="003F5566">
        <w:rPr>
          <w:bCs/>
          <w:kern w:val="0"/>
          <w:lang w:eastAsia="ru-RU"/>
        </w:rPr>
        <w:t>Размеры зоны санитарного разрыва представлены в таблице ниже.</w:t>
      </w:r>
    </w:p>
    <w:p w:rsidR="00064C46" w:rsidRPr="003F5566" w:rsidRDefault="003866F9" w:rsidP="003866F9">
      <w:pPr>
        <w:pStyle w:val="af9"/>
      </w:pPr>
      <w:r>
        <w:t xml:space="preserve">Таблица </w:t>
      </w:r>
      <w:fldSimple w:instr=" SEQ Таблица \* ARABIC ">
        <w:r w:rsidR="000F69D6">
          <w:rPr>
            <w:noProof/>
          </w:rPr>
          <w:t>12</w:t>
        </w:r>
      </w:fldSimple>
      <w:r w:rsidR="00064C46" w:rsidRPr="003F5566">
        <w:t xml:space="preserve"> – Зоны санитарного разрыва для линий электропередач, проходящих по территории </w:t>
      </w:r>
      <w:r w:rsidR="00956ECA">
        <w:t>городского поселения «Нижний Одес»</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3"/>
        <w:gridCol w:w="4664"/>
      </w:tblGrid>
      <w:tr w:rsidR="00064C46" w:rsidRPr="003866F9" w:rsidTr="00B9364A">
        <w:trPr>
          <w:trHeight w:val="193"/>
          <w:tblHeader/>
        </w:trPr>
        <w:tc>
          <w:tcPr>
            <w:tcW w:w="2768" w:type="pct"/>
            <w:vAlign w:val="center"/>
          </w:tcPr>
          <w:p w:rsidR="00064C46" w:rsidRPr="003866F9" w:rsidRDefault="00064C46" w:rsidP="002A5C37">
            <w:pPr>
              <w:suppressAutoHyphens/>
              <w:spacing w:line="240" w:lineRule="auto"/>
              <w:jc w:val="center"/>
              <w:rPr>
                <w:b/>
                <w:szCs w:val="20"/>
              </w:rPr>
            </w:pPr>
            <w:r w:rsidRPr="003866F9">
              <w:rPr>
                <w:b/>
                <w:szCs w:val="20"/>
              </w:rPr>
              <w:t>Напряжение линий электропередач, кВ</w:t>
            </w:r>
          </w:p>
        </w:tc>
        <w:tc>
          <w:tcPr>
            <w:tcW w:w="2232" w:type="pct"/>
            <w:vAlign w:val="center"/>
          </w:tcPr>
          <w:p w:rsidR="00064C46" w:rsidRPr="003866F9" w:rsidRDefault="00064C46" w:rsidP="002A5C37">
            <w:pPr>
              <w:suppressAutoHyphens/>
              <w:spacing w:line="240" w:lineRule="auto"/>
              <w:jc w:val="center"/>
              <w:rPr>
                <w:b/>
                <w:szCs w:val="20"/>
              </w:rPr>
            </w:pPr>
            <w:r w:rsidRPr="003866F9">
              <w:rPr>
                <w:b/>
                <w:szCs w:val="20"/>
              </w:rPr>
              <w:t>ЗСР, м</w:t>
            </w:r>
          </w:p>
        </w:tc>
      </w:tr>
      <w:tr w:rsidR="00064C46" w:rsidRPr="003866F9" w:rsidTr="002A5C37">
        <w:trPr>
          <w:trHeight w:val="220"/>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до 1</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2</w:t>
            </w:r>
          </w:p>
        </w:tc>
      </w:tr>
      <w:tr w:rsidR="00064C46" w:rsidRPr="003866F9" w:rsidTr="002A5C37">
        <w:trPr>
          <w:trHeight w:val="220"/>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1 - 20</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10</w:t>
            </w:r>
          </w:p>
        </w:tc>
      </w:tr>
      <w:tr w:rsidR="00064C46" w:rsidRPr="003866F9" w:rsidTr="002A5C37">
        <w:trPr>
          <w:trHeight w:val="236"/>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lastRenderedPageBreak/>
              <w:t>35</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15</w:t>
            </w:r>
          </w:p>
        </w:tc>
      </w:tr>
      <w:tr w:rsidR="00064C46" w:rsidRPr="003866F9" w:rsidTr="002A5C37">
        <w:trPr>
          <w:trHeight w:val="236"/>
        </w:trPr>
        <w:tc>
          <w:tcPr>
            <w:tcW w:w="2768" w:type="pct"/>
            <w:vAlign w:val="center"/>
          </w:tcPr>
          <w:p w:rsidR="00064C46" w:rsidRPr="003866F9" w:rsidRDefault="00064C46" w:rsidP="002A5C37">
            <w:pPr>
              <w:suppressAutoHyphens/>
              <w:spacing w:line="240" w:lineRule="auto"/>
              <w:jc w:val="center"/>
              <w:rPr>
                <w:szCs w:val="20"/>
              </w:rPr>
            </w:pPr>
            <w:r w:rsidRPr="003866F9">
              <w:rPr>
                <w:szCs w:val="20"/>
              </w:rPr>
              <w:t>110</w:t>
            </w:r>
          </w:p>
        </w:tc>
        <w:tc>
          <w:tcPr>
            <w:tcW w:w="2232" w:type="pct"/>
            <w:vAlign w:val="center"/>
          </w:tcPr>
          <w:p w:rsidR="00064C46" w:rsidRPr="003866F9" w:rsidRDefault="00064C46" w:rsidP="002A5C37">
            <w:pPr>
              <w:suppressAutoHyphens/>
              <w:spacing w:line="240" w:lineRule="auto"/>
              <w:jc w:val="center"/>
              <w:rPr>
                <w:szCs w:val="20"/>
              </w:rPr>
            </w:pPr>
            <w:r w:rsidRPr="003866F9">
              <w:rPr>
                <w:szCs w:val="20"/>
              </w:rPr>
              <w:t>20</w:t>
            </w:r>
          </w:p>
        </w:tc>
      </w:tr>
    </w:tbl>
    <w:p w:rsidR="00064C46" w:rsidRPr="003F5566" w:rsidRDefault="00064C46" w:rsidP="00751BB7">
      <w:pPr>
        <w:suppressAutoHyphens/>
        <w:contextualSpacing/>
      </w:pPr>
      <w:r w:rsidRPr="003F5566">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 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064C46" w:rsidRPr="003F5566" w:rsidRDefault="00064C46" w:rsidP="00630DFB">
      <w:pPr>
        <w:pStyle w:val="aff0"/>
      </w:pPr>
      <w:r w:rsidRPr="003F5566">
        <w:t>Проектные предложения</w:t>
      </w:r>
    </w:p>
    <w:p w:rsidR="00064C46" w:rsidRPr="003F5566" w:rsidRDefault="00064C46" w:rsidP="00751BB7">
      <w:pPr>
        <w:widowControl w:val="0"/>
        <w:suppressAutoHyphens/>
        <w:contextualSpacing/>
      </w:pPr>
      <w:r w:rsidRPr="003F5566">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064C46" w:rsidRPr="003F5566" w:rsidRDefault="00064C46" w:rsidP="00FB084A">
      <w:pPr>
        <w:widowControl w:val="0"/>
        <w:numPr>
          <w:ilvl w:val="0"/>
          <w:numId w:val="17"/>
        </w:numPr>
        <w:suppressAutoHyphens/>
        <w:ind w:left="0" w:firstLine="851"/>
        <w:contextualSpacing/>
      </w:pPr>
      <w:r w:rsidRPr="003F5566">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064C46" w:rsidRPr="003F5566" w:rsidRDefault="00064C46" w:rsidP="00FB084A">
      <w:pPr>
        <w:widowControl w:val="0"/>
        <w:numPr>
          <w:ilvl w:val="0"/>
          <w:numId w:val="17"/>
        </w:numPr>
        <w:suppressAutoHyphens/>
        <w:ind w:left="0" w:firstLine="851"/>
        <w:contextualSpacing/>
      </w:pPr>
      <w:r w:rsidRPr="003F5566">
        <w:t>снижения выбросов вредных веществ в атмосферу посредством:</w:t>
      </w:r>
    </w:p>
    <w:p w:rsidR="00064C46" w:rsidRPr="003F5566" w:rsidRDefault="00064C46" w:rsidP="00630DFB">
      <w:pPr>
        <w:suppressAutoHyphens/>
        <w:ind w:left="567"/>
        <w:contextualSpacing/>
      </w:pPr>
      <w:r w:rsidRPr="003F5566">
        <w:sym w:font="Symbol" w:char="F02D"/>
      </w:r>
      <w:r w:rsidRPr="003F5566">
        <w:t xml:space="preserve"> установки пыле- и газоулавливающего оборудования на предприятиях;</w:t>
      </w:r>
    </w:p>
    <w:p w:rsidR="00064C46" w:rsidRPr="003F5566" w:rsidRDefault="00064C46" w:rsidP="00630DFB">
      <w:pPr>
        <w:suppressAutoHyphens/>
        <w:ind w:left="567"/>
        <w:contextualSpacing/>
      </w:pPr>
      <w:r w:rsidRPr="003F5566">
        <w:sym w:font="Symbol" w:char="F02D"/>
      </w:r>
      <w:r w:rsidRPr="003F5566">
        <w:t xml:space="preserve"> реконструкции и усовершенствования имеющегося оборудования.</w:t>
      </w:r>
    </w:p>
    <w:p w:rsidR="00064C46" w:rsidRPr="003F5566" w:rsidRDefault="00064C46" w:rsidP="00134727">
      <w:pPr>
        <w:pStyle w:val="afb"/>
        <w:spacing w:before="0" w:beforeAutospacing="0" w:after="0" w:afterAutospacing="0" w:line="360" w:lineRule="auto"/>
        <w:contextualSpacing/>
        <w:rPr>
          <w:sz w:val="20"/>
          <w:szCs w:val="20"/>
        </w:rPr>
      </w:pPr>
      <w:r w:rsidRPr="003F5566">
        <w:rPr>
          <w:bCs/>
        </w:rPr>
        <w:t>Регламенты использования территорий санитарно-защитных зон, определенные СанПиН 2.2.1/2.1.1.2555-09, представлены в таблице.</w:t>
      </w:r>
    </w:p>
    <w:p w:rsidR="00064C46" w:rsidRPr="00630DFB" w:rsidRDefault="00630DFB" w:rsidP="00630DFB">
      <w:pPr>
        <w:pStyle w:val="af9"/>
      </w:pPr>
      <w:r w:rsidRPr="00630DFB">
        <w:t xml:space="preserve">Таблица </w:t>
      </w:r>
      <w:fldSimple w:instr=" SEQ Таблица \* ARABIC ">
        <w:r w:rsidR="000F69D6">
          <w:rPr>
            <w:noProof/>
          </w:rPr>
          <w:t>13</w:t>
        </w:r>
      </w:fldSimple>
      <w:r w:rsidR="00064C46" w:rsidRPr="00630DFB">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firstRow="0" w:lastRow="0" w:firstColumn="0" w:lastColumn="0" w:noHBand="0" w:noVBand="0"/>
      </w:tblPr>
      <w:tblGrid>
        <w:gridCol w:w="4905"/>
        <w:gridCol w:w="5540"/>
      </w:tblGrid>
      <w:tr w:rsidR="00064C46" w:rsidRPr="003F5566" w:rsidTr="00EA0E6B">
        <w:trPr>
          <w:tblHeader/>
        </w:trPr>
        <w:tc>
          <w:tcPr>
            <w:tcW w:w="2348" w:type="pct"/>
            <w:tcBorders>
              <w:top w:val="single" w:sz="4" w:space="0" w:color="auto"/>
              <w:bottom w:val="single" w:sz="4" w:space="0" w:color="auto"/>
            </w:tcBorders>
            <w:vAlign w:val="center"/>
          </w:tcPr>
          <w:p w:rsidR="00064C46" w:rsidRPr="003F5566" w:rsidRDefault="00064C46" w:rsidP="007F2EA9">
            <w:pPr>
              <w:suppressAutoHyphens/>
              <w:spacing w:line="240" w:lineRule="auto"/>
              <w:ind w:left="-240"/>
              <w:contextualSpacing/>
              <w:jc w:val="center"/>
              <w:rPr>
                <w:b/>
                <w:sz w:val="20"/>
                <w:szCs w:val="20"/>
                <w:lang w:eastAsia="ru-RU"/>
              </w:rPr>
            </w:pPr>
            <w:r w:rsidRPr="003F5566">
              <w:rPr>
                <w:b/>
                <w:sz w:val="20"/>
                <w:szCs w:val="20"/>
                <w:lang w:eastAsia="ru-RU"/>
              </w:rPr>
              <w:t>Запрещается</w:t>
            </w:r>
          </w:p>
        </w:tc>
        <w:tc>
          <w:tcPr>
            <w:tcW w:w="2652" w:type="pct"/>
            <w:tcBorders>
              <w:top w:val="single" w:sz="4" w:space="0" w:color="auto"/>
              <w:bottom w:val="single" w:sz="4" w:space="0" w:color="auto"/>
            </w:tcBorders>
            <w:vAlign w:val="center"/>
          </w:tcPr>
          <w:p w:rsidR="00064C46" w:rsidRPr="003F5566" w:rsidRDefault="00064C46" w:rsidP="007F2EA9">
            <w:pPr>
              <w:suppressAutoHyphens/>
              <w:spacing w:line="240" w:lineRule="auto"/>
              <w:ind w:left="-240"/>
              <w:contextualSpacing/>
              <w:jc w:val="center"/>
              <w:rPr>
                <w:b/>
                <w:sz w:val="20"/>
                <w:szCs w:val="20"/>
                <w:lang w:eastAsia="ru-RU"/>
              </w:rPr>
            </w:pPr>
            <w:r w:rsidRPr="003F5566">
              <w:rPr>
                <w:b/>
                <w:sz w:val="20"/>
                <w:szCs w:val="20"/>
                <w:lang w:eastAsia="ru-RU"/>
              </w:rPr>
              <w:t>Допускается</w:t>
            </w:r>
          </w:p>
        </w:tc>
      </w:tr>
      <w:tr w:rsidR="00064C46" w:rsidRPr="003F5566" w:rsidTr="00EA0E6B">
        <w:tc>
          <w:tcPr>
            <w:tcW w:w="2348" w:type="pct"/>
            <w:tcBorders>
              <w:top w:val="single" w:sz="4" w:space="0" w:color="auto"/>
              <w:bottom w:val="single" w:sz="4" w:space="0" w:color="auto"/>
            </w:tcBorders>
            <w:vAlign w:val="center"/>
          </w:tcPr>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жилой застройки, включая отдельные жилые дома;</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ландшафтно-рекреационных зон, зон отдыха, территорий курортов, санаториев и домов отдыха;</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 xml:space="preserve">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w:t>
            </w:r>
            <w:r w:rsidRPr="003F5566">
              <w:rPr>
                <w:sz w:val="20"/>
                <w:szCs w:val="20"/>
              </w:rPr>
              <w:lastRenderedPageBreak/>
              <w:t>могут повлиять на качество продукции.</w:t>
            </w:r>
          </w:p>
        </w:tc>
        <w:tc>
          <w:tcPr>
            <w:tcW w:w="2652" w:type="pct"/>
            <w:tcBorders>
              <w:top w:val="single" w:sz="4" w:space="0" w:color="auto"/>
              <w:bottom w:val="single" w:sz="4" w:space="0" w:color="auto"/>
            </w:tcBorders>
            <w:vAlign w:val="center"/>
          </w:tcPr>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lastRenderedPageBreak/>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поликлиник, спортивно-оздоровительных сооружений закрытого типа;</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бань, прачечных, объектов торговли и общественного питания, мотелей, гостиницы;</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станции технического обслуживания автомобилей;</w:t>
            </w:r>
          </w:p>
          <w:p w:rsidR="00064C46" w:rsidRPr="003F5566" w:rsidRDefault="00064C46" w:rsidP="00FB084A">
            <w:pPr>
              <w:numPr>
                <w:ilvl w:val="0"/>
                <w:numId w:val="7"/>
              </w:numPr>
              <w:suppressAutoHyphens/>
              <w:autoSpaceDE w:val="0"/>
              <w:autoSpaceDN w:val="0"/>
              <w:adjustRightInd w:val="0"/>
              <w:spacing w:line="240" w:lineRule="auto"/>
              <w:ind w:left="274" w:hanging="274"/>
              <w:contextualSpacing/>
              <w:rPr>
                <w:sz w:val="20"/>
                <w:szCs w:val="20"/>
              </w:rPr>
            </w:pPr>
            <w:r w:rsidRPr="003F5566">
              <w:rPr>
                <w:sz w:val="20"/>
                <w:szCs w:val="20"/>
              </w:rPr>
              <w:t xml:space="preserve">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w:t>
            </w:r>
            <w:r w:rsidRPr="003F5566">
              <w:rPr>
                <w:sz w:val="20"/>
                <w:szCs w:val="20"/>
              </w:rPr>
              <w:lastRenderedPageBreak/>
              <w:t>сооружений оборотного водоснабжения.</w:t>
            </w:r>
          </w:p>
          <w:p w:rsidR="00064C46" w:rsidRPr="003F5566" w:rsidRDefault="00064C46" w:rsidP="00751BB7">
            <w:pPr>
              <w:suppressAutoHyphens/>
              <w:spacing w:line="240" w:lineRule="auto"/>
              <w:contextualSpacing/>
              <w:rPr>
                <w:sz w:val="20"/>
                <w:szCs w:val="20"/>
                <w:lang w:eastAsia="ru-RU"/>
              </w:rPr>
            </w:pPr>
          </w:p>
        </w:tc>
      </w:tr>
    </w:tbl>
    <w:p w:rsidR="00064C46" w:rsidRPr="00630DFB" w:rsidRDefault="00630DFB" w:rsidP="00630DFB">
      <w:pPr>
        <w:pStyle w:val="1"/>
      </w:pPr>
      <w:r>
        <w:lastRenderedPageBreak/>
        <w:br w:type="page"/>
      </w:r>
      <w:bookmarkStart w:id="123" w:name="_Toc533431124"/>
      <w:r w:rsidR="00064C46" w:rsidRPr="00630DFB">
        <w:lastRenderedPageBreak/>
        <w:t>ПЕРЕЧЕНЬ И ХАРАКТЕРИСТИКА ОСНОВНЫХ ФАКТОРОВ РИСКА ВОЗНИКНОВЕНИЯ ЧРЕЗВЫЧАЙНЫХ СИТУАЦИЙ ПРИРОДНОГО И ТЕХНОГЕННОГО ХАРАКТЕРА</w:t>
      </w:r>
      <w:bookmarkEnd w:id="123"/>
    </w:p>
    <w:p w:rsidR="00064C46" w:rsidRPr="003F5566" w:rsidRDefault="00064C46" w:rsidP="002C7981">
      <w:pPr>
        <w:tabs>
          <w:tab w:val="left" w:pos="-851"/>
        </w:tabs>
        <w:suppressAutoHyphens/>
        <w:ind w:right="-1"/>
        <w:rPr>
          <w:snapToGrid w:val="0"/>
        </w:rPr>
      </w:pPr>
      <w:r w:rsidRPr="003F5566">
        <w:rPr>
          <w:snapToGrid w:val="0"/>
        </w:rPr>
        <w:t xml:space="preserve">Вопросы обеспечения безопасности населения и территории должны быть приоритетными в действиях администрации </w:t>
      </w:r>
      <w:r w:rsidRPr="003F5566">
        <w:rPr>
          <w:kern w:val="0"/>
          <w:shd w:val="clear" w:color="auto" w:fill="FEFEFE"/>
          <w:lang w:eastAsia="ru-RU"/>
        </w:rPr>
        <w:t>городского поселения «Нижний Одес».</w:t>
      </w:r>
      <w:r w:rsidRPr="003F5566">
        <w:rPr>
          <w:snapToGrid w:val="0"/>
        </w:rPr>
        <w:t xml:space="preserve"> </w:t>
      </w:r>
    </w:p>
    <w:p w:rsidR="00064C46" w:rsidRPr="003F5566" w:rsidRDefault="00064C46" w:rsidP="002C7981">
      <w:pPr>
        <w:tabs>
          <w:tab w:val="left" w:pos="-851"/>
        </w:tabs>
        <w:suppressAutoHyphens/>
        <w:ind w:right="-1"/>
        <w:rPr>
          <w:snapToGrid w:val="0"/>
        </w:rPr>
      </w:pPr>
      <w:r w:rsidRPr="003F5566">
        <w:rPr>
          <w:snapToGrid w:val="0"/>
        </w:rPr>
        <w:t xml:space="preserve">В соответствии с Федеральным законом от 27.12.02 г. № 184-ФЗ </w:t>
      </w:r>
      <w:r w:rsidRPr="003F5566">
        <w:t>"О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"Б</w:t>
      </w:r>
      <w:r w:rsidRPr="003F5566">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64C46" w:rsidRPr="003F5566" w:rsidRDefault="00064C46" w:rsidP="002C7981">
      <w:pPr>
        <w:tabs>
          <w:tab w:val="left" w:pos="-851"/>
        </w:tabs>
        <w:suppressAutoHyphens/>
        <w:ind w:right="-1"/>
        <w:rPr>
          <w:snapToGrid w:val="0"/>
        </w:rPr>
      </w:pPr>
      <w:r w:rsidRPr="003F5566">
        <w:rPr>
          <w:snapToGrid w:val="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 количественная характеристика меры возможной опасности и размера последствий её реализации.</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w:t>
      </w:r>
      <w:r w:rsidRPr="003F5566">
        <w:rPr>
          <w:i/>
          <w:snapToGrid w:val="0"/>
        </w:rPr>
        <w:t>чрезвычайной</w:t>
      </w:r>
      <w:r w:rsidRPr="003F5566">
        <w:rPr>
          <w:snapToGrid w:val="0"/>
        </w:rPr>
        <w:t xml:space="preserve"> </w:t>
      </w:r>
      <w:r w:rsidRPr="003F5566">
        <w:rPr>
          <w:i/>
          <w:snapToGrid w:val="0"/>
        </w:rPr>
        <w:t>ситуации</w:t>
      </w:r>
      <w:r w:rsidRPr="003F5566">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064C46" w:rsidRPr="003F5566" w:rsidRDefault="00064C46" w:rsidP="002C7981">
      <w:pPr>
        <w:tabs>
          <w:tab w:val="left" w:pos="-851"/>
        </w:tabs>
        <w:suppressAutoHyphens/>
        <w:ind w:right="-1"/>
        <w:rPr>
          <w:snapToGrid w:val="0"/>
        </w:rPr>
      </w:pPr>
      <w:r w:rsidRPr="003F5566">
        <w:rPr>
          <w:i/>
          <w:snapToGrid w:val="0"/>
        </w:rPr>
        <w:t>Риск индивидуальный</w:t>
      </w:r>
      <w:r w:rsidRPr="003F5566">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w:t>
      </w:r>
      <w:r w:rsidRPr="003F5566">
        <w:rPr>
          <w:i/>
          <w:snapToGrid w:val="0"/>
        </w:rPr>
        <w:t>социальный</w:t>
      </w:r>
      <w:r w:rsidRPr="003F5566">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w:t>
      </w:r>
      <w:r w:rsidRPr="003F5566">
        <w:rPr>
          <w:i/>
          <w:snapToGrid w:val="0"/>
        </w:rPr>
        <w:t>экономический</w:t>
      </w:r>
      <w:r w:rsidRPr="003F5566">
        <w:rPr>
          <w:snapToGrid w:val="0"/>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w:t>
      </w:r>
      <w:r w:rsidRPr="003F5566">
        <w:rPr>
          <w:i/>
          <w:snapToGrid w:val="0"/>
        </w:rPr>
        <w:t>коллективный</w:t>
      </w:r>
      <w:r w:rsidRPr="003F5566">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064C46" w:rsidRPr="003F5566" w:rsidRDefault="00064C46" w:rsidP="002C7981">
      <w:pPr>
        <w:tabs>
          <w:tab w:val="left" w:pos="-851"/>
        </w:tabs>
        <w:suppressAutoHyphens/>
        <w:ind w:right="-1"/>
        <w:rPr>
          <w:snapToGrid w:val="0"/>
        </w:rPr>
      </w:pPr>
      <w:r w:rsidRPr="003F5566">
        <w:rPr>
          <w:i/>
          <w:snapToGrid w:val="0"/>
        </w:rPr>
        <w:t>Риск</w:t>
      </w:r>
      <w:r w:rsidRPr="003F5566">
        <w:rPr>
          <w:snapToGrid w:val="0"/>
        </w:rPr>
        <w:t xml:space="preserve"> </w:t>
      </w:r>
      <w:r w:rsidRPr="003F5566">
        <w:rPr>
          <w:i/>
          <w:snapToGrid w:val="0"/>
        </w:rPr>
        <w:t>материальный</w:t>
      </w:r>
      <w:r w:rsidRPr="003F5566">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064C46" w:rsidRPr="003F5566" w:rsidRDefault="00064C46" w:rsidP="00B57854">
      <w:pPr>
        <w:tabs>
          <w:tab w:val="left" w:pos="-851"/>
        </w:tabs>
        <w:suppressAutoHyphens/>
        <w:ind w:right="-1"/>
        <w:rPr>
          <w:snapToGrid w:val="0"/>
        </w:rPr>
      </w:pPr>
      <w:r w:rsidRPr="003F5566">
        <w:rPr>
          <w:i/>
          <w:snapToGrid w:val="0"/>
        </w:rPr>
        <w:lastRenderedPageBreak/>
        <w:t>Риск</w:t>
      </w:r>
      <w:r w:rsidRPr="003F5566">
        <w:rPr>
          <w:snapToGrid w:val="0"/>
        </w:rPr>
        <w:t xml:space="preserve"> </w:t>
      </w:r>
      <w:r w:rsidRPr="003F5566">
        <w:rPr>
          <w:i/>
          <w:snapToGrid w:val="0"/>
        </w:rPr>
        <w:t>предельно</w:t>
      </w:r>
      <w:r w:rsidRPr="003F5566">
        <w:rPr>
          <w:snapToGrid w:val="0"/>
        </w:rPr>
        <w:t xml:space="preserve"> </w:t>
      </w:r>
      <w:r w:rsidRPr="003F5566">
        <w:rPr>
          <w:i/>
          <w:snapToGrid w:val="0"/>
        </w:rPr>
        <w:t>допустимый</w:t>
      </w:r>
      <w:r w:rsidRPr="003F5566">
        <w:rPr>
          <w:snapToGrid w:val="0"/>
        </w:rPr>
        <w:t xml:space="preserve"> – нормативный уровень риска, определяющий верхнюю границу допустимого риска.</w:t>
      </w:r>
    </w:p>
    <w:p w:rsidR="00064C46" w:rsidRPr="003F5566" w:rsidRDefault="00064C46" w:rsidP="00B57854">
      <w:pPr>
        <w:tabs>
          <w:tab w:val="left" w:pos="-851"/>
        </w:tabs>
        <w:suppressAutoHyphens/>
        <w:ind w:right="-1"/>
        <w:rPr>
          <w:snapToGrid w:val="0"/>
        </w:rPr>
      </w:pPr>
      <w:r w:rsidRPr="003F5566">
        <w:rPr>
          <w:i/>
          <w:snapToGrid w:val="0"/>
        </w:rPr>
        <w:t>Риск неприемлемый (недопустимый)</w:t>
      </w:r>
      <w:r w:rsidRPr="003F5566">
        <w:rPr>
          <w:snapToGrid w:val="0"/>
        </w:rPr>
        <w:t xml:space="preserve"> – риск, уровень которого превышает величину предельно допустимого уровня риска.</w:t>
      </w:r>
    </w:p>
    <w:p w:rsidR="00064C46" w:rsidRPr="003F5566" w:rsidRDefault="00064C46" w:rsidP="00B57854">
      <w:pPr>
        <w:tabs>
          <w:tab w:val="left" w:pos="-851"/>
        </w:tabs>
        <w:suppressAutoHyphens/>
        <w:ind w:right="-1"/>
        <w:rPr>
          <w:snapToGrid w:val="0"/>
        </w:rPr>
      </w:pPr>
      <w:r w:rsidRPr="003F5566">
        <w:rPr>
          <w:i/>
          <w:snapToGrid w:val="0"/>
        </w:rPr>
        <w:t>Риск допустимый</w:t>
      </w:r>
      <w:r w:rsidRPr="003F5566">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064C46" w:rsidRPr="003F5566" w:rsidRDefault="00064C46" w:rsidP="00B57854">
      <w:pPr>
        <w:tabs>
          <w:tab w:val="left" w:pos="-851"/>
        </w:tabs>
        <w:suppressAutoHyphens/>
        <w:ind w:right="-1"/>
        <w:rPr>
          <w:snapToGrid w:val="0"/>
        </w:rPr>
      </w:pPr>
      <w:r w:rsidRPr="003F5566">
        <w:rPr>
          <w:i/>
          <w:snapToGrid w:val="0"/>
        </w:rPr>
        <w:t>Риск повышенный</w:t>
      </w:r>
      <w:r w:rsidRPr="003F5566">
        <w:rPr>
          <w:snapToGrid w:val="0"/>
        </w:rPr>
        <w:t xml:space="preserve"> – риск, уровень которого близок к предельно допустимому, требуются меры по его снижению и контролю.</w:t>
      </w:r>
    </w:p>
    <w:p w:rsidR="00064C46" w:rsidRPr="003F5566" w:rsidRDefault="00064C46" w:rsidP="00B57854">
      <w:pPr>
        <w:tabs>
          <w:tab w:val="left" w:pos="-851"/>
        </w:tabs>
        <w:suppressAutoHyphens/>
        <w:ind w:right="-1"/>
        <w:rPr>
          <w:snapToGrid w:val="0"/>
        </w:rPr>
      </w:pPr>
      <w:r w:rsidRPr="003F5566">
        <w:rPr>
          <w:i/>
          <w:snapToGrid w:val="0"/>
        </w:rPr>
        <w:t>Риск условно приемлемый</w:t>
      </w:r>
      <w:r w:rsidRPr="003F5566">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064C46" w:rsidRPr="003F5566" w:rsidRDefault="00064C46" w:rsidP="00B57854">
      <w:pPr>
        <w:tabs>
          <w:tab w:val="left" w:pos="-851"/>
        </w:tabs>
        <w:suppressAutoHyphens/>
        <w:ind w:right="-1"/>
        <w:rPr>
          <w:snapToGrid w:val="0"/>
        </w:rPr>
      </w:pPr>
      <w:r w:rsidRPr="003F5566">
        <w:rPr>
          <w:i/>
          <w:snapToGrid w:val="0"/>
        </w:rPr>
        <w:t>Риск приемлемый</w:t>
      </w:r>
      <w:r w:rsidRPr="003F5566">
        <w:rPr>
          <w:snapToGrid w:val="0"/>
        </w:rPr>
        <w:t xml:space="preserve"> – риск, уровень которого безусловно оправдан с социальной, экономической и экологической точек зрения или пренебрежимо мал.</w:t>
      </w:r>
    </w:p>
    <w:p w:rsidR="00064C46" w:rsidRPr="003F5566" w:rsidRDefault="00064C46" w:rsidP="00B57854">
      <w:pPr>
        <w:tabs>
          <w:tab w:val="left" w:pos="-851"/>
        </w:tabs>
        <w:suppressAutoHyphens/>
        <w:ind w:right="-1"/>
        <w:rPr>
          <w:snapToGrid w:val="0"/>
        </w:rPr>
      </w:pPr>
      <w:r w:rsidRPr="003F5566">
        <w:rPr>
          <w:i/>
          <w:snapToGrid w:val="0"/>
        </w:rPr>
        <w:t>Опасность</w:t>
      </w:r>
      <w:r w:rsidRPr="003F5566">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064C46" w:rsidRPr="003F5566" w:rsidRDefault="00064C46" w:rsidP="00B57854">
      <w:pPr>
        <w:tabs>
          <w:tab w:val="left" w:pos="-851"/>
        </w:tabs>
        <w:suppressAutoHyphens/>
        <w:ind w:right="-1"/>
        <w:rPr>
          <w:snapToGrid w:val="0"/>
        </w:rPr>
      </w:pPr>
      <w:r w:rsidRPr="003F5566">
        <w:rPr>
          <w:i/>
          <w:snapToGrid w:val="0"/>
        </w:rPr>
        <w:t>Пострадавшие</w:t>
      </w:r>
      <w:r w:rsidRPr="003F5566">
        <w:rPr>
          <w:snapToGrid w:val="0"/>
        </w:rPr>
        <w:t xml:space="preserve"> – количество людей, погибших или получивших в результате чрезвычайной ситуации ущерб здоровью.</w:t>
      </w:r>
    </w:p>
    <w:p w:rsidR="00064C46" w:rsidRPr="003F5566" w:rsidRDefault="00064C46" w:rsidP="00B57854">
      <w:pPr>
        <w:tabs>
          <w:tab w:val="left" w:pos="-851"/>
        </w:tabs>
        <w:suppressAutoHyphens/>
        <w:ind w:right="-1"/>
        <w:rPr>
          <w:snapToGrid w:val="0"/>
        </w:rPr>
      </w:pPr>
      <w:r w:rsidRPr="003F5566">
        <w:rPr>
          <w:i/>
          <w:snapToGrid w:val="0"/>
        </w:rPr>
        <w:t>Ущерб</w:t>
      </w:r>
      <w:r w:rsidRPr="003F5566">
        <w:rPr>
          <w:snapToGrid w:val="0"/>
        </w:rPr>
        <w:t xml:space="preserve"> – потери некоторого субъекта или группы субъектов части или всех своих ценностей.</w:t>
      </w:r>
    </w:p>
    <w:p w:rsidR="00064C46" w:rsidRPr="003F5566" w:rsidRDefault="00064C46" w:rsidP="00B57854">
      <w:pPr>
        <w:tabs>
          <w:tab w:val="left" w:pos="-851"/>
        </w:tabs>
        <w:suppressAutoHyphens/>
        <w:ind w:right="-1"/>
        <w:rPr>
          <w:snapToGrid w:val="0"/>
        </w:rPr>
      </w:pPr>
      <w:r w:rsidRPr="003F5566">
        <w:rPr>
          <w:i/>
          <w:snapToGrid w:val="0"/>
        </w:rPr>
        <w:t>Ущерб материальный</w:t>
      </w:r>
      <w:r w:rsidRPr="003F5566">
        <w:rPr>
          <w:snapToGrid w:val="0"/>
        </w:rPr>
        <w:t xml:space="preserve"> – потери материальных ценностей, собственности или финансовых средств.</w:t>
      </w:r>
    </w:p>
    <w:p w:rsidR="00064C46" w:rsidRPr="003F5566" w:rsidRDefault="00064C46" w:rsidP="00B57854">
      <w:pPr>
        <w:tabs>
          <w:tab w:val="left" w:pos="-851"/>
        </w:tabs>
        <w:suppressAutoHyphens/>
        <w:ind w:right="-1"/>
        <w:rPr>
          <w:snapToGrid w:val="0"/>
        </w:rPr>
      </w:pPr>
      <w:r w:rsidRPr="003F5566">
        <w:rPr>
          <w:i/>
          <w:snapToGrid w:val="0"/>
        </w:rPr>
        <w:t>Ущерб социальный</w:t>
      </w:r>
      <w:r w:rsidRPr="003F5566">
        <w:rPr>
          <w:snapToGrid w:val="0"/>
        </w:rPr>
        <w:t xml:space="preserve"> – потери, связанные с жизнью, здоровьем и духовными ценностями индивидуума, социальных групп и общества в целом.</w:t>
      </w:r>
    </w:p>
    <w:p w:rsidR="00064C46" w:rsidRPr="003F5566" w:rsidRDefault="00064C46" w:rsidP="00B57854">
      <w:pPr>
        <w:tabs>
          <w:tab w:val="left" w:pos="-851"/>
        </w:tabs>
        <w:suppressAutoHyphens/>
        <w:ind w:right="-1"/>
        <w:rPr>
          <w:snapToGrid w:val="0"/>
        </w:rPr>
      </w:pPr>
      <w:r w:rsidRPr="003F5566">
        <w:rPr>
          <w:i/>
          <w:snapToGrid w:val="0"/>
        </w:rPr>
        <w:t>Ущерб социально-экономический</w:t>
      </w:r>
      <w:r w:rsidRPr="003F5566">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064C46" w:rsidRPr="003F5566" w:rsidRDefault="00064C46" w:rsidP="00B57854">
      <w:pPr>
        <w:tabs>
          <w:tab w:val="left" w:pos="-851"/>
        </w:tabs>
        <w:suppressAutoHyphens/>
        <w:ind w:right="-1"/>
        <w:rPr>
          <w:snapToGrid w:val="0"/>
        </w:rPr>
      </w:pPr>
      <w:r w:rsidRPr="003F5566">
        <w:rPr>
          <w:i/>
          <w:snapToGrid w:val="0"/>
        </w:rPr>
        <w:t>Ущерб эколого-экономический</w:t>
      </w:r>
      <w:r w:rsidRPr="003F5566">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064C46" w:rsidRPr="003F5566" w:rsidRDefault="00064C46" w:rsidP="00B57854">
      <w:pPr>
        <w:tabs>
          <w:tab w:val="left" w:pos="-851"/>
        </w:tabs>
        <w:suppressAutoHyphens/>
        <w:ind w:right="-1"/>
        <w:rPr>
          <w:snapToGrid w:val="0"/>
        </w:rPr>
      </w:pPr>
      <w:r w:rsidRPr="003F5566">
        <w:rPr>
          <w:snapToGrid w:val="0"/>
        </w:rPr>
        <w:t>Оценка риска выполняется с учетом погрешностей, присутствующих как при оценке риска, так и при оценке того, что можно считать допустимым.</w:t>
      </w:r>
    </w:p>
    <w:p w:rsidR="00064C46" w:rsidRPr="003F5566" w:rsidRDefault="00064C46" w:rsidP="00B57854">
      <w:pPr>
        <w:tabs>
          <w:tab w:val="left" w:pos="-851"/>
        </w:tabs>
        <w:suppressAutoHyphens/>
        <w:ind w:right="-1"/>
        <w:rPr>
          <w:snapToGrid w:val="0"/>
        </w:rPr>
      </w:pPr>
      <w:r w:rsidRPr="003F5566">
        <w:rPr>
          <w:snapToGrid w:val="0"/>
        </w:rPr>
        <w:t>Таким образом задача оценки риска заключается в решении двух составляющих.</w:t>
      </w:r>
    </w:p>
    <w:p w:rsidR="00064C46" w:rsidRPr="003F5566" w:rsidRDefault="00064C46" w:rsidP="00B57854">
      <w:pPr>
        <w:tabs>
          <w:tab w:val="left" w:pos="-851"/>
        </w:tabs>
        <w:suppressAutoHyphens/>
        <w:ind w:right="-1"/>
        <w:rPr>
          <w:snapToGrid w:val="0"/>
        </w:rPr>
      </w:pPr>
      <w:r w:rsidRPr="003F5566">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064C46" w:rsidRPr="003F5566" w:rsidRDefault="00064C46" w:rsidP="00B57854">
      <w:pPr>
        <w:tabs>
          <w:tab w:val="left" w:pos="-851"/>
        </w:tabs>
        <w:suppressAutoHyphens/>
        <w:ind w:right="-1"/>
        <w:rPr>
          <w:snapToGrid w:val="0"/>
        </w:rPr>
      </w:pPr>
      <w:r w:rsidRPr="003F5566">
        <w:rPr>
          <w:snapToGrid w:val="0"/>
        </w:rPr>
        <w:lastRenderedPageBreak/>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064C46" w:rsidRPr="003F5566" w:rsidRDefault="00064C46" w:rsidP="00B57854">
      <w:pPr>
        <w:tabs>
          <w:tab w:val="left" w:pos="-851"/>
        </w:tabs>
        <w:suppressAutoHyphens/>
        <w:ind w:right="-1"/>
        <w:rPr>
          <w:snapToGrid w:val="0"/>
        </w:rPr>
      </w:pPr>
      <w:r w:rsidRPr="003F5566">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064C46" w:rsidRPr="003F5566" w:rsidRDefault="00064C46" w:rsidP="00B57854">
      <w:pPr>
        <w:suppressAutoHyphens/>
        <w:contextualSpacing/>
        <w:rPr>
          <w:snapToGrid w:val="0"/>
          <w:kern w:val="0"/>
        </w:rPr>
      </w:pPr>
      <w:r w:rsidRPr="003F5566">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r w:rsidRPr="003F5566">
        <w:rPr>
          <w:snapToGrid w:val="0"/>
          <w:kern w:val="0"/>
        </w:rPr>
        <w:t>.</w:t>
      </w:r>
    </w:p>
    <w:p w:rsidR="00064C46" w:rsidRPr="003F5566" w:rsidRDefault="00064C46" w:rsidP="00B57854">
      <w:pPr>
        <w:autoSpaceDE w:val="0"/>
        <w:autoSpaceDN w:val="0"/>
        <w:adjustRightInd w:val="0"/>
        <w:ind w:firstLine="709"/>
        <w:rPr>
          <w:lang w:eastAsia="ru-RU"/>
        </w:rPr>
      </w:pPr>
      <w:bookmarkStart w:id="124" w:name="OLE_LINK120"/>
      <w:r w:rsidRPr="003F5566">
        <w:rPr>
          <w:b/>
          <w:i/>
          <w:lang w:eastAsia="ru-RU"/>
        </w:rPr>
        <w:t>Источниками чрезвычайных ситуаций техногенного характера</w:t>
      </w:r>
      <w:r w:rsidRPr="003F5566">
        <w:rPr>
          <w:lang w:eastAsia="ru-RU"/>
        </w:rPr>
        <w:t xml:space="preserve"> являются аварии на потенциально опасных объектах и аварии на транспорте при перевозке опасных грузов.</w:t>
      </w:r>
    </w:p>
    <w:p w:rsidR="00064C46" w:rsidRPr="003F5566" w:rsidRDefault="00064C46" w:rsidP="00B57854">
      <w:pPr>
        <w:autoSpaceDE w:val="0"/>
        <w:autoSpaceDN w:val="0"/>
        <w:adjustRightInd w:val="0"/>
        <w:ind w:firstLine="709"/>
        <w:rPr>
          <w:lang w:eastAsia="ru-RU"/>
        </w:rPr>
      </w:pPr>
      <w:r w:rsidRPr="003F5566">
        <w:rPr>
          <w:lang w:eastAsia="ru-RU"/>
        </w:rPr>
        <w:t>В качестве источников техногенных ЧС рассматриваются возможные аварии на следующих потенциально опасных объектах и объектах транспорта:</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химически опасные объекты - аварии с угрозой выброса аварийно химически опасных веществ (АХОВ);</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пожаровзрывоопасные объекты - пожары и взрывы;</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радиационно-опасные объекты - аварии с угрозой выброса радиоактивных веществ;</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гидродинамические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шламохранилищ;</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аварии на коммунальных системах;</w:t>
      </w:r>
    </w:p>
    <w:p w:rsidR="00064C46" w:rsidRPr="003F5566" w:rsidRDefault="00064C46" w:rsidP="00FB084A">
      <w:pPr>
        <w:pStyle w:val="a9"/>
        <w:numPr>
          <w:ilvl w:val="0"/>
          <w:numId w:val="37"/>
        </w:numPr>
        <w:tabs>
          <w:tab w:val="left" w:pos="960"/>
        </w:tabs>
        <w:autoSpaceDE w:val="0"/>
        <w:autoSpaceDN w:val="0"/>
        <w:adjustRightInd w:val="0"/>
        <w:ind w:left="0" w:firstLine="720"/>
        <w:rPr>
          <w:lang w:eastAsia="ru-RU"/>
        </w:rPr>
      </w:pPr>
      <w:r w:rsidRPr="003F5566">
        <w:rPr>
          <w:lang w:eastAsia="ru-RU"/>
        </w:rPr>
        <w:t>опасные происшествия на транспорте при перевозке опасных грузов, в том числе:</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автомобильном транспорте при перевозке опасных грузов;</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железнодорожном транспорте при перевозке опасных грузов;</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водном (речном и морском) транспорте при перевозке опасных грузов;</w:t>
      </w:r>
    </w:p>
    <w:p w:rsidR="00064C46" w:rsidRPr="003F5566" w:rsidRDefault="00064C46" w:rsidP="00FB084A">
      <w:pPr>
        <w:pStyle w:val="a9"/>
        <w:numPr>
          <w:ilvl w:val="0"/>
          <w:numId w:val="37"/>
        </w:numPr>
        <w:autoSpaceDE w:val="0"/>
        <w:autoSpaceDN w:val="0"/>
        <w:adjustRightInd w:val="0"/>
        <w:ind w:left="0" w:firstLine="851"/>
        <w:rPr>
          <w:lang w:eastAsia="ru-RU"/>
        </w:rPr>
      </w:pPr>
      <w:r w:rsidRPr="003F5566">
        <w:rPr>
          <w:lang w:eastAsia="ru-RU"/>
        </w:rPr>
        <w:t>аварии на трубопроводном транспорте при транспортировке опасных веществ.</w:t>
      </w:r>
    </w:p>
    <w:p w:rsidR="00064C46" w:rsidRPr="003F5566" w:rsidRDefault="00064C46" w:rsidP="00B57854">
      <w:pPr>
        <w:jc w:val="center"/>
        <w:rPr>
          <w:b/>
          <w:i/>
          <w:u w:val="single"/>
        </w:rPr>
      </w:pPr>
      <w:bookmarkStart w:id="125" w:name="_Toc282535546"/>
      <w:bookmarkStart w:id="126" w:name="_Toc286845502"/>
      <w:r w:rsidRPr="003F5566">
        <w:rPr>
          <w:b/>
          <w:i/>
          <w:u w:val="single"/>
        </w:rPr>
        <w:t>Опасности, обусловленные транспортными авариями</w:t>
      </w:r>
      <w:bookmarkEnd w:id="125"/>
      <w:bookmarkEnd w:id="126"/>
    </w:p>
    <w:p w:rsidR="00064C46" w:rsidRPr="003F5566" w:rsidRDefault="00064C46" w:rsidP="00B57854">
      <w:pPr>
        <w:widowControl w:val="0"/>
        <w:tabs>
          <w:tab w:val="left" w:pos="540"/>
          <w:tab w:val="num" w:pos="720"/>
          <w:tab w:val="left" w:pos="900"/>
          <w:tab w:val="left" w:pos="1080"/>
          <w:tab w:val="left" w:pos="1260"/>
        </w:tabs>
        <w:rPr>
          <w:iCs/>
        </w:rPr>
      </w:pPr>
      <w:r w:rsidRPr="003F5566">
        <w:rPr>
          <w:iCs/>
        </w:rPr>
        <w:t>В качестве наиболее вероятных аварийных ситуаций на</w:t>
      </w:r>
      <w:r w:rsidRPr="003F5566">
        <w:t xml:space="preserve"> транспортных магистралях</w:t>
      </w:r>
      <w:r w:rsidRPr="003F5566">
        <w:rPr>
          <w:iCs/>
        </w:rPr>
        <w:t>, которые могут привести к возникновению поражающих факторов, в проекте рассмотрены следующие ситуации:</w:t>
      </w:r>
    </w:p>
    <w:p w:rsidR="00064C46" w:rsidRPr="003F5566" w:rsidRDefault="00064C46" w:rsidP="00B57854">
      <w:pPr>
        <w:widowControl w:val="0"/>
        <w:tabs>
          <w:tab w:val="left" w:pos="0"/>
          <w:tab w:val="num" w:pos="720"/>
          <w:tab w:val="left" w:pos="900"/>
          <w:tab w:val="left" w:pos="1080"/>
          <w:tab w:val="left" w:pos="1260"/>
        </w:tabs>
        <w:rPr>
          <w:iCs/>
        </w:rPr>
      </w:pPr>
      <w:r w:rsidRPr="003F5566">
        <w:rPr>
          <w:iCs/>
        </w:rPr>
        <w:t>1. Разлив (утечка) из цистерны легко воспламеняемых жидкостей (ЛВЖ) типа «бензин»:</w:t>
      </w:r>
    </w:p>
    <w:p w:rsidR="00064C46" w:rsidRPr="003F5566" w:rsidRDefault="00064C46" w:rsidP="00FB084A">
      <w:pPr>
        <w:widowControl w:val="0"/>
        <w:numPr>
          <w:ilvl w:val="0"/>
          <w:numId w:val="34"/>
        </w:numPr>
        <w:tabs>
          <w:tab w:val="left" w:pos="960"/>
          <w:tab w:val="left" w:pos="1080"/>
          <w:tab w:val="left" w:pos="1260"/>
        </w:tabs>
        <w:rPr>
          <w:iCs/>
        </w:rPr>
      </w:pPr>
      <w:r w:rsidRPr="003F5566">
        <w:rPr>
          <w:iCs/>
        </w:rPr>
        <w:t>образование зоны разлива ЛВЖ (последующая зона пожара);</w:t>
      </w:r>
    </w:p>
    <w:p w:rsidR="00064C46" w:rsidRPr="003F5566" w:rsidRDefault="00064C46" w:rsidP="00FB084A">
      <w:pPr>
        <w:widowControl w:val="0"/>
        <w:numPr>
          <w:ilvl w:val="0"/>
          <w:numId w:val="33"/>
        </w:numPr>
        <w:tabs>
          <w:tab w:val="left" w:pos="0"/>
          <w:tab w:val="left" w:pos="960"/>
          <w:tab w:val="left" w:pos="1080"/>
          <w:tab w:val="left" w:pos="1260"/>
        </w:tabs>
        <w:rPr>
          <w:iCs/>
        </w:rPr>
      </w:pPr>
      <w:r w:rsidRPr="003F5566">
        <w:rPr>
          <w:iCs/>
        </w:rPr>
        <w:lastRenderedPageBreak/>
        <w:t>образование зоны взрывоопасных концентраций с последующим взрывом ТВС (зона мгновенного поражения пожара – вспышки);</w:t>
      </w:r>
    </w:p>
    <w:p w:rsidR="00064C46" w:rsidRPr="003F5566" w:rsidRDefault="00064C46" w:rsidP="00FB084A">
      <w:pPr>
        <w:widowControl w:val="0"/>
        <w:numPr>
          <w:ilvl w:val="0"/>
          <w:numId w:val="33"/>
        </w:numPr>
        <w:tabs>
          <w:tab w:val="left" w:pos="960"/>
          <w:tab w:val="left" w:pos="1080"/>
          <w:tab w:val="left" w:pos="1260"/>
        </w:tabs>
        <w:rPr>
          <w:iCs/>
        </w:rPr>
      </w:pPr>
      <w:r w:rsidRPr="003F5566">
        <w:rPr>
          <w:iCs/>
        </w:rPr>
        <w:t>образование зоны избыточного давления воздушной ударной волны;</w:t>
      </w:r>
    </w:p>
    <w:p w:rsidR="00064C46" w:rsidRPr="003F5566" w:rsidRDefault="00064C46" w:rsidP="00FB084A">
      <w:pPr>
        <w:widowControl w:val="0"/>
        <w:numPr>
          <w:ilvl w:val="0"/>
          <w:numId w:val="33"/>
        </w:numPr>
        <w:tabs>
          <w:tab w:val="left" w:pos="0"/>
          <w:tab w:val="left" w:pos="960"/>
          <w:tab w:val="left" w:pos="1080"/>
          <w:tab w:val="left" w:pos="1260"/>
        </w:tabs>
        <w:rPr>
          <w:iCs/>
        </w:rPr>
      </w:pPr>
      <w:r w:rsidRPr="003F5566">
        <w:rPr>
          <w:iCs/>
        </w:rPr>
        <w:t xml:space="preserve">образование зоны опасных тепловых нагрузок при горении ЛВЖ на площади разлива. </w:t>
      </w:r>
    </w:p>
    <w:p w:rsidR="00064C46" w:rsidRPr="003F5566" w:rsidRDefault="00064C46" w:rsidP="00B57854">
      <w:pPr>
        <w:widowControl w:val="0"/>
        <w:tabs>
          <w:tab w:val="left" w:pos="540"/>
          <w:tab w:val="num" w:pos="720"/>
          <w:tab w:val="left" w:pos="900"/>
          <w:tab w:val="left" w:pos="1080"/>
          <w:tab w:val="left" w:pos="1260"/>
        </w:tabs>
        <w:rPr>
          <w:iCs/>
        </w:rPr>
      </w:pPr>
      <w:r w:rsidRPr="003F5566">
        <w:rPr>
          <w:iCs/>
        </w:rPr>
        <w:t>2. Разлив аммиака в результате разгерметизации автоцистерны:</w:t>
      </w:r>
    </w:p>
    <w:p w:rsidR="00064C46" w:rsidRPr="003F5566" w:rsidRDefault="00064C46" w:rsidP="00FB084A">
      <w:pPr>
        <w:widowControl w:val="0"/>
        <w:numPr>
          <w:ilvl w:val="0"/>
          <w:numId w:val="35"/>
        </w:numPr>
        <w:tabs>
          <w:tab w:val="left" w:pos="960"/>
          <w:tab w:val="left" w:pos="1080"/>
          <w:tab w:val="left" w:pos="1260"/>
        </w:tabs>
        <w:rPr>
          <w:iCs/>
        </w:rPr>
      </w:pPr>
      <w:r w:rsidRPr="003F5566">
        <w:rPr>
          <w:iCs/>
        </w:rPr>
        <w:t>образование зоны разлива аммиака;</w:t>
      </w:r>
    </w:p>
    <w:p w:rsidR="00064C46" w:rsidRPr="003F5566" w:rsidRDefault="00064C46" w:rsidP="00FB084A">
      <w:pPr>
        <w:widowControl w:val="0"/>
        <w:numPr>
          <w:ilvl w:val="0"/>
          <w:numId w:val="35"/>
        </w:numPr>
        <w:tabs>
          <w:tab w:val="left" w:pos="960"/>
          <w:tab w:val="left" w:pos="1080"/>
          <w:tab w:val="left" w:pos="1260"/>
        </w:tabs>
        <w:rPr>
          <w:iCs/>
        </w:rPr>
      </w:pPr>
      <w:r w:rsidRPr="003F5566">
        <w:rPr>
          <w:iCs/>
        </w:rPr>
        <w:t>образование зоны опасных концентраций аммиака в воздухе.</w:t>
      </w:r>
    </w:p>
    <w:p w:rsidR="00064C46" w:rsidRPr="003F5566" w:rsidRDefault="00064C46" w:rsidP="00B57854">
      <w:pPr>
        <w:ind w:hanging="142"/>
        <w:jc w:val="center"/>
        <w:rPr>
          <w:b/>
          <w:i/>
          <w:u w:val="single"/>
        </w:rPr>
      </w:pPr>
      <w:bookmarkStart w:id="127" w:name="_Toc282535550"/>
      <w:bookmarkStart w:id="128" w:name="_Toc286845504"/>
      <w:r w:rsidRPr="003F5566">
        <w:rPr>
          <w:b/>
          <w:i/>
          <w:u w:val="single"/>
        </w:rPr>
        <w:t>Опасности, обусловленные пожарами</w:t>
      </w:r>
      <w:bookmarkEnd w:id="127"/>
      <w:bookmarkEnd w:id="128"/>
    </w:p>
    <w:p w:rsidR="00064C46" w:rsidRPr="003F5566" w:rsidRDefault="00064C46" w:rsidP="00B57854">
      <w:pPr>
        <w:rPr>
          <w:i/>
        </w:rPr>
      </w:pPr>
      <w:bookmarkStart w:id="129" w:name="_Toc286845505"/>
      <w:r w:rsidRPr="003F5566">
        <w:rPr>
          <w:i/>
        </w:rPr>
        <w:t>Бытовые пожары</w:t>
      </w:r>
      <w:bookmarkEnd w:id="129"/>
    </w:p>
    <w:p w:rsidR="00064C46" w:rsidRPr="003F5566" w:rsidRDefault="00064C46" w:rsidP="00B57854">
      <w:pPr>
        <w:widowControl w:val="0"/>
        <w:autoSpaceDE w:val="0"/>
        <w:autoSpaceDN w:val="0"/>
        <w:adjustRightInd w:val="0"/>
      </w:pPr>
      <w:r w:rsidRPr="003F5566">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Зимой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характеризуется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образом, основными причинами возможных пожаров в осенне-зимний период являются:</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неисправность печного или газового оборудования;</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нарушение правил эксплуатации теплогенерирующих устройств;</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нарушение правил безопасности при топке печей;</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замыкание или неисправность электропроводки;</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использование неисправных электроприборов или использование приборов с мощностью большей, чем позволяет электрическая сеть;</w:t>
      </w:r>
    </w:p>
    <w:p w:rsidR="00064C46" w:rsidRPr="003F5566" w:rsidRDefault="00064C46" w:rsidP="00FB084A">
      <w:pPr>
        <w:widowControl w:val="0"/>
        <w:numPr>
          <w:ilvl w:val="0"/>
          <w:numId w:val="32"/>
        </w:numPr>
        <w:tabs>
          <w:tab w:val="left" w:pos="960"/>
        </w:tabs>
        <w:autoSpaceDE w:val="0"/>
        <w:autoSpaceDN w:val="0"/>
        <w:adjustRightInd w:val="0"/>
        <w:ind w:left="0" w:firstLine="851"/>
      </w:pPr>
      <w:r w:rsidRPr="003F5566">
        <w:t>нарушение правил безопасности при эксплуатации бытовых электроприборов.</w:t>
      </w:r>
    </w:p>
    <w:p w:rsidR="00064C46" w:rsidRPr="003F5566" w:rsidRDefault="00064C46" w:rsidP="00B57854">
      <w:pPr>
        <w:widowControl w:val="0"/>
        <w:autoSpaceDE w:val="0"/>
        <w:autoSpaceDN w:val="0"/>
        <w:adjustRightInd w:val="0"/>
      </w:pPr>
      <w:r w:rsidRPr="003F5566">
        <w:t>Большое количество пожаров и пострадавших в них людей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064C46" w:rsidRPr="003F5566" w:rsidRDefault="00064C46" w:rsidP="00B57854">
      <w:pPr>
        <w:widowControl w:val="0"/>
        <w:autoSpaceDE w:val="0"/>
        <w:autoSpaceDN w:val="0"/>
        <w:adjustRightInd w:val="0"/>
      </w:pPr>
      <w:r w:rsidRPr="003F5566">
        <w:t>В структуре источников техногенных чрезвычайных ситуаций преобладают пожары в жилых домах, жилом секторе и на промышленных объектах, от которых гибнет наибольшее число людей.</w:t>
      </w:r>
    </w:p>
    <w:p w:rsidR="00064C46" w:rsidRPr="003F5566" w:rsidRDefault="00064C46" w:rsidP="00B57854">
      <w:pPr>
        <w:widowControl w:val="0"/>
        <w:autoSpaceDE w:val="0"/>
        <w:autoSpaceDN w:val="0"/>
        <w:adjustRightInd w:val="0"/>
      </w:pPr>
      <w:r w:rsidRPr="003F5566">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064C46" w:rsidRPr="003F5566" w:rsidRDefault="00064C46" w:rsidP="00B57854">
      <w:pPr>
        <w:widowControl w:val="0"/>
        <w:autoSpaceDE w:val="0"/>
        <w:autoSpaceDN w:val="0"/>
        <w:adjustRightInd w:val="0"/>
      </w:pPr>
      <w:r w:rsidRPr="003F5566">
        <w:t>Большинство пожаров происходит из-за неосторожного обращения с огнем (в том числе по вине нетрезвых лиц и детских шалостей).</w:t>
      </w:r>
    </w:p>
    <w:p w:rsidR="00064C46" w:rsidRPr="003F5566" w:rsidRDefault="00064C46" w:rsidP="00B57854">
      <w:pPr>
        <w:pStyle w:val="afff9"/>
        <w:ind w:firstLine="851"/>
        <w:rPr>
          <w:sz w:val="24"/>
          <w:szCs w:val="24"/>
        </w:rPr>
      </w:pPr>
      <w:r w:rsidRPr="003F5566">
        <w:rPr>
          <w:sz w:val="24"/>
          <w:szCs w:val="24"/>
        </w:rPr>
        <w:lastRenderedPageBreak/>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rsidR="00064C46" w:rsidRPr="003F5566" w:rsidRDefault="00064C46" w:rsidP="00FB084A">
      <w:pPr>
        <w:pStyle w:val="affffc"/>
        <w:numPr>
          <w:ilvl w:val="0"/>
          <w:numId w:val="36"/>
        </w:numPr>
        <w:tabs>
          <w:tab w:val="left" w:pos="960"/>
        </w:tabs>
        <w:spacing w:after="0" w:line="360" w:lineRule="auto"/>
        <w:ind w:left="0" w:firstLine="851"/>
      </w:pPr>
      <w:r w:rsidRPr="003F5566">
        <w:t>пламя и искры;</w:t>
      </w:r>
    </w:p>
    <w:p w:rsidR="00064C46" w:rsidRPr="003F5566" w:rsidRDefault="00064C46" w:rsidP="00FB084A">
      <w:pPr>
        <w:pStyle w:val="affffc"/>
        <w:numPr>
          <w:ilvl w:val="0"/>
          <w:numId w:val="36"/>
        </w:numPr>
        <w:tabs>
          <w:tab w:val="left" w:pos="960"/>
        </w:tabs>
        <w:spacing w:after="0" w:line="360" w:lineRule="auto"/>
        <w:ind w:left="0" w:firstLine="851"/>
      </w:pPr>
      <w:r w:rsidRPr="003F5566">
        <w:t>тепловой поток;</w:t>
      </w:r>
    </w:p>
    <w:p w:rsidR="00064C46" w:rsidRPr="003F5566" w:rsidRDefault="00064C46" w:rsidP="00FB084A">
      <w:pPr>
        <w:pStyle w:val="affffc"/>
        <w:numPr>
          <w:ilvl w:val="0"/>
          <w:numId w:val="36"/>
        </w:numPr>
        <w:tabs>
          <w:tab w:val="left" w:pos="960"/>
        </w:tabs>
        <w:spacing w:after="0" w:line="360" w:lineRule="auto"/>
        <w:ind w:left="0" w:firstLine="851"/>
      </w:pPr>
      <w:r w:rsidRPr="003F5566">
        <w:t>повышенная температура окружающей среды;</w:t>
      </w:r>
    </w:p>
    <w:p w:rsidR="00064C46" w:rsidRPr="003F5566" w:rsidRDefault="00064C46" w:rsidP="00FB084A">
      <w:pPr>
        <w:pStyle w:val="affffc"/>
        <w:numPr>
          <w:ilvl w:val="0"/>
          <w:numId w:val="36"/>
        </w:numPr>
        <w:tabs>
          <w:tab w:val="left" w:pos="960"/>
        </w:tabs>
        <w:spacing w:after="0" w:line="360" w:lineRule="auto"/>
        <w:ind w:left="0" w:firstLine="851"/>
      </w:pPr>
      <w:r w:rsidRPr="003F5566">
        <w:t>повышенная концентрация токсичных продуктов горения и термического разложения;</w:t>
      </w:r>
    </w:p>
    <w:p w:rsidR="00064C46" w:rsidRPr="003F5566" w:rsidRDefault="00064C46" w:rsidP="00FB084A">
      <w:pPr>
        <w:pStyle w:val="affffc"/>
        <w:numPr>
          <w:ilvl w:val="0"/>
          <w:numId w:val="36"/>
        </w:numPr>
        <w:tabs>
          <w:tab w:val="left" w:pos="960"/>
        </w:tabs>
        <w:spacing w:after="0" w:line="360" w:lineRule="auto"/>
        <w:ind w:left="0" w:firstLine="851"/>
      </w:pPr>
      <w:r w:rsidRPr="003F5566">
        <w:t>пониженная концентрация кислорода;</w:t>
      </w:r>
    </w:p>
    <w:p w:rsidR="00064C46" w:rsidRPr="003F5566" w:rsidRDefault="00064C46" w:rsidP="00FB084A">
      <w:pPr>
        <w:pStyle w:val="affffc"/>
        <w:numPr>
          <w:ilvl w:val="0"/>
          <w:numId w:val="36"/>
        </w:numPr>
        <w:tabs>
          <w:tab w:val="left" w:pos="960"/>
        </w:tabs>
        <w:spacing w:after="0" w:line="360" w:lineRule="auto"/>
        <w:ind w:left="0" w:firstLine="851"/>
      </w:pPr>
      <w:r w:rsidRPr="003F5566">
        <w:t>снижение видимости в дыму.</w:t>
      </w:r>
    </w:p>
    <w:p w:rsidR="00064C46" w:rsidRPr="003F5566" w:rsidRDefault="00064C46" w:rsidP="00B57854">
      <w:pPr>
        <w:pStyle w:val="afff9"/>
        <w:tabs>
          <w:tab w:val="left" w:pos="960"/>
        </w:tabs>
        <w:ind w:firstLine="851"/>
        <w:rPr>
          <w:sz w:val="24"/>
          <w:szCs w:val="24"/>
        </w:rPr>
      </w:pPr>
      <w:r w:rsidRPr="003F5566">
        <w:rPr>
          <w:sz w:val="24"/>
          <w:szCs w:val="24"/>
        </w:rPr>
        <w:t>К сопутствующим проявлениям опасных факторов пожара относятся:</w:t>
      </w:r>
    </w:p>
    <w:p w:rsidR="00064C46" w:rsidRPr="003F5566" w:rsidRDefault="00064C46" w:rsidP="00FB084A">
      <w:pPr>
        <w:pStyle w:val="affffc"/>
        <w:numPr>
          <w:ilvl w:val="0"/>
          <w:numId w:val="36"/>
        </w:numPr>
        <w:tabs>
          <w:tab w:val="left" w:pos="960"/>
        </w:tabs>
        <w:spacing w:after="0" w:line="360" w:lineRule="auto"/>
        <w:ind w:left="0" w:firstLine="851"/>
      </w:pPr>
      <w:r w:rsidRPr="003F5566">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064C46" w:rsidRPr="003F5566" w:rsidRDefault="00064C46" w:rsidP="00FB084A">
      <w:pPr>
        <w:pStyle w:val="affffc"/>
        <w:numPr>
          <w:ilvl w:val="0"/>
          <w:numId w:val="36"/>
        </w:numPr>
        <w:tabs>
          <w:tab w:val="left" w:pos="960"/>
        </w:tabs>
        <w:spacing w:after="0" w:line="360" w:lineRule="auto"/>
        <w:ind w:left="0" w:firstLine="851"/>
      </w:pPr>
      <w:r w:rsidRPr="003F5566">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64C46" w:rsidRPr="003F5566" w:rsidRDefault="00064C46" w:rsidP="00FB084A">
      <w:pPr>
        <w:pStyle w:val="affffc"/>
        <w:numPr>
          <w:ilvl w:val="0"/>
          <w:numId w:val="36"/>
        </w:numPr>
        <w:tabs>
          <w:tab w:val="left" w:pos="960"/>
        </w:tabs>
        <w:spacing w:after="0" w:line="360" w:lineRule="auto"/>
        <w:ind w:left="0" w:firstLine="851"/>
      </w:pPr>
      <w:r w:rsidRPr="003F5566">
        <w:t>вынос высокого напряжения на токопроводящие части технологических установок, оборудования, агрегатов, изделий и иного имущества;</w:t>
      </w:r>
    </w:p>
    <w:p w:rsidR="00064C46" w:rsidRPr="003F5566" w:rsidRDefault="00064C46" w:rsidP="00FB084A">
      <w:pPr>
        <w:pStyle w:val="affffc"/>
        <w:numPr>
          <w:ilvl w:val="0"/>
          <w:numId w:val="36"/>
        </w:numPr>
        <w:tabs>
          <w:tab w:val="left" w:pos="960"/>
        </w:tabs>
        <w:spacing w:after="0" w:line="360" w:lineRule="auto"/>
        <w:ind w:left="0" w:firstLine="851"/>
      </w:pPr>
      <w:r w:rsidRPr="003F5566">
        <w:t>опасные факторы взрыва, происшедшего вследствие пожара;</w:t>
      </w:r>
    </w:p>
    <w:p w:rsidR="00064C46" w:rsidRPr="003F5566" w:rsidRDefault="00064C46" w:rsidP="00FB084A">
      <w:pPr>
        <w:pStyle w:val="affffc"/>
        <w:numPr>
          <w:ilvl w:val="0"/>
          <w:numId w:val="36"/>
        </w:numPr>
        <w:tabs>
          <w:tab w:val="left" w:pos="960"/>
        </w:tabs>
        <w:spacing w:after="0" w:line="360" w:lineRule="auto"/>
        <w:ind w:left="0" w:firstLine="851"/>
      </w:pPr>
      <w:r w:rsidRPr="003F5566">
        <w:t>воздействие огнетушащих веществ.</w:t>
      </w:r>
    </w:p>
    <w:p w:rsidR="00064C46" w:rsidRPr="003F5566" w:rsidRDefault="00064C46" w:rsidP="00B57854">
      <w:pPr>
        <w:rPr>
          <w:b/>
          <w:i/>
          <w:u w:val="single"/>
        </w:rPr>
      </w:pPr>
      <w:r w:rsidRPr="003F5566">
        <w:rPr>
          <w:b/>
          <w:i/>
          <w:u w:val="single"/>
        </w:rPr>
        <w:t>Опасности, обусловленные авариями на пожаровзрывоопасных объектах</w:t>
      </w:r>
    </w:p>
    <w:p w:rsidR="00064C46" w:rsidRPr="003F5566" w:rsidRDefault="00064C46" w:rsidP="00B57854">
      <w:pPr>
        <w:widowControl w:val="0"/>
        <w:tabs>
          <w:tab w:val="left" w:pos="540"/>
          <w:tab w:val="num" w:pos="720"/>
          <w:tab w:val="left" w:pos="900"/>
          <w:tab w:val="left" w:pos="1080"/>
          <w:tab w:val="left" w:pos="1260"/>
        </w:tabs>
      </w:pPr>
      <w:bookmarkStart w:id="130" w:name="_Toc286845508"/>
      <w:r w:rsidRPr="003F5566">
        <w:t>К наиболее распространенным объектам, использующим в производственной деятельности нефтепродукты, относятся автозаправочные станции и комплексы, котельные.</w:t>
      </w:r>
    </w:p>
    <w:p w:rsidR="00064C46" w:rsidRPr="003F5566" w:rsidRDefault="00064C46" w:rsidP="00B57854">
      <w:pPr>
        <w:widowControl w:val="0"/>
        <w:tabs>
          <w:tab w:val="left" w:pos="540"/>
          <w:tab w:val="num" w:pos="720"/>
          <w:tab w:val="left" w:pos="900"/>
          <w:tab w:val="left" w:pos="1080"/>
          <w:tab w:val="left" w:pos="1260"/>
        </w:tabs>
      </w:pPr>
      <w:r w:rsidRPr="003F5566">
        <w:t>Основными поражающими факторами, возникающими при авариях на объектах топливозаправочного комплекса, являются избыточное давление воздушной ударной волны, импульс воздушной ударной волны, тепловое излучение пожара пролива и «огненного шара».</w:t>
      </w:r>
    </w:p>
    <w:p w:rsidR="00064C46" w:rsidRPr="003F5566" w:rsidRDefault="00064C46" w:rsidP="00B57854">
      <w:pPr>
        <w:rPr>
          <w:b/>
          <w:i/>
          <w:u w:val="single"/>
        </w:rPr>
      </w:pPr>
      <w:r w:rsidRPr="003F5566">
        <w:rPr>
          <w:b/>
          <w:i/>
          <w:u w:val="single"/>
        </w:rPr>
        <w:t>Опасности, обусловленные авариями на химически опасных объектах</w:t>
      </w:r>
      <w:bookmarkEnd w:id="130"/>
    </w:p>
    <w:p w:rsidR="00064C46" w:rsidRPr="003F5566" w:rsidRDefault="00064C46" w:rsidP="00B57854">
      <w:pPr>
        <w:widowControl w:val="0"/>
        <w:autoSpaceDE w:val="0"/>
        <w:autoSpaceDN w:val="0"/>
        <w:adjustRightInd w:val="0"/>
      </w:pPr>
      <w:r w:rsidRPr="003F5566">
        <w:t>Химически опасные объекты на территории отсутствуют.</w:t>
      </w:r>
    </w:p>
    <w:p w:rsidR="00064C46" w:rsidRPr="003F5566" w:rsidRDefault="00064C46" w:rsidP="00B57854">
      <w:pPr>
        <w:rPr>
          <w:b/>
          <w:i/>
          <w:u w:val="single"/>
        </w:rPr>
      </w:pPr>
      <w:bookmarkStart w:id="131" w:name="_Toc286845510"/>
      <w:r w:rsidRPr="003F5566">
        <w:rPr>
          <w:b/>
          <w:i/>
          <w:u w:val="single"/>
        </w:rPr>
        <w:t>Опасности, обусловленные авариями на радиационно-опасных объектах</w:t>
      </w:r>
      <w:bookmarkEnd w:id="131"/>
    </w:p>
    <w:p w:rsidR="00064C46" w:rsidRPr="003F5566" w:rsidRDefault="00064C46" w:rsidP="00B57854">
      <w:bookmarkStart w:id="132" w:name="_Toc286845511"/>
      <w:r w:rsidRPr="003F5566">
        <w:t>Радиационно-опасные объекты на территории отсутствуют.</w:t>
      </w:r>
      <w:bookmarkEnd w:id="132"/>
    </w:p>
    <w:p w:rsidR="00064C46" w:rsidRPr="003F5566" w:rsidRDefault="00064C46" w:rsidP="00B57854">
      <w:pPr>
        <w:rPr>
          <w:b/>
          <w:i/>
          <w:u w:val="single"/>
        </w:rPr>
      </w:pPr>
      <w:bookmarkStart w:id="133" w:name="_Toc286845512"/>
      <w:r w:rsidRPr="003F5566">
        <w:rPr>
          <w:b/>
          <w:i/>
          <w:u w:val="single"/>
        </w:rPr>
        <w:t>Опасности, обусловленные авариями на гидродинамических опасных объектах</w:t>
      </w:r>
      <w:bookmarkEnd w:id="133"/>
    </w:p>
    <w:p w:rsidR="00064C46" w:rsidRPr="003F5566" w:rsidRDefault="00064C46" w:rsidP="00B57854">
      <w:r w:rsidRPr="003F5566">
        <w:t>Гидродинамические опасные объекты на территории отсутствуют.</w:t>
      </w:r>
    </w:p>
    <w:p w:rsidR="00064C46" w:rsidRPr="003F5566" w:rsidRDefault="00064C46" w:rsidP="00463BB8">
      <w:pPr>
        <w:autoSpaceDE w:val="0"/>
        <w:autoSpaceDN w:val="0"/>
        <w:adjustRightInd w:val="0"/>
        <w:ind w:firstLine="720"/>
        <w:rPr>
          <w:bCs/>
          <w:lang w:eastAsia="ru-RU"/>
        </w:rPr>
      </w:pPr>
      <w:r w:rsidRPr="003F5566">
        <w:rPr>
          <w:b/>
          <w:bCs/>
          <w:i/>
          <w:lang w:eastAsia="ru-RU"/>
        </w:rPr>
        <w:t xml:space="preserve">Источниками чрезвычайных ситуаций природного характера </w:t>
      </w:r>
      <w:r w:rsidRPr="003F5566">
        <w:rPr>
          <w:bCs/>
          <w:lang w:eastAsia="ru-RU"/>
        </w:rPr>
        <w:t>являются опасные природные процессы и явления, проявление которых возможно на проектируемой территории.</w:t>
      </w:r>
    </w:p>
    <w:p w:rsidR="005C0F7B" w:rsidRDefault="005C0F7B" w:rsidP="005C0F7B">
      <w:pPr>
        <w:pStyle w:val="af9"/>
        <w:rPr>
          <w:lang w:eastAsia="ru-RU"/>
        </w:rPr>
      </w:pPr>
    </w:p>
    <w:p w:rsidR="005C0F7B" w:rsidRDefault="005C0F7B" w:rsidP="005C0F7B">
      <w:pPr>
        <w:pStyle w:val="af9"/>
        <w:rPr>
          <w:lang w:eastAsia="ru-RU"/>
        </w:rPr>
      </w:pPr>
    </w:p>
    <w:p w:rsidR="00064C46" w:rsidRPr="003F5566" w:rsidRDefault="005C0F7B" w:rsidP="005C0F7B">
      <w:pPr>
        <w:pStyle w:val="af9"/>
        <w:rPr>
          <w:lang w:eastAsia="ru-RU"/>
        </w:rPr>
      </w:pPr>
      <w:r>
        <w:rPr>
          <w:lang w:eastAsia="ru-RU"/>
        </w:rPr>
        <w:lastRenderedPageBreak/>
        <w:t xml:space="preserve">Таблица </w:t>
      </w:r>
      <w:fldSimple w:instr=" SEQ Таблица \* ARABIC ">
        <w:r w:rsidR="000F69D6">
          <w:rPr>
            <w:noProof/>
          </w:rPr>
          <w:t>14</w:t>
        </w:r>
      </w:fldSimple>
      <w:r w:rsidR="00064C46" w:rsidRPr="003F5566">
        <w:rPr>
          <w:lang w:eastAsia="ru-RU"/>
        </w:rPr>
        <w:t xml:space="preserve"> - Перечень чрезвычайных ситуаций природного характера</w:t>
      </w:r>
    </w:p>
    <w:tbl>
      <w:tblPr>
        <w:tblW w:w="9645" w:type="dxa"/>
        <w:tblInd w:w="108" w:type="dxa"/>
        <w:tblLayout w:type="fixed"/>
        <w:tblLook w:val="00A0" w:firstRow="1" w:lastRow="0" w:firstColumn="1" w:lastColumn="0" w:noHBand="0" w:noVBand="0"/>
      </w:tblPr>
      <w:tblGrid>
        <w:gridCol w:w="583"/>
        <w:gridCol w:w="2654"/>
        <w:gridCol w:w="2463"/>
        <w:gridCol w:w="3945"/>
      </w:tblGrid>
      <w:tr w:rsidR="00064C46" w:rsidRPr="003F5566" w:rsidTr="00AF21D3">
        <w:trPr>
          <w:tblHeader/>
        </w:trPr>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b/>
                <w:sz w:val="20"/>
                <w:szCs w:val="20"/>
              </w:rPr>
            </w:pPr>
            <w:r w:rsidRPr="003F5566">
              <w:rPr>
                <w:b/>
                <w:sz w:val="20"/>
                <w:szCs w:val="20"/>
              </w:rPr>
              <w:t>№</w:t>
            </w:r>
          </w:p>
          <w:p w:rsidR="00064C46" w:rsidRPr="003F5566" w:rsidRDefault="00064C46" w:rsidP="00AF21D3">
            <w:pPr>
              <w:spacing w:line="240" w:lineRule="auto"/>
              <w:rPr>
                <w:b/>
                <w:sz w:val="20"/>
                <w:szCs w:val="20"/>
              </w:rPr>
            </w:pPr>
            <w:r w:rsidRPr="003F5566">
              <w:rPr>
                <w:b/>
                <w:sz w:val="20"/>
                <w:szCs w:val="20"/>
              </w:rPr>
              <w:t>п/п</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b/>
                <w:sz w:val="20"/>
                <w:szCs w:val="20"/>
              </w:rPr>
            </w:pPr>
            <w:r w:rsidRPr="003F5566">
              <w:rPr>
                <w:b/>
                <w:sz w:val="20"/>
                <w:szCs w:val="20"/>
              </w:rPr>
              <w:t>Источник природной ЧС</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b/>
                <w:sz w:val="20"/>
                <w:szCs w:val="20"/>
              </w:rPr>
            </w:pPr>
            <w:r w:rsidRPr="003F5566">
              <w:rPr>
                <w:b/>
                <w:sz w:val="20"/>
                <w:szCs w:val="20"/>
              </w:rPr>
              <w:t>Наименование поражающего фактора</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AF21D3">
            <w:pPr>
              <w:spacing w:line="240" w:lineRule="auto"/>
              <w:rPr>
                <w:b/>
                <w:sz w:val="20"/>
                <w:szCs w:val="20"/>
              </w:rPr>
            </w:pPr>
            <w:r w:rsidRPr="003F5566">
              <w:rPr>
                <w:b/>
                <w:sz w:val="20"/>
                <w:szCs w:val="20"/>
              </w:rPr>
              <w:t>Характер действия, проявления поражающего фактора источника природной ЧС</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1</w:t>
            </w:r>
          </w:p>
        </w:tc>
        <w:tc>
          <w:tcPr>
            <w:tcW w:w="9062" w:type="dxa"/>
            <w:gridSpan w:val="3"/>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Опасные гидрологические явления и процессы</w:t>
            </w:r>
          </w:p>
        </w:tc>
      </w:tr>
      <w:tr w:rsidR="00064C46" w:rsidRPr="003F5566" w:rsidTr="00AF21D3">
        <w:trPr>
          <w:trHeight w:val="124"/>
        </w:trPr>
        <w:tc>
          <w:tcPr>
            <w:tcW w:w="583"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1.1</w:t>
            </w:r>
          </w:p>
        </w:tc>
        <w:tc>
          <w:tcPr>
            <w:tcW w:w="2654"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Подтопление</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Гидростатический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Повышение уровня грунтовых вод</w:t>
            </w:r>
          </w:p>
        </w:tc>
      </w:tr>
      <w:tr w:rsidR="00064C46" w:rsidRPr="003F5566" w:rsidTr="00AF21D3">
        <w:trPr>
          <w:trHeight w:val="123"/>
        </w:trPr>
        <w:tc>
          <w:tcPr>
            <w:tcW w:w="583" w:type="dxa"/>
            <w:vMerge/>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Гидродинамическое давление потока грунтовых вод</w:t>
            </w:r>
          </w:p>
        </w:tc>
      </w:tr>
      <w:tr w:rsidR="00064C46" w:rsidRPr="003F5566" w:rsidTr="00AF21D3">
        <w:trPr>
          <w:trHeight w:val="123"/>
        </w:trPr>
        <w:tc>
          <w:tcPr>
            <w:tcW w:w="583" w:type="dxa"/>
            <w:vMerge/>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Гидрохимический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 xml:space="preserve">Загрязнение (засоление) почв, грунтов  </w:t>
            </w:r>
          </w:p>
          <w:p w:rsidR="00064C46" w:rsidRPr="003F5566" w:rsidRDefault="00064C46" w:rsidP="00832C87">
            <w:pPr>
              <w:spacing w:line="240" w:lineRule="auto"/>
              <w:ind w:firstLine="0"/>
              <w:rPr>
                <w:sz w:val="20"/>
                <w:szCs w:val="20"/>
              </w:rPr>
            </w:pPr>
            <w:r w:rsidRPr="003F5566">
              <w:rPr>
                <w:sz w:val="20"/>
                <w:szCs w:val="20"/>
              </w:rPr>
              <w:t>Коррозия подземных металлических конструкций</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w:t>
            </w:r>
          </w:p>
        </w:tc>
        <w:tc>
          <w:tcPr>
            <w:tcW w:w="9062" w:type="dxa"/>
            <w:gridSpan w:val="3"/>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Опасные метеорологические явления и процессы</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2.1</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Сильный ветер</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Аэродинамический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Ветровой поток</w:t>
            </w:r>
          </w:p>
          <w:p w:rsidR="00064C46" w:rsidRPr="003F5566" w:rsidRDefault="00064C46" w:rsidP="00832C87">
            <w:pPr>
              <w:spacing w:line="240" w:lineRule="auto"/>
              <w:ind w:firstLine="0"/>
              <w:rPr>
                <w:sz w:val="20"/>
                <w:szCs w:val="20"/>
              </w:rPr>
            </w:pPr>
            <w:r w:rsidRPr="003F5566">
              <w:rPr>
                <w:sz w:val="20"/>
                <w:szCs w:val="20"/>
              </w:rPr>
              <w:t>Ветровая нагрузка</w:t>
            </w:r>
          </w:p>
          <w:p w:rsidR="00064C46" w:rsidRPr="003F5566" w:rsidRDefault="00064C46" w:rsidP="00832C87">
            <w:pPr>
              <w:spacing w:line="240" w:lineRule="auto"/>
              <w:ind w:firstLine="0"/>
              <w:rPr>
                <w:sz w:val="20"/>
                <w:szCs w:val="20"/>
              </w:rPr>
            </w:pPr>
            <w:r w:rsidRPr="003F5566">
              <w:rPr>
                <w:sz w:val="20"/>
                <w:szCs w:val="20"/>
              </w:rPr>
              <w:t xml:space="preserve">Аэродинамическое давление </w:t>
            </w:r>
          </w:p>
          <w:p w:rsidR="00064C46" w:rsidRPr="003F5566" w:rsidRDefault="00064C46" w:rsidP="00832C87">
            <w:pPr>
              <w:spacing w:line="240" w:lineRule="auto"/>
              <w:ind w:firstLine="0"/>
              <w:rPr>
                <w:sz w:val="20"/>
                <w:szCs w:val="20"/>
              </w:rPr>
            </w:pPr>
            <w:r w:rsidRPr="003F5566">
              <w:rPr>
                <w:sz w:val="20"/>
                <w:szCs w:val="20"/>
              </w:rPr>
              <w:t>Вибрация</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2.2</w:t>
            </w:r>
          </w:p>
        </w:tc>
        <w:tc>
          <w:tcPr>
            <w:tcW w:w="9062" w:type="dxa"/>
            <w:gridSpan w:val="3"/>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Сильные осадки</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ind w:right="-125"/>
              <w:rPr>
                <w:sz w:val="20"/>
                <w:szCs w:val="20"/>
              </w:rPr>
            </w:pPr>
            <w:r w:rsidRPr="003F5566">
              <w:rPr>
                <w:sz w:val="20"/>
                <w:szCs w:val="20"/>
              </w:rPr>
              <w:t>2.2.1</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Сильный снегопад</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 xml:space="preserve">Снеговая нагрузка </w:t>
            </w:r>
          </w:p>
          <w:p w:rsidR="00064C46" w:rsidRPr="003F5566" w:rsidRDefault="00064C46" w:rsidP="00832C87">
            <w:pPr>
              <w:spacing w:line="240" w:lineRule="auto"/>
              <w:ind w:firstLine="0"/>
              <w:rPr>
                <w:sz w:val="20"/>
                <w:szCs w:val="20"/>
              </w:rPr>
            </w:pPr>
            <w:r w:rsidRPr="003F5566">
              <w:rPr>
                <w:sz w:val="20"/>
                <w:szCs w:val="20"/>
              </w:rPr>
              <w:t>Снежные заносы</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ind w:right="-125"/>
              <w:rPr>
                <w:sz w:val="20"/>
                <w:szCs w:val="20"/>
              </w:rPr>
            </w:pPr>
            <w:r w:rsidRPr="003F5566">
              <w:rPr>
                <w:sz w:val="20"/>
                <w:szCs w:val="20"/>
              </w:rPr>
              <w:t>2.2.2</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Сильная метель</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 xml:space="preserve">Снеговая нагрузка </w:t>
            </w:r>
          </w:p>
          <w:p w:rsidR="00064C46" w:rsidRPr="003F5566" w:rsidRDefault="00064C46" w:rsidP="00832C87">
            <w:pPr>
              <w:spacing w:line="240" w:lineRule="auto"/>
              <w:ind w:firstLine="0"/>
              <w:rPr>
                <w:sz w:val="20"/>
                <w:szCs w:val="20"/>
              </w:rPr>
            </w:pPr>
            <w:r w:rsidRPr="003F5566">
              <w:rPr>
                <w:sz w:val="20"/>
                <w:szCs w:val="20"/>
              </w:rPr>
              <w:t>Снежные заносы</w:t>
            </w:r>
          </w:p>
          <w:p w:rsidR="00064C46" w:rsidRPr="003F5566" w:rsidRDefault="00064C46" w:rsidP="00832C87">
            <w:pPr>
              <w:spacing w:line="240" w:lineRule="auto"/>
              <w:ind w:firstLine="0"/>
              <w:rPr>
                <w:sz w:val="20"/>
                <w:szCs w:val="20"/>
              </w:rPr>
            </w:pPr>
            <w:r w:rsidRPr="003F5566">
              <w:rPr>
                <w:sz w:val="20"/>
                <w:szCs w:val="20"/>
              </w:rPr>
              <w:t>Ветровая нагрузка</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ind w:right="-125"/>
              <w:rPr>
                <w:sz w:val="20"/>
                <w:szCs w:val="20"/>
              </w:rPr>
            </w:pPr>
            <w:r w:rsidRPr="003F5566">
              <w:rPr>
                <w:sz w:val="20"/>
                <w:szCs w:val="20"/>
              </w:rPr>
              <w:t>2.2.3</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Гололед</w:t>
            </w:r>
          </w:p>
        </w:tc>
        <w:tc>
          <w:tcPr>
            <w:tcW w:w="2463" w:type="dxa"/>
            <w:tcBorders>
              <w:top w:val="single" w:sz="4" w:space="0" w:color="000000"/>
              <w:left w:val="single" w:sz="4" w:space="0" w:color="000000"/>
              <w:bottom w:val="single" w:sz="4" w:space="0" w:color="000000"/>
              <w:right w:val="nil"/>
            </w:tcBorders>
            <w:vAlign w:val="bottom"/>
          </w:tcPr>
          <w:p w:rsidR="00064C46" w:rsidRPr="003F5566" w:rsidRDefault="00064C46" w:rsidP="00832C87">
            <w:pPr>
              <w:spacing w:line="240" w:lineRule="auto"/>
              <w:ind w:firstLine="0"/>
              <w:rPr>
                <w:sz w:val="20"/>
                <w:szCs w:val="20"/>
              </w:rPr>
            </w:pPr>
            <w:r w:rsidRPr="003F5566">
              <w:rPr>
                <w:sz w:val="20"/>
                <w:szCs w:val="20"/>
              </w:rPr>
              <w:t>Гравитационный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Гололедная нагрузка</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2.3</w:t>
            </w:r>
          </w:p>
        </w:tc>
        <w:tc>
          <w:tcPr>
            <w:tcW w:w="2654"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Заморозок</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Тепловой</w:t>
            </w:r>
          </w:p>
        </w:tc>
        <w:tc>
          <w:tcPr>
            <w:tcW w:w="3945" w:type="dxa"/>
            <w:tcBorders>
              <w:top w:val="single" w:sz="4" w:space="0" w:color="000000"/>
              <w:left w:val="single" w:sz="4" w:space="0" w:color="000000"/>
              <w:bottom w:val="single" w:sz="4" w:space="0" w:color="000000"/>
              <w:right w:val="single" w:sz="4" w:space="0" w:color="000000"/>
            </w:tcBorders>
            <w:vAlign w:val="center"/>
          </w:tcPr>
          <w:p w:rsidR="00064C46" w:rsidRPr="003F5566" w:rsidRDefault="00064C46" w:rsidP="00832C87">
            <w:pPr>
              <w:spacing w:line="240" w:lineRule="auto"/>
              <w:ind w:firstLine="0"/>
              <w:rPr>
                <w:sz w:val="20"/>
                <w:szCs w:val="20"/>
              </w:rPr>
            </w:pPr>
            <w:r w:rsidRPr="003F5566">
              <w:rPr>
                <w:sz w:val="20"/>
                <w:szCs w:val="20"/>
              </w:rPr>
              <w:t>Охлаждение почвы, воздуха</w:t>
            </w:r>
          </w:p>
        </w:tc>
      </w:tr>
      <w:tr w:rsidR="00064C46" w:rsidRPr="003F5566" w:rsidTr="00AF21D3">
        <w:tc>
          <w:tcPr>
            <w:tcW w:w="583" w:type="dxa"/>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3</w:t>
            </w:r>
          </w:p>
        </w:tc>
        <w:tc>
          <w:tcPr>
            <w:tcW w:w="9062" w:type="dxa"/>
            <w:gridSpan w:val="3"/>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Природные пожары</w:t>
            </w:r>
          </w:p>
        </w:tc>
      </w:tr>
      <w:tr w:rsidR="00064C46" w:rsidRPr="003F5566" w:rsidTr="00AF21D3">
        <w:trPr>
          <w:trHeight w:val="489"/>
        </w:trPr>
        <w:tc>
          <w:tcPr>
            <w:tcW w:w="583"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r w:rsidRPr="003F5566">
              <w:rPr>
                <w:sz w:val="20"/>
                <w:szCs w:val="20"/>
              </w:rPr>
              <w:t>3.1</w:t>
            </w:r>
          </w:p>
        </w:tc>
        <w:tc>
          <w:tcPr>
            <w:tcW w:w="2654" w:type="dxa"/>
            <w:vMerge w:val="restart"/>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Пожар (ландшафтный, степной, лесной)</w:t>
            </w: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Теплофизический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 xml:space="preserve">Пламя </w:t>
            </w:r>
          </w:p>
          <w:p w:rsidR="00064C46" w:rsidRPr="003F5566" w:rsidRDefault="00064C46" w:rsidP="00832C87">
            <w:pPr>
              <w:spacing w:line="240" w:lineRule="auto"/>
              <w:ind w:firstLine="0"/>
              <w:rPr>
                <w:sz w:val="20"/>
                <w:szCs w:val="20"/>
              </w:rPr>
            </w:pPr>
            <w:r w:rsidRPr="003F5566">
              <w:rPr>
                <w:sz w:val="20"/>
                <w:szCs w:val="20"/>
              </w:rPr>
              <w:t xml:space="preserve">Нагрев теплым потоком </w:t>
            </w:r>
          </w:p>
          <w:p w:rsidR="00064C46" w:rsidRPr="003F5566" w:rsidRDefault="00064C46" w:rsidP="00832C87">
            <w:pPr>
              <w:spacing w:line="240" w:lineRule="auto"/>
              <w:ind w:firstLine="0"/>
              <w:rPr>
                <w:sz w:val="20"/>
                <w:szCs w:val="20"/>
              </w:rPr>
            </w:pPr>
            <w:r w:rsidRPr="003F5566">
              <w:rPr>
                <w:sz w:val="20"/>
                <w:szCs w:val="20"/>
              </w:rPr>
              <w:t>Тепловой удар</w:t>
            </w:r>
          </w:p>
        </w:tc>
      </w:tr>
      <w:tr w:rsidR="00064C46" w:rsidRPr="003F5566" w:rsidTr="00AF21D3">
        <w:trPr>
          <w:trHeight w:val="489"/>
        </w:trPr>
        <w:tc>
          <w:tcPr>
            <w:tcW w:w="583" w:type="dxa"/>
            <w:vMerge/>
            <w:tcBorders>
              <w:top w:val="single" w:sz="4" w:space="0" w:color="000000"/>
              <w:left w:val="single" w:sz="4" w:space="0" w:color="000000"/>
              <w:bottom w:val="single" w:sz="4" w:space="0" w:color="000000"/>
              <w:right w:val="nil"/>
            </w:tcBorders>
            <w:vAlign w:val="center"/>
          </w:tcPr>
          <w:p w:rsidR="00064C46" w:rsidRPr="003F5566" w:rsidRDefault="00064C46" w:rsidP="00AF21D3">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064C46" w:rsidRPr="003F5566" w:rsidRDefault="00064C46" w:rsidP="00832C87">
            <w:pPr>
              <w:spacing w:line="240" w:lineRule="auto"/>
              <w:ind w:firstLine="0"/>
              <w:rPr>
                <w:sz w:val="20"/>
                <w:szCs w:val="20"/>
              </w:rPr>
            </w:pPr>
            <w:r w:rsidRPr="003F5566">
              <w:rPr>
                <w:sz w:val="20"/>
                <w:szCs w:val="20"/>
              </w:rPr>
              <w:t>Химический</w:t>
            </w:r>
          </w:p>
        </w:tc>
        <w:tc>
          <w:tcPr>
            <w:tcW w:w="3945" w:type="dxa"/>
            <w:tcBorders>
              <w:top w:val="single" w:sz="4" w:space="0" w:color="000000"/>
              <w:left w:val="single" w:sz="4" w:space="0" w:color="000000"/>
              <w:bottom w:val="single" w:sz="4" w:space="0" w:color="000000"/>
              <w:right w:val="single" w:sz="4" w:space="0" w:color="000000"/>
            </w:tcBorders>
          </w:tcPr>
          <w:p w:rsidR="00064C46" w:rsidRPr="003F5566" w:rsidRDefault="00064C46" w:rsidP="00832C87">
            <w:pPr>
              <w:spacing w:line="240" w:lineRule="auto"/>
              <w:ind w:firstLine="0"/>
              <w:rPr>
                <w:sz w:val="20"/>
                <w:szCs w:val="20"/>
              </w:rPr>
            </w:pPr>
            <w:r w:rsidRPr="003F5566">
              <w:rPr>
                <w:sz w:val="20"/>
                <w:szCs w:val="20"/>
              </w:rPr>
              <w:t>Помутнение воздуха</w:t>
            </w:r>
          </w:p>
          <w:p w:rsidR="00064C46" w:rsidRPr="003F5566" w:rsidRDefault="00064C46" w:rsidP="00832C87">
            <w:pPr>
              <w:spacing w:line="240" w:lineRule="auto"/>
              <w:ind w:firstLine="0"/>
              <w:rPr>
                <w:sz w:val="20"/>
                <w:szCs w:val="20"/>
              </w:rPr>
            </w:pPr>
            <w:r w:rsidRPr="003F5566">
              <w:rPr>
                <w:sz w:val="20"/>
                <w:szCs w:val="20"/>
              </w:rPr>
              <w:t>Загрязнение атмосферы, почвы, грунтов, гидросферы</w:t>
            </w:r>
          </w:p>
          <w:p w:rsidR="00064C46" w:rsidRPr="003F5566" w:rsidRDefault="00064C46" w:rsidP="00832C87">
            <w:pPr>
              <w:spacing w:line="240" w:lineRule="auto"/>
              <w:ind w:firstLine="0"/>
              <w:rPr>
                <w:sz w:val="20"/>
                <w:szCs w:val="20"/>
              </w:rPr>
            </w:pPr>
            <w:r w:rsidRPr="003F5566">
              <w:rPr>
                <w:sz w:val="20"/>
                <w:szCs w:val="20"/>
              </w:rPr>
              <w:t>Опасные дымы</w:t>
            </w:r>
          </w:p>
        </w:tc>
      </w:tr>
    </w:tbl>
    <w:p w:rsidR="00064C46" w:rsidRPr="003F5566" w:rsidRDefault="00064C46" w:rsidP="005C0F7B">
      <w:pPr>
        <w:pStyle w:val="aff0"/>
      </w:pPr>
      <w:bookmarkStart w:id="134" w:name="_Toc351479881"/>
      <w:r w:rsidRPr="003F5566">
        <w:t>Обеспечение пожарной охраны</w:t>
      </w:r>
      <w:bookmarkEnd w:id="134"/>
    </w:p>
    <w:p w:rsidR="00064C46" w:rsidRPr="003F5566" w:rsidRDefault="00064C46" w:rsidP="00463BB8">
      <w:r w:rsidRPr="003F5566">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rsidR="00064C46" w:rsidRPr="003F5566" w:rsidRDefault="00064C46" w:rsidP="00463BB8">
      <w:r w:rsidRPr="003F5566">
        <w:t>– пламя и искры;</w:t>
      </w:r>
    </w:p>
    <w:p w:rsidR="00064C46" w:rsidRPr="003F5566" w:rsidRDefault="00064C46" w:rsidP="00463BB8">
      <w:r w:rsidRPr="003F5566">
        <w:t>– тепловой поток;</w:t>
      </w:r>
    </w:p>
    <w:p w:rsidR="00064C46" w:rsidRPr="003F5566" w:rsidRDefault="00064C46" w:rsidP="00463BB8">
      <w:r w:rsidRPr="003F5566">
        <w:t>– повышенная температура окружающей среды;</w:t>
      </w:r>
    </w:p>
    <w:p w:rsidR="00064C46" w:rsidRPr="003F5566" w:rsidRDefault="00064C46" w:rsidP="00463BB8">
      <w:r w:rsidRPr="003F5566">
        <w:t>– повышенная концентрация токсичных продуктов горения и термического разложения;</w:t>
      </w:r>
    </w:p>
    <w:p w:rsidR="00064C46" w:rsidRPr="003F5566" w:rsidRDefault="00064C46" w:rsidP="00463BB8">
      <w:r w:rsidRPr="003F5566">
        <w:t>– пониженная концентрация кислорода;</w:t>
      </w:r>
    </w:p>
    <w:p w:rsidR="00064C46" w:rsidRPr="003F5566" w:rsidRDefault="00064C46" w:rsidP="00463BB8">
      <w:r w:rsidRPr="003F5566">
        <w:t>– снижение видимости в дыму.</w:t>
      </w:r>
    </w:p>
    <w:p w:rsidR="00064C46" w:rsidRPr="003F5566" w:rsidRDefault="00064C46" w:rsidP="00463BB8">
      <w:r w:rsidRPr="003F5566">
        <w:t>К сопутствующим проявлениям опасных факторов пожара относятся:</w:t>
      </w:r>
    </w:p>
    <w:p w:rsidR="00064C46" w:rsidRPr="003F5566" w:rsidRDefault="00064C46" w:rsidP="00463BB8">
      <w:r w:rsidRPr="003F5566">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064C46" w:rsidRPr="003F5566" w:rsidRDefault="00064C46" w:rsidP="00463BB8">
      <w:r w:rsidRPr="003F5566">
        <w:lastRenderedPageBreak/>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64C46" w:rsidRPr="003F5566" w:rsidRDefault="00064C46" w:rsidP="00463BB8">
      <w:r w:rsidRPr="003F5566">
        <w:t>– вынос высокого напряжения на токопроводящие части технологических установок, оборудования, агрегатов, изделий и иного имущества;</w:t>
      </w:r>
    </w:p>
    <w:p w:rsidR="00064C46" w:rsidRPr="003F5566" w:rsidRDefault="00064C46" w:rsidP="00463BB8">
      <w:r w:rsidRPr="003F5566">
        <w:t>– опасные факторы взрыва, происшедшего вследствие пожара;</w:t>
      </w:r>
    </w:p>
    <w:p w:rsidR="00064C46" w:rsidRPr="003F5566" w:rsidRDefault="00064C46" w:rsidP="00463BB8">
      <w:r w:rsidRPr="003F5566">
        <w:t>– воздействие огнетушащих веществ.</w:t>
      </w:r>
    </w:p>
    <w:p w:rsidR="00064C46" w:rsidRPr="003F5566" w:rsidRDefault="00064C46" w:rsidP="00463BB8">
      <w:r w:rsidRPr="003F5566">
        <w:t>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w:t>
      </w:r>
    </w:p>
    <w:p w:rsidR="00064C46" w:rsidRPr="003F5566" w:rsidRDefault="00064C46" w:rsidP="00463BB8">
      <w:r w:rsidRPr="003F5566">
        <w:t>Пожарная безопасность городского поселения обеспечивается в рамках реализации мер пожарной безопасности соответствующими органами государственной власти, органами местного самоуправления.</w:t>
      </w:r>
    </w:p>
    <w:p w:rsidR="00064C46" w:rsidRPr="003F5566" w:rsidRDefault="00064C46" w:rsidP="00735129">
      <w:r w:rsidRPr="003F5566">
        <w:t>Пожарную охрану населенного пункта осуществляет ПЧ-195 отряда противопожарной службы Республики Коми.</w:t>
      </w:r>
    </w:p>
    <w:p w:rsidR="00064C46" w:rsidRPr="003F5566" w:rsidRDefault="00064C46" w:rsidP="00735129">
      <w:pPr>
        <w:rPr>
          <w:rStyle w:val="FontStyle12"/>
        </w:rPr>
      </w:pPr>
      <w:r w:rsidRPr="003F5566">
        <w:rPr>
          <w:rStyle w:val="FontStyle12"/>
        </w:rPr>
        <w:t>Для увеличения надежности системы противопожарного водоснабжения генеральным планом предусматривается ряд мероприятий по развитию сети водоснабжения.</w:t>
      </w:r>
    </w:p>
    <w:p w:rsidR="00064C46" w:rsidRPr="003F5566" w:rsidRDefault="00064C46" w:rsidP="00463BB8">
      <w:pPr>
        <w:widowControl w:val="0"/>
        <w:autoSpaceDE w:val="0"/>
      </w:pPr>
      <w:r w:rsidRPr="003F5566">
        <w:t xml:space="preserve">Для улучшения ситуации с доступностью потенциальных объектов возгорания для пожарных машин </w:t>
      </w:r>
      <w:r w:rsidRPr="003F5566">
        <w:rPr>
          <w:rStyle w:val="FontStyle12"/>
        </w:rPr>
        <w:t>генеральным планом предусматривается ряд мероприятий по развитию транспортной сети.</w:t>
      </w:r>
    </w:p>
    <w:p w:rsidR="00064C46" w:rsidRPr="003F5566" w:rsidRDefault="00064C46" w:rsidP="00D02367">
      <w:pPr>
        <w:widowControl w:val="0"/>
        <w:autoSpaceDE w:val="0"/>
      </w:pPr>
      <w:r w:rsidRPr="003F5566">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r w:rsidRPr="003F5566">
        <w:rPr>
          <w:rStyle w:val="FontStyle12"/>
        </w:rPr>
        <w:t>.</w:t>
      </w:r>
    </w:p>
    <w:p w:rsidR="00064C46" w:rsidRPr="003F5566" w:rsidRDefault="00064C46" w:rsidP="00D02367">
      <w:pPr>
        <w:autoSpaceDE w:val="0"/>
        <w:autoSpaceDN w:val="0"/>
        <w:adjustRightInd w:val="0"/>
      </w:pPr>
      <w:r w:rsidRPr="003F5566">
        <w:t>«1. Подъезд пожарных автомобилей должен быть обеспечен:</w:t>
      </w:r>
    </w:p>
    <w:p w:rsidR="00064C46" w:rsidRPr="003F5566" w:rsidRDefault="00064C46" w:rsidP="00D02367">
      <w:pPr>
        <w:autoSpaceDE w:val="0"/>
        <w:autoSpaceDN w:val="0"/>
        <w:adjustRightInd w:val="0"/>
      </w:pPr>
      <w:r w:rsidRPr="003F5566">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064C46" w:rsidRPr="003F5566" w:rsidRDefault="00064C46" w:rsidP="00D02367">
      <w:pPr>
        <w:autoSpaceDE w:val="0"/>
        <w:autoSpaceDN w:val="0"/>
        <w:adjustRightInd w:val="0"/>
      </w:pPr>
      <w:r w:rsidRPr="003F5566">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64C46" w:rsidRPr="003F5566" w:rsidRDefault="00064C46" w:rsidP="00D02367">
      <w:pPr>
        <w:autoSpaceDE w:val="0"/>
        <w:autoSpaceDN w:val="0"/>
        <w:adjustRightInd w:val="0"/>
      </w:pPr>
      <w:r w:rsidRPr="003F5566">
        <w:t>2. К зданиям, сооружениям и строениям производственных объектов по всей их длине должен быть обеспечен подъезд пожарных автомобилей:</w:t>
      </w:r>
    </w:p>
    <w:p w:rsidR="00064C46" w:rsidRPr="003F5566" w:rsidRDefault="00064C46" w:rsidP="00D02367">
      <w:pPr>
        <w:autoSpaceDE w:val="0"/>
        <w:autoSpaceDN w:val="0"/>
        <w:adjustRightInd w:val="0"/>
      </w:pPr>
      <w:r w:rsidRPr="003F5566">
        <w:t>1) с одной стороны - при ширине здания, сооружения или строения не более 18 метров;</w:t>
      </w:r>
    </w:p>
    <w:p w:rsidR="00064C46" w:rsidRPr="003F5566" w:rsidRDefault="00064C46" w:rsidP="00D02367">
      <w:pPr>
        <w:autoSpaceDE w:val="0"/>
        <w:autoSpaceDN w:val="0"/>
        <w:adjustRightInd w:val="0"/>
      </w:pPr>
      <w:r w:rsidRPr="003F5566">
        <w:lastRenderedPageBreak/>
        <w:t>2) с двух сторон - при ширине здания, сооружения или строения более 18 метров, а также при устройстве замкнутых и полузамкнутых дворов.</w:t>
      </w:r>
    </w:p>
    <w:p w:rsidR="00064C46" w:rsidRPr="003F5566" w:rsidRDefault="00064C46" w:rsidP="00D02367">
      <w:pPr>
        <w:autoSpaceDE w:val="0"/>
        <w:autoSpaceDN w:val="0"/>
        <w:adjustRightInd w:val="0"/>
      </w:pPr>
      <w:r w:rsidRPr="003F5566">
        <w:t>3. Допускается предусматривать подъезд пожарных автомобилей только с одной стороны к зданиям, сооружениям и строениям в случаях:</w:t>
      </w:r>
    </w:p>
    <w:p w:rsidR="00064C46" w:rsidRPr="003F5566" w:rsidRDefault="00064C46" w:rsidP="00D02367">
      <w:pPr>
        <w:autoSpaceDE w:val="0"/>
        <w:autoSpaceDN w:val="0"/>
        <w:adjustRightInd w:val="0"/>
      </w:pPr>
      <w:r w:rsidRPr="003F5566">
        <w:t>1) меньшей этажности, чем указано в пункте 1 части 1 настоящей статьи;</w:t>
      </w:r>
    </w:p>
    <w:p w:rsidR="00064C46" w:rsidRPr="003F5566" w:rsidRDefault="00064C46" w:rsidP="00D02367">
      <w:pPr>
        <w:autoSpaceDE w:val="0"/>
        <w:autoSpaceDN w:val="0"/>
        <w:adjustRightInd w:val="0"/>
      </w:pPr>
      <w:r w:rsidRPr="003F5566">
        <w:t>2) двусторонней ориентации квартир или помещений;</w:t>
      </w:r>
    </w:p>
    <w:p w:rsidR="00064C46" w:rsidRPr="003F5566" w:rsidRDefault="00064C46" w:rsidP="00D02367">
      <w:pPr>
        <w:autoSpaceDE w:val="0"/>
        <w:autoSpaceDN w:val="0"/>
        <w:adjustRightInd w:val="0"/>
      </w:pPr>
      <w:r w:rsidRPr="003F5566">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064C46" w:rsidRPr="003F5566" w:rsidRDefault="00064C46" w:rsidP="00D02367">
      <w:pPr>
        <w:autoSpaceDE w:val="0"/>
        <w:autoSpaceDN w:val="0"/>
        <w:adjustRightInd w:val="0"/>
      </w:pPr>
      <w:r w:rsidRPr="003F5566">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64C46" w:rsidRPr="003F5566" w:rsidRDefault="00064C46" w:rsidP="00D02367">
      <w:pPr>
        <w:autoSpaceDE w:val="0"/>
        <w:autoSpaceDN w:val="0"/>
        <w:adjustRightInd w:val="0"/>
      </w:pPr>
      <w:r w:rsidRPr="003F5566">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064C46" w:rsidRPr="003F5566" w:rsidRDefault="00064C46" w:rsidP="00D02367">
      <w:pPr>
        <w:autoSpaceDE w:val="0"/>
        <w:autoSpaceDN w:val="0"/>
        <w:adjustRightInd w:val="0"/>
      </w:pPr>
      <w:r w:rsidRPr="003F5566">
        <w:t>6. Ширина проездов для пожарной техники должна составлять не менее 6 метров.</w:t>
      </w:r>
    </w:p>
    <w:p w:rsidR="00064C46" w:rsidRPr="003F5566" w:rsidRDefault="00064C46" w:rsidP="00D02367">
      <w:pPr>
        <w:autoSpaceDE w:val="0"/>
        <w:autoSpaceDN w:val="0"/>
        <w:adjustRightInd w:val="0"/>
      </w:pPr>
      <w:r w:rsidRPr="003F5566">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064C46" w:rsidRPr="003F5566" w:rsidRDefault="00064C46" w:rsidP="00D02367">
      <w:pPr>
        <w:autoSpaceDE w:val="0"/>
        <w:autoSpaceDN w:val="0"/>
        <w:adjustRightInd w:val="0"/>
      </w:pPr>
      <w:r w:rsidRPr="003F5566">
        <w:t>8. Расстояние от внутреннего края подъезда до стены здания, сооружения и строения должно быть:</w:t>
      </w:r>
    </w:p>
    <w:p w:rsidR="00064C46" w:rsidRPr="003F5566" w:rsidRDefault="00064C46" w:rsidP="00D02367">
      <w:pPr>
        <w:autoSpaceDE w:val="0"/>
        <w:autoSpaceDN w:val="0"/>
        <w:adjustRightInd w:val="0"/>
      </w:pPr>
      <w:r w:rsidRPr="003F5566">
        <w:t>1) для зданий высотой не более 28 метров - не более 8 метров;</w:t>
      </w:r>
    </w:p>
    <w:p w:rsidR="00064C46" w:rsidRPr="003F5566" w:rsidRDefault="00064C46" w:rsidP="00D02367">
      <w:pPr>
        <w:autoSpaceDE w:val="0"/>
        <w:autoSpaceDN w:val="0"/>
        <w:adjustRightInd w:val="0"/>
      </w:pPr>
      <w:r w:rsidRPr="003F5566">
        <w:t>2) для зданий высотой более 28 метров - не более 16 метров.</w:t>
      </w:r>
    </w:p>
    <w:p w:rsidR="00064C46" w:rsidRPr="003F5566" w:rsidRDefault="00064C46" w:rsidP="00D02367">
      <w:pPr>
        <w:autoSpaceDE w:val="0"/>
        <w:autoSpaceDN w:val="0"/>
        <w:adjustRightInd w:val="0"/>
      </w:pPr>
      <w:r w:rsidRPr="003F5566">
        <w:t>9. Конструкция дорожной одежды проездов для пожарной техники должна быть рассчитана на нагрузку от пожарных автомобилей.</w:t>
      </w:r>
    </w:p>
    <w:p w:rsidR="00064C46" w:rsidRPr="003F5566" w:rsidRDefault="00064C46" w:rsidP="00D02367">
      <w:pPr>
        <w:autoSpaceDE w:val="0"/>
        <w:autoSpaceDN w:val="0"/>
        <w:adjustRightInd w:val="0"/>
      </w:pPr>
      <w:r w:rsidRPr="003F5566">
        <w:t>10. В замкнутых и полузамкнутых дворах необходимо предусматривать проезды для пожарных автомобилей.</w:t>
      </w:r>
    </w:p>
    <w:p w:rsidR="00064C46" w:rsidRPr="003F5566" w:rsidRDefault="00064C46" w:rsidP="00D02367">
      <w:pPr>
        <w:autoSpaceDE w:val="0"/>
        <w:autoSpaceDN w:val="0"/>
        <w:adjustRightInd w:val="0"/>
      </w:pPr>
      <w:r w:rsidRPr="003F5566">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064C46" w:rsidRPr="003F5566" w:rsidRDefault="00064C46" w:rsidP="00D02367">
      <w:pPr>
        <w:autoSpaceDE w:val="0"/>
        <w:autoSpaceDN w:val="0"/>
        <w:adjustRightInd w:val="0"/>
      </w:pPr>
      <w:r w:rsidRPr="003F5566">
        <w:t>12. В исторической застройке поселений допускается сохранять существующие размеры сквозных проездов (арок).</w:t>
      </w:r>
    </w:p>
    <w:p w:rsidR="00064C46" w:rsidRPr="003F5566" w:rsidRDefault="00064C46" w:rsidP="00D02367">
      <w:pPr>
        <w:autoSpaceDE w:val="0"/>
        <w:autoSpaceDN w:val="0"/>
        <w:adjustRightInd w:val="0"/>
      </w:pPr>
      <w:r w:rsidRPr="003F5566">
        <w:lastRenderedPageBreak/>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064C46" w:rsidRPr="003F5566" w:rsidRDefault="00064C46" w:rsidP="00D02367">
      <w:pPr>
        <w:autoSpaceDE w:val="0"/>
        <w:autoSpaceDN w:val="0"/>
        <w:adjustRightInd w:val="0"/>
      </w:pPr>
      <w:r w:rsidRPr="003F5566">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064C46" w:rsidRPr="003F5566" w:rsidRDefault="00064C46" w:rsidP="00D02367">
      <w:pPr>
        <w:autoSpaceDE w:val="0"/>
        <w:autoSpaceDN w:val="0"/>
        <w:adjustRightInd w:val="0"/>
      </w:pPr>
      <w:r w:rsidRPr="003F5566">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064C46" w:rsidRPr="003F5566" w:rsidRDefault="00064C46" w:rsidP="00D02367">
      <w:pPr>
        <w:autoSpaceDE w:val="0"/>
        <w:autoSpaceDN w:val="0"/>
        <w:adjustRightInd w:val="0"/>
      </w:pPr>
      <w:r w:rsidRPr="003F5566">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64C46" w:rsidRPr="003F5566" w:rsidRDefault="00064C46" w:rsidP="00D02367">
      <w:pPr>
        <w:autoSpaceDE w:val="0"/>
        <w:autoSpaceDN w:val="0"/>
        <w:adjustRightInd w:val="0"/>
      </w:pPr>
      <w:r w:rsidRPr="003F5566">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064C46" w:rsidRPr="003F5566" w:rsidRDefault="00064C46" w:rsidP="00D02367">
      <w:r w:rsidRPr="003F5566">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метров».</w:t>
      </w:r>
    </w:p>
    <w:bookmarkEnd w:id="124"/>
    <w:p w:rsidR="00064C46" w:rsidRPr="003F5566" w:rsidRDefault="00064C46" w:rsidP="005C0F7B">
      <w:pPr>
        <w:pStyle w:val="aff0"/>
      </w:pPr>
      <w:r w:rsidRPr="003F5566">
        <w:t>Характеристики противопожарного водоснабжения и существующего противопожарного состояния населенных пунктов</w:t>
      </w:r>
    </w:p>
    <w:p w:rsidR="00064C46" w:rsidRPr="006058BF" w:rsidRDefault="00064C46" w:rsidP="006058BF">
      <w:r w:rsidRPr="006058BF">
        <w:t>В целях защиты жизни, здоровья, имущества граждан и юридических лиц, государственного и муниципального имущества от пожаров 4 июля 2008 года Государственной Думой принят федеральный закон № 123-ФЗ «Технический регламент о требованиях пожарной безопасности», который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
    <w:p w:rsidR="00064C46" w:rsidRPr="006058BF" w:rsidRDefault="00064C46" w:rsidP="006058BF">
      <w:r w:rsidRPr="006058BF">
        <w:t>Положения этого федерального закона об обеспечении пожарной безопасности обязательны для исполнения при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64C46" w:rsidRDefault="00064C46" w:rsidP="006058BF">
      <w:r w:rsidRPr="006058BF">
        <w:t xml:space="preserve">В целях </w:t>
      </w:r>
      <w:r>
        <w:t xml:space="preserve">защиты населения и территорий городского поселения «Нижний Одес» от чрезвычайных ситуаций природного и техногенного характера </w:t>
      </w:r>
      <w:r w:rsidRPr="006058BF">
        <w:t>действует программа</w:t>
      </w:r>
      <w:r>
        <w:t xml:space="preserve"> «</w:t>
      </w:r>
      <w:r w:rsidRPr="006058BF">
        <w:t xml:space="preserve">Об </w:t>
      </w:r>
      <w:r w:rsidRPr="006058BF">
        <w:lastRenderedPageBreak/>
        <w:t>утверждении положения о порядке сбора и обмена информацией в области защиты населения и территорий городского поселения «Нижний Одес» от чрезвычайных ситуаций природного и техногенного характера»</w:t>
      </w:r>
      <w:r>
        <w:t xml:space="preserve"> (№24 от </w:t>
      </w:r>
      <w:r w:rsidR="00931452">
        <w:t>от «</w:t>
      </w:r>
      <w:r w:rsidRPr="006058BF">
        <w:t>06 » февраля 2020 г</w:t>
      </w:r>
      <w:r>
        <w:t>).</w:t>
      </w:r>
      <w:r w:rsidRPr="006058BF">
        <w:t xml:space="preserve"> Выдержка из неё приводится </w:t>
      </w:r>
      <w:r>
        <w:t>ниже.</w:t>
      </w:r>
      <w:r w:rsidRPr="006058BF">
        <w:t xml:space="preserve"> </w:t>
      </w:r>
    </w:p>
    <w:p w:rsidR="00064C46" w:rsidRPr="00D90A6A" w:rsidRDefault="00064C46" w:rsidP="005C0F7B">
      <w:pPr>
        <w:pStyle w:val="aff0"/>
        <w:rPr>
          <w:snapToGrid w:val="0"/>
        </w:rPr>
      </w:pPr>
      <w:r w:rsidRPr="00D90A6A">
        <w:rPr>
          <w:snapToGrid w:val="0"/>
        </w:rPr>
        <w:t>Положение</w:t>
      </w:r>
    </w:p>
    <w:p w:rsidR="00064C46" w:rsidRPr="00D90A6A" w:rsidRDefault="00064C46" w:rsidP="005C0F7B">
      <w:pPr>
        <w:pStyle w:val="aff0"/>
        <w:rPr>
          <w:snapToGrid w:val="0"/>
        </w:rPr>
      </w:pPr>
      <w:r w:rsidRPr="00D90A6A">
        <w:rPr>
          <w:snapToGrid w:val="0"/>
        </w:rPr>
        <w:t xml:space="preserve">о порядке сбора и обмена информацией в области защиты населения и территорий </w:t>
      </w:r>
      <w:r w:rsidRPr="00D90A6A">
        <w:t xml:space="preserve">городского поселения «Нижний Одес» </w:t>
      </w:r>
      <w:r w:rsidRPr="00D90A6A">
        <w:rPr>
          <w:snapToGrid w:val="0"/>
        </w:rPr>
        <w:t>от чрезвычайных ситуаций природного и техногенного характера</w:t>
      </w:r>
    </w:p>
    <w:p w:rsidR="00064C46" w:rsidRPr="00E74D0A" w:rsidRDefault="00064C46" w:rsidP="00E74D0A">
      <w:r w:rsidRPr="00E74D0A">
        <w:t>Настоящее положение определяет порядок сбора информацией в сфере зашиты населения и территорий гор</w:t>
      </w:r>
      <w:r w:rsidR="00956ECA">
        <w:t xml:space="preserve">одского поселения «Нижний Одес» </w:t>
      </w:r>
      <w:r w:rsidRPr="00E74D0A">
        <w:t>от чрезвычайных ситуаций природного и техногенного характера, обмена информацией между организациями, предприятиями, учреждениями, а также муниципальным казенным учреждением "Управление по делам гражданской обороны и чрезвычайным ситуациям МО МР "Сосногорск" (далее – Управление по делам ГО и ЧС г.</w:t>
      </w:r>
      <w:r w:rsidR="005C0F7B" w:rsidRPr="005C0F7B">
        <w:t xml:space="preserve"> </w:t>
      </w:r>
      <w:r w:rsidRPr="00E74D0A">
        <w:t>Сосногорска).</w:t>
      </w:r>
    </w:p>
    <w:p w:rsidR="00064C46" w:rsidRPr="00E74D0A" w:rsidRDefault="00064C46" w:rsidP="00E74D0A">
      <w:r w:rsidRPr="00E74D0A">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064C46" w:rsidRPr="00E74D0A" w:rsidRDefault="00064C46" w:rsidP="00E74D0A">
      <w:r w:rsidRPr="00E74D0A">
        <w:t xml:space="preserve">Сбор и обмен информацией осуществляется администрацией </w:t>
      </w:r>
      <w:r w:rsidR="00AB64B5" w:rsidRPr="00A374C0">
        <w:rPr>
          <w:color w:val="000000"/>
        </w:rPr>
        <w:t>городское поселение «Нижний Одес»</w:t>
      </w:r>
      <w:r w:rsidRPr="00E74D0A">
        <w:t xml:space="preserve">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064C46" w:rsidRPr="00E74D0A" w:rsidRDefault="00064C46" w:rsidP="00E74D0A">
      <w:r w:rsidRPr="00E74D0A">
        <w:t xml:space="preserve">Сбор и обмен информацией осуществляются должностным лицом, уполномоченным распоряжением руководителя администрации </w:t>
      </w:r>
      <w:r w:rsidR="00AB64B5" w:rsidRPr="00A374C0">
        <w:rPr>
          <w:color w:val="000000"/>
        </w:rPr>
        <w:t>городское поселение «Нижний Одес»</w:t>
      </w:r>
      <w:r w:rsidRPr="00E74D0A">
        <w:t xml:space="preserve">. </w:t>
      </w:r>
    </w:p>
    <w:p w:rsidR="00064C46" w:rsidRPr="00E74D0A" w:rsidRDefault="00064C46" w:rsidP="00E74D0A">
      <w:r w:rsidRPr="00E74D0A">
        <w:t>Организации, предприятия и учреждения осуществляют сбор и обмен информацией через дежурно-диспетчерскую службу МР «Сосногорск» (далее - ЕДДС).</w:t>
      </w:r>
    </w:p>
    <w:p w:rsidR="00064C46" w:rsidRPr="00E74D0A" w:rsidRDefault="00064C46" w:rsidP="00E74D0A">
      <w:r w:rsidRPr="00E74D0A">
        <w:t xml:space="preserve">Администрация </w:t>
      </w:r>
      <w:r w:rsidR="00956ECA">
        <w:rPr>
          <w:color w:val="000000"/>
        </w:rPr>
        <w:t>городского поселения</w:t>
      </w:r>
      <w:r w:rsidR="00AB64B5" w:rsidRPr="00A374C0">
        <w:rPr>
          <w:color w:val="000000"/>
        </w:rPr>
        <w:t xml:space="preserve"> «Нижний Одес»</w:t>
      </w:r>
      <w:r w:rsidR="00AB64B5">
        <w:rPr>
          <w:color w:val="000000"/>
        </w:rPr>
        <w:t xml:space="preserve"> </w:t>
      </w:r>
      <w:r w:rsidRPr="00E74D0A">
        <w:t>осуществляет сбор, обработку и обмен информацией через круглосуточно действующую едино-диспетчерскую службу.</w:t>
      </w:r>
    </w:p>
    <w:p w:rsidR="00064C46" w:rsidRPr="00E74D0A" w:rsidRDefault="00064C46" w:rsidP="00E74D0A">
      <w:r w:rsidRPr="00E74D0A">
        <w:lastRenderedPageBreak/>
        <w:t>3.  Организацию сбора и обмена информацией в сфере защиты населения и территорий от чрезвычайных ситуаций в городском поселении осуществляют:</w:t>
      </w:r>
    </w:p>
    <w:p w:rsidR="00064C46" w:rsidRPr="00E74D0A" w:rsidRDefault="00064C46" w:rsidP="00E74D0A">
      <w:r w:rsidRPr="00E74D0A">
        <w:t xml:space="preserve">- специально уполномоченные на решение задач в области гражданской обороны и защиты населения и территорий от чрезвычайных ситуаций администрации </w:t>
      </w:r>
      <w:r w:rsidR="00956ECA">
        <w:rPr>
          <w:color w:val="000000"/>
        </w:rPr>
        <w:t>городского поселени</w:t>
      </w:r>
      <w:r w:rsidR="00AB64B5" w:rsidRPr="00A374C0">
        <w:rPr>
          <w:color w:val="000000"/>
        </w:rPr>
        <w:t>е «Нижний Одес»</w:t>
      </w:r>
      <w:r w:rsidRPr="00E74D0A">
        <w:t>;</w:t>
      </w:r>
    </w:p>
    <w:p w:rsidR="00064C46" w:rsidRPr="00E74D0A" w:rsidRDefault="00064C46" w:rsidP="00E74D0A">
      <w:r w:rsidRPr="00E74D0A">
        <w:t>- на объектах - специально уполномоченные на решение задач в области гражданской обороны и защиты населения и территорий от чрезвычайных ситуаций.</w:t>
      </w:r>
    </w:p>
    <w:p w:rsidR="00064C46" w:rsidRPr="00E74D0A" w:rsidRDefault="00064C46" w:rsidP="00E74D0A">
      <w:r w:rsidRPr="00E74D0A">
        <w:t>4.  Порядок предоставления информации:</w:t>
      </w:r>
    </w:p>
    <w:p w:rsidR="00064C46" w:rsidRPr="00E74D0A" w:rsidRDefault="00064C46" w:rsidP="00E74D0A">
      <w:r w:rsidRPr="00E74D0A">
        <w:t xml:space="preserve">а) предприятия, учреждения и организации предоставляют информацию в администрацию </w:t>
      </w:r>
      <w:r w:rsidR="00956ECA">
        <w:rPr>
          <w:color w:val="000000"/>
        </w:rPr>
        <w:t>городского поселения</w:t>
      </w:r>
      <w:r w:rsidR="00AB64B5" w:rsidRPr="00A374C0">
        <w:rPr>
          <w:color w:val="000000"/>
        </w:rPr>
        <w:t xml:space="preserve"> «Нижний Одес»</w:t>
      </w:r>
      <w:r w:rsidRPr="00E74D0A">
        <w:t xml:space="preserve">. Организации, расположенные на территории </w:t>
      </w:r>
      <w:r w:rsidR="00956ECA">
        <w:rPr>
          <w:color w:val="000000"/>
        </w:rPr>
        <w:t>городского поселения</w:t>
      </w:r>
      <w:r w:rsidR="00AB64B5" w:rsidRPr="00A374C0">
        <w:rPr>
          <w:color w:val="000000"/>
        </w:rPr>
        <w:t xml:space="preserve"> «Нижний Одес»</w:t>
      </w:r>
      <w:r w:rsidRPr="00E74D0A">
        <w:t xml:space="preserve">,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также доводят информацию о прогнозируемых и возникших чрезвычайных ситуациях в администрацию </w:t>
      </w:r>
      <w:r w:rsidR="00956ECA">
        <w:rPr>
          <w:color w:val="000000"/>
        </w:rPr>
        <w:t>городского поселения</w:t>
      </w:r>
      <w:r w:rsidR="00AB64B5" w:rsidRPr="00A374C0">
        <w:rPr>
          <w:color w:val="000000"/>
        </w:rPr>
        <w:t xml:space="preserve"> «Нижний Одес»</w:t>
      </w:r>
      <w:r w:rsidRPr="00E74D0A">
        <w:t>;</w:t>
      </w:r>
    </w:p>
    <w:p w:rsidR="00064C46" w:rsidRPr="00E74D0A" w:rsidRDefault="00064C46" w:rsidP="00E74D0A">
      <w:r w:rsidRPr="00E74D0A">
        <w:t xml:space="preserve">б) поступившую информацию доводят до руководителя администрации </w:t>
      </w:r>
      <w:r w:rsidR="00AB64B5" w:rsidRPr="00A374C0">
        <w:rPr>
          <w:color w:val="000000"/>
        </w:rPr>
        <w:t>город</w:t>
      </w:r>
      <w:r w:rsidR="00956ECA">
        <w:rPr>
          <w:color w:val="000000"/>
        </w:rPr>
        <w:t>ского поселения</w:t>
      </w:r>
      <w:r w:rsidR="00AB64B5" w:rsidRPr="00A374C0">
        <w:rPr>
          <w:color w:val="000000"/>
        </w:rPr>
        <w:t xml:space="preserve"> «Нижний Одес»</w:t>
      </w:r>
      <w:r w:rsidRPr="00E74D0A">
        <w:t>, председателя комиссии по чрезвычайным ситуациями и обеспечению пожарной безопасности, и до оперативного дежурного в ЕДДС в Управление по делам ГО и ЧС г.</w:t>
      </w:r>
      <w:r w:rsidR="00005187">
        <w:t xml:space="preserve"> </w:t>
      </w:r>
      <w:r w:rsidRPr="00E74D0A">
        <w:t>Сосногорска, а также в администрацию муниципального района «Сосногорск»;</w:t>
      </w:r>
    </w:p>
    <w:p w:rsidR="00064C46" w:rsidRPr="00E74D0A" w:rsidRDefault="00064C46" w:rsidP="00E74D0A">
      <w:r w:rsidRPr="00E74D0A">
        <w:t>в) организации, предприятия, учреждения в установленном порядке представляют информацию в Министерства и ведомства Республики Коми, к сфере деятельности которых относятся организации, предприятия и учреждения;</w:t>
      </w:r>
    </w:p>
    <w:p w:rsidR="00064C46" w:rsidRPr="00E74D0A" w:rsidRDefault="00064C46" w:rsidP="00E74D0A">
      <w:r w:rsidRPr="00E74D0A">
        <w:t>г) организации осуществляющие наблюдение и контроль за состоянием природной окружающей среды, обстановкой на объектах, на которых подготавливаются, используются, хранятся, транспортируются, уничтожаются радиоактивные, пожаро-взрывоопасные, опасные химические и биологические вещества, создающие реальную угрозу возникновения чрезвычайной ситуации на объектах (далее – опасные производственные объекты), и прилегающих к ним территориях, доводят информацию об авариях, об угрозе возникновения и возникших чрезвычай</w:t>
      </w:r>
      <w:r w:rsidR="00956ECA">
        <w:t xml:space="preserve">ных ситуаций  до  администрации </w:t>
      </w:r>
      <w:r w:rsidR="00956ECA" w:rsidRPr="00A374C0">
        <w:rPr>
          <w:color w:val="000000"/>
        </w:rPr>
        <w:t>город</w:t>
      </w:r>
      <w:r w:rsidR="00956ECA">
        <w:rPr>
          <w:color w:val="000000"/>
        </w:rPr>
        <w:t>ского поселения</w:t>
      </w:r>
      <w:r w:rsidR="00956ECA" w:rsidRPr="00A374C0">
        <w:rPr>
          <w:color w:val="000000"/>
        </w:rPr>
        <w:t xml:space="preserve"> </w:t>
      </w:r>
      <w:r w:rsidR="00AB64B5" w:rsidRPr="00A374C0">
        <w:rPr>
          <w:color w:val="000000"/>
        </w:rPr>
        <w:t>«Нижний Одес»</w:t>
      </w:r>
      <w:r w:rsidR="00AB64B5">
        <w:rPr>
          <w:color w:val="000000"/>
        </w:rPr>
        <w:t xml:space="preserve"> </w:t>
      </w:r>
      <w:r w:rsidRPr="00E74D0A">
        <w:t>и оперативных дежурных ЕДДС.</w:t>
      </w:r>
    </w:p>
    <w:p w:rsidR="00064C46" w:rsidRPr="00E74D0A" w:rsidRDefault="00064C46" w:rsidP="00E74D0A">
      <w:r w:rsidRPr="00E74D0A">
        <w:t xml:space="preserve">5. Передача информации в неформализованном виде допускается, если она имеет экстренное содержание и передается по телефону или в установленной форме не отражает необходимой полноты данных об угрозе (прогнозе) или факте чрезвычайной ситуации. </w:t>
      </w:r>
    </w:p>
    <w:p w:rsidR="00064C46" w:rsidRPr="00E74D0A" w:rsidRDefault="00064C46" w:rsidP="00E74D0A">
      <w:r w:rsidRPr="00E74D0A">
        <w:t>6. Представлению в качестве информационного обмена подлежит информация о происшествиях, развитие которых создает угрозу возникновения чрезвычайных ситуаций, социальную напряженность на территориях и общественный резонанс.</w:t>
      </w:r>
    </w:p>
    <w:p w:rsidR="00064C46" w:rsidRPr="00E74D0A" w:rsidRDefault="00064C46" w:rsidP="00E74D0A">
      <w:r w:rsidRPr="00E74D0A">
        <w:lastRenderedPageBreak/>
        <w:t>7. Лицо, подписавшее информацию, несет полноту ответственности за достоверность ее содержания.</w:t>
      </w:r>
    </w:p>
    <w:p w:rsidR="00064C46" w:rsidRPr="00E74D0A" w:rsidRDefault="00064C46" w:rsidP="00E74D0A">
      <w:r w:rsidRPr="00E74D0A">
        <w:t xml:space="preserve">8.  Руководитель администрации </w:t>
      </w:r>
      <w:r w:rsidR="00956ECA">
        <w:rPr>
          <w:color w:val="000000"/>
        </w:rPr>
        <w:t>городского поселения</w:t>
      </w:r>
      <w:r w:rsidR="00AB64B5" w:rsidRPr="00A374C0">
        <w:rPr>
          <w:color w:val="000000"/>
        </w:rPr>
        <w:t xml:space="preserve"> «Нижний Одес»</w:t>
      </w:r>
      <w:r w:rsidRPr="00E74D0A">
        <w:t>:</w:t>
      </w:r>
    </w:p>
    <w:p w:rsidR="00064C46" w:rsidRPr="00E74D0A" w:rsidRDefault="00956ECA" w:rsidP="00E74D0A">
      <w:r>
        <w:t xml:space="preserve">а) </w:t>
      </w:r>
      <w:r w:rsidR="00064C46" w:rsidRPr="00E74D0A">
        <w:t>осуществляет сбор, обработку и обобщение информации об авариях, об угрозе (прогнозе), возникновения чрезвычайных сит</w:t>
      </w:r>
      <w:r w:rsidR="00561F59">
        <w:t>уаций и принимаемых мерах по их</w:t>
      </w:r>
      <w:r w:rsidR="00064C46" w:rsidRPr="00E74D0A">
        <w:t xml:space="preserve"> ликвидации;</w:t>
      </w:r>
    </w:p>
    <w:p w:rsidR="00064C46" w:rsidRPr="00E74D0A" w:rsidRDefault="00064C46" w:rsidP="00E74D0A">
      <w:r w:rsidRPr="00E74D0A">
        <w:t xml:space="preserve">б) координирует работу организаций на территории </w:t>
      </w:r>
      <w:r w:rsidR="00561F59" w:rsidRPr="00A374C0">
        <w:rPr>
          <w:color w:val="000000"/>
        </w:rPr>
        <w:t>город</w:t>
      </w:r>
      <w:r w:rsidR="00561F59">
        <w:rPr>
          <w:color w:val="000000"/>
        </w:rPr>
        <w:t>ского поселения</w:t>
      </w:r>
      <w:r w:rsidR="00561F59" w:rsidRPr="00A374C0">
        <w:rPr>
          <w:color w:val="000000"/>
        </w:rPr>
        <w:t xml:space="preserve"> </w:t>
      </w:r>
      <w:r w:rsidR="00AB64B5" w:rsidRPr="00A374C0">
        <w:rPr>
          <w:color w:val="000000"/>
        </w:rPr>
        <w:t>«Нижний Одес»</w:t>
      </w:r>
      <w:r w:rsidR="00AB64B5">
        <w:rPr>
          <w:color w:val="000000"/>
        </w:rPr>
        <w:t xml:space="preserve"> </w:t>
      </w:r>
      <w:r w:rsidRPr="00E74D0A">
        <w:t>по сбору и обмену информацией об авариях, чрезвычайных ситуациях;</w:t>
      </w:r>
    </w:p>
    <w:p w:rsidR="00064C46" w:rsidRPr="00E74D0A" w:rsidRDefault="00064C46" w:rsidP="00E74D0A">
      <w:r w:rsidRPr="00E74D0A">
        <w:t>в) представляет информацию и сведения в Управление по делам ГО и ЧС г.</w:t>
      </w:r>
      <w:r w:rsidR="005C0F7B" w:rsidRPr="005C0F7B">
        <w:t xml:space="preserve"> </w:t>
      </w:r>
      <w:r w:rsidRPr="00E74D0A">
        <w:t>Сосногорска о чрезвычайной ситуации, авариях, угрозе (прогнозе), возникновении чрезвычайных ситуаций, принимаемых мерах по их ликвидации и состав информации, предоставляемой организациями по вопросам защиты населения и территорий от чрезвычайных ситуаций в соответствии с Табелем срочных донесений;</w:t>
      </w:r>
    </w:p>
    <w:p w:rsidR="00064C46" w:rsidRPr="00E74D0A" w:rsidRDefault="00064C46" w:rsidP="00E74D0A">
      <w:r w:rsidRPr="00E74D0A">
        <w:t>- информирует главу муниципального района «Сосногорск» - руководителя администрации, председателя комиссии по чрезвычайным ситуациям и обеспечению пожарной безопасности МР "Сосногорск", об угрозе (прогнозе), возникновении чрезвычайных ситуаций и принимаемых мерах по их ликвидации</w:t>
      </w:r>
    </w:p>
    <w:p w:rsidR="00064C46" w:rsidRPr="00E74D0A" w:rsidRDefault="00064C46" w:rsidP="00E74D0A">
      <w:r w:rsidRPr="00E74D0A">
        <w:t>- доводит до организаций, расположенных на территории сроки и формы представления информации.</w:t>
      </w:r>
    </w:p>
    <w:p w:rsidR="00064C46" w:rsidRPr="00E74D0A" w:rsidRDefault="00064C46" w:rsidP="00E74D0A">
      <w:r w:rsidRPr="00E74D0A">
        <w:t>9. Сбор, представление и об</w:t>
      </w:r>
      <w:r w:rsidR="00561F59">
        <w:t xml:space="preserve">мен оперативной информацией об </w:t>
      </w:r>
      <w:r w:rsidRPr="00E74D0A">
        <w:t>угрозе (прогнозе), фактах возникновения чрезвычайных ситуаций осуществляется по всем видам государственной, ведомственной, коммерческой связи в зависимости от оснащения дежурных служб всех уровней  в первоочередном порядке.</w:t>
      </w:r>
    </w:p>
    <w:p w:rsidR="00ED6878" w:rsidRDefault="00064C46" w:rsidP="00E74D0A">
      <w:r w:rsidRPr="00E74D0A">
        <w:t>10.  Текущая информация по вопросам защиты населения и территорий от чрезвычайных ситуаций передается по всем средствам связи на общих основаниях.</w:t>
      </w:r>
    </w:p>
    <w:p w:rsidR="00064C46" w:rsidRPr="00EF18C5" w:rsidRDefault="00ED6878" w:rsidP="0083257C">
      <w:pPr>
        <w:pStyle w:val="af9"/>
        <w:rPr>
          <w:snapToGrid w:val="0"/>
        </w:rPr>
      </w:pPr>
      <w:r>
        <w:br w:type="page"/>
      </w:r>
      <w:r w:rsidRPr="004071BD">
        <w:lastRenderedPageBreak/>
        <w:t xml:space="preserve">Таблица </w:t>
      </w:r>
      <w:fldSimple w:instr=" SEQ Таблица \* ARABIC ">
        <w:r w:rsidR="000F69D6">
          <w:rPr>
            <w:noProof/>
          </w:rPr>
          <w:t>15</w:t>
        </w:r>
      </w:fldSimple>
      <w:r>
        <w:t xml:space="preserve"> </w:t>
      </w:r>
      <w:r w:rsidR="00064C46" w:rsidRPr="00ED6878">
        <w:rPr>
          <w:snapToGrid w:val="0"/>
        </w:rPr>
        <w:t>Перечень</w:t>
      </w:r>
      <w:r w:rsidR="00064C46" w:rsidRPr="00EF18C5">
        <w:rPr>
          <w:snapToGrid w:val="0"/>
        </w:rPr>
        <w:t xml:space="preserve"> дежурно-диспетчерских служб </w:t>
      </w:r>
      <w:r w:rsidR="00561F59">
        <w:rPr>
          <w:color w:val="000000"/>
        </w:rPr>
        <w:t>городского поселения</w:t>
      </w:r>
      <w:r w:rsidR="00AB64B5" w:rsidRPr="00A374C0">
        <w:rPr>
          <w:color w:val="000000"/>
        </w:rPr>
        <w:t xml:space="preserve"> «Нижний Одес»</w:t>
      </w:r>
      <w:r w:rsidR="00AB64B5">
        <w:rPr>
          <w:color w:val="000000"/>
        </w:rPr>
        <w:t xml:space="preserve"> </w:t>
      </w:r>
      <w:r w:rsidR="00064C46" w:rsidRPr="00EF18C5">
        <w:rPr>
          <w:snapToGrid w:val="0"/>
        </w:rPr>
        <w:t>для сбора и обмена информацией в области защиты поселения и территорий городского поселения «Нижний Одес» от чрезвычайных ситуаций природного и техногенного характера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3134"/>
        <w:gridCol w:w="3276"/>
        <w:gridCol w:w="1993"/>
        <w:gridCol w:w="1709"/>
      </w:tblGrid>
      <w:tr w:rsidR="00064C46" w:rsidRPr="00ED6878" w:rsidTr="00ED6878">
        <w:trPr>
          <w:trHeight w:val="567"/>
        </w:trPr>
        <w:tc>
          <w:tcPr>
            <w:tcW w:w="567"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 п/п</w:t>
            </w:r>
          </w:p>
        </w:tc>
        <w:tc>
          <w:tcPr>
            <w:tcW w:w="3119"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Дежурно-диспетчерская служба</w:t>
            </w:r>
          </w:p>
        </w:tc>
        <w:tc>
          <w:tcPr>
            <w:tcW w:w="3261"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Виды работ</w:t>
            </w:r>
          </w:p>
        </w:tc>
        <w:tc>
          <w:tcPr>
            <w:tcW w:w="1984"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Обслуживаемый участок</w:t>
            </w:r>
          </w:p>
        </w:tc>
        <w:tc>
          <w:tcPr>
            <w:tcW w:w="1701" w:type="dxa"/>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Контактный телефон</w:t>
            </w:r>
          </w:p>
        </w:tc>
      </w:tr>
      <w:tr w:rsidR="00064C46" w:rsidRPr="00ED6878" w:rsidTr="00ED6878">
        <w:trPr>
          <w:trHeight w:val="845"/>
        </w:trPr>
        <w:tc>
          <w:tcPr>
            <w:tcW w:w="567"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1.</w:t>
            </w:r>
          </w:p>
        </w:tc>
        <w:tc>
          <w:tcPr>
            <w:tcW w:w="3119"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ПЧ-195 ГКУ РК «Управление ППС и ГЗ» 19 ОППС</w:t>
            </w:r>
          </w:p>
        </w:tc>
        <w:tc>
          <w:tcPr>
            <w:tcW w:w="326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работ по ликвидации пожаров</w:t>
            </w:r>
          </w:p>
        </w:tc>
        <w:tc>
          <w:tcPr>
            <w:tcW w:w="1984" w:type="dxa"/>
            <w:tcBorders>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8(912) 861-56-61</w:t>
            </w:r>
          </w:p>
        </w:tc>
      </w:tr>
      <w:tr w:rsidR="00064C46" w:rsidRPr="00ED6878" w:rsidTr="00ED6878">
        <w:trPr>
          <w:trHeight w:val="355"/>
        </w:trPr>
        <w:tc>
          <w:tcPr>
            <w:tcW w:w="567"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2.</w:t>
            </w:r>
          </w:p>
        </w:tc>
        <w:tc>
          <w:tcPr>
            <w:tcW w:w="3119"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ПЧ-96 ФКУ</w:t>
            </w:r>
          </w:p>
          <w:p w:rsidR="00064C46" w:rsidRPr="00ED6878" w:rsidRDefault="00064C46" w:rsidP="00ED6878">
            <w:pPr>
              <w:suppressLineNumbers/>
              <w:suppressAutoHyphens/>
              <w:spacing w:line="240" w:lineRule="auto"/>
              <w:ind w:firstLine="0"/>
              <w:jc w:val="center"/>
              <w:rPr>
                <w:sz w:val="22"/>
                <w:szCs w:val="22"/>
              </w:rPr>
            </w:pPr>
            <w:r w:rsidRPr="00ED6878">
              <w:rPr>
                <w:sz w:val="22"/>
                <w:szCs w:val="22"/>
              </w:rPr>
              <w:t>«9 отряд ФПС по РК»</w:t>
            </w:r>
          </w:p>
        </w:tc>
        <w:tc>
          <w:tcPr>
            <w:tcW w:w="326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работ по ликвидации пожаров</w:t>
            </w:r>
          </w:p>
        </w:tc>
        <w:tc>
          <w:tcPr>
            <w:tcW w:w="1984" w:type="dxa"/>
            <w:tcBorders>
              <w:top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6-00-01</w:t>
            </w:r>
          </w:p>
        </w:tc>
      </w:tr>
      <w:tr w:rsidR="00064C46" w:rsidRPr="00ED6878" w:rsidTr="00ED6878">
        <w:trPr>
          <w:trHeight w:val="699"/>
        </w:trPr>
        <w:tc>
          <w:tcPr>
            <w:tcW w:w="567"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3.</w:t>
            </w:r>
          </w:p>
        </w:tc>
        <w:tc>
          <w:tcPr>
            <w:tcW w:w="3119"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ГБУЗ РК "Нижнеодесской больницы №1"</w:t>
            </w:r>
          </w:p>
        </w:tc>
        <w:tc>
          <w:tcPr>
            <w:tcW w:w="326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оказанию помощи пострадавшим</w:t>
            </w:r>
          </w:p>
        </w:tc>
        <w:tc>
          <w:tcPr>
            <w:tcW w:w="1984" w:type="dxa"/>
            <w:tcBorders>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3-33-71</w:t>
            </w:r>
          </w:p>
        </w:tc>
      </w:tr>
      <w:tr w:rsidR="00064C46" w:rsidRPr="00ED6878" w:rsidTr="00ED6878">
        <w:trPr>
          <w:trHeight w:val="64"/>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4.</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Отдел полиции № 8 ОМВД России по г. Сосногорску</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решений по охране общественного порядка</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2-29-02,</w:t>
            </w:r>
          </w:p>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2-25-28</w:t>
            </w:r>
          </w:p>
        </w:tc>
      </w:tr>
      <w:tr w:rsidR="00064C46" w:rsidRPr="00ED6878" w:rsidTr="00ED6878">
        <w:trPr>
          <w:trHeight w:val="285"/>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5.</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Сосногорская комплексная газовая служба ООО «Газпром межрегионгаз Ухта»</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на сетях газоснабжения</w:t>
            </w:r>
          </w:p>
        </w:tc>
        <w:tc>
          <w:tcPr>
            <w:tcW w:w="1984"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пгт.Нижний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5-08-04</w:t>
            </w:r>
          </w:p>
        </w:tc>
      </w:tr>
      <w:tr w:rsidR="00064C46" w:rsidRPr="00ED6878" w:rsidTr="00ED6878">
        <w:trPr>
          <w:trHeight w:val="380"/>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6.</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Сосногорский РЭС ПО ЦЭС филиал ПАО «МРСК Северо-Запад «Комиэнерго»</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на сетях энергоснабжения</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2-24-66</w:t>
            </w:r>
          </w:p>
        </w:tc>
      </w:tr>
      <w:tr w:rsidR="00064C46" w:rsidRPr="00ED6878" w:rsidTr="00ED6878">
        <w:trPr>
          <w:trHeight w:val="448"/>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7.</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ЛТУ г.Сосногорск Коми филиал ПАО «Ростелеком»</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на сетях связи</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(82149) 5-04-18</w:t>
            </w:r>
          </w:p>
        </w:tc>
      </w:tr>
      <w:tr w:rsidR="00064C46" w:rsidRPr="00ED6878" w:rsidTr="00ED6878">
        <w:trPr>
          <w:trHeight w:val="503"/>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ГУ РК «Сосногорское лесничество», Нижнеодесское</w:t>
            </w:r>
          </w:p>
          <w:p w:rsidR="00064C46" w:rsidRPr="00ED6878" w:rsidRDefault="00064C46" w:rsidP="00ED6878">
            <w:pPr>
              <w:suppressLineNumbers/>
              <w:suppressAutoHyphens/>
              <w:spacing w:line="240" w:lineRule="auto"/>
              <w:ind w:firstLine="0"/>
              <w:jc w:val="center"/>
              <w:rPr>
                <w:sz w:val="22"/>
                <w:szCs w:val="22"/>
              </w:rPr>
            </w:pPr>
            <w:r w:rsidRPr="00ED6878">
              <w:rPr>
                <w:sz w:val="22"/>
                <w:szCs w:val="22"/>
              </w:rPr>
              <w:t>участковое лесничество, Конашьельское участковое лесничество</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highlight w:val="yellow"/>
              </w:rPr>
            </w:pPr>
            <w:r w:rsidRPr="00ED6878">
              <w:rPr>
                <w:sz w:val="22"/>
                <w:szCs w:val="22"/>
              </w:rPr>
              <w:t>Оперативная обработка и принятие решений по всем лесных пожаров на территории МО ГП «Нижний Одес»</w:t>
            </w:r>
          </w:p>
        </w:tc>
        <w:tc>
          <w:tcPr>
            <w:tcW w:w="1984" w:type="dxa"/>
            <w:tcBorders>
              <w:top w:val="single" w:sz="4" w:space="0" w:color="auto"/>
              <w:bottom w:val="single" w:sz="4" w:space="0" w:color="auto"/>
            </w:tcBorders>
            <w:vAlign w:val="center"/>
          </w:tcPr>
          <w:p w:rsidR="00064C46" w:rsidRPr="00ED6878" w:rsidRDefault="00AB64B5" w:rsidP="00ED6878">
            <w:pPr>
              <w:suppressLineNumbers/>
              <w:suppressAutoHyphens/>
              <w:spacing w:line="240" w:lineRule="auto"/>
              <w:ind w:firstLine="0"/>
              <w:jc w:val="center"/>
              <w:rPr>
                <w:sz w:val="22"/>
                <w:szCs w:val="22"/>
                <w:highlight w:val="yellow"/>
              </w:rPr>
            </w:pPr>
            <w:r w:rsidRPr="00ED6878">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2-25-66</w:t>
            </w:r>
          </w:p>
        </w:tc>
      </w:tr>
      <w:tr w:rsidR="00064C46" w:rsidRPr="00ED6878" w:rsidTr="00ED6878">
        <w:trPr>
          <w:trHeight w:val="276"/>
        </w:trPr>
        <w:tc>
          <w:tcPr>
            <w:tcW w:w="567"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9.</w:t>
            </w:r>
          </w:p>
        </w:tc>
        <w:tc>
          <w:tcPr>
            <w:tcW w:w="3119"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Единая диспетчерская служба</w:t>
            </w:r>
          </w:p>
        </w:tc>
        <w:tc>
          <w:tcPr>
            <w:tcW w:w="326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Оперативная обработка и принятие решения по всем видам аварийных работ жилищно-коммунального хозяйства</w:t>
            </w:r>
          </w:p>
        </w:tc>
        <w:tc>
          <w:tcPr>
            <w:tcW w:w="1984"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пгт.Нижний Одес</w:t>
            </w:r>
          </w:p>
        </w:tc>
        <w:tc>
          <w:tcPr>
            <w:tcW w:w="1701" w:type="dxa"/>
            <w:tcBorders>
              <w:top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2-23-33</w:t>
            </w:r>
          </w:p>
        </w:tc>
      </w:tr>
      <w:tr w:rsidR="00064C46" w:rsidRPr="00ED6878" w:rsidTr="00ED6878">
        <w:trPr>
          <w:trHeight w:val="136"/>
        </w:trPr>
        <w:tc>
          <w:tcPr>
            <w:tcW w:w="567"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10.</w:t>
            </w:r>
          </w:p>
        </w:tc>
        <w:tc>
          <w:tcPr>
            <w:tcW w:w="3119"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ООО «Водоканал»</w:t>
            </w:r>
          </w:p>
        </w:tc>
        <w:tc>
          <w:tcPr>
            <w:tcW w:w="326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Обслуживание инженерных систем холодного водоснабжения и водоотведения</w:t>
            </w:r>
          </w:p>
        </w:tc>
        <w:tc>
          <w:tcPr>
            <w:tcW w:w="1984"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пгт.Нижний Одес</w:t>
            </w:r>
          </w:p>
        </w:tc>
        <w:tc>
          <w:tcPr>
            <w:tcW w:w="1701" w:type="dxa"/>
            <w:tcBorders>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2-27-15</w:t>
            </w:r>
          </w:p>
        </w:tc>
      </w:tr>
      <w:tr w:rsidR="00064C46" w:rsidRPr="00ED6878" w:rsidTr="00ED6878">
        <w:trPr>
          <w:trHeight w:val="64"/>
        </w:trPr>
        <w:tc>
          <w:tcPr>
            <w:tcW w:w="567"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11.</w:t>
            </w:r>
          </w:p>
        </w:tc>
        <w:tc>
          <w:tcPr>
            <w:tcW w:w="3119"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ООО «Теплосервис»</w:t>
            </w:r>
          </w:p>
        </w:tc>
        <w:tc>
          <w:tcPr>
            <w:tcW w:w="326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 xml:space="preserve">Обслуживание инженерных систем отопления и горячего </w:t>
            </w:r>
            <w:r w:rsidRPr="00ED6878">
              <w:rPr>
                <w:sz w:val="22"/>
                <w:szCs w:val="22"/>
              </w:rPr>
              <w:lastRenderedPageBreak/>
              <w:t>водоснабжения</w:t>
            </w:r>
          </w:p>
        </w:tc>
        <w:tc>
          <w:tcPr>
            <w:tcW w:w="1984"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lastRenderedPageBreak/>
              <w:t>пгт.Нижний Одес</w:t>
            </w:r>
          </w:p>
        </w:tc>
        <w:tc>
          <w:tcPr>
            <w:tcW w:w="1701" w:type="dxa"/>
            <w:tcBorders>
              <w:top w:val="single" w:sz="4" w:space="0" w:color="auto"/>
              <w:bottom w:val="single" w:sz="4" w:space="0" w:color="auto"/>
            </w:tcBorders>
            <w:vAlign w:val="center"/>
          </w:tcPr>
          <w:p w:rsidR="00064C46" w:rsidRPr="00ED6878" w:rsidRDefault="00064C46" w:rsidP="00ED6878">
            <w:pPr>
              <w:suppressLineNumbers/>
              <w:suppressAutoHyphens/>
              <w:spacing w:line="240" w:lineRule="auto"/>
              <w:ind w:firstLine="0"/>
              <w:jc w:val="center"/>
              <w:rPr>
                <w:sz w:val="22"/>
                <w:szCs w:val="22"/>
              </w:rPr>
            </w:pPr>
            <w:r w:rsidRPr="00ED6878">
              <w:rPr>
                <w:sz w:val="22"/>
                <w:szCs w:val="22"/>
              </w:rPr>
              <w:t>8(82149) 2-23-33</w:t>
            </w:r>
          </w:p>
        </w:tc>
      </w:tr>
    </w:tbl>
    <w:p w:rsidR="00064C46" w:rsidRPr="00D62A69" w:rsidRDefault="00064C46" w:rsidP="00E74D0A">
      <w:pPr>
        <w:widowControl w:val="0"/>
        <w:shd w:val="clear" w:color="auto" w:fill="FFFFFF"/>
        <w:jc w:val="center"/>
        <w:rPr>
          <w:snapToGrid w:val="0"/>
          <w:sz w:val="26"/>
          <w:szCs w:val="26"/>
        </w:rPr>
      </w:pPr>
    </w:p>
    <w:p w:rsidR="00064C46" w:rsidRPr="003F5566" w:rsidRDefault="00064C46" w:rsidP="007D25E3">
      <w:r w:rsidRPr="003F5566">
        <w:t xml:space="preserve">На территории пгт. Нижний Одес расположены 2 пожарных водоема: ПВ-1, объем 250 куб.м., расположен в районе Дома культуры, ПВ-2, объем 250 куб.м., расположен за администрацией </w:t>
      </w:r>
      <w:r w:rsidR="00561F59">
        <w:rPr>
          <w:color w:val="000000"/>
        </w:rPr>
        <w:t xml:space="preserve">городского поселения </w:t>
      </w:r>
      <w:r w:rsidR="00AB64B5" w:rsidRPr="00A374C0">
        <w:rPr>
          <w:color w:val="000000"/>
        </w:rPr>
        <w:t>«Нижний Одес»</w:t>
      </w:r>
      <w:r w:rsidRPr="003F5566">
        <w:t xml:space="preserve">. </w:t>
      </w:r>
    </w:p>
    <w:p w:rsidR="00064C46" w:rsidRPr="003F5566" w:rsidRDefault="00064C46" w:rsidP="007D25E3">
      <w:r w:rsidRPr="003F5566">
        <w:t>Анализ показал, что водоснабжение соответствует нормам пожарной безопасности.</w:t>
      </w:r>
    </w:p>
    <w:p w:rsidR="00064C46" w:rsidRPr="007D25E3" w:rsidRDefault="00064C46" w:rsidP="007D25E3">
      <w:pPr>
        <w:pStyle w:val="aff0"/>
      </w:pPr>
      <w:r w:rsidRPr="007D25E3">
        <w:t>Система оповещения</w:t>
      </w:r>
    </w:p>
    <w:p w:rsidR="00064C46" w:rsidRDefault="00064C46" w:rsidP="00EC1784">
      <w:pPr>
        <w:widowControl w:val="0"/>
        <w:autoSpaceDE w:val="0"/>
        <w:ind w:firstLine="709"/>
      </w:pPr>
      <w:r w:rsidRPr="003F5566">
        <w:t xml:space="preserve">На территории пгт. Нижний Одес </w:t>
      </w:r>
      <w:r w:rsidRPr="0088001E">
        <w:t xml:space="preserve">установлена </w:t>
      </w:r>
      <w:r>
        <w:t xml:space="preserve">электросирена С-28 </w:t>
      </w:r>
      <w:r w:rsidRPr="0088001E">
        <w:t xml:space="preserve">на здании администрации </w:t>
      </w:r>
      <w:r w:rsidR="00B20EE6">
        <w:rPr>
          <w:color w:val="000000"/>
        </w:rPr>
        <w:t>городского поселения</w:t>
      </w:r>
      <w:r w:rsidR="00AB64B5" w:rsidRPr="00A374C0">
        <w:rPr>
          <w:color w:val="000000"/>
        </w:rPr>
        <w:t xml:space="preserve"> «Нижний Одес»</w:t>
      </w:r>
      <w:r w:rsidRPr="0088001E">
        <w:t xml:space="preserve"> по адресу: площадь Ленина д. 3</w:t>
      </w:r>
      <w:r w:rsidRPr="003F5566">
        <w:t>.</w:t>
      </w:r>
      <w:r>
        <w:t xml:space="preserve"> </w:t>
      </w:r>
    </w:p>
    <w:p w:rsidR="00064C46" w:rsidRPr="003F5566" w:rsidRDefault="00064C46" w:rsidP="00EC1784">
      <w:pPr>
        <w:widowControl w:val="0"/>
        <w:autoSpaceDE w:val="0"/>
        <w:ind w:firstLine="709"/>
      </w:pPr>
      <w:r>
        <w:t>Для равномерного охвата населенных пунктов предполагается установка дополнительных систем оповещения. Показаны на карте № 3 материалов по обоснованию генерального плана.</w:t>
      </w:r>
    </w:p>
    <w:p w:rsidR="00064C46" w:rsidRPr="003F5566" w:rsidRDefault="00064C46" w:rsidP="00ED6878">
      <w:pPr>
        <w:pStyle w:val="aff0"/>
      </w:pPr>
      <w:r w:rsidRPr="003F5566">
        <w:t>Общие выводы</w:t>
      </w:r>
    </w:p>
    <w:p w:rsidR="00064C46" w:rsidRPr="003F5566" w:rsidRDefault="00064C46" w:rsidP="00E74D0A">
      <w:r w:rsidRPr="003F5566">
        <w:t xml:space="preserve">На данный момент на территории поселения пожарную безопасность обеспечивает пожарная часть ПЧ-6, расположенная в пгт. Нижний Одес по ул. Транспортная,1. Количество пожарных автомашин – 6. </w:t>
      </w:r>
    </w:p>
    <w:p w:rsidR="00064C46" w:rsidRPr="003F5566" w:rsidRDefault="00064C46" w:rsidP="00B12B80">
      <w:pPr>
        <w:widowControl w:val="0"/>
        <w:autoSpaceDE w:val="0"/>
        <w:ind w:firstLine="709"/>
      </w:pPr>
      <w:r w:rsidRPr="003F5566">
        <w:t>Существующая ситуация по обеспеченности поселка объектами пожарной безопасности удовлетворяет требованиям Федерального Закона от 22.07.2008 № 123-ФЗ.</w:t>
      </w:r>
    </w:p>
    <w:p w:rsidR="00064C46" w:rsidRPr="003F5566" w:rsidRDefault="00064C46" w:rsidP="00B12B80">
      <w:pPr>
        <w:widowControl w:val="0"/>
        <w:autoSpaceDE w:val="0"/>
        <w:ind w:firstLine="709"/>
      </w:pPr>
      <w:r w:rsidRPr="003F5566">
        <w:t xml:space="preserve">Вся территория поселения подвержена угрозе ЧС природного и техногенного характера. </w:t>
      </w:r>
    </w:p>
    <w:p w:rsidR="00064C46" w:rsidRPr="003F5566" w:rsidRDefault="00064C46" w:rsidP="00B12B80">
      <w:pPr>
        <w:widowControl w:val="0"/>
        <w:autoSpaceDE w:val="0"/>
        <w:ind w:firstLine="709"/>
      </w:pPr>
      <w:r w:rsidRPr="003F5566">
        <w:t>В качестве границ территорий, подверженных риску ЧС на линейных объектах, показаны границы наиболее вероятных ЧС на автомобильном (разлив и возгорание бензина, перевозимого автоцистерной, и вз</w:t>
      </w:r>
      <w:r w:rsidR="00230921">
        <w:t>рыв бензино-воздушной смеси) и</w:t>
      </w:r>
      <w:r w:rsidRPr="003F5566">
        <w:t xml:space="preserve"> железнодорожном (разрушение цистерны для перевозки хлора) транспорте. </w:t>
      </w:r>
    </w:p>
    <w:p w:rsidR="00064C46" w:rsidRPr="003F5566" w:rsidRDefault="00064C46" w:rsidP="002C7981">
      <w:pPr>
        <w:suppressAutoHyphens/>
        <w:contextualSpacing/>
        <w:rPr>
          <w:snapToGrid w:val="0"/>
          <w:kern w:val="0"/>
        </w:rPr>
      </w:pPr>
    </w:p>
    <w:p w:rsidR="00064C46" w:rsidRPr="003F5566" w:rsidRDefault="00064C46" w:rsidP="00977632">
      <w:pPr>
        <w:suppressAutoHyphens/>
        <w:contextualSpacing/>
      </w:pPr>
    </w:p>
    <w:p w:rsidR="00064C46" w:rsidRPr="003F5566" w:rsidRDefault="00064C46" w:rsidP="00D02367">
      <w:pPr>
        <w:spacing w:line="240" w:lineRule="auto"/>
        <w:contextualSpacing/>
        <w:rPr>
          <w:b/>
          <w:bCs/>
          <w:kern w:val="0"/>
          <w:sz w:val="18"/>
          <w:szCs w:val="18"/>
          <w:lang w:eastAsia="ru-RU"/>
        </w:rPr>
        <w:sectPr w:rsidR="00064C46" w:rsidRPr="003F5566" w:rsidSect="00E079CF">
          <w:headerReference w:type="default" r:id="rId27"/>
          <w:pgSz w:w="11906" w:h="16838"/>
          <w:pgMar w:top="720" w:right="720" w:bottom="720" w:left="720" w:header="708" w:footer="708" w:gutter="0"/>
          <w:cols w:space="708"/>
          <w:docGrid w:linePitch="360"/>
        </w:sectPr>
      </w:pPr>
      <w:bookmarkStart w:id="135" w:name="_Toc342472340"/>
      <w:bookmarkStart w:id="136" w:name="_Toc442024765"/>
      <w:bookmarkStart w:id="137" w:name="_Toc377460793"/>
    </w:p>
    <w:bookmarkEnd w:id="135"/>
    <w:bookmarkEnd w:id="136"/>
    <w:p w:rsidR="00064C46" w:rsidRPr="00005187" w:rsidRDefault="00005187" w:rsidP="003D5ED7">
      <w:pPr>
        <w:pStyle w:val="1"/>
        <w:rPr>
          <w:kern w:val="0"/>
        </w:rPr>
      </w:pPr>
      <w:r w:rsidRPr="00005187">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w:t>
      </w:r>
      <w:r w:rsidR="0038007F">
        <w:t xml:space="preserve">Я СУБЪЕКТА РОССИЙСКОЙ ФЕДЕРАЦИИ </w:t>
      </w:r>
      <w:r w:rsidRPr="00005187">
        <w:t>СВЕДЕНИЯ О ВИДАХ, НАЗНАЧЕНИИ И НАИМЕНОВАНИЯХ ПЛАНИРУЕМЫХ ДЛЯ РАЗМЕЩЕНИЯ НА ТЕРРИТО</w:t>
      </w:r>
      <w:r w:rsidR="009F2D1D">
        <w:t xml:space="preserve">РИИ ПОСЕЛЕНИЯ </w:t>
      </w:r>
      <w:r w:rsidRPr="00005187">
        <w:t>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w:t>
      </w:r>
      <w:r w:rsidR="009F2D1D">
        <w:t>ОВИЯМИ ИСПОЛЬЗОВАНИЯ ТЕРРИТОРИЙ</w:t>
      </w:r>
    </w:p>
    <w:p w:rsidR="00341237" w:rsidRPr="00341237" w:rsidRDefault="00341237" w:rsidP="00DA1B4C">
      <w:pPr>
        <w:pStyle w:val="2"/>
      </w:pPr>
      <w:r w:rsidRPr="00341237">
        <w:t xml:space="preserve">Сведения о видах, назначении и наименованиях планируемых для размещения </w:t>
      </w:r>
      <w:r w:rsidR="00DA1B4C">
        <w:t>на территориях городского поселения</w:t>
      </w:r>
      <w:r w:rsidRPr="00341237">
        <w:t xml:space="preserve"> </w:t>
      </w:r>
      <w:r w:rsidR="00DA1B4C">
        <w:t>«Нижний Одес»</w:t>
      </w:r>
      <w:r w:rsidRPr="00341237">
        <w:t xml:space="preserve"> объектов федерального значения</w:t>
      </w:r>
    </w:p>
    <w:p w:rsidR="00064C46" w:rsidRPr="009B175E" w:rsidRDefault="00064C46" w:rsidP="004F0032">
      <w:r w:rsidRPr="003F5566">
        <w:t>В соответствии со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w:t>
      </w:r>
      <w:r w:rsidR="009B175E">
        <w:t xml:space="preserve">ийской Федерации от 06.05.2015 </w:t>
      </w:r>
      <w:r w:rsidR="009E60DC">
        <w:t>N9 816-р на территории</w:t>
      </w:r>
      <w:r w:rsidR="009E60DC">
        <w:rPr>
          <w:color w:val="000000"/>
        </w:rPr>
        <w:t xml:space="preserve"> городского поселения</w:t>
      </w:r>
      <w:r w:rsidR="00AB64B5" w:rsidRPr="00A374C0">
        <w:rPr>
          <w:color w:val="000000"/>
        </w:rPr>
        <w:t xml:space="preserve"> «Нижний Одес»</w:t>
      </w:r>
      <w:r w:rsidR="00005187">
        <w:rPr>
          <w:color w:val="000000"/>
        </w:rPr>
        <w:t xml:space="preserve"> </w:t>
      </w:r>
      <w:r w:rsidRPr="003F5566">
        <w:t>планируются</w:t>
      </w:r>
      <w:r w:rsidR="00931452">
        <w:t xml:space="preserve"> следующие объекты</w:t>
      </w:r>
      <w:r w:rsidR="00005187" w:rsidRPr="009B175E">
        <w:t>:</w:t>
      </w:r>
    </w:p>
    <w:p w:rsidR="00064C46" w:rsidRPr="003F5566" w:rsidRDefault="0030499D" w:rsidP="004F0032">
      <w:r>
        <w:rPr>
          <w:noProof/>
          <w:lang w:eastAsia="ru-RU"/>
        </w:rPr>
        <w:drawing>
          <wp:anchor distT="0" distB="0" distL="114300" distR="114300" simplePos="0" relativeHeight="251657216" behindDoc="0" locked="0" layoutInCell="1" allowOverlap="1">
            <wp:simplePos x="0" y="0"/>
            <wp:positionH relativeFrom="column">
              <wp:posOffset>74295</wp:posOffset>
            </wp:positionH>
            <wp:positionV relativeFrom="paragraph">
              <wp:posOffset>262890</wp:posOffset>
            </wp:positionV>
            <wp:extent cx="6647180" cy="2083435"/>
            <wp:effectExtent l="0" t="0" r="127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7180" cy="2083435"/>
                    </a:xfrm>
                    <a:prstGeom prst="rect">
                      <a:avLst/>
                    </a:prstGeom>
                    <a:noFill/>
                  </pic:spPr>
                </pic:pic>
              </a:graphicData>
            </a:graphic>
            <wp14:sizeRelH relativeFrom="page">
              <wp14:pctWidth>0</wp14:pctWidth>
            </wp14:sizeRelH>
            <wp14:sizeRelV relativeFrom="page">
              <wp14:pctHeight>0</wp14:pctHeight>
            </wp14:sizeRelV>
          </wp:anchor>
        </w:drawing>
      </w:r>
    </w:p>
    <w:p w:rsidR="00064C46" w:rsidRPr="003F5566" w:rsidRDefault="00064C46" w:rsidP="004F0032"/>
    <w:p w:rsidR="001C6CF1" w:rsidRPr="001C6CF1" w:rsidRDefault="0030499D" w:rsidP="001C6CF1">
      <w:pPr>
        <w:rPr>
          <w:rFonts w:eastAsia="Times New Roman"/>
          <w:kern w:val="0"/>
          <w:szCs w:val="26"/>
        </w:rPr>
      </w:pPr>
      <w:r>
        <w:rPr>
          <w:noProof/>
          <w:lang w:eastAsia="ru-RU"/>
        </w:rPr>
        <w:lastRenderedPageBreak/>
        <w:drawing>
          <wp:anchor distT="0" distB="0" distL="114300" distR="114300" simplePos="0" relativeHeight="251658240" behindDoc="0" locked="0" layoutInCell="1" allowOverlap="1">
            <wp:simplePos x="0" y="0"/>
            <wp:positionH relativeFrom="column">
              <wp:posOffset>137160</wp:posOffset>
            </wp:positionH>
            <wp:positionV relativeFrom="paragraph">
              <wp:posOffset>-67310</wp:posOffset>
            </wp:positionV>
            <wp:extent cx="6647180" cy="4913630"/>
            <wp:effectExtent l="0" t="0" r="1270" b="127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7180" cy="4913630"/>
                    </a:xfrm>
                    <a:prstGeom prst="rect">
                      <a:avLst/>
                    </a:prstGeom>
                    <a:noFill/>
                  </pic:spPr>
                </pic:pic>
              </a:graphicData>
            </a:graphic>
            <wp14:sizeRelH relativeFrom="page">
              <wp14:pctWidth>0</wp14:pctWidth>
            </wp14:sizeRelH>
            <wp14:sizeRelV relativeFrom="page">
              <wp14:pctHeight>0</wp14:pctHeight>
            </wp14:sizeRelV>
          </wp:anchor>
        </w:drawing>
      </w:r>
      <w:r w:rsidR="001C6CF1" w:rsidRPr="001C6CF1">
        <w:rPr>
          <w:rFonts w:eastAsia="Times New Roman"/>
          <w:kern w:val="0"/>
          <w:szCs w:val="26"/>
        </w:rPr>
        <w:t xml:space="preserve">Обоснование вариантов размещения объектов федерального значения на основе анализа использования </w:t>
      </w:r>
      <w:r w:rsidR="00E81307" w:rsidRPr="001C6CF1">
        <w:rPr>
          <w:rFonts w:eastAsia="Times New Roman"/>
          <w:kern w:val="0"/>
          <w:szCs w:val="26"/>
        </w:rPr>
        <w:t xml:space="preserve">территории </w:t>
      </w:r>
      <w:r w:rsidR="00E81307" w:rsidRPr="001C6CF1">
        <w:rPr>
          <w:rFonts w:eastAsia="Times New Roman"/>
          <w:snapToGrid w:val="0"/>
          <w:color w:val="000000"/>
          <w:kern w:val="0"/>
          <w:szCs w:val="28"/>
        </w:rPr>
        <w:t>городского поселения «Нижний Одес»</w:t>
      </w:r>
      <w:r w:rsidR="001C6CF1" w:rsidRPr="001C6CF1">
        <w:rPr>
          <w:rFonts w:eastAsia="Times New Roman"/>
          <w:kern w:val="0"/>
          <w:szCs w:val="26"/>
        </w:rPr>
        <w:t>, возможных направлений их развития и прогнозируемы</w:t>
      </w:r>
      <w:r w:rsidR="00E81307">
        <w:rPr>
          <w:rFonts w:eastAsia="Times New Roman"/>
          <w:kern w:val="0"/>
          <w:szCs w:val="26"/>
        </w:rPr>
        <w:t>х ограничений их использования</w:t>
      </w:r>
      <w:r w:rsidR="001C6CF1" w:rsidRPr="001C6CF1">
        <w:rPr>
          <w:rFonts w:eastAsia="Times New Roman"/>
          <w:kern w:val="0"/>
          <w:szCs w:val="26"/>
        </w:rPr>
        <w:t xml:space="preserve"> осуществляется на последующих этапах разработки документов территориального планирования.</w:t>
      </w:r>
    </w:p>
    <w:p w:rsidR="001C6CF1" w:rsidRDefault="001C6CF1" w:rsidP="001C6CF1">
      <w:pPr>
        <w:rPr>
          <w:rFonts w:eastAsia="Times New Roman"/>
          <w:kern w:val="0"/>
          <w:szCs w:val="26"/>
        </w:rPr>
      </w:pPr>
      <w:r w:rsidRPr="001C6CF1">
        <w:rPr>
          <w:rFonts w:eastAsia="Times New Roman"/>
          <w:kern w:val="0"/>
          <w:szCs w:val="26"/>
        </w:rPr>
        <w:t xml:space="preserve">Размещение планируемых объектов местного значения </w:t>
      </w:r>
      <w:r w:rsidRPr="001C6CF1">
        <w:rPr>
          <w:rFonts w:eastAsia="Times New Roman"/>
          <w:snapToGrid w:val="0"/>
          <w:color w:val="000000"/>
          <w:kern w:val="0"/>
          <w:szCs w:val="28"/>
        </w:rPr>
        <w:t>городского поселения «Нижний Одес»</w:t>
      </w:r>
      <w:r w:rsidRPr="001C6CF1">
        <w:rPr>
          <w:rFonts w:eastAsia="Times New Roman"/>
          <w:kern w:val="0"/>
          <w:szCs w:val="26"/>
        </w:rPr>
        <w:t xml:space="preserve"> выполнено с учетом планируемых для размещения на территории Республики К</w:t>
      </w:r>
      <w:r w:rsidR="005D7910">
        <w:rPr>
          <w:rFonts w:eastAsia="Times New Roman"/>
          <w:kern w:val="0"/>
          <w:szCs w:val="26"/>
        </w:rPr>
        <w:t>оми</w:t>
      </w:r>
      <w:r w:rsidRPr="001C6CF1">
        <w:rPr>
          <w:rFonts w:eastAsia="Times New Roman"/>
          <w:kern w:val="0"/>
          <w:szCs w:val="26"/>
        </w:rPr>
        <w:t xml:space="preserve"> объектов федерального значения, а также с учетом возможных зон с особыми условиями использования территорий, которые могут потребоваться при размещении ряда планируемых объектов федерального значения</w:t>
      </w:r>
      <w:r>
        <w:rPr>
          <w:rFonts w:eastAsia="Times New Roman"/>
          <w:kern w:val="0"/>
          <w:szCs w:val="26"/>
        </w:rPr>
        <w:t>.</w:t>
      </w:r>
    </w:p>
    <w:p w:rsidR="005D7910" w:rsidRDefault="005D7910" w:rsidP="001C6CF1">
      <w:pPr>
        <w:rPr>
          <w:b/>
          <w:bCs/>
          <w:shd w:val="clear" w:color="auto" w:fill="FFFFFF"/>
        </w:rPr>
      </w:pPr>
      <w:r w:rsidRPr="005D7910">
        <w:rPr>
          <w:b/>
          <w:bCs/>
          <w:shd w:val="clear" w:color="auto" w:fill="FFFFFF"/>
        </w:rPr>
        <w:t>Характеристики зон с особыми условиями использования территорий при размещении объектов федерального значения в области трубопроводного транспорта</w:t>
      </w:r>
    </w:p>
    <w:p w:rsidR="005D7910" w:rsidRDefault="005D7910" w:rsidP="001C6CF1">
      <w:pPr>
        <w:rPr>
          <w:rFonts w:eastAsia="Times New Roman"/>
          <w:kern w:val="0"/>
          <w:szCs w:val="26"/>
        </w:rPr>
      </w:pPr>
      <w:r>
        <w:rPr>
          <w:rFonts w:eastAsia="Times New Roman"/>
          <w:kern w:val="0"/>
          <w:szCs w:val="26"/>
        </w:rPr>
        <w:t>В связи с р</w:t>
      </w:r>
      <w:r w:rsidRPr="005D7910">
        <w:rPr>
          <w:rFonts w:eastAsia="Times New Roman"/>
          <w:kern w:val="0"/>
          <w:szCs w:val="26"/>
        </w:rPr>
        <w:t>азмещение</w:t>
      </w:r>
      <w:r>
        <w:rPr>
          <w:rFonts w:eastAsia="Times New Roman"/>
          <w:kern w:val="0"/>
          <w:szCs w:val="26"/>
        </w:rPr>
        <w:t>м</w:t>
      </w:r>
      <w:r w:rsidRPr="005D7910">
        <w:rPr>
          <w:rFonts w:eastAsia="Times New Roman"/>
          <w:kern w:val="0"/>
          <w:szCs w:val="26"/>
        </w:rPr>
        <w:t xml:space="preserve">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r>
        <w:rPr>
          <w:rFonts w:eastAsia="Times New Roman"/>
          <w:kern w:val="0"/>
          <w:szCs w:val="26"/>
        </w:rPr>
        <w:t xml:space="preserve"> </w:t>
      </w:r>
    </w:p>
    <w:p w:rsidR="00F117B3" w:rsidRDefault="00F117B3" w:rsidP="001C6CF1">
      <w:pPr>
        <w:rPr>
          <w:rFonts w:eastAsia="Times New Roman"/>
          <w:kern w:val="0"/>
          <w:szCs w:val="26"/>
        </w:rPr>
      </w:pPr>
      <w:r w:rsidRPr="00F117B3">
        <w:rPr>
          <w:rFonts w:eastAsia="Times New Roman"/>
          <w:kern w:val="0"/>
          <w:szCs w:val="26"/>
        </w:rPr>
        <w:t xml:space="preserve">Охранные зоны объектов магистральных газопроводов проектируются в соответствии с Правилами охраны магистральных газопроводов, утвержденными постановлением Правительства Российской Федерации от 8 сентября 2017 г. N 1083 "Об утверждении Правил охраны </w:t>
      </w:r>
      <w:r w:rsidRPr="00F117B3">
        <w:rPr>
          <w:rFonts w:eastAsia="Times New Roman"/>
          <w:kern w:val="0"/>
          <w:szCs w:val="26"/>
        </w:rPr>
        <w:lastRenderedPageBreak/>
        <w:t>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ED6878" w:rsidRDefault="00F117B3" w:rsidP="00ED6878">
      <w:pPr>
        <w:rPr>
          <w:rFonts w:eastAsia="Times New Roman"/>
          <w:kern w:val="0"/>
          <w:szCs w:val="26"/>
        </w:rPr>
      </w:pPr>
      <w:r w:rsidRPr="00F117B3">
        <w:rPr>
          <w:rFonts w:eastAsia="Times New Roman"/>
          <w:kern w:val="0"/>
          <w:szCs w:val="26"/>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rsidR="005A7230" w:rsidRDefault="005A7230" w:rsidP="005A7230">
      <w:pPr>
        <w:pStyle w:val="2"/>
      </w:pPr>
      <w:bookmarkStart w:id="138" w:name="_Toc107405447"/>
      <w:bookmarkStart w:id="139" w:name="_Toc114763126"/>
      <w:r>
        <w:rPr>
          <w:szCs w:val="26"/>
        </w:rPr>
        <w:t xml:space="preserve">Сведения о видах, </w:t>
      </w:r>
      <w:r w:rsidRPr="00954661">
        <w:t>назначении и наименованиях планируемых для раз</w:t>
      </w:r>
      <w:r>
        <w:t>мещения на территориях</w:t>
      </w:r>
      <w:r w:rsidRPr="00954661">
        <w:t xml:space="preserve"> </w:t>
      </w:r>
      <w:r>
        <w:t>городского поселения</w:t>
      </w:r>
      <w:r w:rsidRPr="00341237">
        <w:t xml:space="preserve"> </w:t>
      </w:r>
      <w:r>
        <w:t>«Нижний Одес» объектов регионального</w:t>
      </w:r>
      <w:r w:rsidRPr="00954661">
        <w:t xml:space="preserve"> </w:t>
      </w:r>
      <w:r w:rsidRPr="005A7230">
        <w:t>значения</w:t>
      </w:r>
      <w:bookmarkEnd w:id="138"/>
      <w:bookmarkEnd w:id="139"/>
    </w:p>
    <w:p w:rsidR="00A327F7" w:rsidRDefault="00A327F7" w:rsidP="00A327F7">
      <w:pPr>
        <w:rPr>
          <w:lang w:eastAsia="ru-RU"/>
        </w:rPr>
      </w:pPr>
      <w:r>
        <w:rPr>
          <w:lang w:eastAsia="ru-RU"/>
        </w:rPr>
        <w:t>Приведенный</w:t>
      </w:r>
      <w:r w:rsidR="003B0789">
        <w:rPr>
          <w:lang w:eastAsia="ru-RU"/>
        </w:rPr>
        <w:t xml:space="preserve"> в</w:t>
      </w:r>
      <w:r>
        <w:rPr>
          <w:lang w:eastAsia="ru-RU"/>
        </w:rPr>
        <w:t xml:space="preserve"> </w:t>
      </w:r>
      <w:r w:rsidR="002D51D1">
        <w:rPr>
          <w:lang w:eastAsia="ru-RU"/>
        </w:rPr>
        <w:t xml:space="preserve">Генеральном плане </w:t>
      </w:r>
      <w:r>
        <w:rPr>
          <w:lang w:eastAsia="ru-RU"/>
        </w:rPr>
        <w:t>перечень планируемых для размещения на территории городского поселения «Нижний Одес»</w:t>
      </w:r>
      <w:r w:rsidRPr="005A7230">
        <w:rPr>
          <w:lang w:eastAsia="ru-RU"/>
        </w:rPr>
        <w:t xml:space="preserve"> </w:t>
      </w:r>
      <w:r>
        <w:rPr>
          <w:lang w:eastAsia="ru-RU"/>
        </w:rPr>
        <w:t>объектов регионального значения подготовлен на основе Схемы территориального планирования Республики Коми</w:t>
      </w:r>
      <w:r w:rsidR="009E60DC">
        <w:rPr>
          <w:lang w:eastAsia="ru-RU"/>
        </w:rPr>
        <w:t xml:space="preserve">, </w:t>
      </w:r>
      <w:r>
        <w:rPr>
          <w:lang w:eastAsia="ru-RU"/>
        </w:rPr>
        <w:t xml:space="preserve">утвержденной </w:t>
      </w:r>
      <w:r w:rsidRPr="005A7230">
        <w:rPr>
          <w:lang w:eastAsia="ru-RU"/>
        </w:rPr>
        <w:t xml:space="preserve">Постановлением Правительства </w:t>
      </w:r>
      <w:r>
        <w:rPr>
          <w:lang w:eastAsia="ru-RU"/>
        </w:rPr>
        <w:t>Республики</w:t>
      </w:r>
      <w:r w:rsidRPr="005A7230">
        <w:rPr>
          <w:lang w:eastAsia="ru-RU"/>
        </w:rPr>
        <w:t xml:space="preserve"> </w:t>
      </w:r>
      <w:r>
        <w:rPr>
          <w:lang w:eastAsia="ru-RU"/>
        </w:rPr>
        <w:t>Коми от 24 декабря 2010 года № 469 (с изменениями на 17 октября 2022 года, далее по тексту – СТП Республики Коми).</w:t>
      </w:r>
    </w:p>
    <w:p w:rsidR="00A327F7" w:rsidRPr="002D51D1" w:rsidRDefault="002D51D1" w:rsidP="00A327F7">
      <w:pPr>
        <w:rPr>
          <w:lang w:eastAsia="ru-RU"/>
        </w:rPr>
      </w:pPr>
      <w:r>
        <w:rPr>
          <w:lang w:eastAsia="ru-RU"/>
        </w:rPr>
        <w:t xml:space="preserve">Ниже </w:t>
      </w:r>
      <w:r w:rsidR="00C917BE">
        <w:rPr>
          <w:lang w:eastAsia="ru-RU"/>
        </w:rPr>
        <w:t xml:space="preserve">приводятся </w:t>
      </w:r>
      <w:r w:rsidR="00C917BE">
        <w:t>актуальные на момент разработки Генерального плана</w:t>
      </w:r>
      <w:r w:rsidR="00C917BE">
        <w:rPr>
          <w:lang w:eastAsia="ru-RU"/>
        </w:rPr>
        <w:t xml:space="preserve"> </w:t>
      </w:r>
      <w:r w:rsidR="00A327F7">
        <w:rPr>
          <w:lang w:eastAsia="ru-RU"/>
        </w:rPr>
        <w:t xml:space="preserve">сведения о планируемых </w:t>
      </w:r>
      <w:r w:rsidR="0037383A">
        <w:rPr>
          <w:lang w:eastAsia="ru-RU"/>
        </w:rPr>
        <w:t xml:space="preserve">мероприятиях регионального значения </w:t>
      </w:r>
      <w:r w:rsidR="00A327F7">
        <w:rPr>
          <w:lang w:eastAsia="ru-RU"/>
        </w:rPr>
        <w:t>на территории городского поселения «Нижний Одес»</w:t>
      </w:r>
      <w:r w:rsidRPr="002D51D1">
        <w:rPr>
          <w:lang w:eastAsia="ru-RU"/>
        </w:rPr>
        <w:t>:</w:t>
      </w:r>
    </w:p>
    <w:p w:rsidR="002D51D1" w:rsidRDefault="0037383A" w:rsidP="00FB084A">
      <w:pPr>
        <w:numPr>
          <w:ilvl w:val="0"/>
          <w:numId w:val="47"/>
        </w:numPr>
        <w:ind w:left="0" w:firstLine="709"/>
        <w:rPr>
          <w:color w:val="000000"/>
        </w:rPr>
      </w:pPr>
      <w:r w:rsidRPr="0037383A">
        <w:rPr>
          <w:color w:val="000000"/>
        </w:rPr>
        <w:t>Формирование природно-экологического каркаса территории Республики Коми: организация зеленых зон в населенных пунктах. Усиление государственного надзора в области охраны и использования ООПТ. В природно-экологический каркас Республики Коми включены леса, расположенные в водоохранных зонах, защитные полосы лесов, расположенные вдоль автомобильных дорог общего пользования и железнодорожных путей общего пользования, зеленые зоны городов (Сыктывкар, Сосногорск, Ухта, Микунь) и городских поселков (Жешарт, Нижний Одес).</w:t>
      </w:r>
    </w:p>
    <w:p w:rsidR="000B7E61" w:rsidRDefault="00ED6878" w:rsidP="000B7E61">
      <w:pPr>
        <w:pStyle w:val="1"/>
      </w:pPr>
      <w:r>
        <w:br w:type="page"/>
      </w:r>
      <w:bookmarkStart w:id="140" w:name="_Toc533431126"/>
      <w:bookmarkEnd w:id="137"/>
      <w:r w:rsidR="000B7E61" w:rsidRPr="00005187">
        <w:lastRenderedPageBreak/>
        <w:t>УТВЕРЖДЕННЫЕ ДОКУМЕНТАМИ ТЕРРИТОРИАЛЬНОГО ПЛАНИРОВАНИЯ</w:t>
      </w:r>
      <w:r w:rsidR="0038007F">
        <w:t xml:space="preserve"> МУНИЦИПАЛЬНОГО РАЙОНА «СОСНОГОРСК» </w:t>
      </w:r>
      <w:r w:rsidR="000B7E61" w:rsidRPr="00005187">
        <w:t>СВЕДЕНИЯ О ВИДАХ, НАЗНАЧЕНИИ И НАИМЕНОВАНИЯХ ПЛАНИРУЕМЫХ ДЛЯ РАЗМЕЩЕНИЯ НА ТЕРРИТО</w:t>
      </w:r>
      <w:r w:rsidR="000B7E61">
        <w:t xml:space="preserve">РИИ </w:t>
      </w:r>
      <w:r w:rsidR="0038007F">
        <w:t xml:space="preserve">ГОРОДСКОГО </w:t>
      </w:r>
      <w:r w:rsidR="000B7E61">
        <w:t>ПОСЕЛЕНИЯ</w:t>
      </w:r>
      <w:r w:rsidR="0038007F">
        <w:t xml:space="preserve"> «НИЖНИЙ ОДЕС»</w:t>
      </w:r>
      <w:r w:rsidR="000B7E61">
        <w:t xml:space="preserve"> </w:t>
      </w:r>
      <w:r w:rsidR="000B7E61" w:rsidRPr="00005187">
        <w:t>ОБЪЕКТОВ МЕСТНОГО ЗНАЧЕНИЯ МУНИЦИПАЛЬНОГО РАЙОНА</w:t>
      </w:r>
      <w:r w:rsidR="0038007F" w:rsidRPr="0038007F">
        <w:t>,</w:t>
      </w:r>
      <w:r w:rsidR="000B7E61" w:rsidRPr="00005187">
        <w:t xml:space="preserve"> ИХ ОСНОВНЫЕ ХАРАКТЕРИСТИКИ, МЕСТОПОЛОЖЕНИЕ, ХАРАКТЕРИСТИКИ ЗОН С ОСОБЫМИ УСЛ</w:t>
      </w:r>
      <w:r w:rsidR="000B7E61">
        <w:t>ОВИЯМИ ИСПОЛЬЗОВАНИЯ ТЕРРИТОРИЙ</w:t>
      </w:r>
    </w:p>
    <w:p w:rsidR="003337DA" w:rsidRPr="00D964A5" w:rsidRDefault="003B0789" w:rsidP="00E81307">
      <w:r w:rsidRPr="003F5566">
        <w:t xml:space="preserve">В соответствии со Схемой территориального планирования </w:t>
      </w:r>
      <w:r>
        <w:t>муниципального района «Сосногорск»</w:t>
      </w:r>
      <w:r w:rsidRPr="003F5566">
        <w:t xml:space="preserve">, утвержденной </w:t>
      </w:r>
      <w:r>
        <w:t xml:space="preserve">решением Совета муниципального района «Сосногорск» от 14.02.2011 № </w:t>
      </w:r>
      <w:r>
        <w:rPr>
          <w:lang w:val="en-US"/>
        </w:rPr>
        <w:t>IV</w:t>
      </w:r>
      <w:r>
        <w:t>-34</w:t>
      </w:r>
      <w:r w:rsidRPr="003F5566">
        <w:t xml:space="preserve"> </w:t>
      </w:r>
      <w:r>
        <w:t>«Об утверждении схемы территориального планирования муниципального района «Сосногорск»</w:t>
      </w:r>
      <w:r w:rsidR="008A0F0A">
        <w:t xml:space="preserve"> (с изменениями на 4 апреля 2017 г.)</w:t>
      </w:r>
      <w:r>
        <w:t>,</w:t>
      </w:r>
      <w:r w:rsidR="00D964A5">
        <w:t xml:space="preserve"> в таблице ниже приводятся актуальные на момент разработки Генерального плана сведения о планируемых мероприятиях </w:t>
      </w:r>
      <w:r w:rsidRPr="003F5566">
        <w:t xml:space="preserve">на территории </w:t>
      </w:r>
      <w:r w:rsidR="009E60DC">
        <w:rPr>
          <w:color w:val="000000"/>
        </w:rPr>
        <w:t>городского поселения</w:t>
      </w:r>
      <w:r w:rsidRPr="00A374C0">
        <w:rPr>
          <w:color w:val="000000"/>
        </w:rPr>
        <w:t xml:space="preserve"> «Нижний Одес</w:t>
      </w:r>
      <w:r w:rsidR="00D964A5">
        <w:rPr>
          <w:color w:val="000000"/>
        </w:rPr>
        <w:t>».</w:t>
      </w:r>
    </w:p>
    <w:p w:rsidR="009E60DC" w:rsidRPr="009E60DC" w:rsidRDefault="009E60DC" w:rsidP="009E60DC">
      <w:pPr>
        <w:pStyle w:val="af9"/>
      </w:pPr>
      <w:bookmarkStart w:id="141" w:name="_Ref107411514"/>
      <w:r w:rsidRPr="009E60DC">
        <w:t xml:space="preserve">Таблица </w:t>
      </w:r>
      <w:fldSimple w:instr=" SEQ Таблица \* ARABIC ">
        <w:r w:rsidR="000F69D6">
          <w:rPr>
            <w:noProof/>
          </w:rPr>
          <w:t>16</w:t>
        </w:r>
      </w:fldSimple>
      <w:bookmarkEnd w:id="141"/>
      <w:r w:rsidRPr="009E60DC">
        <w:t xml:space="preserve"> – Перечень планируемых для размещения на территории городского </w:t>
      </w:r>
      <w:r>
        <w:t>поселения</w:t>
      </w:r>
      <w:r w:rsidRPr="009E60DC">
        <w:t xml:space="preserve"> </w:t>
      </w:r>
      <w:r>
        <w:t xml:space="preserve">«Нижний Одес» </w:t>
      </w:r>
      <w:r w:rsidRPr="009E60DC">
        <w:t xml:space="preserve">объектов </w:t>
      </w:r>
      <w:r>
        <w:t>местного значения муниципального района «Сосногорск»</w:t>
      </w:r>
      <w:r w:rsidRPr="009E60D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010"/>
        <w:gridCol w:w="3914"/>
        <w:gridCol w:w="4106"/>
      </w:tblGrid>
      <w:tr w:rsidR="009E60DC" w:rsidRPr="009E60DC" w:rsidTr="00BE01CD">
        <w:trPr>
          <w:trHeight w:val="640"/>
        </w:trPr>
        <w:tc>
          <w:tcPr>
            <w:tcW w:w="305"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 п/п</w:t>
            </w:r>
          </w:p>
        </w:tc>
        <w:tc>
          <w:tcPr>
            <w:tcW w:w="941"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Название населенного пункта</w:t>
            </w:r>
          </w:p>
        </w:tc>
        <w:tc>
          <w:tcPr>
            <w:tcW w:w="1832"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Наименование учреждения образования</w:t>
            </w:r>
          </w:p>
        </w:tc>
        <w:tc>
          <w:tcPr>
            <w:tcW w:w="1922" w:type="pct"/>
          </w:tcPr>
          <w:p w:rsidR="009E60DC" w:rsidRPr="009E60DC" w:rsidRDefault="009E60DC"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Основные проектные мероприятия</w:t>
            </w:r>
          </w:p>
        </w:tc>
      </w:tr>
      <w:tr w:rsidR="009E60DC" w:rsidRPr="009E60DC">
        <w:trPr>
          <w:trHeight w:val="70"/>
        </w:trPr>
        <w:tc>
          <w:tcPr>
            <w:tcW w:w="5000" w:type="pct"/>
            <w:gridSpan w:val="4"/>
          </w:tcPr>
          <w:p w:rsidR="009E60DC" w:rsidRPr="009E60DC" w:rsidRDefault="00E81307" w:rsidP="00ED5182">
            <w:pPr>
              <w:spacing w:before="120" w:after="120" w:line="240" w:lineRule="auto"/>
              <w:ind w:firstLine="0"/>
              <w:jc w:val="center"/>
              <w:rPr>
                <w:rFonts w:eastAsia="Times New Roman"/>
                <w:b/>
                <w:kern w:val="0"/>
                <w:sz w:val="22"/>
                <w:szCs w:val="22"/>
              </w:rPr>
            </w:pPr>
            <w:r w:rsidRPr="00E81307">
              <w:rPr>
                <w:rFonts w:eastAsia="Times New Roman"/>
                <w:b/>
                <w:kern w:val="0"/>
                <w:sz w:val="22"/>
                <w:szCs w:val="22"/>
              </w:rPr>
              <w:t>Основные мероприятия для учреждений образования</w:t>
            </w:r>
          </w:p>
        </w:tc>
      </w:tr>
      <w:tr w:rsidR="00BE01CD" w:rsidRPr="009E60DC" w:rsidTr="00BE01CD">
        <w:tc>
          <w:tcPr>
            <w:tcW w:w="305" w:type="pct"/>
            <w:vMerge w:val="restart"/>
          </w:tcPr>
          <w:p w:rsidR="00BE01CD" w:rsidRPr="009E60DC" w:rsidRDefault="00BE01CD" w:rsidP="009E60DC">
            <w:pPr>
              <w:spacing w:line="240" w:lineRule="auto"/>
              <w:ind w:left="-57" w:right="-57" w:firstLine="0"/>
              <w:jc w:val="center"/>
              <w:rPr>
                <w:rFonts w:eastAsia="Times New Roman"/>
                <w:kern w:val="0"/>
                <w:sz w:val="22"/>
                <w:szCs w:val="22"/>
              </w:rPr>
            </w:pPr>
            <w:r w:rsidRPr="00215714">
              <w:rPr>
                <w:rFonts w:eastAsia="Times New Roman"/>
                <w:kern w:val="0"/>
                <w:sz w:val="22"/>
                <w:szCs w:val="22"/>
              </w:rPr>
              <w:t>1</w:t>
            </w:r>
          </w:p>
        </w:tc>
        <w:tc>
          <w:tcPr>
            <w:tcW w:w="941" w:type="pct"/>
            <w:vMerge w:val="restart"/>
          </w:tcPr>
          <w:p w:rsidR="00BE01CD" w:rsidRPr="009E60DC" w:rsidRDefault="00BE01CD" w:rsidP="009E60DC">
            <w:pPr>
              <w:spacing w:line="240" w:lineRule="auto"/>
              <w:ind w:left="-57" w:right="-57" w:firstLine="0"/>
              <w:jc w:val="left"/>
              <w:rPr>
                <w:rFonts w:eastAsia="Times New Roman"/>
                <w:kern w:val="0"/>
                <w:sz w:val="22"/>
                <w:szCs w:val="22"/>
              </w:rPr>
            </w:pPr>
            <w:r w:rsidRPr="009E60DC">
              <w:rPr>
                <w:rFonts w:eastAsia="Times New Roman"/>
                <w:kern w:val="0"/>
                <w:sz w:val="22"/>
                <w:szCs w:val="22"/>
              </w:rPr>
              <w:t>пгт. Нижний Одес</w:t>
            </w:r>
          </w:p>
        </w:tc>
        <w:tc>
          <w:tcPr>
            <w:tcW w:w="1832" w:type="pct"/>
            <w:vAlign w:val="center"/>
          </w:tcPr>
          <w:p w:rsidR="00BE01CD" w:rsidRPr="009E60DC" w:rsidRDefault="00BE01CD" w:rsidP="00BE01CD">
            <w:pPr>
              <w:spacing w:line="240" w:lineRule="auto"/>
              <w:ind w:left="-57" w:right="-57" w:firstLine="0"/>
              <w:jc w:val="left"/>
              <w:rPr>
                <w:rFonts w:eastAsia="Times New Roman"/>
                <w:kern w:val="0"/>
                <w:sz w:val="22"/>
                <w:szCs w:val="22"/>
              </w:rPr>
            </w:pPr>
            <w:r w:rsidRPr="009E60DC">
              <w:rPr>
                <w:rFonts w:eastAsia="Times New Roman"/>
                <w:kern w:val="0"/>
                <w:sz w:val="22"/>
                <w:szCs w:val="22"/>
              </w:rPr>
              <w:t>МДОУ «Детский сад комбинированного вида № 2 пгт. Нижний Одес»</w:t>
            </w:r>
          </w:p>
        </w:tc>
        <w:tc>
          <w:tcPr>
            <w:tcW w:w="1922" w:type="pct"/>
          </w:tcPr>
          <w:p w:rsidR="00BE01CD" w:rsidRPr="009E60DC" w:rsidRDefault="00BE01CD" w:rsidP="00BE01CD">
            <w:pPr>
              <w:spacing w:line="240" w:lineRule="auto"/>
              <w:ind w:left="-57" w:right="-57" w:firstLine="0"/>
              <w:jc w:val="left"/>
              <w:rPr>
                <w:rFonts w:eastAsia="Times New Roman"/>
                <w:kern w:val="0"/>
                <w:sz w:val="22"/>
                <w:szCs w:val="22"/>
              </w:rPr>
            </w:pPr>
            <w:r w:rsidRPr="009E60DC">
              <w:rPr>
                <w:rFonts w:eastAsia="Times New Roman"/>
                <w:kern w:val="0"/>
                <w:sz w:val="22"/>
                <w:szCs w:val="22"/>
              </w:rPr>
              <w:t>Капитальный ремонт здания до 2030 г.</w:t>
            </w:r>
          </w:p>
        </w:tc>
      </w:tr>
      <w:tr w:rsidR="009E60DC" w:rsidRPr="009E60DC" w:rsidTr="003337DA">
        <w:tc>
          <w:tcPr>
            <w:tcW w:w="305" w:type="pct"/>
            <w:vMerge/>
          </w:tcPr>
          <w:p w:rsidR="009E60DC" w:rsidRPr="009E60DC" w:rsidRDefault="009E60DC" w:rsidP="009E60DC">
            <w:pPr>
              <w:spacing w:line="240" w:lineRule="auto"/>
              <w:ind w:left="-57" w:right="-57" w:firstLine="0"/>
              <w:jc w:val="center"/>
              <w:rPr>
                <w:rFonts w:eastAsia="Times New Roman"/>
                <w:kern w:val="0"/>
                <w:sz w:val="22"/>
                <w:szCs w:val="22"/>
              </w:rPr>
            </w:pPr>
          </w:p>
        </w:tc>
        <w:tc>
          <w:tcPr>
            <w:tcW w:w="941" w:type="pct"/>
            <w:vMerge/>
          </w:tcPr>
          <w:p w:rsidR="009E60DC" w:rsidRPr="009E60DC" w:rsidRDefault="009E60DC" w:rsidP="009E60DC">
            <w:pPr>
              <w:spacing w:line="240" w:lineRule="auto"/>
              <w:ind w:left="-57" w:right="-57" w:firstLine="0"/>
              <w:jc w:val="left"/>
              <w:rPr>
                <w:rFonts w:eastAsia="Times New Roman"/>
                <w:kern w:val="0"/>
                <w:sz w:val="22"/>
                <w:szCs w:val="22"/>
              </w:rPr>
            </w:pPr>
          </w:p>
        </w:tc>
        <w:tc>
          <w:tcPr>
            <w:tcW w:w="1832" w:type="pct"/>
            <w:vAlign w:val="center"/>
          </w:tcPr>
          <w:p w:rsidR="009E60DC" w:rsidRPr="009E60DC" w:rsidRDefault="009E60DC" w:rsidP="009E60DC">
            <w:pPr>
              <w:spacing w:line="240" w:lineRule="auto"/>
              <w:ind w:left="-57" w:right="-57" w:firstLine="0"/>
              <w:jc w:val="left"/>
              <w:rPr>
                <w:rFonts w:eastAsia="Times New Roman"/>
                <w:kern w:val="0"/>
                <w:sz w:val="22"/>
                <w:szCs w:val="22"/>
              </w:rPr>
            </w:pPr>
            <w:r w:rsidRPr="009E60DC">
              <w:rPr>
                <w:rFonts w:eastAsia="Times New Roman"/>
                <w:kern w:val="0"/>
                <w:sz w:val="22"/>
                <w:szCs w:val="22"/>
              </w:rPr>
              <w:t>МДОУ «Детский сад комбинированного вида № 5 пгт. Нижний Одес»</w:t>
            </w:r>
          </w:p>
        </w:tc>
        <w:tc>
          <w:tcPr>
            <w:tcW w:w="1922" w:type="pct"/>
          </w:tcPr>
          <w:p w:rsidR="009E60DC" w:rsidRPr="009E60DC" w:rsidRDefault="009E60DC" w:rsidP="009E60DC">
            <w:pPr>
              <w:spacing w:line="240" w:lineRule="auto"/>
              <w:ind w:left="-57" w:right="-57" w:firstLine="0"/>
              <w:jc w:val="left"/>
              <w:rPr>
                <w:rFonts w:eastAsia="Times New Roman"/>
                <w:kern w:val="0"/>
                <w:sz w:val="22"/>
                <w:szCs w:val="22"/>
              </w:rPr>
            </w:pPr>
            <w:r w:rsidRPr="009E60DC">
              <w:rPr>
                <w:rFonts w:eastAsia="Times New Roman"/>
                <w:kern w:val="0"/>
                <w:sz w:val="22"/>
                <w:szCs w:val="22"/>
              </w:rPr>
              <w:t>Капитальный ремонт здания до 2030 г.</w:t>
            </w:r>
          </w:p>
        </w:tc>
      </w:tr>
      <w:tr w:rsidR="009E60DC" w:rsidRPr="009E60DC" w:rsidTr="00BE01CD">
        <w:trPr>
          <w:trHeight w:val="70"/>
        </w:trPr>
        <w:tc>
          <w:tcPr>
            <w:tcW w:w="5000" w:type="pct"/>
            <w:gridSpan w:val="4"/>
            <w:tcBorders>
              <w:bottom w:val="single" w:sz="4" w:space="0" w:color="auto"/>
            </w:tcBorders>
          </w:tcPr>
          <w:p w:rsidR="009E60DC" w:rsidRPr="009E60DC" w:rsidRDefault="00ED5182" w:rsidP="00ED5182">
            <w:pPr>
              <w:spacing w:before="120" w:after="120" w:line="240" w:lineRule="auto"/>
              <w:ind w:firstLine="0"/>
              <w:jc w:val="center"/>
              <w:rPr>
                <w:rFonts w:eastAsia="Times New Roman"/>
                <w:b/>
                <w:kern w:val="0"/>
                <w:sz w:val="22"/>
                <w:szCs w:val="22"/>
              </w:rPr>
            </w:pPr>
            <w:r w:rsidRPr="00215714">
              <w:rPr>
                <w:rFonts w:eastAsia="Times New Roman"/>
                <w:b/>
                <w:kern w:val="0"/>
                <w:sz w:val="22"/>
                <w:szCs w:val="22"/>
              </w:rPr>
              <w:t>Учреждения культуры, искусства и отдыха</w:t>
            </w:r>
          </w:p>
        </w:tc>
      </w:tr>
      <w:tr w:rsidR="00D964A5" w:rsidRPr="00215714" w:rsidTr="003337DA">
        <w:tc>
          <w:tcPr>
            <w:tcW w:w="305" w:type="pct"/>
            <w:vMerge w:val="restart"/>
          </w:tcPr>
          <w:p w:rsidR="00D964A5" w:rsidRPr="009E60DC" w:rsidRDefault="00D964A5" w:rsidP="009E60DC">
            <w:pPr>
              <w:spacing w:line="240" w:lineRule="auto"/>
              <w:ind w:left="-57" w:right="-57" w:firstLine="0"/>
              <w:jc w:val="center"/>
              <w:rPr>
                <w:rFonts w:eastAsia="Times New Roman"/>
                <w:kern w:val="0"/>
                <w:sz w:val="22"/>
                <w:szCs w:val="22"/>
              </w:rPr>
            </w:pPr>
            <w:r w:rsidRPr="009E60DC">
              <w:rPr>
                <w:rFonts w:eastAsia="Times New Roman"/>
                <w:kern w:val="0"/>
                <w:sz w:val="22"/>
                <w:szCs w:val="22"/>
              </w:rPr>
              <w:t>2</w:t>
            </w:r>
          </w:p>
        </w:tc>
        <w:tc>
          <w:tcPr>
            <w:tcW w:w="941" w:type="pct"/>
            <w:vMerge w:val="restart"/>
          </w:tcPr>
          <w:p w:rsidR="00D964A5" w:rsidRPr="009E60DC" w:rsidRDefault="00D964A5" w:rsidP="009E60DC">
            <w:pPr>
              <w:spacing w:line="240" w:lineRule="auto"/>
              <w:ind w:left="-57" w:right="-57" w:firstLine="0"/>
              <w:jc w:val="left"/>
              <w:rPr>
                <w:rFonts w:eastAsia="Times New Roman"/>
                <w:kern w:val="0"/>
                <w:sz w:val="22"/>
                <w:szCs w:val="22"/>
              </w:rPr>
            </w:pPr>
            <w:r w:rsidRPr="009E60DC">
              <w:rPr>
                <w:rFonts w:eastAsia="Times New Roman"/>
                <w:kern w:val="0"/>
                <w:sz w:val="22"/>
                <w:szCs w:val="22"/>
              </w:rPr>
              <w:t>пгт. Нижний Одес</w:t>
            </w:r>
          </w:p>
        </w:tc>
        <w:tc>
          <w:tcPr>
            <w:tcW w:w="1832" w:type="pct"/>
          </w:tcPr>
          <w:p w:rsidR="00D964A5" w:rsidRPr="009E60DC" w:rsidRDefault="00D964A5" w:rsidP="009E60DC">
            <w:pPr>
              <w:spacing w:line="240" w:lineRule="auto"/>
              <w:ind w:left="-57" w:right="-57" w:firstLine="0"/>
              <w:jc w:val="left"/>
              <w:rPr>
                <w:rFonts w:eastAsia="Times New Roman"/>
                <w:kern w:val="0"/>
                <w:sz w:val="22"/>
                <w:szCs w:val="22"/>
              </w:rPr>
            </w:pPr>
            <w:r w:rsidRPr="00215714">
              <w:rPr>
                <w:rFonts w:eastAsia="Times New Roman"/>
                <w:kern w:val="0"/>
                <w:sz w:val="22"/>
                <w:szCs w:val="22"/>
              </w:rPr>
              <w:t>Дом культуры пгт. Нижний Одес</w:t>
            </w:r>
          </w:p>
        </w:tc>
        <w:tc>
          <w:tcPr>
            <w:tcW w:w="1922" w:type="pct"/>
            <w:vMerge w:val="restart"/>
          </w:tcPr>
          <w:p w:rsidR="00D964A5" w:rsidRPr="009E60DC" w:rsidRDefault="00D964A5" w:rsidP="00ED5182">
            <w:pPr>
              <w:spacing w:line="240" w:lineRule="auto"/>
              <w:ind w:left="-57" w:right="-57" w:firstLine="0"/>
              <w:jc w:val="left"/>
              <w:rPr>
                <w:rFonts w:eastAsia="Times New Roman"/>
                <w:kern w:val="0"/>
                <w:sz w:val="22"/>
                <w:szCs w:val="22"/>
              </w:rPr>
            </w:pPr>
            <w:r w:rsidRPr="00215714">
              <w:rPr>
                <w:sz w:val="22"/>
                <w:szCs w:val="22"/>
              </w:rPr>
              <w:t>Капитальный ремонт здания к 2015 г.</w:t>
            </w:r>
          </w:p>
        </w:tc>
      </w:tr>
      <w:tr w:rsidR="00D964A5" w:rsidRPr="00215714" w:rsidTr="003337DA">
        <w:tc>
          <w:tcPr>
            <w:tcW w:w="305" w:type="pct"/>
            <w:vMerge/>
          </w:tcPr>
          <w:p w:rsidR="00D964A5" w:rsidRPr="009E60DC" w:rsidRDefault="00D964A5" w:rsidP="009E60DC">
            <w:pPr>
              <w:spacing w:line="240" w:lineRule="auto"/>
              <w:ind w:left="-57" w:right="-57" w:firstLine="0"/>
              <w:jc w:val="center"/>
              <w:rPr>
                <w:rFonts w:eastAsia="Times New Roman"/>
                <w:kern w:val="0"/>
                <w:sz w:val="22"/>
                <w:szCs w:val="22"/>
              </w:rPr>
            </w:pPr>
          </w:p>
        </w:tc>
        <w:tc>
          <w:tcPr>
            <w:tcW w:w="941" w:type="pct"/>
            <w:vMerge/>
            <w:vAlign w:val="bottom"/>
          </w:tcPr>
          <w:p w:rsidR="00D964A5" w:rsidRPr="009E60DC" w:rsidRDefault="00D964A5" w:rsidP="009E60DC">
            <w:pPr>
              <w:spacing w:line="240" w:lineRule="auto"/>
              <w:ind w:left="-57" w:right="-57" w:firstLine="0"/>
              <w:jc w:val="left"/>
              <w:rPr>
                <w:rFonts w:eastAsia="Times New Roman"/>
                <w:kern w:val="0"/>
                <w:sz w:val="22"/>
                <w:szCs w:val="22"/>
              </w:rPr>
            </w:pPr>
          </w:p>
        </w:tc>
        <w:tc>
          <w:tcPr>
            <w:tcW w:w="1832" w:type="pct"/>
          </w:tcPr>
          <w:p w:rsidR="00D964A5" w:rsidRPr="009E60DC" w:rsidRDefault="00D964A5" w:rsidP="009E60DC">
            <w:pPr>
              <w:spacing w:line="240" w:lineRule="auto"/>
              <w:ind w:left="-57" w:right="-57" w:firstLine="0"/>
              <w:jc w:val="left"/>
              <w:rPr>
                <w:rFonts w:eastAsia="Times New Roman"/>
                <w:kern w:val="0"/>
                <w:sz w:val="22"/>
                <w:szCs w:val="22"/>
              </w:rPr>
            </w:pPr>
            <w:r w:rsidRPr="00215714">
              <w:rPr>
                <w:rFonts w:eastAsia="Times New Roman"/>
                <w:kern w:val="0"/>
                <w:sz w:val="22"/>
                <w:szCs w:val="22"/>
              </w:rPr>
              <w:t>МУ «Централизованная библиотечная система» МО МР «Сосногорск» Нижнеодесская поселковая библиотека - филиал № 4</w:t>
            </w:r>
          </w:p>
        </w:tc>
        <w:tc>
          <w:tcPr>
            <w:tcW w:w="1922" w:type="pct"/>
            <w:vMerge/>
          </w:tcPr>
          <w:p w:rsidR="00D964A5" w:rsidRPr="009E60DC" w:rsidRDefault="00D964A5" w:rsidP="009E60DC">
            <w:pPr>
              <w:spacing w:line="240" w:lineRule="auto"/>
              <w:ind w:left="-57" w:right="-57" w:firstLine="0"/>
              <w:jc w:val="left"/>
              <w:rPr>
                <w:rFonts w:eastAsia="Times New Roman"/>
                <w:kern w:val="0"/>
                <w:sz w:val="22"/>
                <w:szCs w:val="22"/>
              </w:rPr>
            </w:pPr>
          </w:p>
        </w:tc>
      </w:tr>
      <w:tr w:rsidR="00D964A5" w:rsidRPr="00215714" w:rsidTr="00BE01CD">
        <w:tc>
          <w:tcPr>
            <w:tcW w:w="305" w:type="pct"/>
            <w:vMerge/>
            <w:tcBorders>
              <w:bottom w:val="single" w:sz="4" w:space="0" w:color="auto"/>
            </w:tcBorders>
          </w:tcPr>
          <w:p w:rsidR="00D964A5" w:rsidRPr="00215714" w:rsidRDefault="00D964A5" w:rsidP="00ED5182">
            <w:pPr>
              <w:spacing w:line="240" w:lineRule="auto"/>
              <w:ind w:left="-57" w:right="-57" w:firstLine="0"/>
              <w:jc w:val="center"/>
              <w:rPr>
                <w:rFonts w:eastAsia="Times New Roman"/>
                <w:kern w:val="0"/>
                <w:sz w:val="22"/>
                <w:szCs w:val="22"/>
              </w:rPr>
            </w:pPr>
          </w:p>
        </w:tc>
        <w:tc>
          <w:tcPr>
            <w:tcW w:w="941" w:type="pct"/>
            <w:vMerge/>
            <w:tcBorders>
              <w:bottom w:val="single" w:sz="4" w:space="0" w:color="auto"/>
            </w:tcBorders>
            <w:vAlign w:val="bottom"/>
          </w:tcPr>
          <w:p w:rsidR="00D964A5" w:rsidRPr="00215714" w:rsidRDefault="00D964A5" w:rsidP="00ED5182">
            <w:pPr>
              <w:spacing w:line="240" w:lineRule="auto"/>
              <w:ind w:left="-57" w:right="-57" w:firstLine="0"/>
              <w:jc w:val="left"/>
              <w:rPr>
                <w:rFonts w:eastAsia="Times New Roman"/>
                <w:kern w:val="0"/>
                <w:sz w:val="22"/>
                <w:szCs w:val="22"/>
              </w:rPr>
            </w:pPr>
          </w:p>
        </w:tc>
        <w:tc>
          <w:tcPr>
            <w:tcW w:w="1832" w:type="pct"/>
            <w:tcBorders>
              <w:bottom w:val="single" w:sz="4" w:space="0" w:color="auto"/>
            </w:tcBorders>
          </w:tcPr>
          <w:p w:rsidR="00D964A5" w:rsidRPr="00215714" w:rsidRDefault="00D964A5" w:rsidP="00ED5182">
            <w:pPr>
              <w:spacing w:line="240" w:lineRule="auto"/>
              <w:ind w:left="-57" w:right="-57" w:firstLine="0"/>
              <w:rPr>
                <w:sz w:val="22"/>
                <w:szCs w:val="22"/>
              </w:rPr>
            </w:pPr>
            <w:r w:rsidRPr="00215714">
              <w:rPr>
                <w:sz w:val="22"/>
                <w:szCs w:val="22"/>
              </w:rPr>
              <w:t>МУ «Централизованная библиотечная система» МО МР «Сосногорск» Нижнеодесская детская библиотека - филиал № 19</w:t>
            </w:r>
          </w:p>
        </w:tc>
        <w:tc>
          <w:tcPr>
            <w:tcW w:w="1922" w:type="pct"/>
            <w:tcBorders>
              <w:bottom w:val="single" w:sz="4" w:space="0" w:color="auto"/>
            </w:tcBorders>
          </w:tcPr>
          <w:p w:rsidR="00D964A5" w:rsidRPr="00215714" w:rsidRDefault="00D964A5" w:rsidP="00ED5182">
            <w:pPr>
              <w:spacing w:line="240" w:lineRule="auto"/>
              <w:ind w:left="-57" w:right="-57" w:firstLine="0"/>
              <w:rPr>
                <w:sz w:val="22"/>
                <w:szCs w:val="22"/>
              </w:rPr>
            </w:pPr>
            <w:r w:rsidRPr="00215714">
              <w:rPr>
                <w:sz w:val="22"/>
                <w:szCs w:val="22"/>
              </w:rPr>
              <w:t>Организация своевременного ремонта помещений</w:t>
            </w:r>
          </w:p>
        </w:tc>
      </w:tr>
      <w:tr w:rsidR="009E60DC" w:rsidRPr="009E60DC" w:rsidTr="00BE01CD">
        <w:tc>
          <w:tcPr>
            <w:tcW w:w="5000" w:type="pct"/>
            <w:gridSpan w:val="4"/>
            <w:tcBorders>
              <w:top w:val="single" w:sz="4" w:space="0" w:color="auto"/>
              <w:left w:val="nil"/>
              <w:bottom w:val="nil"/>
              <w:right w:val="nil"/>
            </w:tcBorders>
            <w:vAlign w:val="center"/>
          </w:tcPr>
          <w:p w:rsidR="009E60DC" w:rsidRPr="009E60DC" w:rsidRDefault="009E60DC" w:rsidP="003337DA">
            <w:pPr>
              <w:spacing w:after="120" w:line="240" w:lineRule="auto"/>
              <w:ind w:left="-57" w:right="-57" w:firstLine="0"/>
              <w:rPr>
                <w:rFonts w:eastAsia="Times New Roman"/>
                <w:kern w:val="0"/>
                <w:sz w:val="22"/>
                <w:szCs w:val="22"/>
              </w:rPr>
            </w:pPr>
          </w:p>
        </w:tc>
      </w:tr>
    </w:tbl>
    <w:p w:rsidR="003337DA" w:rsidRPr="001C6CF1" w:rsidRDefault="003337DA" w:rsidP="003337DA">
      <w:pPr>
        <w:rPr>
          <w:rFonts w:eastAsia="Times New Roman"/>
          <w:kern w:val="0"/>
          <w:szCs w:val="26"/>
        </w:rPr>
      </w:pPr>
      <w:r>
        <w:rPr>
          <w:rFonts w:eastAsia="Times New Roman"/>
          <w:kern w:val="0"/>
          <w:szCs w:val="26"/>
        </w:rPr>
        <w:lastRenderedPageBreak/>
        <w:t>О</w:t>
      </w:r>
      <w:r w:rsidRPr="001C6CF1">
        <w:rPr>
          <w:rFonts w:eastAsia="Times New Roman"/>
          <w:kern w:val="0"/>
          <w:szCs w:val="26"/>
        </w:rPr>
        <w:t xml:space="preserve">боснование вариантов размещения объектов </w:t>
      </w:r>
      <w:r w:rsidR="00E81307">
        <w:rPr>
          <w:rFonts w:eastAsia="Times New Roman"/>
          <w:kern w:val="0"/>
          <w:szCs w:val="26"/>
        </w:rPr>
        <w:t>мест</w:t>
      </w:r>
      <w:r w:rsidRPr="001C6CF1">
        <w:rPr>
          <w:rFonts w:eastAsia="Times New Roman"/>
          <w:kern w:val="0"/>
          <w:szCs w:val="26"/>
        </w:rPr>
        <w:t>ного значения</w:t>
      </w:r>
      <w:r w:rsidR="00E81307">
        <w:rPr>
          <w:rFonts w:eastAsia="Times New Roman"/>
          <w:kern w:val="0"/>
          <w:szCs w:val="26"/>
        </w:rPr>
        <w:t xml:space="preserve"> муниципального района «Сосногорск»</w:t>
      </w:r>
      <w:r w:rsidRPr="001C6CF1">
        <w:rPr>
          <w:rFonts w:eastAsia="Times New Roman"/>
          <w:kern w:val="0"/>
          <w:szCs w:val="26"/>
        </w:rPr>
        <w:t xml:space="preserve"> на основе анализа использования территории</w:t>
      </w:r>
      <w:r w:rsidR="00E81307">
        <w:rPr>
          <w:rFonts w:eastAsia="Times New Roman"/>
          <w:kern w:val="0"/>
          <w:szCs w:val="26"/>
        </w:rPr>
        <w:t xml:space="preserve"> </w:t>
      </w:r>
      <w:r w:rsidR="00E81307" w:rsidRPr="001C6CF1">
        <w:rPr>
          <w:rFonts w:eastAsia="Times New Roman"/>
          <w:snapToGrid w:val="0"/>
          <w:color w:val="000000"/>
          <w:kern w:val="0"/>
          <w:szCs w:val="28"/>
        </w:rPr>
        <w:t>городского поселения «Нижний Одес»</w:t>
      </w:r>
      <w:r w:rsidRPr="001C6CF1">
        <w:rPr>
          <w:rFonts w:eastAsia="Times New Roman"/>
          <w:kern w:val="0"/>
          <w:szCs w:val="26"/>
        </w:rPr>
        <w:t>, возможных направлений их развития и прогнозируемых ограничений их использования осуществляется на последующих этапах разработки документов территориального планирования.</w:t>
      </w:r>
    </w:p>
    <w:p w:rsidR="003337DA" w:rsidRDefault="003337DA" w:rsidP="003337DA">
      <w:pPr>
        <w:rPr>
          <w:rFonts w:eastAsia="Times New Roman"/>
          <w:kern w:val="0"/>
          <w:szCs w:val="26"/>
        </w:rPr>
      </w:pPr>
      <w:r w:rsidRPr="001C6CF1">
        <w:rPr>
          <w:rFonts w:eastAsia="Times New Roman"/>
          <w:kern w:val="0"/>
          <w:szCs w:val="26"/>
        </w:rPr>
        <w:t xml:space="preserve">Размещение планируемых объектов местного значения </w:t>
      </w:r>
      <w:r w:rsidRPr="001C6CF1">
        <w:rPr>
          <w:rFonts w:eastAsia="Times New Roman"/>
          <w:snapToGrid w:val="0"/>
          <w:color w:val="000000"/>
          <w:kern w:val="0"/>
          <w:szCs w:val="28"/>
        </w:rPr>
        <w:t>городского поселения «Нижний Одес»</w:t>
      </w:r>
      <w:r w:rsidRPr="001C6CF1">
        <w:rPr>
          <w:rFonts w:eastAsia="Times New Roman"/>
          <w:kern w:val="0"/>
          <w:szCs w:val="26"/>
        </w:rPr>
        <w:t xml:space="preserve"> выполнено с учетом планируемых для размещения на территории </w:t>
      </w:r>
      <w:r w:rsidR="00E81307">
        <w:rPr>
          <w:rFonts w:eastAsia="Times New Roman"/>
          <w:kern w:val="0"/>
          <w:szCs w:val="26"/>
        </w:rPr>
        <w:t>муниципального района «Сосногорск» объектов мест</w:t>
      </w:r>
      <w:r w:rsidRPr="001C6CF1">
        <w:rPr>
          <w:rFonts w:eastAsia="Times New Roman"/>
          <w:kern w:val="0"/>
          <w:szCs w:val="26"/>
        </w:rPr>
        <w:t>ного значения</w:t>
      </w:r>
      <w:r w:rsidR="00E81307">
        <w:rPr>
          <w:rFonts w:eastAsia="Times New Roman"/>
          <w:kern w:val="0"/>
          <w:szCs w:val="26"/>
        </w:rPr>
        <w:t xml:space="preserve"> муниципального района</w:t>
      </w:r>
      <w:r w:rsidRPr="001C6CF1">
        <w:rPr>
          <w:rFonts w:eastAsia="Times New Roman"/>
          <w:kern w:val="0"/>
          <w:szCs w:val="26"/>
        </w:rPr>
        <w:t xml:space="preserve">, а также с учетом возможных зон с особыми условиями использования территорий, которые могут потребоваться при размещении ряда планируемых объектов </w:t>
      </w:r>
      <w:r w:rsidR="00E81307">
        <w:rPr>
          <w:rFonts w:eastAsia="Times New Roman"/>
          <w:kern w:val="0"/>
          <w:szCs w:val="26"/>
        </w:rPr>
        <w:t>мест</w:t>
      </w:r>
      <w:r w:rsidR="00E81307" w:rsidRPr="001C6CF1">
        <w:rPr>
          <w:rFonts w:eastAsia="Times New Roman"/>
          <w:kern w:val="0"/>
          <w:szCs w:val="26"/>
        </w:rPr>
        <w:t>ного значения</w:t>
      </w:r>
      <w:r w:rsidR="00E81307">
        <w:rPr>
          <w:rFonts w:eastAsia="Times New Roman"/>
          <w:kern w:val="0"/>
          <w:szCs w:val="26"/>
        </w:rPr>
        <w:t xml:space="preserve"> муниципального района</w:t>
      </w:r>
      <w:r>
        <w:rPr>
          <w:rFonts w:eastAsia="Times New Roman"/>
          <w:kern w:val="0"/>
          <w:szCs w:val="26"/>
        </w:rPr>
        <w:t>.</w:t>
      </w:r>
    </w:p>
    <w:p w:rsidR="000B7E61" w:rsidRDefault="000B7E61" w:rsidP="000B7E61">
      <w:pPr>
        <w:rPr>
          <w:lang w:eastAsia="ru-RU"/>
        </w:rPr>
      </w:pPr>
    </w:p>
    <w:p w:rsidR="00064C46" w:rsidRPr="002D51D1" w:rsidRDefault="000B7E61" w:rsidP="000B7E61">
      <w:pPr>
        <w:pStyle w:val="1"/>
        <w:rPr>
          <w:color w:val="000000"/>
        </w:rPr>
      </w:pPr>
      <w:r>
        <w:br w:type="page"/>
      </w:r>
      <w:r w:rsidR="00064C46" w:rsidRPr="003F5566">
        <w:lastRenderedPageBreak/>
        <w:t>ПЕРЕЧЕНЬ ЗЕМЕЛЬНЫХ УЧАСТКОВ, КОТОРЫЕ ВКЛЮЧАЮТСЯ ИЛИ ИСКЛЮЧАЮТСЯ ИЗ ГРАНИЦ НАСЕЛЕННЫХ ПУНКТОВ, ВХОДЯЩИХ В СОСТАВ ПОСЕЛЕНИЯ</w:t>
      </w:r>
    </w:p>
    <w:p w:rsidR="00064C46" w:rsidRPr="003F5566" w:rsidRDefault="00064C46" w:rsidP="00C53F71">
      <w:pPr>
        <w:widowControl w:val="0"/>
        <w:autoSpaceDE w:val="0"/>
      </w:pPr>
      <w:r w:rsidRPr="003F5566">
        <w:t>В соответствии с п. 3 ч. 1 ст. 11 Федерального закона от 06.10.2003 № 131-ФЗ «Об общих принципах организации местного самоуправления в Российской Федерации»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64C46" w:rsidRPr="003F5566" w:rsidRDefault="0037383A" w:rsidP="00C53F71">
      <w:pPr>
        <w:widowControl w:val="0"/>
        <w:autoSpaceDE w:val="0"/>
      </w:pPr>
      <w:r>
        <w:t xml:space="preserve">В соответствии со </w:t>
      </w:r>
      <w:r w:rsidR="00064C46" w:rsidRPr="003F5566">
        <w:t>ст. 7 Земельного кодекса РФ Земли в Российской Федерации по целевому назначению подразделяются на следующие категории:</w:t>
      </w:r>
    </w:p>
    <w:p w:rsidR="00064C46" w:rsidRPr="003F5566" w:rsidRDefault="00064C46" w:rsidP="00C53F71">
      <w:pPr>
        <w:widowControl w:val="0"/>
        <w:autoSpaceDE w:val="0"/>
      </w:pPr>
      <w:r w:rsidRPr="003F5566">
        <w:t>1) земли сельскохозяйственного назначения;</w:t>
      </w:r>
    </w:p>
    <w:p w:rsidR="00064C46" w:rsidRPr="003F5566" w:rsidRDefault="00064C46" w:rsidP="00C53F71">
      <w:pPr>
        <w:widowControl w:val="0"/>
        <w:autoSpaceDE w:val="0"/>
      </w:pPr>
      <w:r w:rsidRPr="003F5566">
        <w:t>2) земли населенных пунктов;</w:t>
      </w:r>
    </w:p>
    <w:p w:rsidR="00064C46" w:rsidRPr="003F5566" w:rsidRDefault="00064C46" w:rsidP="00C53F71">
      <w:pPr>
        <w:widowControl w:val="0"/>
        <w:autoSpaceDE w:val="0"/>
      </w:pPr>
      <w:r w:rsidRPr="003F5566">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64C46" w:rsidRPr="003F5566" w:rsidRDefault="00064C46" w:rsidP="00C53F71">
      <w:pPr>
        <w:widowControl w:val="0"/>
        <w:autoSpaceDE w:val="0"/>
      </w:pPr>
      <w:r w:rsidRPr="003F5566">
        <w:t>4) земли особо охраняемых территорий и объектов;</w:t>
      </w:r>
    </w:p>
    <w:p w:rsidR="00064C46" w:rsidRPr="003F5566" w:rsidRDefault="00064C46" w:rsidP="00C53F71">
      <w:pPr>
        <w:widowControl w:val="0"/>
        <w:autoSpaceDE w:val="0"/>
      </w:pPr>
      <w:r w:rsidRPr="003F5566">
        <w:t>5) земли лесного фонда;</w:t>
      </w:r>
    </w:p>
    <w:p w:rsidR="00064C46" w:rsidRPr="003F5566" w:rsidRDefault="00064C46" w:rsidP="00C53F71">
      <w:pPr>
        <w:widowControl w:val="0"/>
        <w:autoSpaceDE w:val="0"/>
      </w:pPr>
      <w:r w:rsidRPr="003F5566">
        <w:t>6) земли водного фонда;</w:t>
      </w:r>
    </w:p>
    <w:p w:rsidR="00064C46" w:rsidRPr="003F5566" w:rsidRDefault="00064C46" w:rsidP="00C53F71">
      <w:pPr>
        <w:widowControl w:val="0"/>
        <w:autoSpaceDE w:val="0"/>
      </w:pPr>
      <w:r w:rsidRPr="003F5566">
        <w:t>7) земли запаса.</w:t>
      </w:r>
    </w:p>
    <w:p w:rsidR="00064C46" w:rsidRPr="003F5566" w:rsidRDefault="00064C46" w:rsidP="00C53F71">
      <w:pPr>
        <w:widowControl w:val="0"/>
        <w:autoSpaceDE w:val="0"/>
      </w:pPr>
      <w:r w:rsidRPr="003F5566">
        <w:t>Границы земель вышеуказанных категорий отображены на схеме, входящей с состав проекта генерального плана поселения, а состав и порядок их использования определен Земельным кодексом Российской Федерации и иным действующим законодательством.</w:t>
      </w:r>
    </w:p>
    <w:p w:rsidR="00064C46" w:rsidRPr="003F5566" w:rsidRDefault="00064C46" w:rsidP="00C53F71">
      <w:pPr>
        <w:widowControl w:val="0"/>
        <w:autoSpaceDE w:val="0"/>
      </w:pPr>
      <w:r w:rsidRPr="003F5566">
        <w:t>Землями сельскохозяйственного назначения признаются земли за границей населенного пункта, предоставленные для нужд городского хозяйства, а также предназначенные для этих целей. В состав земель сельскохозяйственного назначения входят сельскохозяйственные угодья, земли, занятые внутрихозяйственными дорогами, коммуникациями, лесными насаждениями, зданиями, строениями, сооружениями, используемые для производства, хранения и первичной переработки сельскохозяйственной продукции.</w:t>
      </w:r>
    </w:p>
    <w:p w:rsidR="00064C46" w:rsidRPr="003F5566" w:rsidRDefault="00064C46" w:rsidP="00C53F71">
      <w:pPr>
        <w:widowControl w:val="0"/>
        <w:autoSpaceDE w:val="0"/>
      </w:pPr>
      <w:r w:rsidRPr="003F5566">
        <w:t xml:space="preserve">Землями промышленности 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w:t>
      </w:r>
      <w:r w:rsidRPr="003F5566">
        <w:lastRenderedPageBreak/>
        <w:t>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 если иное не установлено Земельным кодексом РФ, Правительством Российской Федерации в отношении указанных земель, находящихся в федеральной собственности;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 органами местного самоуправления в отношении указанных земель, находящихся в муниципальной собственности.</w:t>
      </w:r>
    </w:p>
    <w:p w:rsidR="00064C46" w:rsidRPr="003F5566" w:rsidRDefault="00064C46" w:rsidP="00C53F71">
      <w:pPr>
        <w:widowControl w:val="0"/>
        <w:autoSpaceDE w:val="0"/>
      </w:pPr>
      <w:r w:rsidRPr="003F5566">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64C46" w:rsidRPr="003F5566" w:rsidRDefault="00064C46" w:rsidP="00C53F71">
      <w:pPr>
        <w:widowControl w:val="0"/>
        <w:autoSpaceDE w:val="0"/>
      </w:pPr>
      <w:r w:rsidRPr="003F5566">
        <w:t>К землям водного фонда относятся земли:</w:t>
      </w:r>
    </w:p>
    <w:p w:rsidR="00064C46" w:rsidRPr="003F5566" w:rsidRDefault="00064C46" w:rsidP="00FB084A">
      <w:pPr>
        <w:widowControl w:val="0"/>
        <w:numPr>
          <w:ilvl w:val="0"/>
          <w:numId w:val="39"/>
        </w:numPr>
        <w:autoSpaceDE w:val="0"/>
      </w:pPr>
      <w:r w:rsidRPr="003F5566">
        <w:t>покрытые поверхностными водами, сосредоточенными в водных объектах;</w:t>
      </w:r>
    </w:p>
    <w:p w:rsidR="00064C46" w:rsidRPr="003F5566" w:rsidRDefault="00064C46" w:rsidP="00FB084A">
      <w:pPr>
        <w:widowControl w:val="0"/>
        <w:numPr>
          <w:ilvl w:val="0"/>
          <w:numId w:val="39"/>
        </w:numPr>
        <w:autoSpaceDE w:val="0"/>
      </w:pPr>
      <w:r w:rsidRPr="003F5566">
        <w:t>занятые гидротехническими и иными сооружениями, расположенными на водных объектах.</w:t>
      </w:r>
    </w:p>
    <w:p w:rsidR="004D0116" w:rsidRDefault="00064C46" w:rsidP="00C53F71">
      <w:pPr>
        <w:widowControl w:val="0"/>
        <w:autoSpaceDE w:val="0"/>
      </w:pPr>
      <w:r w:rsidRPr="003F5566">
        <w:t xml:space="preserve">В ходе подготовки проекта генерального плана, в целях развития поселения не выявлена необходимость изменения границ земель населенных пунктов. </w:t>
      </w:r>
    </w:p>
    <w:p w:rsidR="00D20EA9" w:rsidRPr="00D20EA9" w:rsidRDefault="00D20EA9" w:rsidP="00D20EA9">
      <w:pPr>
        <w:widowControl w:val="0"/>
        <w:autoSpaceDE w:val="0"/>
        <w:spacing w:before="120" w:after="120"/>
        <w:rPr>
          <w:b/>
        </w:rPr>
      </w:pPr>
      <w:r w:rsidRPr="00D20EA9">
        <w:rPr>
          <w:b/>
        </w:rPr>
        <w:t>Лесные участки, включаемые в границы населенных пунктов</w:t>
      </w:r>
    </w:p>
    <w:p w:rsidR="00D20EA9" w:rsidRDefault="00D20EA9" w:rsidP="00D20EA9">
      <w:pPr>
        <w:widowControl w:val="0"/>
        <w:autoSpaceDE w:val="0"/>
      </w:pPr>
      <w:r>
        <w:t>Согла</w:t>
      </w:r>
      <w:r w:rsidR="007D2054">
        <w:t>сно сведениям лесохозяйственных регламентов</w:t>
      </w:r>
      <w:r>
        <w:t xml:space="preserve"> Сосногорско</w:t>
      </w:r>
      <w:r w:rsidR="009F0A4E">
        <w:t xml:space="preserve">го </w:t>
      </w:r>
      <w:r w:rsidR="007D2054">
        <w:t>и Троицко-Печорского лесничеств</w:t>
      </w:r>
      <w:r w:rsidR="009F0A4E">
        <w:t xml:space="preserve"> Республики Коми, </w:t>
      </w:r>
      <w:r w:rsidR="009F0A4E">
        <w:rPr>
          <w:iCs/>
        </w:rPr>
        <w:t>городское поселение</w:t>
      </w:r>
      <w:r w:rsidR="009F0A4E" w:rsidRPr="00835F1E">
        <w:rPr>
          <w:iCs/>
        </w:rPr>
        <w:t xml:space="preserve"> </w:t>
      </w:r>
      <w:r w:rsidR="009F0A4E">
        <w:rPr>
          <w:iCs/>
        </w:rPr>
        <w:t xml:space="preserve">«Нижний Одес» </w:t>
      </w:r>
      <w:r>
        <w:t>расположено в границах</w:t>
      </w:r>
      <w:r w:rsidR="00717568">
        <w:t xml:space="preserve"> Hижнеодесского</w:t>
      </w:r>
      <w:r w:rsidR="00B065F8">
        <w:t xml:space="preserve">, Конашъельского </w:t>
      </w:r>
      <w:r>
        <w:t xml:space="preserve">участковых лесничеств </w:t>
      </w:r>
      <w:r w:rsidR="00B065F8">
        <w:t>Сосногорского</w:t>
      </w:r>
      <w:r>
        <w:t xml:space="preserve"> лесничества</w:t>
      </w:r>
      <w:r w:rsidR="00B065F8">
        <w:t xml:space="preserve"> и Митрофановского участкового лесничества Троицко-Печорского лесничества</w:t>
      </w:r>
      <w:r>
        <w:t>.</w:t>
      </w:r>
    </w:p>
    <w:p w:rsidR="00B065F8" w:rsidRDefault="00B065F8" w:rsidP="00B065F8">
      <w:pPr>
        <w:pStyle w:val="af9"/>
      </w:pPr>
      <w:r w:rsidRPr="009E60DC">
        <w:t xml:space="preserve">Таблица </w:t>
      </w:r>
      <w:fldSimple w:instr=" SEQ Таблица \* ARABIC ">
        <w:r w:rsidR="000F69D6">
          <w:rPr>
            <w:noProof/>
          </w:rPr>
          <w:t>17</w:t>
        </w:r>
      </w:fldSimple>
      <w:r w:rsidRPr="009E60DC">
        <w:t xml:space="preserve"> –</w:t>
      </w:r>
      <w:r w:rsidR="006D6199">
        <w:t xml:space="preserve"> Сведения лесничеств Республики Коми расположенных на территории </w:t>
      </w:r>
      <w:r w:rsidRPr="009E60DC">
        <w:t xml:space="preserve">городского </w:t>
      </w:r>
      <w:r>
        <w:t>поселения</w:t>
      </w:r>
      <w:r w:rsidRPr="009E60DC">
        <w:t xml:space="preserve"> </w:t>
      </w:r>
      <w:r w:rsidR="006D6199">
        <w:t>«Нижний Одес».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5736"/>
        <w:gridCol w:w="4057"/>
      </w:tblGrid>
      <w:tr w:rsidR="006D6199" w:rsidRPr="006D6199" w:rsidTr="006D6199">
        <w:tc>
          <w:tcPr>
            <w:tcW w:w="534" w:type="dxa"/>
          </w:tcPr>
          <w:p w:rsidR="006D6199" w:rsidRPr="006D6199" w:rsidRDefault="006D6199" w:rsidP="006D6199">
            <w:pPr>
              <w:spacing w:before="120" w:after="120" w:line="240" w:lineRule="auto"/>
              <w:ind w:firstLine="0"/>
              <w:jc w:val="center"/>
              <w:rPr>
                <w:rFonts w:eastAsia="Times New Roman"/>
                <w:kern w:val="0"/>
                <w:lang w:eastAsia="ru-RU"/>
              </w:rPr>
            </w:pPr>
            <w:r w:rsidRPr="006D6199">
              <w:rPr>
                <w:rFonts w:eastAsia="Times New Roman"/>
                <w:kern w:val="0"/>
                <w:lang w:eastAsia="ru-RU"/>
              </w:rPr>
              <w:t>№</w:t>
            </w:r>
          </w:p>
          <w:p w:rsidR="006D6199" w:rsidRPr="006D6199" w:rsidRDefault="006D6199" w:rsidP="006D6199">
            <w:pPr>
              <w:spacing w:before="120" w:after="120" w:line="240" w:lineRule="auto"/>
              <w:ind w:firstLine="0"/>
              <w:jc w:val="center"/>
              <w:rPr>
                <w:rFonts w:eastAsia="Times New Roman"/>
                <w:kern w:val="0"/>
                <w:lang w:eastAsia="ru-RU"/>
              </w:rPr>
            </w:pPr>
            <w:r w:rsidRPr="006D6199">
              <w:rPr>
                <w:rFonts w:eastAsia="Times New Roman"/>
                <w:kern w:val="0"/>
                <w:lang w:eastAsia="ru-RU"/>
              </w:rPr>
              <w:t>пп</w:t>
            </w:r>
          </w:p>
        </w:tc>
        <w:tc>
          <w:tcPr>
            <w:tcW w:w="3446" w:type="dxa"/>
            <w:vAlign w:val="center"/>
          </w:tcPr>
          <w:p w:rsidR="006D6199" w:rsidRPr="006D6199" w:rsidRDefault="006D6199" w:rsidP="006D6199">
            <w:pPr>
              <w:spacing w:before="120" w:after="120" w:line="240" w:lineRule="auto"/>
              <w:ind w:firstLine="0"/>
              <w:jc w:val="center"/>
              <w:rPr>
                <w:rFonts w:eastAsia="Times New Roman"/>
                <w:kern w:val="0"/>
                <w:lang w:eastAsia="ru-RU"/>
              </w:rPr>
            </w:pPr>
            <w:r w:rsidRPr="006D6199">
              <w:rPr>
                <w:rFonts w:eastAsia="Times New Roman"/>
                <w:kern w:val="0"/>
                <w:lang w:eastAsia="ru-RU"/>
              </w:rPr>
              <w:t>Наименование</w:t>
            </w:r>
            <w:r>
              <w:rPr>
                <w:rFonts w:eastAsia="Times New Roman"/>
                <w:kern w:val="0"/>
                <w:lang w:eastAsia="ru-RU"/>
              </w:rPr>
              <w:t xml:space="preserve"> </w:t>
            </w:r>
            <w:r w:rsidRPr="006D6199">
              <w:rPr>
                <w:rFonts w:eastAsia="Times New Roman"/>
                <w:kern w:val="0"/>
                <w:lang w:eastAsia="ru-RU"/>
              </w:rPr>
              <w:t>лесничеств</w:t>
            </w:r>
          </w:p>
        </w:tc>
        <w:tc>
          <w:tcPr>
            <w:tcW w:w="2437" w:type="dxa"/>
            <w:vAlign w:val="center"/>
          </w:tcPr>
          <w:p w:rsidR="006D6199" w:rsidRPr="006D6199" w:rsidRDefault="006D6199" w:rsidP="006D6199">
            <w:pPr>
              <w:spacing w:before="120" w:after="120" w:line="240" w:lineRule="auto"/>
              <w:ind w:firstLine="0"/>
              <w:jc w:val="center"/>
              <w:rPr>
                <w:rFonts w:eastAsia="Times New Roman"/>
                <w:kern w:val="0"/>
                <w:lang w:eastAsia="ru-RU"/>
              </w:rPr>
            </w:pPr>
            <w:r w:rsidRPr="006D6199">
              <w:rPr>
                <w:rFonts w:eastAsia="Times New Roman"/>
                <w:kern w:val="0"/>
                <w:lang w:eastAsia="ru-RU"/>
              </w:rPr>
              <w:t>Общая площадь, га</w:t>
            </w:r>
          </w:p>
        </w:tc>
      </w:tr>
      <w:tr w:rsidR="006D6199" w:rsidRPr="006D6199" w:rsidTr="006D6199">
        <w:tc>
          <w:tcPr>
            <w:tcW w:w="534" w:type="dxa"/>
          </w:tcPr>
          <w:p w:rsidR="006D6199" w:rsidRPr="006D6199" w:rsidRDefault="006D6199" w:rsidP="006D6199">
            <w:pPr>
              <w:spacing w:before="120" w:after="120" w:line="240" w:lineRule="auto"/>
              <w:ind w:firstLine="0"/>
              <w:jc w:val="center"/>
              <w:rPr>
                <w:rFonts w:eastAsia="Times New Roman"/>
                <w:kern w:val="0"/>
                <w:lang w:eastAsia="ru-RU"/>
              </w:rPr>
            </w:pPr>
            <w:r w:rsidRPr="006D6199">
              <w:rPr>
                <w:rFonts w:eastAsia="Times New Roman"/>
                <w:kern w:val="0"/>
                <w:lang w:eastAsia="ru-RU"/>
              </w:rPr>
              <w:t>1.</w:t>
            </w:r>
          </w:p>
        </w:tc>
        <w:tc>
          <w:tcPr>
            <w:tcW w:w="3446" w:type="dxa"/>
            <w:vAlign w:val="center"/>
          </w:tcPr>
          <w:p w:rsidR="006D6199" w:rsidRPr="006D6199" w:rsidRDefault="006D6199" w:rsidP="006D6199">
            <w:pPr>
              <w:widowControl w:val="0"/>
              <w:autoSpaceDE w:val="0"/>
              <w:autoSpaceDN w:val="0"/>
              <w:adjustRightInd w:val="0"/>
              <w:spacing w:before="120" w:after="120" w:line="240" w:lineRule="auto"/>
              <w:ind w:firstLine="0"/>
              <w:jc w:val="left"/>
              <w:rPr>
                <w:rFonts w:eastAsia="Times New Roman"/>
                <w:kern w:val="0"/>
                <w:lang w:val="en-US" w:eastAsia="ru-RU"/>
              </w:rPr>
            </w:pPr>
            <w:r w:rsidRPr="006D6199">
              <w:t>Сосногорское</w:t>
            </w:r>
            <w:r w:rsidR="007B7397">
              <w:t xml:space="preserve"> лесничество</w:t>
            </w:r>
            <w:r>
              <w:t>, всего</w:t>
            </w:r>
            <w:r>
              <w:rPr>
                <w:lang w:val="en-US"/>
              </w:rPr>
              <w:t>:</w:t>
            </w:r>
          </w:p>
        </w:tc>
        <w:tc>
          <w:tcPr>
            <w:tcW w:w="2437" w:type="dxa"/>
            <w:vAlign w:val="center"/>
          </w:tcPr>
          <w:p w:rsidR="006D6199" w:rsidRPr="006D6199" w:rsidRDefault="006D6199" w:rsidP="006D6199">
            <w:pPr>
              <w:widowControl w:val="0"/>
              <w:autoSpaceDE w:val="0"/>
              <w:autoSpaceDN w:val="0"/>
              <w:adjustRightInd w:val="0"/>
              <w:spacing w:before="120" w:after="120" w:line="240" w:lineRule="auto"/>
              <w:ind w:firstLine="0"/>
              <w:jc w:val="center"/>
              <w:rPr>
                <w:rFonts w:eastAsia="Times New Roman"/>
                <w:kern w:val="0"/>
                <w:lang w:eastAsia="ru-RU"/>
              </w:rPr>
            </w:pPr>
            <w:r w:rsidRPr="00B065F8">
              <w:t>182356</w:t>
            </w:r>
          </w:p>
        </w:tc>
      </w:tr>
      <w:tr w:rsidR="00FA383D" w:rsidRPr="006D6199" w:rsidTr="006D6199">
        <w:tc>
          <w:tcPr>
            <w:tcW w:w="534" w:type="dxa"/>
          </w:tcPr>
          <w:p w:rsidR="00FA383D" w:rsidRPr="006D6199" w:rsidRDefault="00FA383D" w:rsidP="006D6199">
            <w:pPr>
              <w:spacing w:before="120" w:after="120" w:line="240" w:lineRule="auto"/>
              <w:ind w:firstLine="0"/>
              <w:jc w:val="center"/>
              <w:rPr>
                <w:rFonts w:eastAsia="Times New Roman"/>
                <w:kern w:val="0"/>
                <w:lang w:eastAsia="ru-RU"/>
              </w:rPr>
            </w:pPr>
            <w:r>
              <w:rPr>
                <w:rFonts w:eastAsia="Times New Roman"/>
                <w:kern w:val="0"/>
                <w:lang w:eastAsia="ru-RU"/>
              </w:rPr>
              <w:t>-</w:t>
            </w:r>
          </w:p>
        </w:tc>
        <w:tc>
          <w:tcPr>
            <w:tcW w:w="3446" w:type="dxa"/>
            <w:vAlign w:val="center"/>
          </w:tcPr>
          <w:p w:rsidR="00FA383D" w:rsidRPr="00FA383D" w:rsidRDefault="00FA383D" w:rsidP="006D6199">
            <w:pPr>
              <w:widowControl w:val="0"/>
              <w:autoSpaceDE w:val="0"/>
              <w:autoSpaceDN w:val="0"/>
              <w:adjustRightInd w:val="0"/>
              <w:spacing w:before="120" w:after="120" w:line="240" w:lineRule="auto"/>
              <w:ind w:firstLine="0"/>
              <w:jc w:val="left"/>
              <w:rPr>
                <w:rFonts w:eastAsia="Times New Roman"/>
                <w:kern w:val="0"/>
                <w:lang w:val="en-US" w:eastAsia="ru-RU"/>
              </w:rPr>
            </w:pPr>
            <w:r>
              <w:rPr>
                <w:rFonts w:eastAsia="Times New Roman"/>
                <w:kern w:val="0"/>
                <w:lang w:eastAsia="ru-RU"/>
              </w:rPr>
              <w:t>в том числе</w:t>
            </w:r>
            <w:r>
              <w:rPr>
                <w:rFonts w:eastAsia="Times New Roman"/>
                <w:kern w:val="0"/>
                <w:lang w:val="en-US" w:eastAsia="ru-RU"/>
              </w:rPr>
              <w:t>:</w:t>
            </w:r>
          </w:p>
        </w:tc>
        <w:tc>
          <w:tcPr>
            <w:tcW w:w="2437" w:type="dxa"/>
            <w:vAlign w:val="center"/>
          </w:tcPr>
          <w:p w:rsidR="00FA383D" w:rsidRPr="00B065F8" w:rsidRDefault="00FA383D" w:rsidP="006D6199">
            <w:pPr>
              <w:widowControl w:val="0"/>
              <w:autoSpaceDE w:val="0"/>
              <w:autoSpaceDN w:val="0"/>
              <w:adjustRightInd w:val="0"/>
              <w:spacing w:before="120" w:after="120" w:line="240" w:lineRule="auto"/>
              <w:ind w:firstLine="0"/>
              <w:jc w:val="center"/>
            </w:pPr>
            <w:r>
              <w:t>-</w:t>
            </w:r>
          </w:p>
        </w:tc>
      </w:tr>
      <w:tr w:rsidR="006D6199" w:rsidRPr="006D6199" w:rsidTr="006D6199">
        <w:tc>
          <w:tcPr>
            <w:tcW w:w="534" w:type="dxa"/>
          </w:tcPr>
          <w:p w:rsidR="006D6199" w:rsidRPr="006D6199" w:rsidRDefault="00FA383D" w:rsidP="006D6199">
            <w:pPr>
              <w:spacing w:before="120" w:after="120" w:line="240" w:lineRule="auto"/>
              <w:ind w:firstLine="0"/>
              <w:jc w:val="center"/>
              <w:rPr>
                <w:rFonts w:eastAsia="Times New Roman"/>
                <w:kern w:val="0"/>
                <w:lang w:eastAsia="ru-RU"/>
              </w:rPr>
            </w:pPr>
            <w:r>
              <w:rPr>
                <w:rFonts w:eastAsia="Times New Roman"/>
                <w:kern w:val="0"/>
                <w:lang w:eastAsia="ru-RU"/>
              </w:rPr>
              <w:t>-</w:t>
            </w:r>
          </w:p>
        </w:tc>
        <w:tc>
          <w:tcPr>
            <w:tcW w:w="3446" w:type="dxa"/>
            <w:vAlign w:val="center"/>
          </w:tcPr>
          <w:p w:rsidR="006D6199" w:rsidRPr="006D6199" w:rsidRDefault="00FA383D" w:rsidP="006D6199">
            <w:pPr>
              <w:widowControl w:val="0"/>
              <w:autoSpaceDE w:val="0"/>
              <w:autoSpaceDN w:val="0"/>
              <w:adjustRightInd w:val="0"/>
              <w:spacing w:before="120" w:after="120" w:line="240" w:lineRule="auto"/>
              <w:ind w:firstLine="0"/>
              <w:jc w:val="left"/>
              <w:rPr>
                <w:rFonts w:eastAsia="Times New Roman"/>
                <w:kern w:val="0"/>
                <w:lang w:eastAsia="ru-RU"/>
              </w:rPr>
            </w:pPr>
            <w:r>
              <w:t>Hижнеодесское участковое лесничество</w:t>
            </w:r>
          </w:p>
        </w:tc>
        <w:tc>
          <w:tcPr>
            <w:tcW w:w="2437" w:type="dxa"/>
            <w:vAlign w:val="center"/>
          </w:tcPr>
          <w:p w:rsidR="006D6199" w:rsidRPr="006D6199" w:rsidRDefault="00FA383D" w:rsidP="006D6199">
            <w:pPr>
              <w:widowControl w:val="0"/>
              <w:autoSpaceDE w:val="0"/>
              <w:autoSpaceDN w:val="0"/>
              <w:adjustRightInd w:val="0"/>
              <w:spacing w:before="120" w:after="120" w:line="240" w:lineRule="auto"/>
              <w:ind w:firstLine="0"/>
              <w:jc w:val="center"/>
              <w:rPr>
                <w:rFonts w:eastAsia="Times New Roman"/>
                <w:kern w:val="0"/>
                <w:lang w:eastAsia="ru-RU"/>
              </w:rPr>
            </w:pPr>
            <w:r w:rsidRPr="00B065F8">
              <w:t>182356</w:t>
            </w:r>
          </w:p>
        </w:tc>
      </w:tr>
      <w:tr w:rsidR="006D6199" w:rsidRPr="006D6199" w:rsidTr="006D6199">
        <w:tc>
          <w:tcPr>
            <w:tcW w:w="534" w:type="dxa"/>
          </w:tcPr>
          <w:p w:rsidR="006D6199" w:rsidRPr="006D6199" w:rsidRDefault="00FA383D" w:rsidP="006D6199">
            <w:pPr>
              <w:spacing w:before="120" w:after="120" w:line="240" w:lineRule="auto"/>
              <w:ind w:firstLine="0"/>
              <w:jc w:val="center"/>
              <w:rPr>
                <w:rFonts w:eastAsia="Times New Roman"/>
                <w:kern w:val="0"/>
                <w:lang w:eastAsia="ru-RU"/>
              </w:rPr>
            </w:pPr>
            <w:r>
              <w:rPr>
                <w:rFonts w:eastAsia="Times New Roman"/>
                <w:kern w:val="0"/>
                <w:lang w:eastAsia="ru-RU"/>
              </w:rPr>
              <w:t>-</w:t>
            </w:r>
          </w:p>
        </w:tc>
        <w:tc>
          <w:tcPr>
            <w:tcW w:w="3446" w:type="dxa"/>
            <w:vAlign w:val="center"/>
          </w:tcPr>
          <w:p w:rsidR="006D6199" w:rsidRPr="006D6199" w:rsidRDefault="00FA383D" w:rsidP="006D6199">
            <w:pPr>
              <w:widowControl w:val="0"/>
              <w:autoSpaceDE w:val="0"/>
              <w:autoSpaceDN w:val="0"/>
              <w:adjustRightInd w:val="0"/>
              <w:spacing w:before="120" w:after="120" w:line="240" w:lineRule="auto"/>
              <w:ind w:firstLine="0"/>
              <w:jc w:val="left"/>
              <w:rPr>
                <w:rFonts w:eastAsia="Times New Roman"/>
                <w:kern w:val="0"/>
                <w:lang w:eastAsia="ru-RU"/>
              </w:rPr>
            </w:pPr>
            <w:r w:rsidRPr="00FA383D">
              <w:rPr>
                <w:rFonts w:eastAsia="Times New Roman"/>
                <w:kern w:val="0"/>
                <w:lang w:eastAsia="ru-RU"/>
              </w:rPr>
              <w:t>Конашъельско</w:t>
            </w:r>
            <w:r>
              <w:rPr>
                <w:rFonts w:eastAsia="Times New Roman"/>
                <w:kern w:val="0"/>
                <w:lang w:eastAsia="ru-RU"/>
              </w:rPr>
              <w:t xml:space="preserve">е </w:t>
            </w:r>
            <w:r>
              <w:t>участковое лесничество</w:t>
            </w:r>
          </w:p>
        </w:tc>
        <w:tc>
          <w:tcPr>
            <w:tcW w:w="2437" w:type="dxa"/>
            <w:vAlign w:val="center"/>
          </w:tcPr>
          <w:p w:rsidR="006D6199" w:rsidRPr="006D6199" w:rsidRDefault="00FA383D" w:rsidP="006D6199">
            <w:pPr>
              <w:widowControl w:val="0"/>
              <w:autoSpaceDE w:val="0"/>
              <w:autoSpaceDN w:val="0"/>
              <w:adjustRightInd w:val="0"/>
              <w:spacing w:before="120" w:after="120" w:line="240" w:lineRule="auto"/>
              <w:ind w:firstLine="0"/>
              <w:jc w:val="center"/>
              <w:rPr>
                <w:rFonts w:eastAsia="Times New Roman"/>
                <w:kern w:val="0"/>
                <w:lang w:eastAsia="ru-RU"/>
              </w:rPr>
            </w:pPr>
            <w:r w:rsidRPr="00B065F8">
              <w:t>198243,8</w:t>
            </w:r>
          </w:p>
        </w:tc>
      </w:tr>
      <w:tr w:rsidR="006D6199" w:rsidRPr="006D6199" w:rsidTr="006D6199">
        <w:tc>
          <w:tcPr>
            <w:tcW w:w="534" w:type="dxa"/>
          </w:tcPr>
          <w:p w:rsidR="006D6199" w:rsidRPr="006D6199" w:rsidRDefault="00FA383D" w:rsidP="006D6199">
            <w:pPr>
              <w:spacing w:before="120" w:after="120" w:line="240" w:lineRule="auto"/>
              <w:ind w:firstLine="0"/>
              <w:jc w:val="center"/>
              <w:rPr>
                <w:rFonts w:eastAsia="Times New Roman"/>
                <w:kern w:val="0"/>
                <w:lang w:eastAsia="ru-RU"/>
              </w:rPr>
            </w:pPr>
            <w:r>
              <w:rPr>
                <w:rFonts w:eastAsia="Times New Roman"/>
                <w:kern w:val="0"/>
                <w:lang w:eastAsia="ru-RU"/>
              </w:rPr>
              <w:t>2</w:t>
            </w:r>
            <w:r w:rsidR="006D6199" w:rsidRPr="006D6199">
              <w:rPr>
                <w:rFonts w:eastAsia="Times New Roman"/>
                <w:kern w:val="0"/>
                <w:lang w:eastAsia="ru-RU"/>
              </w:rPr>
              <w:t>.</w:t>
            </w:r>
          </w:p>
        </w:tc>
        <w:tc>
          <w:tcPr>
            <w:tcW w:w="3446" w:type="dxa"/>
            <w:vAlign w:val="center"/>
          </w:tcPr>
          <w:p w:rsidR="006D6199" w:rsidRPr="006D6199" w:rsidRDefault="007B7397" w:rsidP="006D6199">
            <w:pPr>
              <w:widowControl w:val="0"/>
              <w:autoSpaceDE w:val="0"/>
              <w:autoSpaceDN w:val="0"/>
              <w:adjustRightInd w:val="0"/>
              <w:spacing w:before="120" w:after="120" w:line="240" w:lineRule="auto"/>
              <w:ind w:firstLine="0"/>
              <w:jc w:val="left"/>
              <w:rPr>
                <w:rFonts w:eastAsia="Times New Roman"/>
                <w:kern w:val="0"/>
                <w:lang w:eastAsia="ru-RU"/>
              </w:rPr>
            </w:pPr>
            <w:r>
              <w:t>Троицко-Печорское лесничество</w:t>
            </w:r>
          </w:p>
        </w:tc>
        <w:tc>
          <w:tcPr>
            <w:tcW w:w="2437" w:type="dxa"/>
            <w:vAlign w:val="center"/>
          </w:tcPr>
          <w:p w:rsidR="006D6199" w:rsidRPr="006D6199" w:rsidRDefault="007B7397" w:rsidP="006D6199">
            <w:pPr>
              <w:widowControl w:val="0"/>
              <w:autoSpaceDE w:val="0"/>
              <w:autoSpaceDN w:val="0"/>
              <w:adjustRightInd w:val="0"/>
              <w:spacing w:before="120" w:after="120" w:line="240" w:lineRule="auto"/>
              <w:ind w:firstLine="0"/>
              <w:jc w:val="center"/>
              <w:rPr>
                <w:rFonts w:eastAsia="Times New Roman"/>
                <w:kern w:val="0"/>
                <w:lang w:eastAsia="ru-RU"/>
              </w:rPr>
            </w:pPr>
            <w:r>
              <w:t>951119</w:t>
            </w:r>
          </w:p>
        </w:tc>
      </w:tr>
      <w:tr w:rsidR="007B7397" w:rsidRPr="006D6199" w:rsidTr="006D6199">
        <w:tc>
          <w:tcPr>
            <w:tcW w:w="534" w:type="dxa"/>
          </w:tcPr>
          <w:p w:rsidR="007B7397" w:rsidRDefault="007B7397" w:rsidP="006D6199">
            <w:pPr>
              <w:spacing w:before="120" w:after="120" w:line="240" w:lineRule="auto"/>
              <w:ind w:firstLine="0"/>
              <w:jc w:val="center"/>
              <w:rPr>
                <w:rFonts w:eastAsia="Times New Roman"/>
                <w:kern w:val="0"/>
                <w:lang w:eastAsia="ru-RU"/>
              </w:rPr>
            </w:pPr>
            <w:r>
              <w:rPr>
                <w:rFonts w:eastAsia="Times New Roman"/>
                <w:kern w:val="0"/>
                <w:lang w:eastAsia="ru-RU"/>
              </w:rPr>
              <w:lastRenderedPageBreak/>
              <w:t>-</w:t>
            </w:r>
          </w:p>
        </w:tc>
        <w:tc>
          <w:tcPr>
            <w:tcW w:w="3446" w:type="dxa"/>
            <w:vAlign w:val="center"/>
          </w:tcPr>
          <w:p w:rsidR="007B7397" w:rsidRPr="006D6199" w:rsidRDefault="007B7397" w:rsidP="006D6199">
            <w:pPr>
              <w:widowControl w:val="0"/>
              <w:autoSpaceDE w:val="0"/>
              <w:autoSpaceDN w:val="0"/>
              <w:adjustRightInd w:val="0"/>
              <w:spacing w:before="120" w:after="120" w:line="240" w:lineRule="auto"/>
              <w:ind w:firstLine="0"/>
              <w:jc w:val="left"/>
              <w:rPr>
                <w:rFonts w:eastAsia="Times New Roman"/>
                <w:kern w:val="0"/>
                <w:lang w:eastAsia="ru-RU"/>
              </w:rPr>
            </w:pPr>
            <w:r>
              <w:rPr>
                <w:rFonts w:eastAsia="Times New Roman"/>
                <w:kern w:val="0"/>
                <w:lang w:eastAsia="ru-RU"/>
              </w:rPr>
              <w:t>в том числе</w:t>
            </w:r>
            <w:r>
              <w:rPr>
                <w:rFonts w:eastAsia="Times New Roman"/>
                <w:kern w:val="0"/>
                <w:lang w:val="en-US" w:eastAsia="ru-RU"/>
              </w:rPr>
              <w:t>:</w:t>
            </w:r>
          </w:p>
        </w:tc>
        <w:tc>
          <w:tcPr>
            <w:tcW w:w="2437" w:type="dxa"/>
            <w:vAlign w:val="center"/>
          </w:tcPr>
          <w:p w:rsidR="007B7397" w:rsidRPr="006D6199" w:rsidRDefault="007B7397" w:rsidP="006D6199">
            <w:pPr>
              <w:widowControl w:val="0"/>
              <w:autoSpaceDE w:val="0"/>
              <w:autoSpaceDN w:val="0"/>
              <w:adjustRightInd w:val="0"/>
              <w:spacing w:before="120" w:after="120" w:line="240" w:lineRule="auto"/>
              <w:ind w:firstLine="0"/>
              <w:jc w:val="center"/>
              <w:rPr>
                <w:rFonts w:eastAsia="Times New Roman"/>
                <w:kern w:val="0"/>
                <w:lang w:eastAsia="ru-RU"/>
              </w:rPr>
            </w:pPr>
            <w:r>
              <w:rPr>
                <w:rFonts w:eastAsia="Times New Roman"/>
                <w:kern w:val="0"/>
                <w:lang w:eastAsia="ru-RU"/>
              </w:rPr>
              <w:t>-</w:t>
            </w:r>
          </w:p>
        </w:tc>
      </w:tr>
      <w:tr w:rsidR="006D6199" w:rsidRPr="006D6199" w:rsidTr="006D6199">
        <w:tc>
          <w:tcPr>
            <w:tcW w:w="534" w:type="dxa"/>
          </w:tcPr>
          <w:p w:rsidR="006D6199" w:rsidRPr="006D6199" w:rsidRDefault="00DA5B48" w:rsidP="006D6199">
            <w:pPr>
              <w:spacing w:before="120" w:after="120" w:line="240" w:lineRule="auto"/>
              <w:ind w:firstLine="0"/>
              <w:jc w:val="center"/>
              <w:rPr>
                <w:rFonts w:eastAsia="Times New Roman"/>
                <w:kern w:val="0"/>
                <w:lang w:eastAsia="ru-RU"/>
              </w:rPr>
            </w:pPr>
            <w:r>
              <w:rPr>
                <w:rFonts w:eastAsia="Times New Roman"/>
                <w:kern w:val="0"/>
                <w:lang w:eastAsia="ru-RU"/>
              </w:rPr>
              <w:t>-</w:t>
            </w:r>
          </w:p>
        </w:tc>
        <w:tc>
          <w:tcPr>
            <w:tcW w:w="3446" w:type="dxa"/>
            <w:vAlign w:val="center"/>
          </w:tcPr>
          <w:p w:rsidR="006D6199" w:rsidRPr="006D6199" w:rsidRDefault="007B7397" w:rsidP="006D6199">
            <w:pPr>
              <w:widowControl w:val="0"/>
              <w:autoSpaceDE w:val="0"/>
              <w:autoSpaceDN w:val="0"/>
              <w:adjustRightInd w:val="0"/>
              <w:spacing w:before="120" w:after="120" w:line="240" w:lineRule="auto"/>
              <w:ind w:firstLine="0"/>
              <w:jc w:val="left"/>
              <w:rPr>
                <w:rFonts w:eastAsia="Times New Roman"/>
                <w:kern w:val="0"/>
                <w:lang w:eastAsia="ru-RU"/>
              </w:rPr>
            </w:pPr>
            <w:r>
              <w:t>Митрофановское участковое лесничество</w:t>
            </w:r>
          </w:p>
        </w:tc>
        <w:tc>
          <w:tcPr>
            <w:tcW w:w="2437" w:type="dxa"/>
            <w:vAlign w:val="center"/>
          </w:tcPr>
          <w:p w:rsidR="006D6199" w:rsidRPr="006D6199" w:rsidRDefault="007B7397" w:rsidP="006D6199">
            <w:pPr>
              <w:widowControl w:val="0"/>
              <w:autoSpaceDE w:val="0"/>
              <w:autoSpaceDN w:val="0"/>
              <w:adjustRightInd w:val="0"/>
              <w:spacing w:before="120" w:after="120" w:line="240" w:lineRule="auto"/>
              <w:ind w:firstLine="0"/>
              <w:jc w:val="center"/>
              <w:rPr>
                <w:rFonts w:eastAsia="Times New Roman"/>
                <w:kern w:val="0"/>
                <w:lang w:eastAsia="ru-RU"/>
              </w:rPr>
            </w:pPr>
            <w:r>
              <w:t>145388</w:t>
            </w:r>
          </w:p>
        </w:tc>
      </w:tr>
    </w:tbl>
    <w:p w:rsidR="006D6199" w:rsidRDefault="006D6199" w:rsidP="00D20EA9">
      <w:pPr>
        <w:widowControl w:val="0"/>
        <w:autoSpaceDE w:val="0"/>
      </w:pPr>
    </w:p>
    <w:p w:rsidR="00D20EA9" w:rsidRDefault="00D20EA9" w:rsidP="00D20EA9">
      <w:pPr>
        <w:widowControl w:val="0"/>
        <w:autoSpaceDE w:val="0"/>
      </w:pPr>
      <w:r>
        <w:t>Проектом генерального плана предусмот</w:t>
      </w:r>
      <w:r w:rsidR="00DA5B48">
        <w:t>рено изменение границ населенного пункта пгт</w:t>
      </w:r>
      <w:r>
        <w:t>.</w:t>
      </w:r>
      <w:r w:rsidR="00DA5B48">
        <w:t xml:space="preserve"> Нижний Одес </w:t>
      </w:r>
      <w:r>
        <w:t xml:space="preserve">посредством включения в указанные границы </w:t>
      </w:r>
      <w:r w:rsidR="00A06C75" w:rsidRPr="00A06C75">
        <w:t>8,3170</w:t>
      </w:r>
      <w:r>
        <w:t xml:space="preserve"> га территорий, которые относятся к землям лесного фонда </w:t>
      </w:r>
      <w:r w:rsidR="00A06C75">
        <w:t>Сосногорского</w:t>
      </w:r>
      <w:r>
        <w:t xml:space="preserve"> лесничества, </w:t>
      </w:r>
      <w:r w:rsidR="00A06C75">
        <w:t>Hижнеодесского</w:t>
      </w:r>
      <w:r>
        <w:t xml:space="preserve"> участкового лесничества, в том числе </w:t>
      </w:r>
      <w:r w:rsidR="00827186" w:rsidRPr="00827186">
        <w:t>4,6564</w:t>
      </w:r>
      <w:r>
        <w:t xml:space="preserve"> га территорий, имеющих пересечение с участками, относящим</w:t>
      </w:r>
      <w:r w:rsidR="00827186">
        <w:t xml:space="preserve">ися к землям населенных пунктов </w:t>
      </w:r>
      <w:r>
        <w:t>по сведениям Единого государственного реестра недвижимости (далее – ЕГРН) и относящимся к землям лесного фонда по сведениям государственного лесного реестра (далее – ГЛР).</w:t>
      </w:r>
    </w:p>
    <w:p w:rsidR="00D20EA9" w:rsidRDefault="00D20EA9" w:rsidP="00D20EA9">
      <w:pPr>
        <w:widowControl w:val="0"/>
        <w:autoSpaceDE w:val="0"/>
      </w:pPr>
      <w:r>
        <w:t xml:space="preserve">В результате перевода площадь земель лесного фонда </w:t>
      </w:r>
      <w:r w:rsidR="00827186">
        <w:t>Сосногорского</w:t>
      </w:r>
      <w:r>
        <w:t xml:space="preserve"> лесничества, утвержденных в лесохозяйственном регламенте, составит </w:t>
      </w:r>
      <w:r w:rsidR="00827186" w:rsidRPr="00827186">
        <w:t>182347,683</w:t>
      </w:r>
      <w:r>
        <w:t xml:space="preserve"> га.</w:t>
      </w:r>
    </w:p>
    <w:p w:rsidR="00D20EA9" w:rsidRDefault="00D50564" w:rsidP="00D20EA9">
      <w:pPr>
        <w:widowControl w:val="0"/>
        <w:autoSpaceDE w:val="0"/>
      </w:pPr>
      <w:r>
        <w:t>В Таблице ниже</w:t>
      </w:r>
      <w:r w:rsidR="00D20EA9">
        <w:t xml:space="preserve"> приведены характеристики земель лесного фонда, планируемых к включен</w:t>
      </w:r>
      <w:r>
        <w:t>ию в границу пгт. Нижний Одес</w:t>
      </w:r>
      <w:r w:rsidR="00D20EA9">
        <w:t>.</w:t>
      </w:r>
    </w:p>
    <w:p w:rsidR="00D50564" w:rsidRDefault="00D50564" w:rsidP="00D20EA9">
      <w:pPr>
        <w:widowControl w:val="0"/>
        <w:autoSpaceDE w:val="0"/>
        <w:sectPr w:rsidR="00D50564" w:rsidSect="00DC7662">
          <w:footerReference w:type="default" r:id="rId30"/>
          <w:pgSz w:w="11906" w:h="16838"/>
          <w:pgMar w:top="720" w:right="720" w:bottom="720" w:left="720" w:header="708" w:footer="708" w:gutter="0"/>
          <w:cols w:space="708"/>
          <w:docGrid w:linePitch="360"/>
        </w:sectPr>
      </w:pPr>
    </w:p>
    <w:p w:rsidR="00D50564" w:rsidRPr="00D50564" w:rsidRDefault="00D50564" w:rsidP="00D50564">
      <w:pPr>
        <w:spacing w:line="240" w:lineRule="auto"/>
        <w:ind w:firstLine="709"/>
        <w:rPr>
          <w:rFonts w:eastAsia="Times New Roman"/>
          <w:b/>
          <w:szCs w:val="20"/>
        </w:rPr>
      </w:pPr>
      <w:bookmarkStart w:id="142" w:name="_Ref117151386"/>
      <w:r w:rsidRPr="00D50564">
        <w:rPr>
          <w:rFonts w:eastAsia="Times New Roman"/>
          <w:b/>
          <w:color w:val="000000"/>
          <w:szCs w:val="18"/>
        </w:rPr>
        <w:lastRenderedPageBreak/>
        <w:t xml:space="preserve">Таблица </w:t>
      </w:r>
      <w:r w:rsidRPr="00D50564">
        <w:rPr>
          <w:rFonts w:eastAsia="Times New Roman"/>
          <w:b/>
          <w:color w:val="000000"/>
          <w:szCs w:val="18"/>
        </w:rPr>
        <w:fldChar w:fldCharType="begin"/>
      </w:r>
      <w:r w:rsidRPr="00D50564">
        <w:rPr>
          <w:rFonts w:eastAsia="Times New Roman"/>
          <w:b/>
          <w:color w:val="000000"/>
          <w:szCs w:val="18"/>
        </w:rPr>
        <w:instrText xml:space="preserve"> </w:instrText>
      </w:r>
      <w:r w:rsidRPr="00D50564">
        <w:rPr>
          <w:rFonts w:eastAsia="Times New Roman"/>
          <w:b/>
          <w:color w:val="000000"/>
          <w:szCs w:val="18"/>
          <w:lang w:val="en-US"/>
        </w:rPr>
        <w:instrText>SEQ</w:instrText>
      </w:r>
      <w:r w:rsidRPr="00D50564">
        <w:rPr>
          <w:rFonts w:eastAsia="Times New Roman"/>
          <w:b/>
          <w:color w:val="000000"/>
          <w:szCs w:val="18"/>
        </w:rPr>
        <w:instrText xml:space="preserve"> Таблица \* </w:instrText>
      </w:r>
      <w:r w:rsidRPr="00D50564">
        <w:rPr>
          <w:rFonts w:eastAsia="Times New Roman"/>
          <w:b/>
          <w:color w:val="000000"/>
          <w:szCs w:val="18"/>
          <w:lang w:val="en-US"/>
        </w:rPr>
        <w:instrText>ARABIC</w:instrText>
      </w:r>
      <w:r w:rsidRPr="00D50564">
        <w:rPr>
          <w:rFonts w:eastAsia="Times New Roman"/>
          <w:b/>
          <w:color w:val="000000"/>
          <w:szCs w:val="18"/>
        </w:rPr>
        <w:instrText xml:space="preserve"> </w:instrText>
      </w:r>
      <w:r w:rsidRPr="00D50564">
        <w:rPr>
          <w:rFonts w:eastAsia="Times New Roman"/>
          <w:b/>
          <w:color w:val="000000"/>
          <w:szCs w:val="18"/>
        </w:rPr>
        <w:fldChar w:fldCharType="separate"/>
      </w:r>
      <w:r w:rsidR="000F69D6" w:rsidRPr="000F69D6">
        <w:rPr>
          <w:rFonts w:eastAsia="Times New Roman"/>
          <w:b/>
          <w:noProof/>
          <w:color w:val="000000"/>
          <w:szCs w:val="18"/>
        </w:rPr>
        <w:t>18</w:t>
      </w:r>
      <w:r w:rsidRPr="00D50564">
        <w:rPr>
          <w:rFonts w:eastAsia="Times New Roman"/>
          <w:b/>
          <w:color w:val="000000"/>
          <w:szCs w:val="18"/>
        </w:rPr>
        <w:fldChar w:fldCharType="end"/>
      </w:r>
      <w:bookmarkEnd w:id="142"/>
      <w:r w:rsidRPr="00D50564">
        <w:rPr>
          <w:rFonts w:eastAsia="Times New Roman"/>
          <w:b/>
          <w:szCs w:val="20"/>
        </w:rPr>
        <w:t xml:space="preserve"> - </w:t>
      </w:r>
      <w:r w:rsidRPr="00D50564">
        <w:rPr>
          <w:b/>
        </w:rPr>
        <w:t>Характеристика земель лесного фонда, п</w:t>
      </w:r>
      <w:r w:rsidR="00E33B70">
        <w:rPr>
          <w:b/>
        </w:rPr>
        <w:t>ланируемых к включению в границу</w:t>
      </w:r>
      <w:r w:rsidR="00933AB6">
        <w:rPr>
          <w:b/>
        </w:rPr>
        <w:t xml:space="preserve"> </w:t>
      </w:r>
      <w:r w:rsidR="00E33B70">
        <w:rPr>
          <w:b/>
        </w:rPr>
        <w:t>пгт. Нижний Одес.</w:t>
      </w:r>
    </w:p>
    <w:tbl>
      <w:tblPr>
        <w:tblW w:w="5000" w:type="pct"/>
        <w:tblLayout w:type="fixed"/>
        <w:tblLook w:val="04A0" w:firstRow="1" w:lastRow="0" w:firstColumn="1" w:lastColumn="0" w:noHBand="0" w:noVBand="1"/>
      </w:tblPr>
      <w:tblGrid>
        <w:gridCol w:w="1951"/>
        <w:gridCol w:w="2452"/>
        <w:gridCol w:w="2432"/>
        <w:gridCol w:w="2280"/>
        <w:gridCol w:w="6499"/>
      </w:tblGrid>
      <w:tr w:rsidR="00D50564" w:rsidRPr="00D50564" w:rsidTr="00716D09">
        <w:trPr>
          <w:cantSplit/>
          <w:trHeight w:val="2409"/>
          <w:tblHeader/>
        </w:trPr>
        <w:tc>
          <w:tcPr>
            <w:tcW w:w="1951" w:type="dxa"/>
            <w:tcBorders>
              <w:top w:val="single" w:sz="4" w:space="0" w:color="auto"/>
              <w:left w:val="single" w:sz="4" w:space="0" w:color="auto"/>
              <w:right w:val="single" w:sz="4" w:space="0" w:color="auto"/>
            </w:tcBorders>
            <w:shd w:val="clear" w:color="auto" w:fill="auto"/>
            <w:vAlign w:val="center"/>
          </w:tcPr>
          <w:p w:rsidR="00D50564" w:rsidRPr="00D50564" w:rsidRDefault="00E33B70" w:rsidP="00D50564">
            <w:pPr>
              <w:spacing w:line="240" w:lineRule="auto"/>
              <w:ind w:firstLine="0"/>
              <w:contextualSpacing/>
              <w:jc w:val="center"/>
              <w:rPr>
                <w:b/>
                <w:bCs/>
                <w:sz w:val="22"/>
                <w:szCs w:val="20"/>
              </w:rPr>
            </w:pPr>
            <w:r>
              <w:rPr>
                <w:b/>
                <w:bCs/>
                <w:sz w:val="22"/>
                <w:szCs w:val="20"/>
              </w:rPr>
              <w:t>№ п</w:t>
            </w:r>
            <w:r>
              <w:rPr>
                <w:b/>
                <w:bCs/>
                <w:sz w:val="22"/>
                <w:szCs w:val="20"/>
                <w:lang w:val="en-US"/>
              </w:rPr>
              <w:t>/</w:t>
            </w:r>
            <w:r>
              <w:rPr>
                <w:b/>
                <w:bCs/>
                <w:sz w:val="22"/>
                <w:szCs w:val="20"/>
              </w:rPr>
              <w:t>п</w:t>
            </w:r>
          </w:p>
        </w:tc>
        <w:tc>
          <w:tcPr>
            <w:tcW w:w="2452" w:type="dxa"/>
            <w:tcBorders>
              <w:top w:val="single" w:sz="4" w:space="0" w:color="auto"/>
              <w:left w:val="single" w:sz="4" w:space="0" w:color="auto"/>
              <w:right w:val="single" w:sz="4" w:space="0" w:color="auto"/>
            </w:tcBorders>
            <w:shd w:val="clear" w:color="auto" w:fill="auto"/>
            <w:vAlign w:val="center"/>
          </w:tcPr>
          <w:p w:rsidR="00D50564" w:rsidRPr="00D50564" w:rsidRDefault="00D50564" w:rsidP="00D50564">
            <w:pPr>
              <w:spacing w:line="240" w:lineRule="auto"/>
              <w:ind w:firstLine="0"/>
              <w:contextualSpacing/>
              <w:jc w:val="center"/>
              <w:rPr>
                <w:b/>
                <w:bCs/>
                <w:sz w:val="22"/>
                <w:szCs w:val="20"/>
                <w:vertAlign w:val="superscript"/>
              </w:rPr>
            </w:pPr>
            <w:r w:rsidRPr="00D50564">
              <w:rPr>
                <w:b/>
                <w:bCs/>
                <w:sz w:val="22"/>
                <w:szCs w:val="20"/>
              </w:rPr>
              <w:t>Площадь исключаемой части , м</w:t>
            </w:r>
            <w:r w:rsidRPr="00D50564">
              <w:rPr>
                <w:b/>
                <w:bCs/>
                <w:sz w:val="22"/>
                <w:szCs w:val="20"/>
                <w:vertAlign w:val="superscript"/>
              </w:rPr>
              <w:t>2</w:t>
            </w:r>
          </w:p>
        </w:tc>
        <w:tc>
          <w:tcPr>
            <w:tcW w:w="2432" w:type="dxa"/>
            <w:tcBorders>
              <w:top w:val="single" w:sz="4" w:space="0" w:color="auto"/>
              <w:left w:val="single" w:sz="4" w:space="0" w:color="auto"/>
              <w:right w:val="single" w:sz="4" w:space="0" w:color="auto"/>
            </w:tcBorders>
            <w:vAlign w:val="center"/>
          </w:tcPr>
          <w:p w:rsidR="00D50564" w:rsidRPr="00D50564" w:rsidRDefault="00D50564" w:rsidP="00D50564">
            <w:pPr>
              <w:spacing w:line="240" w:lineRule="auto"/>
              <w:ind w:firstLine="0"/>
              <w:contextualSpacing/>
              <w:jc w:val="center"/>
              <w:rPr>
                <w:b/>
                <w:bCs/>
                <w:sz w:val="22"/>
                <w:szCs w:val="20"/>
              </w:rPr>
            </w:pPr>
            <w:r w:rsidRPr="00D50564">
              <w:rPr>
                <w:b/>
                <w:bCs/>
                <w:sz w:val="22"/>
                <w:szCs w:val="20"/>
              </w:rPr>
              <w:t>Целевое назначение лесов</w:t>
            </w:r>
          </w:p>
        </w:tc>
        <w:tc>
          <w:tcPr>
            <w:tcW w:w="2280" w:type="dxa"/>
            <w:tcBorders>
              <w:top w:val="single" w:sz="4" w:space="0" w:color="auto"/>
              <w:left w:val="single" w:sz="4" w:space="0" w:color="auto"/>
              <w:right w:val="single" w:sz="4" w:space="0" w:color="auto"/>
            </w:tcBorders>
            <w:vAlign w:val="center"/>
          </w:tcPr>
          <w:p w:rsidR="00D50564" w:rsidRPr="00D50564" w:rsidRDefault="00D50564" w:rsidP="00D50564">
            <w:pPr>
              <w:spacing w:line="240" w:lineRule="auto"/>
              <w:ind w:firstLine="0"/>
              <w:contextualSpacing/>
              <w:jc w:val="center"/>
              <w:rPr>
                <w:b/>
                <w:bCs/>
                <w:sz w:val="22"/>
                <w:szCs w:val="20"/>
              </w:rPr>
            </w:pPr>
            <w:r w:rsidRPr="00D50564">
              <w:rPr>
                <w:b/>
                <w:bCs/>
                <w:sz w:val="22"/>
                <w:szCs w:val="20"/>
              </w:rPr>
              <w:t>Планируемое целевое использование</w:t>
            </w:r>
          </w:p>
        </w:tc>
        <w:tc>
          <w:tcPr>
            <w:tcW w:w="6499" w:type="dxa"/>
            <w:tcBorders>
              <w:top w:val="single" w:sz="4" w:space="0" w:color="auto"/>
              <w:left w:val="single" w:sz="4" w:space="0" w:color="auto"/>
              <w:right w:val="single" w:sz="4" w:space="0" w:color="auto"/>
            </w:tcBorders>
            <w:vAlign w:val="center"/>
          </w:tcPr>
          <w:p w:rsidR="00D50564" w:rsidRPr="00D50564" w:rsidRDefault="00D50564" w:rsidP="00D50564">
            <w:pPr>
              <w:spacing w:line="240" w:lineRule="auto"/>
              <w:ind w:firstLine="0"/>
              <w:contextualSpacing/>
              <w:jc w:val="center"/>
              <w:rPr>
                <w:b/>
                <w:bCs/>
                <w:sz w:val="22"/>
                <w:szCs w:val="20"/>
              </w:rPr>
            </w:pPr>
            <w:r w:rsidRPr="00D50564">
              <w:rPr>
                <w:b/>
                <w:bCs/>
                <w:sz w:val="22"/>
                <w:szCs w:val="20"/>
              </w:rPr>
              <w:t>Обоснование включения участка земель лесного фонда в границы населенного пункта</w:t>
            </w:r>
          </w:p>
        </w:tc>
      </w:tr>
    </w:tbl>
    <w:p w:rsidR="00D50564" w:rsidRPr="00D50564" w:rsidRDefault="00D50564" w:rsidP="00D50564">
      <w:pPr>
        <w:autoSpaceDE w:val="0"/>
        <w:autoSpaceDN w:val="0"/>
        <w:adjustRightInd w:val="0"/>
        <w:spacing w:line="14" w:lineRule="auto"/>
        <w:ind w:firstLine="0"/>
        <w:rPr>
          <w:rFonts w:eastAsia="Times New Roman"/>
          <w:kern w:val="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52"/>
        <w:gridCol w:w="2432"/>
        <w:gridCol w:w="2280"/>
        <w:gridCol w:w="6499"/>
      </w:tblGrid>
      <w:tr w:rsidR="00D50564" w:rsidRPr="00D50564" w:rsidTr="00716D09">
        <w:trPr>
          <w:trHeight w:val="20"/>
          <w:tblHeader/>
        </w:trPr>
        <w:tc>
          <w:tcPr>
            <w:tcW w:w="1951" w:type="dxa"/>
            <w:shd w:val="clear" w:color="auto" w:fill="auto"/>
          </w:tcPr>
          <w:p w:rsidR="00D50564" w:rsidRPr="00D50564" w:rsidRDefault="00D50564" w:rsidP="00D50564">
            <w:pPr>
              <w:tabs>
                <w:tab w:val="left" w:pos="333"/>
              </w:tabs>
              <w:spacing w:line="240" w:lineRule="auto"/>
              <w:ind w:firstLine="0"/>
              <w:contextualSpacing/>
              <w:jc w:val="center"/>
              <w:rPr>
                <w:b/>
                <w:bCs/>
                <w:sz w:val="22"/>
                <w:szCs w:val="20"/>
              </w:rPr>
            </w:pPr>
            <w:r w:rsidRPr="00D50564">
              <w:rPr>
                <w:b/>
                <w:bCs/>
                <w:sz w:val="22"/>
                <w:szCs w:val="20"/>
              </w:rPr>
              <w:t>1</w:t>
            </w:r>
          </w:p>
        </w:tc>
        <w:tc>
          <w:tcPr>
            <w:tcW w:w="2452" w:type="dxa"/>
            <w:shd w:val="clear" w:color="auto" w:fill="auto"/>
          </w:tcPr>
          <w:p w:rsidR="00D50564" w:rsidRPr="00D50564" w:rsidRDefault="00D50564" w:rsidP="00D50564">
            <w:pPr>
              <w:tabs>
                <w:tab w:val="left" w:pos="333"/>
              </w:tabs>
              <w:spacing w:line="240" w:lineRule="auto"/>
              <w:ind w:firstLine="0"/>
              <w:contextualSpacing/>
              <w:jc w:val="center"/>
              <w:rPr>
                <w:b/>
                <w:bCs/>
                <w:sz w:val="22"/>
                <w:szCs w:val="20"/>
              </w:rPr>
            </w:pPr>
            <w:r w:rsidRPr="00D50564">
              <w:rPr>
                <w:b/>
                <w:bCs/>
                <w:sz w:val="22"/>
                <w:szCs w:val="20"/>
              </w:rPr>
              <w:t>2</w:t>
            </w:r>
          </w:p>
        </w:tc>
        <w:tc>
          <w:tcPr>
            <w:tcW w:w="2432" w:type="dxa"/>
          </w:tcPr>
          <w:p w:rsidR="00D50564" w:rsidRPr="00D50564" w:rsidRDefault="00D50564" w:rsidP="00D50564">
            <w:pPr>
              <w:tabs>
                <w:tab w:val="left" w:pos="333"/>
              </w:tabs>
              <w:spacing w:line="240" w:lineRule="auto"/>
              <w:ind w:firstLine="0"/>
              <w:contextualSpacing/>
              <w:jc w:val="center"/>
              <w:rPr>
                <w:b/>
                <w:bCs/>
                <w:sz w:val="22"/>
                <w:szCs w:val="20"/>
              </w:rPr>
            </w:pPr>
            <w:r w:rsidRPr="00D50564">
              <w:rPr>
                <w:b/>
                <w:bCs/>
                <w:sz w:val="22"/>
                <w:szCs w:val="20"/>
              </w:rPr>
              <w:t>3</w:t>
            </w:r>
          </w:p>
        </w:tc>
        <w:tc>
          <w:tcPr>
            <w:tcW w:w="2280" w:type="dxa"/>
          </w:tcPr>
          <w:p w:rsidR="00D50564" w:rsidRPr="00D50564" w:rsidRDefault="00D50564" w:rsidP="00D50564">
            <w:pPr>
              <w:tabs>
                <w:tab w:val="left" w:pos="333"/>
              </w:tabs>
              <w:spacing w:line="240" w:lineRule="auto"/>
              <w:ind w:firstLine="0"/>
              <w:contextualSpacing/>
              <w:jc w:val="center"/>
              <w:rPr>
                <w:b/>
                <w:bCs/>
                <w:sz w:val="22"/>
                <w:szCs w:val="20"/>
              </w:rPr>
            </w:pPr>
            <w:r w:rsidRPr="00D50564">
              <w:rPr>
                <w:b/>
                <w:bCs/>
                <w:sz w:val="22"/>
                <w:szCs w:val="20"/>
              </w:rPr>
              <w:t>4</w:t>
            </w:r>
          </w:p>
        </w:tc>
        <w:tc>
          <w:tcPr>
            <w:tcW w:w="6499" w:type="dxa"/>
          </w:tcPr>
          <w:p w:rsidR="00D50564" w:rsidRPr="00D50564" w:rsidRDefault="00D50564" w:rsidP="00D50564">
            <w:pPr>
              <w:spacing w:line="240" w:lineRule="auto"/>
              <w:ind w:firstLine="0"/>
              <w:contextualSpacing/>
              <w:jc w:val="center"/>
              <w:rPr>
                <w:b/>
                <w:bCs/>
                <w:sz w:val="22"/>
                <w:szCs w:val="20"/>
              </w:rPr>
            </w:pPr>
            <w:r w:rsidRPr="00D50564">
              <w:rPr>
                <w:b/>
                <w:bCs/>
                <w:sz w:val="22"/>
                <w:szCs w:val="20"/>
              </w:rPr>
              <w:t>5</w:t>
            </w:r>
          </w:p>
        </w:tc>
      </w:tr>
      <w:tr w:rsidR="00D50564" w:rsidRPr="00D50564" w:rsidTr="00716D09">
        <w:trPr>
          <w:trHeight w:val="20"/>
        </w:trPr>
        <w:tc>
          <w:tcPr>
            <w:tcW w:w="1951" w:type="dxa"/>
            <w:shd w:val="clear" w:color="auto" w:fill="auto"/>
          </w:tcPr>
          <w:p w:rsidR="00D50564" w:rsidRPr="00D50564" w:rsidRDefault="00E33B70" w:rsidP="00D50564">
            <w:pPr>
              <w:spacing w:line="240" w:lineRule="auto"/>
              <w:ind w:firstLine="0"/>
              <w:contextualSpacing/>
              <w:jc w:val="center"/>
              <w:rPr>
                <w:bCs/>
                <w:sz w:val="22"/>
                <w:szCs w:val="20"/>
              </w:rPr>
            </w:pPr>
            <w:r>
              <w:rPr>
                <w:bCs/>
                <w:sz w:val="22"/>
                <w:szCs w:val="20"/>
              </w:rPr>
              <w:t>1</w:t>
            </w:r>
          </w:p>
        </w:tc>
        <w:tc>
          <w:tcPr>
            <w:tcW w:w="2452" w:type="dxa"/>
            <w:shd w:val="clear" w:color="auto" w:fill="auto"/>
          </w:tcPr>
          <w:p w:rsidR="00D50564" w:rsidRPr="00D50564" w:rsidRDefault="00033E62" w:rsidP="00D50564">
            <w:pPr>
              <w:spacing w:line="240" w:lineRule="auto"/>
              <w:ind w:firstLine="0"/>
              <w:contextualSpacing/>
              <w:jc w:val="center"/>
              <w:rPr>
                <w:bCs/>
                <w:color w:val="FF0000"/>
                <w:sz w:val="22"/>
                <w:szCs w:val="20"/>
              </w:rPr>
            </w:pPr>
            <w:r>
              <w:rPr>
                <w:bCs/>
                <w:sz w:val="22"/>
                <w:szCs w:val="20"/>
              </w:rPr>
              <w:t>9</w:t>
            </w:r>
            <w:r w:rsidR="00460792">
              <w:rPr>
                <w:bCs/>
                <w:sz w:val="22"/>
                <w:szCs w:val="20"/>
              </w:rPr>
              <w:t xml:space="preserve"> </w:t>
            </w:r>
            <w:r>
              <w:rPr>
                <w:bCs/>
                <w:sz w:val="22"/>
                <w:szCs w:val="20"/>
              </w:rPr>
              <w:t>008,9</w:t>
            </w:r>
          </w:p>
        </w:tc>
        <w:tc>
          <w:tcPr>
            <w:tcW w:w="2432" w:type="dxa"/>
          </w:tcPr>
          <w:p w:rsidR="00D50564" w:rsidRPr="00D50564" w:rsidRDefault="00D50564" w:rsidP="00D50564">
            <w:pPr>
              <w:spacing w:line="240" w:lineRule="auto"/>
              <w:ind w:firstLine="0"/>
              <w:contextualSpacing/>
              <w:jc w:val="left"/>
              <w:rPr>
                <w:bCs/>
                <w:sz w:val="22"/>
                <w:szCs w:val="20"/>
              </w:rPr>
            </w:pPr>
            <w:r w:rsidRPr="00D50564">
              <w:rPr>
                <w:szCs w:val="22"/>
              </w:rPr>
              <w:t>Защитные леса</w:t>
            </w:r>
          </w:p>
        </w:tc>
        <w:tc>
          <w:tcPr>
            <w:tcW w:w="2280" w:type="dxa"/>
          </w:tcPr>
          <w:p w:rsidR="00D50564" w:rsidRPr="00D50564" w:rsidRDefault="00010A6C" w:rsidP="00D50564">
            <w:pPr>
              <w:spacing w:line="240" w:lineRule="auto"/>
              <w:ind w:firstLine="0"/>
              <w:contextualSpacing/>
              <w:jc w:val="left"/>
              <w:rPr>
                <w:bCs/>
                <w:sz w:val="22"/>
                <w:szCs w:val="20"/>
              </w:rPr>
            </w:pPr>
            <w:r>
              <w:rPr>
                <w:bCs/>
                <w:sz w:val="22"/>
                <w:szCs w:val="20"/>
              </w:rPr>
              <w:t>Для лесопарковой зоны</w:t>
            </w:r>
          </w:p>
        </w:tc>
        <w:tc>
          <w:tcPr>
            <w:tcW w:w="6499" w:type="dxa"/>
          </w:tcPr>
          <w:p w:rsidR="00D50564" w:rsidRPr="00D50564" w:rsidRDefault="00D50564" w:rsidP="00460792">
            <w:pPr>
              <w:spacing w:line="240" w:lineRule="auto"/>
              <w:ind w:firstLine="0"/>
              <w:contextualSpacing/>
              <w:rPr>
                <w:bCs/>
                <w:sz w:val="22"/>
                <w:szCs w:val="20"/>
              </w:rPr>
            </w:pPr>
            <w:r w:rsidRPr="00D50564">
              <w:rPr>
                <w:bCs/>
                <w:sz w:val="22"/>
                <w:szCs w:val="20"/>
              </w:rPr>
              <w:t>На данном участке расположены существующие</w:t>
            </w:r>
            <w:r w:rsidR="00460792">
              <w:rPr>
                <w:bCs/>
                <w:sz w:val="22"/>
                <w:szCs w:val="20"/>
              </w:rPr>
              <w:t xml:space="preserve"> линейные</w:t>
            </w:r>
            <w:r w:rsidRPr="00D50564">
              <w:rPr>
                <w:bCs/>
                <w:sz w:val="22"/>
                <w:szCs w:val="20"/>
              </w:rPr>
              <w:t xml:space="preserve"> объекты</w:t>
            </w:r>
            <w:r w:rsidR="00460792">
              <w:rPr>
                <w:bCs/>
                <w:sz w:val="22"/>
                <w:szCs w:val="20"/>
              </w:rPr>
              <w:t xml:space="preserve"> инженерной инфраструктуры</w:t>
            </w:r>
            <w:r w:rsidRPr="00D50564">
              <w:rPr>
                <w:bCs/>
                <w:sz w:val="22"/>
                <w:szCs w:val="20"/>
              </w:rPr>
              <w:t>. На основании пункта 11 статьи 154 Федерального закона от 22.08.2004 № 122-ФЗ имущество, находящееся в федеральной собственности, подлежит передаче в муниципальную собственности, если оно используется муниципальными органами власти для решения вопросов местного значения</w:t>
            </w:r>
          </w:p>
        </w:tc>
      </w:tr>
      <w:tr w:rsidR="00D50564" w:rsidRPr="00D50564" w:rsidTr="00716D09">
        <w:trPr>
          <w:trHeight w:val="20"/>
        </w:trPr>
        <w:tc>
          <w:tcPr>
            <w:tcW w:w="1951" w:type="dxa"/>
            <w:shd w:val="clear" w:color="auto" w:fill="auto"/>
          </w:tcPr>
          <w:p w:rsidR="00D50564" w:rsidRPr="00D50564" w:rsidRDefault="00E33B70" w:rsidP="00D50564">
            <w:pPr>
              <w:spacing w:line="240" w:lineRule="auto"/>
              <w:ind w:firstLine="0"/>
              <w:contextualSpacing/>
              <w:jc w:val="center"/>
              <w:rPr>
                <w:bCs/>
                <w:sz w:val="22"/>
                <w:szCs w:val="20"/>
              </w:rPr>
            </w:pPr>
            <w:r>
              <w:rPr>
                <w:bCs/>
                <w:sz w:val="22"/>
                <w:szCs w:val="20"/>
              </w:rPr>
              <w:t>2</w:t>
            </w:r>
          </w:p>
        </w:tc>
        <w:tc>
          <w:tcPr>
            <w:tcW w:w="2452" w:type="dxa"/>
            <w:shd w:val="clear" w:color="auto" w:fill="auto"/>
          </w:tcPr>
          <w:p w:rsidR="00D50564" w:rsidRPr="00D50564" w:rsidRDefault="00010A6C" w:rsidP="00D50564">
            <w:pPr>
              <w:spacing w:line="240" w:lineRule="auto"/>
              <w:ind w:firstLine="0"/>
              <w:contextualSpacing/>
              <w:jc w:val="center"/>
              <w:rPr>
                <w:bCs/>
                <w:sz w:val="22"/>
                <w:szCs w:val="20"/>
              </w:rPr>
            </w:pPr>
            <w:r>
              <w:rPr>
                <w:bCs/>
                <w:sz w:val="22"/>
                <w:szCs w:val="20"/>
              </w:rPr>
              <w:t>27</w:t>
            </w:r>
            <w:r w:rsidR="00460792">
              <w:rPr>
                <w:bCs/>
                <w:sz w:val="22"/>
                <w:szCs w:val="20"/>
              </w:rPr>
              <w:t xml:space="preserve"> </w:t>
            </w:r>
            <w:r>
              <w:rPr>
                <w:bCs/>
                <w:sz w:val="22"/>
                <w:szCs w:val="20"/>
              </w:rPr>
              <w:t>597,1</w:t>
            </w:r>
          </w:p>
        </w:tc>
        <w:tc>
          <w:tcPr>
            <w:tcW w:w="2432" w:type="dxa"/>
          </w:tcPr>
          <w:p w:rsidR="00D50564" w:rsidRPr="00D50564" w:rsidRDefault="00D50564" w:rsidP="00D50564">
            <w:pPr>
              <w:spacing w:line="240" w:lineRule="auto"/>
              <w:ind w:firstLine="0"/>
              <w:contextualSpacing/>
              <w:jc w:val="left"/>
              <w:rPr>
                <w:bCs/>
                <w:sz w:val="22"/>
                <w:szCs w:val="20"/>
              </w:rPr>
            </w:pPr>
            <w:r w:rsidRPr="00D50564">
              <w:rPr>
                <w:szCs w:val="22"/>
              </w:rPr>
              <w:t>Защитные леса</w:t>
            </w:r>
          </w:p>
        </w:tc>
        <w:tc>
          <w:tcPr>
            <w:tcW w:w="2280" w:type="dxa"/>
          </w:tcPr>
          <w:p w:rsidR="00D50564" w:rsidRPr="00D50564" w:rsidRDefault="00010A6C" w:rsidP="00D50564">
            <w:pPr>
              <w:spacing w:line="240" w:lineRule="auto"/>
              <w:ind w:firstLine="0"/>
              <w:contextualSpacing/>
              <w:jc w:val="left"/>
              <w:rPr>
                <w:bCs/>
                <w:sz w:val="22"/>
                <w:szCs w:val="20"/>
              </w:rPr>
            </w:pPr>
            <w:r w:rsidRPr="00D50564">
              <w:rPr>
                <w:bCs/>
                <w:sz w:val="22"/>
                <w:szCs w:val="20"/>
              </w:rPr>
              <w:t xml:space="preserve">Под объекты коммунально-складского </w:t>
            </w:r>
            <w:r>
              <w:rPr>
                <w:bCs/>
                <w:sz w:val="22"/>
                <w:szCs w:val="20"/>
              </w:rPr>
              <w:t xml:space="preserve">и производственного </w:t>
            </w:r>
            <w:r w:rsidRPr="00D50564">
              <w:rPr>
                <w:bCs/>
                <w:sz w:val="22"/>
                <w:szCs w:val="20"/>
              </w:rPr>
              <w:t>назначения</w:t>
            </w:r>
          </w:p>
        </w:tc>
        <w:tc>
          <w:tcPr>
            <w:tcW w:w="6499" w:type="dxa"/>
          </w:tcPr>
          <w:p w:rsidR="00D50564" w:rsidRPr="00D50564" w:rsidRDefault="00AF7DBD" w:rsidP="00D50564">
            <w:pPr>
              <w:spacing w:line="240" w:lineRule="auto"/>
              <w:ind w:firstLine="0"/>
              <w:contextualSpacing/>
              <w:rPr>
                <w:bCs/>
                <w:sz w:val="22"/>
                <w:szCs w:val="20"/>
              </w:rPr>
            </w:pPr>
            <w:r w:rsidRPr="00AF7DBD">
              <w:rPr>
                <w:bCs/>
                <w:sz w:val="22"/>
                <w:szCs w:val="20"/>
              </w:rPr>
              <w:t xml:space="preserve">На данном участке расположены существующие объекты коммунально-складского </w:t>
            </w:r>
            <w:r>
              <w:rPr>
                <w:bCs/>
                <w:sz w:val="22"/>
                <w:szCs w:val="20"/>
              </w:rPr>
              <w:t xml:space="preserve">и производственного </w:t>
            </w:r>
            <w:r w:rsidRPr="00AF7DBD">
              <w:rPr>
                <w:bCs/>
                <w:sz w:val="22"/>
                <w:szCs w:val="20"/>
              </w:rPr>
              <w:t>назначения и объекты обслуживания жилой застройки. На основании пункта 11 статьи 154 Федерального закона от 22.08.2004 № 122-ФЗ имущество, находящееся в федеральной собственности, подлежит передаче в муниципальную собственности, если оно используется муниципальными органами власти для решения вопросов местного значения</w:t>
            </w:r>
          </w:p>
        </w:tc>
      </w:tr>
      <w:tr w:rsidR="00716D09" w:rsidRPr="00D50564" w:rsidTr="006B334F">
        <w:trPr>
          <w:trHeight w:val="20"/>
        </w:trPr>
        <w:tc>
          <w:tcPr>
            <w:tcW w:w="1951" w:type="dxa"/>
            <w:shd w:val="clear" w:color="auto" w:fill="auto"/>
          </w:tcPr>
          <w:p w:rsidR="00716D09" w:rsidRPr="00D50564" w:rsidRDefault="00716D09" w:rsidP="00716D09">
            <w:pPr>
              <w:spacing w:before="120" w:after="120" w:line="240" w:lineRule="auto"/>
              <w:ind w:firstLine="0"/>
              <w:contextualSpacing/>
              <w:jc w:val="center"/>
              <w:rPr>
                <w:bCs/>
                <w:sz w:val="22"/>
                <w:szCs w:val="20"/>
              </w:rPr>
            </w:pPr>
            <w:r w:rsidRPr="00D50564">
              <w:rPr>
                <w:b/>
                <w:bCs/>
                <w:sz w:val="22"/>
                <w:szCs w:val="20"/>
              </w:rPr>
              <w:t>Итого</w:t>
            </w:r>
            <w:r w:rsidRPr="00D50564">
              <w:rPr>
                <w:b/>
                <w:bCs/>
                <w:sz w:val="22"/>
                <w:szCs w:val="20"/>
                <w:lang w:val="en-US"/>
              </w:rPr>
              <w:t>:</w:t>
            </w:r>
          </w:p>
        </w:tc>
        <w:tc>
          <w:tcPr>
            <w:tcW w:w="2452" w:type="dxa"/>
            <w:shd w:val="clear" w:color="auto" w:fill="auto"/>
          </w:tcPr>
          <w:p w:rsidR="00716D09" w:rsidRPr="00D50564" w:rsidRDefault="007C39E5" w:rsidP="00716D09">
            <w:pPr>
              <w:spacing w:before="120" w:after="120" w:line="240" w:lineRule="auto"/>
              <w:ind w:firstLine="0"/>
              <w:contextualSpacing/>
              <w:jc w:val="center"/>
              <w:rPr>
                <w:bCs/>
                <w:sz w:val="22"/>
                <w:szCs w:val="20"/>
              </w:rPr>
            </w:pPr>
            <w:r>
              <w:rPr>
                <w:b/>
                <w:bCs/>
                <w:sz w:val="22"/>
                <w:szCs w:val="20"/>
              </w:rPr>
              <w:t>36 606</w:t>
            </w:r>
            <w:r w:rsidR="00716D09" w:rsidRPr="00D50564">
              <w:rPr>
                <w:b/>
                <w:bCs/>
                <w:sz w:val="22"/>
                <w:szCs w:val="20"/>
                <w:lang w:val="en-US"/>
              </w:rPr>
              <w:t xml:space="preserve"> </w:t>
            </w:r>
            <w:r w:rsidR="00716D09" w:rsidRPr="00D50564">
              <w:rPr>
                <w:b/>
                <w:bCs/>
                <w:sz w:val="22"/>
                <w:szCs w:val="20"/>
              </w:rPr>
              <w:t>м</w:t>
            </w:r>
            <w:r w:rsidR="00716D09" w:rsidRPr="00D50564">
              <w:rPr>
                <w:b/>
                <w:bCs/>
                <w:sz w:val="22"/>
                <w:szCs w:val="20"/>
                <w:vertAlign w:val="superscript"/>
              </w:rPr>
              <w:t>2</w:t>
            </w:r>
          </w:p>
        </w:tc>
        <w:tc>
          <w:tcPr>
            <w:tcW w:w="11211" w:type="dxa"/>
            <w:gridSpan w:val="3"/>
          </w:tcPr>
          <w:p w:rsidR="00716D09" w:rsidRPr="00D50564" w:rsidRDefault="00716D09" w:rsidP="00716D09">
            <w:pPr>
              <w:spacing w:before="120" w:after="120" w:line="240" w:lineRule="auto"/>
              <w:ind w:firstLine="0"/>
              <w:jc w:val="center"/>
              <w:rPr>
                <w:bCs/>
                <w:sz w:val="22"/>
                <w:szCs w:val="20"/>
              </w:rPr>
            </w:pPr>
            <w:r>
              <w:rPr>
                <w:bCs/>
                <w:sz w:val="22"/>
                <w:szCs w:val="20"/>
              </w:rPr>
              <w:t>-</w:t>
            </w:r>
          </w:p>
        </w:tc>
      </w:tr>
    </w:tbl>
    <w:p w:rsidR="00D50564" w:rsidRDefault="00D50564" w:rsidP="00D20EA9">
      <w:pPr>
        <w:widowControl w:val="0"/>
        <w:autoSpaceDE w:val="0"/>
      </w:pPr>
    </w:p>
    <w:p w:rsidR="00933AB6" w:rsidRDefault="00933AB6" w:rsidP="00D20EA9">
      <w:pPr>
        <w:widowControl w:val="0"/>
        <w:autoSpaceDE w:val="0"/>
        <w:sectPr w:rsidR="00933AB6" w:rsidSect="00D50564">
          <w:pgSz w:w="16838" w:h="11906" w:orient="landscape"/>
          <w:pgMar w:top="720" w:right="720" w:bottom="720" w:left="720" w:header="709" w:footer="709" w:gutter="0"/>
          <w:cols w:space="708"/>
          <w:docGrid w:linePitch="360"/>
        </w:sectPr>
      </w:pPr>
    </w:p>
    <w:p w:rsidR="00933AB6" w:rsidRPr="005C4D61" w:rsidRDefault="00933AB6" w:rsidP="00933AB6">
      <w:pPr>
        <w:keepNext/>
        <w:keepLines/>
        <w:spacing w:before="120" w:after="120"/>
        <w:jc w:val="center"/>
        <w:rPr>
          <w:rFonts w:ascii="Calibri" w:eastAsia="Times New Roman" w:hAnsi="Calibri"/>
          <w:b/>
          <w:caps/>
          <w:kern w:val="0"/>
          <w:lang w:eastAsia="ru-RU"/>
        </w:rPr>
      </w:pPr>
      <w:bookmarkStart w:id="143" w:name="_Toc98246710"/>
      <w:r w:rsidRPr="005C4D61">
        <w:rPr>
          <w:rFonts w:ascii="Times New Roman Полужирный" w:eastAsia="Times New Roman" w:hAnsi="Times New Roman Полужирный"/>
          <w:b/>
          <w:caps/>
          <w:kern w:val="0"/>
          <w:lang w:eastAsia="ru-RU"/>
        </w:rPr>
        <w:lastRenderedPageBreak/>
        <w:t>МЕРОПРИЯТИЯ ПО УСТРАНЕНИЮ ПРОТИВОРЕЧИЙ В СВЕДЕНИЯХ ГОСУДАРСТВЕННЫХ РЕЕСТРОВ И УСТАНОВЛЕНИЯ ПРИНАДЛЕЖНОСТИ ЗЕМЕЛЬНОГО УЧАСТКА К ОПРЕДЕЛЕННОЙ КАТЕГОРИИ ЗЕМЕЛЬ</w:t>
      </w:r>
      <w:bookmarkEnd w:id="143"/>
    </w:p>
    <w:p w:rsidR="00933AB6" w:rsidRDefault="00933AB6" w:rsidP="00933AB6">
      <w:r w:rsidRPr="005C4D61">
        <w:t>При установлени</w:t>
      </w:r>
      <w:r>
        <w:t xml:space="preserve">и границы населенного пункта пгт. Нижний Одес, </w:t>
      </w:r>
      <w:r w:rsidRPr="005C4D61">
        <w:t>были выявлены случаи пересечения участков, относящимися к землям населенных пунктов по сведениям Единого государственного реестра недвижимости с землями лесного фонда, по сведениям государственного лесного реестра. Перечень и характеристика земельных участков, имеющих пересечение с границами земель лесного фон</w:t>
      </w:r>
      <w:r>
        <w:t>да, представлен в таблице ниже.</w:t>
      </w:r>
    </w:p>
    <w:p w:rsidR="00655C6F" w:rsidRDefault="00655C6F" w:rsidP="00933AB6"/>
    <w:p w:rsidR="00655C6F" w:rsidRDefault="00655C6F" w:rsidP="00933AB6">
      <w:pPr>
        <w:sectPr w:rsidR="00655C6F" w:rsidSect="006B334F">
          <w:pgSz w:w="11906" w:h="16838"/>
          <w:pgMar w:top="1134" w:right="567" w:bottom="1134" w:left="1134" w:header="709" w:footer="709" w:gutter="0"/>
          <w:cols w:space="708"/>
          <w:docGrid w:linePitch="360"/>
        </w:sectPr>
      </w:pPr>
    </w:p>
    <w:tbl>
      <w:tblPr>
        <w:tblpPr w:leftFromText="180" w:rightFromText="180" w:vertAnchor="text" w:tblpY="2"/>
        <w:tblOverlap w:val="neve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1671"/>
        <w:gridCol w:w="1405"/>
        <w:gridCol w:w="2642"/>
        <w:gridCol w:w="2982"/>
        <w:gridCol w:w="1580"/>
        <w:gridCol w:w="1499"/>
        <w:gridCol w:w="3170"/>
      </w:tblGrid>
      <w:tr w:rsidR="004660D7" w:rsidRPr="004660D7">
        <w:tc>
          <w:tcPr>
            <w:tcW w:w="213" w:type="pct"/>
            <w:vMerge w:val="restart"/>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lastRenderedPageBreak/>
              <w:t>№</w:t>
            </w:r>
          </w:p>
        </w:tc>
        <w:tc>
          <w:tcPr>
            <w:tcW w:w="535" w:type="pct"/>
            <w:vMerge w:val="restart"/>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Площадь пересечения земельного участка с землями лесного фонда,  м</w:t>
            </w:r>
            <w:r w:rsidRPr="004660D7">
              <w:rPr>
                <w:rFonts w:eastAsia="Times New Roman"/>
                <w:b/>
                <w:sz w:val="22"/>
                <w:szCs w:val="20"/>
                <w:vertAlign w:val="superscript"/>
              </w:rPr>
              <w:t>2</w:t>
            </w:r>
          </w:p>
        </w:tc>
        <w:tc>
          <w:tcPr>
            <w:tcW w:w="450" w:type="pct"/>
            <w:vMerge w:val="restart"/>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Целевое назначение лесов</w:t>
            </w:r>
          </w:p>
        </w:tc>
        <w:tc>
          <w:tcPr>
            <w:tcW w:w="3803" w:type="pct"/>
            <w:gridSpan w:val="5"/>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Сведения Единого государственного реестра недвижимости</w:t>
            </w:r>
          </w:p>
        </w:tc>
      </w:tr>
      <w:tr w:rsidR="004660D7" w:rsidRPr="004660D7">
        <w:tc>
          <w:tcPr>
            <w:tcW w:w="213" w:type="pct"/>
            <w:vMerge/>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p>
        </w:tc>
        <w:tc>
          <w:tcPr>
            <w:tcW w:w="535" w:type="pct"/>
            <w:vMerge/>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p>
        </w:tc>
        <w:tc>
          <w:tcPr>
            <w:tcW w:w="450" w:type="pct"/>
            <w:vMerge/>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p>
        </w:tc>
        <w:tc>
          <w:tcPr>
            <w:tcW w:w="846" w:type="pct"/>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кадастровый номер земельного участка</w:t>
            </w:r>
          </w:p>
        </w:tc>
        <w:tc>
          <w:tcPr>
            <w:tcW w:w="955" w:type="pct"/>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разрешенное использование</w:t>
            </w:r>
          </w:p>
        </w:tc>
        <w:tc>
          <w:tcPr>
            <w:tcW w:w="506" w:type="pct"/>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категория земель</w:t>
            </w:r>
          </w:p>
        </w:tc>
        <w:tc>
          <w:tcPr>
            <w:tcW w:w="480" w:type="pct"/>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площадь земельного участка, м</w:t>
            </w:r>
            <w:r w:rsidRPr="004660D7">
              <w:rPr>
                <w:rFonts w:eastAsia="Times New Roman"/>
                <w:b/>
                <w:sz w:val="22"/>
                <w:szCs w:val="20"/>
                <w:vertAlign w:val="superscript"/>
              </w:rPr>
              <w:t>2</w:t>
            </w:r>
          </w:p>
        </w:tc>
        <w:tc>
          <w:tcPr>
            <w:tcW w:w="1015" w:type="pct"/>
            <w:tcBorders>
              <w:bottom w:val="nil"/>
            </w:tcBorders>
            <w:vAlign w:val="center"/>
          </w:tcPr>
          <w:p w:rsidR="004660D7" w:rsidRPr="004660D7" w:rsidRDefault="004660D7" w:rsidP="004660D7">
            <w:pPr>
              <w:autoSpaceDE w:val="0"/>
              <w:autoSpaceDN w:val="0"/>
              <w:adjustRightInd w:val="0"/>
              <w:spacing w:line="240" w:lineRule="auto"/>
              <w:ind w:firstLine="0"/>
              <w:jc w:val="center"/>
              <w:rPr>
                <w:rFonts w:eastAsia="Times New Roman"/>
                <w:b/>
                <w:sz w:val="22"/>
                <w:szCs w:val="20"/>
              </w:rPr>
            </w:pPr>
            <w:r w:rsidRPr="004660D7">
              <w:rPr>
                <w:rFonts w:eastAsia="Times New Roman"/>
                <w:b/>
                <w:sz w:val="22"/>
                <w:szCs w:val="20"/>
              </w:rPr>
              <w:t>правоустанавливающий или правоудостоверяющий документ на земельный участок</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677"/>
        <w:gridCol w:w="1402"/>
        <w:gridCol w:w="2635"/>
        <w:gridCol w:w="2988"/>
        <w:gridCol w:w="1577"/>
        <w:gridCol w:w="1499"/>
        <w:gridCol w:w="3172"/>
      </w:tblGrid>
      <w:tr w:rsidR="004660D7" w:rsidRPr="004660D7" w:rsidTr="00CA4785">
        <w:trPr>
          <w:tblHeader/>
        </w:trPr>
        <w:tc>
          <w:tcPr>
            <w:tcW w:w="212"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1</w:t>
            </w:r>
          </w:p>
        </w:tc>
        <w:tc>
          <w:tcPr>
            <w:tcW w:w="536"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2</w:t>
            </w:r>
          </w:p>
        </w:tc>
        <w:tc>
          <w:tcPr>
            <w:tcW w:w="449" w:type="pct"/>
          </w:tcPr>
          <w:p w:rsidR="004660D7" w:rsidRPr="004660D7" w:rsidRDefault="004660D7" w:rsidP="004660D7">
            <w:pPr>
              <w:spacing w:line="240" w:lineRule="auto"/>
              <w:ind w:firstLine="0"/>
              <w:jc w:val="center"/>
              <w:rPr>
                <w:rFonts w:eastAsia="Times New Roman"/>
                <w:b/>
                <w:sz w:val="22"/>
                <w:szCs w:val="22"/>
              </w:rPr>
            </w:pPr>
            <w:r w:rsidRPr="004660D7">
              <w:rPr>
                <w:rFonts w:eastAsia="Times New Roman"/>
                <w:b/>
                <w:sz w:val="22"/>
                <w:szCs w:val="22"/>
              </w:rPr>
              <w:t>3</w:t>
            </w:r>
          </w:p>
        </w:tc>
        <w:tc>
          <w:tcPr>
            <w:tcW w:w="844"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4</w:t>
            </w:r>
          </w:p>
        </w:tc>
        <w:tc>
          <w:tcPr>
            <w:tcW w:w="957"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5</w:t>
            </w:r>
          </w:p>
        </w:tc>
        <w:tc>
          <w:tcPr>
            <w:tcW w:w="505"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6</w:t>
            </w:r>
          </w:p>
        </w:tc>
        <w:tc>
          <w:tcPr>
            <w:tcW w:w="480"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7</w:t>
            </w:r>
          </w:p>
        </w:tc>
        <w:tc>
          <w:tcPr>
            <w:tcW w:w="1016" w:type="pct"/>
          </w:tcPr>
          <w:p w:rsidR="004660D7" w:rsidRPr="004660D7" w:rsidRDefault="004660D7" w:rsidP="004660D7">
            <w:pPr>
              <w:autoSpaceDE w:val="0"/>
              <w:autoSpaceDN w:val="0"/>
              <w:adjustRightInd w:val="0"/>
              <w:spacing w:line="240" w:lineRule="auto"/>
              <w:ind w:firstLine="0"/>
              <w:jc w:val="center"/>
              <w:rPr>
                <w:rFonts w:eastAsia="Times New Roman"/>
                <w:b/>
                <w:sz w:val="22"/>
                <w:szCs w:val="22"/>
              </w:rPr>
            </w:pPr>
            <w:r w:rsidRPr="004660D7">
              <w:rPr>
                <w:rFonts w:eastAsia="Times New Roman"/>
                <w:b/>
                <w:sz w:val="22"/>
                <w:szCs w:val="22"/>
              </w:rPr>
              <w:t>8</w:t>
            </w:r>
          </w:p>
        </w:tc>
      </w:tr>
      <w:tr w:rsidR="004660D7" w:rsidRPr="004660D7" w:rsidTr="00B865F0">
        <w:tc>
          <w:tcPr>
            <w:tcW w:w="212" w:type="pct"/>
          </w:tcPr>
          <w:p w:rsidR="004660D7" w:rsidRPr="004660D7" w:rsidRDefault="004660D7" w:rsidP="00B865F0">
            <w:pPr>
              <w:tabs>
                <w:tab w:val="left" w:pos="0"/>
              </w:tabs>
              <w:spacing w:line="240" w:lineRule="auto"/>
              <w:ind w:firstLine="0"/>
              <w:jc w:val="center"/>
              <w:rPr>
                <w:rFonts w:eastAsia="Times New Roman"/>
                <w:sz w:val="22"/>
                <w:szCs w:val="22"/>
                <w:lang w:val="en-US" w:eastAsia="ru-RU"/>
              </w:rPr>
            </w:pPr>
            <w:r>
              <w:rPr>
                <w:rFonts w:eastAsia="Times New Roman"/>
                <w:sz w:val="22"/>
                <w:szCs w:val="22"/>
                <w:lang w:eastAsia="ru-RU"/>
              </w:rPr>
              <w:t>1</w:t>
            </w:r>
          </w:p>
        </w:tc>
        <w:tc>
          <w:tcPr>
            <w:tcW w:w="536" w:type="pct"/>
          </w:tcPr>
          <w:p w:rsidR="004660D7" w:rsidRPr="004660D7" w:rsidRDefault="004660D7" w:rsidP="004660D7">
            <w:pPr>
              <w:spacing w:line="240" w:lineRule="auto"/>
              <w:ind w:firstLine="0"/>
              <w:jc w:val="center"/>
              <w:rPr>
                <w:rFonts w:eastAsia="Times New Roman"/>
                <w:color w:val="000000"/>
                <w:sz w:val="22"/>
                <w:szCs w:val="22"/>
                <w:lang w:eastAsia="ru-RU"/>
              </w:rPr>
            </w:pPr>
            <w:r w:rsidRPr="004660D7">
              <w:rPr>
                <w:rFonts w:eastAsia="Times New Roman"/>
                <w:color w:val="000000"/>
                <w:sz w:val="22"/>
                <w:szCs w:val="22"/>
                <w:lang w:eastAsia="ru-RU"/>
              </w:rPr>
              <w:t>13537,3</w:t>
            </w:r>
          </w:p>
        </w:tc>
        <w:tc>
          <w:tcPr>
            <w:tcW w:w="449" w:type="pct"/>
          </w:tcPr>
          <w:p w:rsidR="004660D7" w:rsidRPr="004660D7" w:rsidRDefault="004660D7" w:rsidP="004660D7">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4660D7" w:rsidRPr="004660D7" w:rsidRDefault="004660D7" w:rsidP="004660D7">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11:19:1001001:34</w:t>
            </w:r>
          </w:p>
        </w:tc>
        <w:tc>
          <w:tcPr>
            <w:tcW w:w="957" w:type="pct"/>
          </w:tcPr>
          <w:p w:rsidR="004660D7" w:rsidRPr="004660D7" w:rsidRDefault="004660D7" w:rsidP="004660D7">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Асфальто-бетонный завод</w:t>
            </w:r>
          </w:p>
        </w:tc>
        <w:tc>
          <w:tcPr>
            <w:tcW w:w="505" w:type="pct"/>
          </w:tcPr>
          <w:p w:rsidR="004660D7" w:rsidRPr="004660D7" w:rsidRDefault="004660D7" w:rsidP="004660D7">
            <w:pPr>
              <w:autoSpaceDE w:val="0"/>
              <w:autoSpaceDN w:val="0"/>
              <w:adjustRightInd w:val="0"/>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4660D7" w:rsidRPr="004660D7" w:rsidRDefault="004660D7" w:rsidP="004660D7">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28723</w:t>
            </w:r>
          </w:p>
        </w:tc>
        <w:tc>
          <w:tcPr>
            <w:tcW w:w="1016" w:type="pct"/>
          </w:tcPr>
          <w:p w:rsidR="004660D7" w:rsidRPr="004660D7" w:rsidRDefault="00077D5F" w:rsidP="004660D7">
            <w:pPr>
              <w:autoSpaceDE w:val="0"/>
              <w:autoSpaceDN w:val="0"/>
              <w:adjustRightInd w:val="0"/>
              <w:spacing w:line="240" w:lineRule="auto"/>
              <w:ind w:firstLine="0"/>
              <w:jc w:val="left"/>
              <w:rPr>
                <w:rFonts w:eastAsia="Times New Roman"/>
                <w:sz w:val="22"/>
                <w:szCs w:val="22"/>
              </w:rPr>
            </w:pPr>
            <w:r w:rsidRPr="00EA49FE">
              <w:rPr>
                <w:rFonts w:eastAsia="Times New Roman"/>
                <w:kern w:val="0"/>
                <w:sz w:val="22"/>
                <w:szCs w:val="22"/>
                <w:lang w:eastAsia="ru-RU"/>
              </w:rPr>
              <w:t>Договор</w:t>
            </w:r>
            <w:r>
              <w:rPr>
                <w:rFonts w:eastAsia="Times New Roman"/>
                <w:kern w:val="0"/>
                <w:sz w:val="22"/>
                <w:szCs w:val="22"/>
                <w:lang w:eastAsia="ru-RU"/>
              </w:rPr>
              <w:t xml:space="preserve"> аренды земельного участка, № 14, выдан 14.10.2003</w:t>
            </w:r>
          </w:p>
        </w:tc>
      </w:tr>
      <w:tr w:rsidR="004660D7" w:rsidRPr="004660D7" w:rsidTr="00B865F0">
        <w:tc>
          <w:tcPr>
            <w:tcW w:w="212" w:type="pct"/>
          </w:tcPr>
          <w:p w:rsidR="004660D7" w:rsidRPr="004660D7" w:rsidRDefault="004660D7"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2</w:t>
            </w:r>
          </w:p>
        </w:tc>
        <w:tc>
          <w:tcPr>
            <w:tcW w:w="536" w:type="pct"/>
          </w:tcPr>
          <w:p w:rsidR="004660D7" w:rsidRPr="004660D7" w:rsidRDefault="004660D7" w:rsidP="004660D7">
            <w:pPr>
              <w:spacing w:line="240" w:lineRule="auto"/>
              <w:ind w:firstLine="0"/>
              <w:jc w:val="center"/>
              <w:rPr>
                <w:rFonts w:eastAsia="Times New Roman"/>
                <w:color w:val="000000"/>
                <w:sz w:val="22"/>
                <w:szCs w:val="22"/>
              </w:rPr>
            </w:pPr>
            <w:r w:rsidRPr="004660D7">
              <w:rPr>
                <w:rFonts w:eastAsia="Times New Roman"/>
                <w:color w:val="000000"/>
                <w:sz w:val="22"/>
                <w:szCs w:val="22"/>
              </w:rPr>
              <w:t>316,8</w:t>
            </w:r>
          </w:p>
        </w:tc>
        <w:tc>
          <w:tcPr>
            <w:tcW w:w="449" w:type="pct"/>
          </w:tcPr>
          <w:p w:rsidR="004660D7" w:rsidRPr="004660D7" w:rsidRDefault="004660D7" w:rsidP="004660D7">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4660D7" w:rsidRPr="004660D7" w:rsidRDefault="004660D7" w:rsidP="004660D7">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11:19:1001001:216</w:t>
            </w:r>
          </w:p>
        </w:tc>
        <w:tc>
          <w:tcPr>
            <w:tcW w:w="957" w:type="pct"/>
          </w:tcPr>
          <w:p w:rsidR="004660D7" w:rsidRPr="004660D7" w:rsidRDefault="004660D7" w:rsidP="004660D7">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Трубопроводный транспорт (для эксплуатации нефтепровода "Тэбук-Ухта")</w:t>
            </w:r>
          </w:p>
        </w:tc>
        <w:tc>
          <w:tcPr>
            <w:tcW w:w="505" w:type="pct"/>
          </w:tcPr>
          <w:p w:rsidR="004660D7" w:rsidRPr="004660D7" w:rsidRDefault="004660D7" w:rsidP="004660D7">
            <w:pPr>
              <w:autoSpaceDE w:val="0"/>
              <w:autoSpaceDN w:val="0"/>
              <w:adjustRightInd w:val="0"/>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4660D7" w:rsidRPr="004660D7" w:rsidRDefault="004660D7" w:rsidP="004660D7">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21552</w:t>
            </w:r>
          </w:p>
        </w:tc>
        <w:tc>
          <w:tcPr>
            <w:tcW w:w="1016" w:type="pct"/>
          </w:tcPr>
          <w:p w:rsidR="004660D7" w:rsidRPr="004660D7" w:rsidRDefault="00CA4785" w:rsidP="00F429F9">
            <w:pPr>
              <w:autoSpaceDE w:val="0"/>
              <w:autoSpaceDN w:val="0"/>
              <w:adjustRightInd w:val="0"/>
              <w:spacing w:line="240" w:lineRule="auto"/>
              <w:ind w:firstLine="0"/>
              <w:jc w:val="center"/>
              <w:rPr>
                <w:rFonts w:eastAsia="Times New Roman"/>
                <w:sz w:val="22"/>
                <w:szCs w:val="22"/>
              </w:rPr>
            </w:pPr>
            <w:r>
              <w:rPr>
                <w:rFonts w:eastAsia="Times New Roman"/>
                <w:sz w:val="22"/>
                <w:szCs w:val="22"/>
              </w:rPr>
              <w:t>-</w:t>
            </w:r>
          </w:p>
        </w:tc>
      </w:tr>
      <w:tr w:rsidR="004660D7" w:rsidRPr="004660D7" w:rsidTr="00B865F0">
        <w:tc>
          <w:tcPr>
            <w:tcW w:w="212" w:type="pct"/>
          </w:tcPr>
          <w:p w:rsidR="004660D7" w:rsidRPr="004660D7" w:rsidRDefault="004660D7"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3</w:t>
            </w:r>
          </w:p>
        </w:tc>
        <w:tc>
          <w:tcPr>
            <w:tcW w:w="536" w:type="pct"/>
          </w:tcPr>
          <w:p w:rsidR="004660D7" w:rsidRPr="004660D7" w:rsidRDefault="004660D7" w:rsidP="004660D7">
            <w:pPr>
              <w:spacing w:line="240" w:lineRule="auto"/>
              <w:ind w:firstLine="0"/>
              <w:jc w:val="center"/>
              <w:rPr>
                <w:rFonts w:eastAsia="Times New Roman"/>
                <w:color w:val="000000"/>
                <w:sz w:val="22"/>
                <w:szCs w:val="22"/>
                <w:lang w:eastAsia="ru-RU"/>
              </w:rPr>
            </w:pPr>
            <w:r w:rsidRPr="004660D7">
              <w:rPr>
                <w:rFonts w:eastAsia="Times New Roman"/>
                <w:color w:val="000000"/>
                <w:sz w:val="22"/>
                <w:szCs w:val="22"/>
                <w:lang w:eastAsia="ru-RU"/>
              </w:rPr>
              <w:t>1751,1</w:t>
            </w:r>
          </w:p>
        </w:tc>
        <w:tc>
          <w:tcPr>
            <w:tcW w:w="449" w:type="pct"/>
          </w:tcPr>
          <w:p w:rsidR="004660D7" w:rsidRPr="004660D7" w:rsidRDefault="004660D7" w:rsidP="004660D7">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4660D7" w:rsidRPr="004660D7" w:rsidRDefault="004660D7" w:rsidP="004660D7">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11:19:1001001:393</w:t>
            </w:r>
          </w:p>
        </w:tc>
        <w:tc>
          <w:tcPr>
            <w:tcW w:w="957" w:type="pct"/>
          </w:tcPr>
          <w:p w:rsidR="004660D7" w:rsidRPr="004660D7" w:rsidRDefault="004660D7" w:rsidP="004660D7">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Под строительство объекта: «Система утилизации газа с Южной группы нефтегазовых месторождений ТПП «ЛУКОЙЛ-Ухтанефтегаз» (газопровод)</w:t>
            </w:r>
          </w:p>
        </w:tc>
        <w:tc>
          <w:tcPr>
            <w:tcW w:w="505" w:type="pct"/>
          </w:tcPr>
          <w:p w:rsidR="004660D7" w:rsidRPr="004660D7" w:rsidRDefault="004660D7" w:rsidP="004660D7">
            <w:pPr>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4660D7" w:rsidRPr="004660D7" w:rsidRDefault="004660D7" w:rsidP="004660D7">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27533</w:t>
            </w:r>
          </w:p>
        </w:tc>
        <w:tc>
          <w:tcPr>
            <w:tcW w:w="1016" w:type="pct"/>
          </w:tcPr>
          <w:p w:rsidR="004660D7" w:rsidRPr="004660D7" w:rsidRDefault="00EA49FE" w:rsidP="004660D7">
            <w:pPr>
              <w:spacing w:line="240" w:lineRule="auto"/>
              <w:ind w:firstLine="0"/>
              <w:jc w:val="left"/>
              <w:rPr>
                <w:rFonts w:eastAsia="Times New Roman"/>
                <w:kern w:val="0"/>
                <w:sz w:val="22"/>
                <w:szCs w:val="22"/>
                <w:lang w:eastAsia="ru-RU"/>
              </w:rPr>
            </w:pPr>
            <w:r w:rsidRPr="00EA49FE">
              <w:rPr>
                <w:rFonts w:eastAsia="Times New Roman"/>
                <w:kern w:val="0"/>
                <w:sz w:val="22"/>
                <w:szCs w:val="22"/>
                <w:lang w:eastAsia="ru-RU"/>
              </w:rPr>
              <w:t>Договор аренды земельного участка, № 42, выдан 11.12.2020</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4</w:t>
            </w:r>
          </w:p>
        </w:tc>
        <w:tc>
          <w:tcPr>
            <w:tcW w:w="536" w:type="pct"/>
          </w:tcPr>
          <w:p w:rsidR="00CA4785" w:rsidRPr="004660D7" w:rsidRDefault="00CA4785" w:rsidP="00CA4785">
            <w:pPr>
              <w:spacing w:line="240" w:lineRule="auto"/>
              <w:ind w:firstLine="0"/>
              <w:jc w:val="center"/>
              <w:rPr>
                <w:rFonts w:eastAsia="Times New Roman"/>
                <w:color w:val="000000"/>
                <w:sz w:val="22"/>
                <w:szCs w:val="22"/>
              </w:rPr>
            </w:pPr>
            <w:r w:rsidRPr="004660D7">
              <w:rPr>
                <w:rFonts w:eastAsia="Times New Roman"/>
                <w:color w:val="000000"/>
                <w:sz w:val="22"/>
                <w:szCs w:val="22"/>
              </w:rPr>
              <w:t>2134,7</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11:19:1001001:1</w:t>
            </w:r>
          </w:p>
        </w:tc>
        <w:tc>
          <w:tcPr>
            <w:tcW w:w="957" w:type="pct"/>
          </w:tcPr>
          <w:p w:rsidR="00CA4785" w:rsidRPr="004660D7" w:rsidRDefault="00CA4785" w:rsidP="00CA4785">
            <w:pPr>
              <w:spacing w:line="240" w:lineRule="auto"/>
              <w:ind w:firstLine="0"/>
              <w:jc w:val="left"/>
              <w:rPr>
                <w:rFonts w:eastAsia="Times New Roman"/>
                <w:sz w:val="22"/>
                <w:szCs w:val="22"/>
              </w:rPr>
            </w:pPr>
            <w:r w:rsidRPr="004660D7">
              <w:rPr>
                <w:rFonts w:eastAsia="Times New Roman"/>
                <w:sz w:val="22"/>
                <w:szCs w:val="22"/>
              </w:rPr>
              <w:t>Для эксплуатации цеха химизации</w:t>
            </w:r>
          </w:p>
        </w:tc>
        <w:tc>
          <w:tcPr>
            <w:tcW w:w="505"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9213.21</w:t>
            </w:r>
          </w:p>
        </w:tc>
        <w:tc>
          <w:tcPr>
            <w:tcW w:w="1016"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EA49FE">
              <w:rPr>
                <w:rFonts w:eastAsia="Times New Roman"/>
                <w:sz w:val="22"/>
                <w:szCs w:val="22"/>
              </w:rPr>
              <w:t>Договор аренды земельного участка, № 68, выдан 03.11.2016</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5</w:t>
            </w:r>
          </w:p>
        </w:tc>
        <w:tc>
          <w:tcPr>
            <w:tcW w:w="536" w:type="pct"/>
          </w:tcPr>
          <w:p w:rsidR="00CA4785" w:rsidRPr="004660D7" w:rsidRDefault="00CA4785" w:rsidP="00CA4785">
            <w:pPr>
              <w:spacing w:line="240" w:lineRule="auto"/>
              <w:ind w:firstLine="0"/>
              <w:jc w:val="center"/>
              <w:rPr>
                <w:rFonts w:eastAsia="Times New Roman"/>
                <w:color w:val="000000"/>
                <w:sz w:val="22"/>
                <w:szCs w:val="22"/>
              </w:rPr>
            </w:pPr>
            <w:r w:rsidRPr="004660D7">
              <w:rPr>
                <w:rFonts w:eastAsia="Times New Roman"/>
                <w:color w:val="000000"/>
                <w:sz w:val="22"/>
                <w:szCs w:val="22"/>
              </w:rPr>
              <w:t>5808,0</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11:19:1001001:63</w:t>
            </w:r>
          </w:p>
        </w:tc>
        <w:tc>
          <w:tcPr>
            <w:tcW w:w="957" w:type="pct"/>
          </w:tcPr>
          <w:p w:rsidR="00CA4785" w:rsidRPr="004660D7" w:rsidRDefault="00CA4785" w:rsidP="00CA4785">
            <w:pPr>
              <w:spacing w:line="240" w:lineRule="auto"/>
              <w:ind w:firstLine="0"/>
              <w:jc w:val="left"/>
              <w:rPr>
                <w:rFonts w:eastAsia="Times New Roman"/>
                <w:sz w:val="22"/>
                <w:szCs w:val="22"/>
              </w:rPr>
            </w:pPr>
            <w:r w:rsidRPr="004660D7">
              <w:rPr>
                <w:rFonts w:eastAsia="Times New Roman"/>
                <w:sz w:val="22"/>
                <w:szCs w:val="22"/>
              </w:rPr>
              <w:t>Для эксплуатации базы Нижне-Одесского участка Комплексной промыслово-геофизической экспедиции</w:t>
            </w:r>
          </w:p>
        </w:tc>
        <w:tc>
          <w:tcPr>
            <w:tcW w:w="505"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26344</w:t>
            </w:r>
          </w:p>
        </w:tc>
        <w:tc>
          <w:tcPr>
            <w:tcW w:w="1016" w:type="pct"/>
          </w:tcPr>
          <w:p w:rsidR="00CA4785" w:rsidRPr="004660D7" w:rsidRDefault="00077D5F" w:rsidP="00CA4785">
            <w:pPr>
              <w:autoSpaceDE w:val="0"/>
              <w:autoSpaceDN w:val="0"/>
              <w:adjustRightInd w:val="0"/>
              <w:spacing w:line="240" w:lineRule="auto"/>
              <w:ind w:firstLine="0"/>
              <w:jc w:val="left"/>
              <w:rPr>
                <w:rFonts w:eastAsia="Times New Roman"/>
                <w:sz w:val="22"/>
                <w:szCs w:val="22"/>
              </w:rPr>
            </w:pPr>
            <w:r w:rsidRPr="00EA49FE">
              <w:rPr>
                <w:rFonts w:eastAsia="Times New Roman"/>
                <w:sz w:val="22"/>
                <w:szCs w:val="22"/>
              </w:rPr>
              <w:t>Договор</w:t>
            </w:r>
            <w:r>
              <w:rPr>
                <w:rFonts w:eastAsia="Times New Roman"/>
                <w:sz w:val="22"/>
                <w:szCs w:val="22"/>
              </w:rPr>
              <w:t xml:space="preserve"> аренды земельного участка, № 7</w:t>
            </w:r>
            <w:r w:rsidRPr="00EA49FE">
              <w:rPr>
                <w:rFonts w:eastAsia="Times New Roman"/>
                <w:sz w:val="22"/>
                <w:szCs w:val="22"/>
              </w:rPr>
              <w:t>, выдан</w:t>
            </w:r>
            <w:r>
              <w:rPr>
                <w:rFonts w:eastAsia="Times New Roman"/>
                <w:sz w:val="22"/>
                <w:szCs w:val="22"/>
              </w:rPr>
              <w:t xml:space="preserve"> 21.06.2001</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6</w:t>
            </w:r>
          </w:p>
        </w:tc>
        <w:tc>
          <w:tcPr>
            <w:tcW w:w="536" w:type="pct"/>
          </w:tcPr>
          <w:p w:rsidR="00CA4785" w:rsidRPr="004660D7" w:rsidRDefault="00CA4785" w:rsidP="00CA4785">
            <w:pPr>
              <w:spacing w:line="240" w:lineRule="auto"/>
              <w:ind w:firstLine="0"/>
              <w:jc w:val="center"/>
              <w:rPr>
                <w:rFonts w:eastAsia="Times New Roman"/>
                <w:color w:val="000000"/>
                <w:sz w:val="22"/>
                <w:szCs w:val="22"/>
              </w:rPr>
            </w:pPr>
            <w:r w:rsidRPr="004660D7">
              <w:rPr>
                <w:rFonts w:eastAsia="Times New Roman"/>
                <w:color w:val="000000"/>
                <w:sz w:val="22"/>
                <w:szCs w:val="22"/>
              </w:rPr>
              <w:t>2917,1</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11:19:0301001:4617</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Под строительство и реконструкцию объекта: «Реконструкция газопровода УПСВ "Пашня" - ТХУ "Западный Тэбук"»</w:t>
            </w:r>
          </w:p>
        </w:tc>
        <w:tc>
          <w:tcPr>
            <w:tcW w:w="505"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3339</w:t>
            </w:r>
          </w:p>
        </w:tc>
        <w:tc>
          <w:tcPr>
            <w:tcW w:w="1016" w:type="pct"/>
          </w:tcPr>
          <w:p w:rsidR="00CA4785" w:rsidRPr="004660D7" w:rsidRDefault="00CA4785" w:rsidP="00F429F9">
            <w:pPr>
              <w:autoSpaceDE w:val="0"/>
              <w:autoSpaceDN w:val="0"/>
              <w:adjustRightInd w:val="0"/>
              <w:spacing w:line="240" w:lineRule="auto"/>
              <w:ind w:firstLine="0"/>
              <w:jc w:val="center"/>
              <w:rPr>
                <w:rFonts w:eastAsia="Times New Roman"/>
                <w:sz w:val="22"/>
                <w:szCs w:val="22"/>
              </w:rPr>
            </w:pPr>
            <w:r>
              <w:rPr>
                <w:rFonts w:eastAsia="Times New Roman"/>
                <w:sz w:val="22"/>
                <w:szCs w:val="22"/>
              </w:rPr>
              <w:t>-</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7</w:t>
            </w:r>
          </w:p>
        </w:tc>
        <w:tc>
          <w:tcPr>
            <w:tcW w:w="536" w:type="pct"/>
          </w:tcPr>
          <w:p w:rsidR="00CA4785" w:rsidRPr="004660D7" w:rsidRDefault="00CA4785" w:rsidP="00CA4785">
            <w:pPr>
              <w:spacing w:line="240" w:lineRule="auto"/>
              <w:ind w:firstLine="0"/>
              <w:jc w:val="center"/>
              <w:rPr>
                <w:rFonts w:eastAsia="Times New Roman"/>
                <w:color w:val="000000"/>
                <w:sz w:val="22"/>
                <w:szCs w:val="22"/>
              </w:rPr>
            </w:pPr>
            <w:r w:rsidRPr="004660D7">
              <w:rPr>
                <w:rFonts w:eastAsia="Times New Roman"/>
                <w:color w:val="000000"/>
                <w:sz w:val="22"/>
                <w:szCs w:val="22"/>
              </w:rPr>
              <w:t>1776,6683</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11:19:0000000:657</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 xml:space="preserve">Недропользование </w:t>
            </w:r>
          </w:p>
        </w:tc>
        <w:tc>
          <w:tcPr>
            <w:tcW w:w="505"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42091</w:t>
            </w:r>
          </w:p>
        </w:tc>
        <w:tc>
          <w:tcPr>
            <w:tcW w:w="1016" w:type="pct"/>
          </w:tcPr>
          <w:p w:rsidR="00CA4785" w:rsidRPr="004660D7" w:rsidRDefault="008142FD" w:rsidP="00F429F9">
            <w:pPr>
              <w:spacing w:line="240" w:lineRule="auto"/>
              <w:ind w:firstLine="0"/>
              <w:jc w:val="center"/>
              <w:rPr>
                <w:rFonts w:eastAsia="Times New Roman"/>
                <w:color w:val="000000"/>
                <w:kern w:val="0"/>
                <w:sz w:val="22"/>
                <w:szCs w:val="22"/>
                <w:lang w:eastAsia="ru-RU"/>
              </w:rPr>
            </w:pPr>
            <w:r>
              <w:rPr>
                <w:rFonts w:eastAsia="Times New Roman"/>
                <w:color w:val="000000"/>
                <w:kern w:val="0"/>
                <w:sz w:val="22"/>
                <w:szCs w:val="22"/>
                <w:lang w:eastAsia="ru-RU"/>
              </w:rPr>
              <w:t>-</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8</w:t>
            </w:r>
          </w:p>
        </w:tc>
        <w:tc>
          <w:tcPr>
            <w:tcW w:w="536" w:type="pct"/>
          </w:tcPr>
          <w:p w:rsidR="00CA4785" w:rsidRPr="004660D7" w:rsidRDefault="00CA4785" w:rsidP="00CA4785">
            <w:pPr>
              <w:spacing w:line="240" w:lineRule="auto"/>
              <w:ind w:firstLine="0"/>
              <w:jc w:val="center"/>
              <w:rPr>
                <w:rFonts w:eastAsia="Times New Roman"/>
                <w:color w:val="000000"/>
                <w:sz w:val="22"/>
                <w:szCs w:val="22"/>
              </w:rPr>
            </w:pPr>
            <w:r w:rsidRPr="004660D7">
              <w:rPr>
                <w:rFonts w:eastAsia="Times New Roman"/>
                <w:color w:val="000000"/>
                <w:sz w:val="22"/>
                <w:szCs w:val="22"/>
              </w:rPr>
              <w:t>578,4</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 xml:space="preserve">Защитные </w:t>
            </w:r>
            <w:r w:rsidRPr="004660D7">
              <w:rPr>
                <w:rFonts w:eastAsia="Times New Roman"/>
                <w:sz w:val="22"/>
                <w:szCs w:val="22"/>
              </w:rPr>
              <w:lastRenderedPageBreak/>
              <w:t>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lastRenderedPageBreak/>
              <w:t>11:19:0000000:750</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 xml:space="preserve">Земельные участки </w:t>
            </w:r>
            <w:r w:rsidRPr="004660D7">
              <w:rPr>
                <w:rFonts w:eastAsia="Times New Roman"/>
                <w:sz w:val="22"/>
                <w:szCs w:val="22"/>
              </w:rPr>
              <w:lastRenderedPageBreak/>
              <w:t>(территории) общего пользования (для размещения автомобильной дороги Керки-Дутово от автомобильной дороги Сыктывкар-Ухта-Печора-Усинск-Нарьян-Мар)</w:t>
            </w:r>
          </w:p>
        </w:tc>
        <w:tc>
          <w:tcPr>
            <w:tcW w:w="505"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lastRenderedPageBreak/>
              <w:t xml:space="preserve">Земли </w:t>
            </w:r>
            <w:r w:rsidRPr="004660D7">
              <w:rPr>
                <w:rFonts w:eastAsia="Times New Roman"/>
                <w:sz w:val="22"/>
                <w:szCs w:val="22"/>
              </w:rPr>
              <w:lastRenderedPageBreak/>
              <w:t>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lastRenderedPageBreak/>
              <w:t>97227</w:t>
            </w:r>
          </w:p>
        </w:tc>
        <w:tc>
          <w:tcPr>
            <w:tcW w:w="1016" w:type="pct"/>
          </w:tcPr>
          <w:p w:rsidR="008142FD" w:rsidRPr="008142FD" w:rsidRDefault="008142FD" w:rsidP="008142FD">
            <w:pPr>
              <w:spacing w:line="240" w:lineRule="auto"/>
              <w:ind w:firstLine="0"/>
              <w:jc w:val="left"/>
            </w:pPr>
            <w:r w:rsidRPr="008142FD">
              <w:t xml:space="preserve">Собственность </w:t>
            </w:r>
          </w:p>
          <w:p w:rsidR="008142FD" w:rsidRPr="008142FD" w:rsidRDefault="008142FD" w:rsidP="008142FD">
            <w:pPr>
              <w:spacing w:line="240" w:lineRule="auto"/>
              <w:ind w:firstLine="0"/>
              <w:jc w:val="left"/>
            </w:pPr>
            <w:r w:rsidRPr="008142FD">
              <w:rPr>
                <w:rFonts w:eastAsia="Times New Roman"/>
                <w:color w:val="000000"/>
              </w:rPr>
              <w:lastRenderedPageBreak/>
              <w:t xml:space="preserve">№ </w:t>
            </w:r>
            <w:r w:rsidRPr="008142FD">
              <w:rPr>
                <w:rFonts w:eastAsia="Times New Roman"/>
                <w:color w:val="000000"/>
                <w:lang w:val="en-US"/>
              </w:rPr>
              <w:t>11:19:0000000:750-11/058/2021-1</w:t>
            </w:r>
            <w:r w:rsidRPr="008142FD">
              <w:rPr>
                <w:rFonts w:eastAsia="Times New Roman"/>
                <w:color w:val="000000"/>
              </w:rPr>
              <w:t xml:space="preserve"> от</w:t>
            </w:r>
          </w:p>
          <w:p w:rsidR="008142FD" w:rsidRPr="004660D7" w:rsidRDefault="008142FD" w:rsidP="008142FD">
            <w:pPr>
              <w:spacing w:line="240" w:lineRule="auto"/>
              <w:ind w:firstLine="0"/>
              <w:jc w:val="left"/>
              <w:rPr>
                <w:rFonts w:eastAsia="Times New Roman"/>
                <w:color w:val="000000"/>
                <w:lang w:val="en-US"/>
              </w:rPr>
            </w:pPr>
            <w:r w:rsidRPr="008142FD">
              <w:rPr>
                <w:rFonts w:eastAsia="Times New Roman"/>
                <w:color w:val="000000"/>
                <w:lang w:val="en-US"/>
              </w:rPr>
              <w:t>12.11.2021</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lastRenderedPageBreak/>
              <w:t>9</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797,3</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11:19:0000000:681</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Недропользование (Ликвидация объектов Западно-Тэбукского нефтяного месторождения)</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17014</w:t>
            </w:r>
          </w:p>
        </w:tc>
        <w:tc>
          <w:tcPr>
            <w:tcW w:w="1016" w:type="pct"/>
          </w:tcPr>
          <w:p w:rsidR="00CA4785" w:rsidRPr="004660D7" w:rsidRDefault="005B7016" w:rsidP="00CA4785">
            <w:pPr>
              <w:spacing w:line="240" w:lineRule="auto"/>
              <w:ind w:firstLine="0"/>
              <w:jc w:val="left"/>
              <w:rPr>
                <w:rFonts w:eastAsia="Times New Roman"/>
                <w:color w:val="000000"/>
                <w:sz w:val="22"/>
                <w:szCs w:val="22"/>
              </w:rPr>
            </w:pPr>
            <w:r w:rsidRPr="00FA00ED">
              <w:rPr>
                <w:rFonts w:eastAsia="Times New Roman"/>
                <w:color w:val="000000"/>
                <w:szCs w:val="22"/>
              </w:rPr>
              <w:t>Сведения о зарегистрированных правах, отсутствуют</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10</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320,1</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11:19:0501001:1254</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Энергетика</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402</w:t>
            </w:r>
          </w:p>
        </w:tc>
        <w:tc>
          <w:tcPr>
            <w:tcW w:w="1016" w:type="pct"/>
          </w:tcPr>
          <w:p w:rsidR="00CA4785" w:rsidRPr="004660D7" w:rsidRDefault="002675D2" w:rsidP="00CA4785">
            <w:pPr>
              <w:spacing w:line="240" w:lineRule="auto"/>
              <w:ind w:firstLine="0"/>
              <w:jc w:val="left"/>
              <w:rPr>
                <w:rFonts w:eastAsia="Times New Roman"/>
                <w:color w:val="000000"/>
                <w:sz w:val="22"/>
                <w:szCs w:val="22"/>
              </w:rPr>
            </w:pPr>
            <w:r w:rsidRPr="002675D2">
              <w:rPr>
                <w:rFonts w:eastAsia="Times New Roman"/>
                <w:color w:val="000000"/>
                <w:sz w:val="22"/>
                <w:szCs w:val="22"/>
              </w:rPr>
              <w:t>Сведения о зарегистрированных правах, отсутствуют</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11</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2</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11:19:0000000:405</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Недропользованиенедропользование, с целью использования - для эксплуатации объектов электросетевого хозяйства Западно-Тэбукского нефтяного месторождения</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581</w:t>
            </w:r>
          </w:p>
        </w:tc>
        <w:tc>
          <w:tcPr>
            <w:tcW w:w="1016" w:type="pct"/>
          </w:tcPr>
          <w:p w:rsidR="00CA4785" w:rsidRPr="004660D7" w:rsidRDefault="00982110" w:rsidP="00F429F9">
            <w:pPr>
              <w:spacing w:line="240" w:lineRule="auto"/>
              <w:ind w:firstLine="0"/>
              <w:jc w:val="center"/>
              <w:rPr>
                <w:rFonts w:eastAsia="Times New Roman"/>
                <w:color w:val="000000"/>
                <w:kern w:val="0"/>
                <w:sz w:val="22"/>
                <w:szCs w:val="22"/>
                <w:lang w:eastAsia="ru-RU"/>
              </w:rPr>
            </w:pPr>
            <w:r>
              <w:rPr>
                <w:rFonts w:eastAsia="Times New Roman"/>
                <w:color w:val="000000"/>
                <w:kern w:val="0"/>
                <w:sz w:val="22"/>
                <w:szCs w:val="22"/>
                <w:lang w:eastAsia="ru-RU"/>
              </w:rPr>
              <w:t>-</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12</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5541,4</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11:19:1001001:726</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Сооружения для хранения транспортных средств</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29929</w:t>
            </w:r>
          </w:p>
        </w:tc>
        <w:tc>
          <w:tcPr>
            <w:tcW w:w="1016" w:type="pct"/>
          </w:tcPr>
          <w:p w:rsidR="00CA4785" w:rsidRPr="004660D7" w:rsidRDefault="00F429F9" w:rsidP="00CA4785">
            <w:pPr>
              <w:spacing w:line="240" w:lineRule="auto"/>
              <w:ind w:firstLine="0"/>
              <w:jc w:val="left"/>
              <w:rPr>
                <w:rFonts w:eastAsia="Times New Roman"/>
                <w:color w:val="000000"/>
                <w:kern w:val="0"/>
                <w:sz w:val="22"/>
                <w:szCs w:val="22"/>
                <w:lang w:eastAsia="ru-RU"/>
              </w:rPr>
            </w:pPr>
            <w:r w:rsidRPr="00F429F9">
              <w:rPr>
                <w:rFonts w:eastAsia="Times New Roman"/>
                <w:color w:val="000000"/>
                <w:kern w:val="0"/>
                <w:sz w:val="22"/>
                <w:szCs w:val="22"/>
                <w:lang w:eastAsia="ru-RU"/>
              </w:rPr>
              <w:t>Сведения о зарегистрированных правах, отсутствуют</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13</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54,3</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11:19:0501001:1255</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Энергетика</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54</w:t>
            </w:r>
          </w:p>
        </w:tc>
        <w:tc>
          <w:tcPr>
            <w:tcW w:w="1016" w:type="pct"/>
          </w:tcPr>
          <w:p w:rsidR="00CA4785" w:rsidRPr="004660D7" w:rsidRDefault="00F429F9" w:rsidP="00F429F9">
            <w:pPr>
              <w:spacing w:line="240" w:lineRule="auto"/>
              <w:ind w:firstLine="0"/>
              <w:jc w:val="center"/>
              <w:rPr>
                <w:rFonts w:eastAsia="Times New Roman"/>
                <w:color w:val="000000"/>
                <w:kern w:val="0"/>
                <w:sz w:val="22"/>
                <w:szCs w:val="22"/>
                <w:lang w:eastAsia="ru-RU"/>
              </w:rPr>
            </w:pPr>
            <w:r>
              <w:rPr>
                <w:rFonts w:eastAsia="Times New Roman"/>
                <w:color w:val="000000"/>
                <w:kern w:val="0"/>
                <w:sz w:val="22"/>
                <w:szCs w:val="22"/>
                <w:lang w:eastAsia="ru-RU"/>
              </w:rPr>
              <w:t>-</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14</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463,7</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11:19:1001001:715</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Энергетика</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464</w:t>
            </w:r>
          </w:p>
        </w:tc>
        <w:tc>
          <w:tcPr>
            <w:tcW w:w="1016" w:type="pct"/>
          </w:tcPr>
          <w:p w:rsidR="00CA4785" w:rsidRPr="004660D7" w:rsidRDefault="00F429F9" w:rsidP="00F429F9">
            <w:pPr>
              <w:spacing w:line="240" w:lineRule="auto"/>
              <w:ind w:firstLine="0"/>
              <w:jc w:val="center"/>
              <w:rPr>
                <w:rFonts w:eastAsia="Times New Roman"/>
                <w:color w:val="000000"/>
                <w:kern w:val="0"/>
                <w:sz w:val="22"/>
                <w:szCs w:val="22"/>
                <w:lang w:eastAsia="ru-RU"/>
              </w:rPr>
            </w:pPr>
            <w:r>
              <w:rPr>
                <w:rFonts w:eastAsia="Times New Roman"/>
                <w:color w:val="000000"/>
                <w:kern w:val="0"/>
                <w:sz w:val="22"/>
                <w:szCs w:val="22"/>
                <w:lang w:eastAsia="ru-RU"/>
              </w:rPr>
              <w:t>-</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15</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221,2</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11:19:0501001:1256</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Энергетика</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221</w:t>
            </w:r>
          </w:p>
        </w:tc>
        <w:tc>
          <w:tcPr>
            <w:tcW w:w="1016" w:type="pct"/>
          </w:tcPr>
          <w:p w:rsidR="00CA4785" w:rsidRPr="004660D7" w:rsidRDefault="00F429F9" w:rsidP="00F429F9">
            <w:pPr>
              <w:spacing w:line="240" w:lineRule="auto"/>
              <w:ind w:firstLine="0"/>
              <w:jc w:val="center"/>
              <w:rPr>
                <w:rFonts w:eastAsia="Times New Roman"/>
                <w:color w:val="000000"/>
                <w:kern w:val="0"/>
                <w:sz w:val="22"/>
                <w:szCs w:val="22"/>
                <w:lang w:eastAsia="ru-RU"/>
              </w:rPr>
            </w:pPr>
            <w:r>
              <w:rPr>
                <w:rFonts w:eastAsia="Times New Roman"/>
                <w:color w:val="000000"/>
                <w:kern w:val="0"/>
                <w:sz w:val="22"/>
                <w:szCs w:val="22"/>
                <w:lang w:eastAsia="ru-RU"/>
              </w:rPr>
              <w:t>-</w:t>
            </w:r>
          </w:p>
        </w:tc>
      </w:tr>
      <w:tr w:rsidR="00CA4785" w:rsidRPr="004660D7" w:rsidTr="00B865F0">
        <w:tc>
          <w:tcPr>
            <w:tcW w:w="212" w:type="pct"/>
          </w:tcPr>
          <w:p w:rsidR="00CA4785" w:rsidRPr="004660D7" w:rsidRDefault="00CA4785" w:rsidP="00B865F0">
            <w:pPr>
              <w:tabs>
                <w:tab w:val="left" w:pos="0"/>
              </w:tabs>
              <w:spacing w:line="240" w:lineRule="auto"/>
              <w:ind w:firstLine="0"/>
              <w:jc w:val="center"/>
              <w:rPr>
                <w:rFonts w:eastAsia="Times New Roman"/>
                <w:sz w:val="22"/>
                <w:szCs w:val="22"/>
                <w:lang w:eastAsia="ru-RU"/>
              </w:rPr>
            </w:pPr>
            <w:r>
              <w:rPr>
                <w:rFonts w:eastAsia="Times New Roman"/>
                <w:sz w:val="22"/>
                <w:szCs w:val="22"/>
                <w:lang w:eastAsia="ru-RU"/>
              </w:rPr>
              <w:t>16</w:t>
            </w:r>
          </w:p>
        </w:tc>
        <w:tc>
          <w:tcPr>
            <w:tcW w:w="536" w:type="pct"/>
          </w:tcPr>
          <w:p w:rsidR="00CA4785" w:rsidRPr="004660D7" w:rsidRDefault="00CA4785" w:rsidP="00CA4785">
            <w:pPr>
              <w:spacing w:line="240" w:lineRule="auto"/>
              <w:ind w:firstLine="0"/>
              <w:jc w:val="center"/>
              <w:rPr>
                <w:rFonts w:eastAsia="Times New Roman"/>
                <w:sz w:val="22"/>
                <w:szCs w:val="22"/>
              </w:rPr>
            </w:pPr>
            <w:r w:rsidRPr="004660D7">
              <w:rPr>
                <w:rFonts w:eastAsia="Times New Roman"/>
                <w:sz w:val="22"/>
                <w:szCs w:val="22"/>
              </w:rPr>
              <w:t>10344,1</w:t>
            </w:r>
          </w:p>
        </w:tc>
        <w:tc>
          <w:tcPr>
            <w:tcW w:w="449" w:type="pct"/>
          </w:tcPr>
          <w:p w:rsidR="00CA4785" w:rsidRPr="004660D7" w:rsidRDefault="00CA4785" w:rsidP="00CA4785">
            <w:pPr>
              <w:spacing w:line="240" w:lineRule="auto"/>
              <w:ind w:firstLine="0"/>
              <w:rPr>
                <w:rFonts w:eastAsia="Times New Roman"/>
                <w:sz w:val="22"/>
                <w:szCs w:val="22"/>
              </w:rPr>
            </w:pPr>
            <w:r w:rsidRPr="004660D7">
              <w:rPr>
                <w:rFonts w:eastAsia="Times New Roman"/>
                <w:sz w:val="22"/>
                <w:szCs w:val="22"/>
              </w:rPr>
              <w:t>Защитные леса</w:t>
            </w:r>
          </w:p>
        </w:tc>
        <w:tc>
          <w:tcPr>
            <w:tcW w:w="844"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11:19:1001001:727</w:t>
            </w:r>
          </w:p>
        </w:tc>
        <w:tc>
          <w:tcPr>
            <w:tcW w:w="957" w:type="pct"/>
          </w:tcPr>
          <w:p w:rsidR="00CA4785" w:rsidRPr="004660D7" w:rsidRDefault="00CA4785" w:rsidP="00CA4785">
            <w:pPr>
              <w:autoSpaceDE w:val="0"/>
              <w:autoSpaceDN w:val="0"/>
              <w:adjustRightInd w:val="0"/>
              <w:spacing w:line="240" w:lineRule="auto"/>
              <w:ind w:firstLine="0"/>
              <w:jc w:val="left"/>
              <w:rPr>
                <w:rFonts w:eastAsia="Times New Roman"/>
                <w:sz w:val="22"/>
                <w:szCs w:val="22"/>
              </w:rPr>
            </w:pPr>
            <w:r w:rsidRPr="004660D7">
              <w:rPr>
                <w:rFonts w:eastAsia="Times New Roman"/>
                <w:sz w:val="22"/>
                <w:szCs w:val="22"/>
              </w:rPr>
              <w:t>Предприятия по обслуживанию транспортных средств</w:t>
            </w:r>
          </w:p>
        </w:tc>
        <w:tc>
          <w:tcPr>
            <w:tcW w:w="505" w:type="pct"/>
          </w:tcPr>
          <w:p w:rsidR="00CA4785" w:rsidRPr="004660D7" w:rsidRDefault="00CA4785" w:rsidP="00CA4785">
            <w:pPr>
              <w:spacing w:line="240" w:lineRule="auto"/>
              <w:ind w:firstLine="0"/>
              <w:rPr>
                <w:rFonts w:eastAsia="Times New Roman"/>
                <w:color w:val="FFC000"/>
                <w:sz w:val="22"/>
                <w:szCs w:val="22"/>
              </w:rPr>
            </w:pPr>
            <w:r w:rsidRPr="004660D7">
              <w:rPr>
                <w:rFonts w:eastAsia="Times New Roman"/>
                <w:sz w:val="22"/>
                <w:szCs w:val="22"/>
              </w:rPr>
              <w:t>Земли населенных пунктов</w:t>
            </w:r>
          </w:p>
        </w:tc>
        <w:tc>
          <w:tcPr>
            <w:tcW w:w="480" w:type="pct"/>
          </w:tcPr>
          <w:p w:rsidR="00CA4785" w:rsidRPr="004660D7" w:rsidRDefault="00CA4785" w:rsidP="00CA4785">
            <w:pPr>
              <w:autoSpaceDE w:val="0"/>
              <w:autoSpaceDN w:val="0"/>
              <w:adjustRightInd w:val="0"/>
              <w:spacing w:line="240" w:lineRule="auto"/>
              <w:ind w:firstLine="0"/>
              <w:jc w:val="center"/>
              <w:rPr>
                <w:rFonts w:eastAsia="Times New Roman"/>
                <w:sz w:val="22"/>
                <w:szCs w:val="22"/>
              </w:rPr>
            </w:pPr>
            <w:r w:rsidRPr="004660D7">
              <w:rPr>
                <w:rFonts w:eastAsia="Times New Roman"/>
                <w:sz w:val="22"/>
                <w:szCs w:val="22"/>
              </w:rPr>
              <w:t>10344</w:t>
            </w:r>
          </w:p>
        </w:tc>
        <w:tc>
          <w:tcPr>
            <w:tcW w:w="1016" w:type="pct"/>
          </w:tcPr>
          <w:p w:rsidR="00CA4785" w:rsidRPr="004660D7" w:rsidRDefault="00F429F9" w:rsidP="00CA4785">
            <w:pPr>
              <w:spacing w:line="240" w:lineRule="auto"/>
              <w:ind w:firstLine="0"/>
              <w:jc w:val="left"/>
              <w:rPr>
                <w:rFonts w:eastAsia="Times New Roman"/>
                <w:color w:val="000000"/>
                <w:kern w:val="0"/>
                <w:sz w:val="22"/>
                <w:szCs w:val="22"/>
                <w:lang w:eastAsia="ru-RU"/>
              </w:rPr>
            </w:pPr>
            <w:r w:rsidRPr="00F429F9">
              <w:rPr>
                <w:rFonts w:eastAsia="Times New Roman"/>
                <w:color w:val="000000"/>
                <w:kern w:val="0"/>
                <w:sz w:val="22"/>
                <w:szCs w:val="22"/>
                <w:lang w:eastAsia="ru-RU"/>
              </w:rPr>
              <w:t>Сведения о зарегистрированных правах, отсутствуют</w:t>
            </w:r>
          </w:p>
        </w:tc>
      </w:tr>
      <w:tr w:rsidR="00CA4785" w:rsidRPr="004660D7" w:rsidTr="00CA4785">
        <w:tc>
          <w:tcPr>
            <w:tcW w:w="749" w:type="pct"/>
            <w:gridSpan w:val="2"/>
            <w:vAlign w:val="center"/>
          </w:tcPr>
          <w:p w:rsidR="00CA4785" w:rsidRPr="004660D7" w:rsidRDefault="00CA4785" w:rsidP="00CA4785">
            <w:pPr>
              <w:spacing w:before="120" w:after="120" w:line="240" w:lineRule="auto"/>
              <w:ind w:firstLine="0"/>
              <w:jc w:val="center"/>
              <w:rPr>
                <w:rFonts w:eastAsia="Times New Roman"/>
                <w:b/>
                <w:sz w:val="22"/>
                <w:szCs w:val="22"/>
                <w:lang w:val="en-US"/>
              </w:rPr>
            </w:pPr>
            <w:r w:rsidRPr="004660D7">
              <w:rPr>
                <w:rFonts w:eastAsia="Times New Roman"/>
                <w:b/>
                <w:sz w:val="22"/>
                <w:szCs w:val="22"/>
                <w:lang w:eastAsia="ru-RU"/>
              </w:rPr>
              <w:lastRenderedPageBreak/>
              <w:t>Итого</w:t>
            </w:r>
            <w:r w:rsidRPr="004660D7">
              <w:rPr>
                <w:rFonts w:eastAsia="Times New Roman"/>
                <w:b/>
                <w:sz w:val="22"/>
                <w:szCs w:val="22"/>
                <w:lang w:val="en-US" w:eastAsia="ru-RU"/>
              </w:rPr>
              <w:t xml:space="preserve">: 46564,2 </w:t>
            </w:r>
            <w:r w:rsidRPr="004660D7">
              <w:rPr>
                <w:rFonts w:eastAsia="Times New Roman"/>
                <w:b/>
                <w:sz w:val="22"/>
                <w:szCs w:val="20"/>
              </w:rPr>
              <w:t xml:space="preserve"> м</w:t>
            </w:r>
            <w:r w:rsidRPr="004660D7">
              <w:rPr>
                <w:rFonts w:eastAsia="Times New Roman"/>
                <w:b/>
                <w:sz w:val="22"/>
                <w:szCs w:val="20"/>
                <w:vertAlign w:val="superscript"/>
              </w:rPr>
              <w:t>2</w:t>
            </w:r>
          </w:p>
        </w:tc>
        <w:tc>
          <w:tcPr>
            <w:tcW w:w="4251" w:type="pct"/>
            <w:gridSpan w:val="6"/>
          </w:tcPr>
          <w:p w:rsidR="00CA4785" w:rsidRPr="004660D7" w:rsidRDefault="00CA4785" w:rsidP="00CA4785">
            <w:pPr>
              <w:spacing w:before="120" w:after="120" w:line="240" w:lineRule="auto"/>
              <w:ind w:firstLine="0"/>
              <w:jc w:val="center"/>
              <w:rPr>
                <w:rFonts w:eastAsia="Times New Roman"/>
                <w:b/>
                <w:color w:val="000000"/>
                <w:sz w:val="22"/>
                <w:szCs w:val="22"/>
                <w:vertAlign w:val="superscript"/>
              </w:rPr>
            </w:pPr>
          </w:p>
        </w:tc>
      </w:tr>
    </w:tbl>
    <w:p w:rsidR="00933AB6" w:rsidRDefault="00933AB6" w:rsidP="00D20EA9">
      <w:pPr>
        <w:widowControl w:val="0"/>
        <w:autoSpaceDE w:val="0"/>
      </w:pPr>
    </w:p>
    <w:p w:rsidR="00AC489C" w:rsidRDefault="00AC489C" w:rsidP="00D20EA9">
      <w:pPr>
        <w:widowControl w:val="0"/>
        <w:autoSpaceDE w:val="0"/>
      </w:pPr>
    </w:p>
    <w:p w:rsidR="00122BBA" w:rsidRDefault="00122BBA" w:rsidP="00D20EA9">
      <w:pPr>
        <w:widowControl w:val="0"/>
        <w:autoSpaceDE w:val="0"/>
        <w:sectPr w:rsidR="00122BBA" w:rsidSect="00122BBA">
          <w:pgSz w:w="16838" w:h="11906" w:orient="landscape"/>
          <w:pgMar w:top="720" w:right="720" w:bottom="720" w:left="720" w:header="709" w:footer="709" w:gutter="0"/>
          <w:cols w:space="708"/>
          <w:docGrid w:linePitch="360"/>
        </w:sectPr>
      </w:pPr>
    </w:p>
    <w:p w:rsidR="00F15045" w:rsidRDefault="00F15045" w:rsidP="00F15045">
      <w:r>
        <w:lastRenderedPageBreak/>
        <w:t>Согласно статье 14 Федерального закона от 21.12.2004 № 172-ФЗ «О переводе земель или земельных участков из одной категории в другую»,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за исключением случаев, предусмотренных частью 6 статьи 14 Федерального закона от 21.12.2004 № 172-ФЗ. Правила применяются в случае, если права правообладателя или предыдущих правообладателей на земельный участок возникли до 01.01.2016.</w:t>
      </w:r>
    </w:p>
    <w:p w:rsidR="00F15045" w:rsidRDefault="00F15045" w:rsidP="00F15045">
      <w:r>
        <w:t>В соответствии с поручением заместителя Председателя Правительства Российской Федерации Д.Н. Козака от 12.02.2018 наличие спорных участков, относящихся к иной категории земель, нежели к землям лесного фонда, не является препятствием при рассмотрении проектов документов территориального планирования специально уполномоченным органом государственной власти.</w:t>
      </w:r>
    </w:p>
    <w:p w:rsidR="00122BBA" w:rsidRDefault="00F15045" w:rsidP="00F15045">
      <w:r>
        <w:t>Выписки из Единого государственного реестра недвижимости об объекте недвижимости (Сведения о характеристиках объекта недвижимости), выписки из государственного лесного реестра, правоустанавливающие или правоудостоверяющие документы на земельные участки, в отношении которых необходимо выполнение мероприятий по устранению противоречий в сведениях государственных реестров и установлению принадлежности земельного участка к определенной категории земель, представлены в Приложении №1.</w:t>
      </w:r>
    </w:p>
    <w:p w:rsidR="00D50564" w:rsidRDefault="00D50564" w:rsidP="00D20EA9">
      <w:pPr>
        <w:widowControl w:val="0"/>
        <w:autoSpaceDE w:val="0"/>
      </w:pPr>
    </w:p>
    <w:p w:rsidR="00D50564" w:rsidRDefault="00D50564" w:rsidP="00D20EA9">
      <w:pPr>
        <w:widowControl w:val="0"/>
        <w:autoSpaceDE w:val="0"/>
        <w:sectPr w:rsidR="00D50564" w:rsidSect="00122BBA">
          <w:pgSz w:w="11906" w:h="16838"/>
          <w:pgMar w:top="720" w:right="720" w:bottom="720" w:left="720" w:header="709" w:footer="709" w:gutter="0"/>
          <w:cols w:space="708"/>
          <w:docGrid w:linePitch="360"/>
        </w:sectPr>
      </w:pPr>
    </w:p>
    <w:p w:rsidR="00064C46" w:rsidRPr="003F5566" w:rsidRDefault="00064C46" w:rsidP="004D0116">
      <w:pPr>
        <w:pStyle w:val="1"/>
        <w:jc w:val="both"/>
      </w:pPr>
      <w:bookmarkStart w:id="144" w:name="_Hlk68458815"/>
      <w:bookmarkEnd w:id="140"/>
      <w:r w:rsidRPr="003F5566">
        <w:lastRenderedPageBreak/>
        <w:t>ОЦЕНКА ВОЗМОЖНОГО ВЛИЯНИЯ ПЛАНИРУЕМЫХ ДЛЯ РАЗМЕЩЕНИЯ ОБЪЕКТОВ КАПИТАЛЬНОГО СТРОИТЕЛЬСТВА НА КОМПЛЕКСНОЕ РАЗВИТИЕ ТЕРРИТОРИИ</w:t>
      </w:r>
      <w:hyperlink w:anchor="_Toc253570936" w:history="1">
        <w:r w:rsidRPr="003F5566">
          <w:t xml:space="preserve"> ПОСЕЛЕНИЯ</w:t>
        </w:r>
      </w:hyperlink>
      <w:bookmarkEnd w:id="144"/>
    </w:p>
    <w:p w:rsidR="00064C46" w:rsidRPr="003F5566" w:rsidRDefault="00064C46" w:rsidP="00A91A4F">
      <w:pPr>
        <w:widowControl w:val="0"/>
        <w:autoSpaceDE w:val="0"/>
      </w:pPr>
      <w:r w:rsidRPr="003F5566">
        <w:t>Для дальнейшего развития сельскохозяйственного производства сохраняются производственные зоны. Это будет способствовать развитию производства в поселении, ускорению процессов технического перевооружения производственных комплексов и в целом повышения качества производимой продукции.</w:t>
      </w:r>
    </w:p>
    <w:p w:rsidR="00064C46" w:rsidRPr="003F5566" w:rsidRDefault="00064C46" w:rsidP="00A91A4F">
      <w:pPr>
        <w:widowControl w:val="0"/>
        <w:autoSpaceDE w:val="0"/>
      </w:pPr>
      <w:r w:rsidRPr="003F5566">
        <w:t>Негативным фактором будет являться локальное загрязнение атмосферного воздуха и подземных вод.</w:t>
      </w:r>
    </w:p>
    <w:p w:rsidR="00064C46" w:rsidRPr="003F5566" w:rsidRDefault="00064C46" w:rsidP="00A91A4F">
      <w:pPr>
        <w:widowControl w:val="0"/>
        <w:autoSpaceDE w:val="0"/>
      </w:pPr>
      <w:r w:rsidRPr="003F5566">
        <w:t>Для предотвращения загрязнения воздушного бассейна предусматриваются следующие мероприятия:</w:t>
      </w:r>
    </w:p>
    <w:p w:rsidR="00064C46" w:rsidRPr="003F5566" w:rsidRDefault="00064C46" w:rsidP="00A91A4F">
      <w:pPr>
        <w:widowControl w:val="0"/>
        <w:autoSpaceDE w:val="0"/>
      </w:pPr>
      <w:r w:rsidRPr="003F5566">
        <w:t xml:space="preserve"> - максимальное озеленение санитарно-защитной зоны между селитебной и производственной территориями;</w:t>
      </w:r>
    </w:p>
    <w:p w:rsidR="00064C46" w:rsidRPr="003F5566" w:rsidRDefault="00064C46" w:rsidP="00A91A4F">
      <w:pPr>
        <w:widowControl w:val="0"/>
        <w:autoSpaceDE w:val="0"/>
      </w:pPr>
      <w:r w:rsidRPr="003F5566">
        <w:t>- максимальное асфальтирование производственных площадок;</w:t>
      </w:r>
    </w:p>
    <w:p w:rsidR="00064C46" w:rsidRPr="003F5566" w:rsidRDefault="00064C46" w:rsidP="00A91A4F">
      <w:pPr>
        <w:widowControl w:val="0"/>
        <w:autoSpaceDE w:val="0"/>
      </w:pPr>
      <w:r w:rsidRPr="003F5566">
        <w:t xml:space="preserve"> - соблюдение технологии производства.</w:t>
      </w:r>
    </w:p>
    <w:p w:rsidR="00064C46" w:rsidRPr="003F5566" w:rsidRDefault="00064C46" w:rsidP="00A91A4F">
      <w:pPr>
        <w:widowControl w:val="0"/>
        <w:autoSpaceDE w:val="0"/>
      </w:pPr>
      <w:r w:rsidRPr="003F5566">
        <w:t>Важное социально-экономическое значение будет иметь это для жителей поселения. Уровень среднегодового дохода на душу населения в поселении характеризуется не</w:t>
      </w:r>
      <w:r w:rsidRPr="003F5566">
        <w:softHyphen/>
        <w:t xml:space="preserve">высокими показателями относительно среднереспубликанских. Поэтому у местного населения появляется потенциальная возможность найти хорошую высокооплачиваемую работу.  </w:t>
      </w:r>
    </w:p>
    <w:p w:rsidR="00064C46" w:rsidRPr="003F5566" w:rsidRDefault="00064C46" w:rsidP="00A91A4F">
      <w:pPr>
        <w:widowControl w:val="0"/>
        <w:autoSpaceDE w:val="0"/>
      </w:pPr>
      <w:r w:rsidRPr="003F5566">
        <w:t>Предполагается дальнейшее жилищное строительство. Земельные участки расположены вблизи имеющихся коммуникаций. Участки выбраны на свободной территории с учетом соблюдения санитарно-гигиенических условий проживания населения.</w:t>
      </w:r>
    </w:p>
    <w:p w:rsidR="00064C46" w:rsidRPr="003F5566" w:rsidRDefault="00064C46" w:rsidP="00A91A4F">
      <w:pPr>
        <w:widowControl w:val="0"/>
        <w:autoSpaceDE w:val="0"/>
      </w:pPr>
      <w:r w:rsidRPr="003F5566">
        <w:t>При строительстве произойдет вмешательство в геологическую структуру верхних слоев четвертичных отложений.  Влияние на геологическую среду состоит в том, что в процессе засыпки котлованов, траншей будет нарушена слойность грунтов в верхней части геологического разреза.</w:t>
      </w:r>
    </w:p>
    <w:p w:rsidR="00064C46" w:rsidRPr="003F5566" w:rsidRDefault="00064C46" w:rsidP="00A91A4F">
      <w:pPr>
        <w:widowControl w:val="0"/>
        <w:autoSpaceDE w:val="0"/>
      </w:pPr>
      <w:r w:rsidRPr="003F5566">
        <w:t>Учитывая, что проведение землеройных работ затронет только зону строительства можно сделать вывод, что воздействие строительства жилых и общественных зданий и их дальнейшая эксплуатация на состояние ПРП может быть оценено, как локальное и слабое.</w:t>
      </w:r>
    </w:p>
    <w:p w:rsidR="00064C46" w:rsidRPr="003F5566" w:rsidRDefault="00064C46" w:rsidP="00A91A4F">
      <w:pPr>
        <w:widowControl w:val="0"/>
        <w:autoSpaceDE w:val="0"/>
      </w:pPr>
      <w:r w:rsidRPr="003F5566">
        <w:t>Территория должна быть сдана облагороженной, полностью обеспеченной хозяйственно-</w:t>
      </w:r>
      <w:r w:rsidRPr="003F5566">
        <w:rPr>
          <w:szCs w:val="26"/>
        </w:rPr>
        <w:t xml:space="preserve"> коммунальной </w:t>
      </w:r>
      <w:r w:rsidRPr="003F5566">
        <w:t>и ливневой канализацией, зоны озеленения ограждены бордюрами, исключающими смыв грунта во время дождя на дорожные покрытия. Присутствие лич</w:t>
      </w:r>
      <w:r w:rsidR="00D50564">
        <w:t xml:space="preserve">ного автотранспорта, не должно </w:t>
      </w:r>
      <w:r w:rsidRPr="003F5566">
        <w:t xml:space="preserve">оказывать существенного влияния на концентрации загрязняющих веществ в поверхностном стоке с территории, занимаемой жилой застройкой, так как должна быть произведена очистка </w:t>
      </w:r>
      <w:r w:rsidRPr="003F5566">
        <w:lastRenderedPageBreak/>
        <w:t xml:space="preserve">поверхностных стоков на локальных очистных сооружениях.  В этом случае концентрации ливнестоков не будут источниками загрязнения поверхностных и подземных вод. </w:t>
      </w:r>
    </w:p>
    <w:p w:rsidR="00064C46" w:rsidRPr="003F5566" w:rsidRDefault="00064C46" w:rsidP="00A91A4F">
      <w:pPr>
        <w:widowControl w:val="0"/>
        <w:autoSpaceDE w:val="0"/>
      </w:pPr>
      <w:r w:rsidRPr="003F5566">
        <w:t xml:space="preserve">После прокладки инженерных сетей, планировочных работ и возведения жилых и общественных зданий, гаражей, жилых домов, гаражей боксового типа и т.д., проводится доброкачественная уборка территории, очистка участков, загрязненных горюче-смазочными материалами, благоустройство территории с восстановлением растительного покрова и дорожного покрытия. Застроенная территория сдается облагороженной (ливневая канализация, зоны озеленения, автостоянка машин, оборудованные места для отходов и т.п.). </w:t>
      </w:r>
    </w:p>
    <w:p w:rsidR="004D0116" w:rsidRDefault="00064C46" w:rsidP="004D0116">
      <w:pPr>
        <w:widowControl w:val="0"/>
        <w:autoSpaceDE w:val="0"/>
      </w:pPr>
      <w:r w:rsidRPr="003F5566">
        <w:t>В связи с этим, анализ возможного воздействия намечаемой хозяйственной деяте</w:t>
      </w:r>
      <w:r w:rsidR="00A06C75">
        <w:t xml:space="preserve">льности на поверхностные воды, </w:t>
      </w:r>
      <w:r w:rsidRPr="003F5566">
        <w:t>в целом, позволяет говорить о его чисто локальном характере. При реализации соответствующих природоохранных мероприятий тако</w:t>
      </w:r>
      <w:r w:rsidR="004D0116">
        <w:t>е влияние будет незначительным.</w:t>
      </w:r>
    </w:p>
    <w:p w:rsidR="00064C46" w:rsidRPr="003F5566" w:rsidRDefault="00064C46" w:rsidP="004D0116">
      <w:pPr>
        <w:pStyle w:val="1"/>
      </w:pPr>
      <w:r w:rsidRPr="003F5566">
        <w:br w:type="page"/>
      </w:r>
      <w:r w:rsidR="004D0116" w:rsidRPr="003F5566">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D0116" w:rsidRDefault="00064C46" w:rsidP="004D0116">
      <w:pPr>
        <w:widowControl w:val="0"/>
        <w:autoSpaceDE w:val="0"/>
      </w:pPr>
      <w:r w:rsidRPr="003F5566">
        <w:t xml:space="preserve">На территории </w:t>
      </w:r>
      <w:r w:rsidR="00561F59">
        <w:rPr>
          <w:color w:val="000000"/>
        </w:rPr>
        <w:t xml:space="preserve">городского поселения «Нижний Одес» </w:t>
      </w:r>
      <w:r w:rsidRPr="003F5566">
        <w:t>нет данных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61F59">
        <w:t>.</w:t>
      </w:r>
    </w:p>
    <w:p w:rsidR="00064C46" w:rsidRPr="004D0116" w:rsidRDefault="004D0116" w:rsidP="00ED6878">
      <w:pPr>
        <w:widowControl w:val="0"/>
        <w:autoSpaceDE w:val="0"/>
        <w:outlineLvl w:val="0"/>
        <w:rPr>
          <w:b/>
        </w:rPr>
      </w:pPr>
      <w:r>
        <w:br w:type="page"/>
      </w:r>
      <w:bookmarkStart w:id="145" w:name="_Toc342472343"/>
      <w:bookmarkStart w:id="146" w:name="_Toc387667473"/>
      <w:bookmarkStart w:id="147" w:name="_Toc533431127"/>
      <w:bookmarkEnd w:id="56"/>
      <w:bookmarkEnd w:id="57"/>
      <w:r w:rsidRPr="004D0116">
        <w:rPr>
          <w:b/>
        </w:rPr>
        <w:lastRenderedPageBreak/>
        <w:t>СПИСОК ЛИТЕРАТУРЫ</w:t>
      </w:r>
      <w:bookmarkEnd w:id="145"/>
      <w:bookmarkEnd w:id="146"/>
      <w:bookmarkEnd w:id="147"/>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 xml:space="preserve">Конституция Российской Федерации от 12 декабря 1993 г.; </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Градостроительный кодекс Российской Федерации от 29 декабря 2004 г. № 190-ФЗ;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 xml:space="preserve">Земельный кодекс Российской Федерации от 25 октября 2001 г. № 136-ФЗ; </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Жилищный кодекс Российской Федерации от 29 декабря 2004 г. № 188-ФЗ;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Водный кодекс Российской Федерации от 3 июня 2006 г. № 74-ФЗ;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Лесной кодекс Российской Федерации от 4 декабря 2006 г. № 200-ФЗ;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Воздушный кодекс Российской Федерации от 19 марта 1997 г. № 60-ФЗ;</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Закон Российской Федерации от 21 февраля 1992 г. № 2395-1 «О недрах»;</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Закон Российской Федерации от 01 апреля 1993 г. № 4730-1 (ред. 14.07.2008г.) «О государственной границе Российской Федерации»;</w:t>
      </w:r>
    </w:p>
    <w:p w:rsidR="00064C46" w:rsidRPr="003F5566" w:rsidRDefault="00064C46" w:rsidP="00FB084A">
      <w:pPr>
        <w:keepLines/>
        <w:numPr>
          <w:ilvl w:val="0"/>
          <w:numId w:val="38"/>
        </w:numPr>
        <w:tabs>
          <w:tab w:val="left" w:pos="-1276"/>
          <w:tab w:val="left" w:pos="-1134"/>
        </w:tabs>
        <w:suppressAutoHyphens/>
        <w:autoSpaceDE w:val="0"/>
        <w:autoSpaceDN w:val="0"/>
        <w:adjustRightInd w:val="0"/>
        <w:ind w:left="0" w:firstLine="851"/>
        <w:contextualSpacing/>
      </w:pPr>
      <w:r w:rsidRPr="003F5566">
        <w:t>Федеральный закон от 25 октября 2001 г. № 137-ФЗ «О введении в действие Земельного кодекса Российской Федерации»;</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spacing w:val="-2"/>
          <w:lang w:eastAsia="ar-SA"/>
        </w:rPr>
      </w:pPr>
      <w:r w:rsidRPr="003F5566">
        <w:rPr>
          <w:lang w:eastAsia="ar-SA"/>
        </w:rPr>
        <w:t>Ф</w:t>
      </w:r>
      <w:r w:rsidRPr="003F5566">
        <w:rPr>
          <w:spacing w:val="-2"/>
          <w:lang w:eastAsia="ar-SA"/>
        </w:rPr>
        <w:t xml:space="preserve">едеральный закон от 21 декабря 1994 г. № 69-ФЗ «О пожарной безопасности»;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spacing w:val="-2"/>
          <w:lang w:eastAsia="ar-SA"/>
        </w:rPr>
      </w:pPr>
      <w:r w:rsidRPr="003F5566">
        <w:t>Федеральный закон от 12 февраля 1998 г. №28-ФЗ «О гражданской обороне»;</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spacing w:val="-2"/>
          <w:lang w:eastAsia="ar-SA"/>
        </w:rPr>
      </w:pPr>
      <w:r w:rsidRPr="003F5566">
        <w:rPr>
          <w:spacing w:val="-2"/>
          <w:lang w:eastAsia="ar-SA"/>
        </w:rPr>
        <w:t>Ф</w:t>
      </w:r>
      <w:r w:rsidRPr="003F5566">
        <w:rPr>
          <w:lang w:eastAsia="ar-SA"/>
        </w:rPr>
        <w:t xml:space="preserve">едеральный закон от 15 февраля 1995 г. № 33-ФЗ «Об особо охраняемых природных территориях»;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17 ноября 1995 г. № 169-ФЗ «Об архитектурной деятельности в Российской Федерации»;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23 ноября 1995 г. № 174-ФЗ «Об экологической экспертизе»;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10 января 2002 г. № 7-ФЗ «Об охране окружающей среды»;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rPr>
          <w:lang w:eastAsia="ar-SA"/>
        </w:rPr>
        <w:t>Постановление Правительства Российской Федерации от 2 сентября 2009 № 717</w:t>
      </w:r>
      <w:r w:rsidRPr="003F5566">
        <w:t xml:space="preserve"> </w:t>
      </w:r>
      <w:r w:rsidRPr="003F5566">
        <w:rPr>
          <w:lang w:eastAsia="ar-SA"/>
        </w:rPr>
        <w:t>«О нормах отвода земель для размещения автомобильных дорог и (или) объектов дорожного сервиса»;</w:t>
      </w:r>
    </w:p>
    <w:p w:rsidR="00064C46" w:rsidRPr="003F5566" w:rsidRDefault="00064C46" w:rsidP="00FB084A">
      <w:pPr>
        <w:pStyle w:val="afb"/>
        <w:keepLines/>
        <w:widowControl w:val="0"/>
        <w:numPr>
          <w:ilvl w:val="0"/>
          <w:numId w:val="38"/>
        </w:numPr>
        <w:tabs>
          <w:tab w:val="left" w:pos="-1276"/>
          <w:tab w:val="left" w:pos="-1134"/>
        </w:tabs>
        <w:suppressAutoHyphens/>
        <w:spacing w:before="0" w:beforeAutospacing="0" w:after="0" w:afterAutospacing="0" w:line="360" w:lineRule="auto"/>
        <w:ind w:left="0" w:firstLine="851"/>
        <w:contextualSpacing/>
        <w:rPr>
          <w:lang w:eastAsia="ar-SA"/>
        </w:rPr>
      </w:pPr>
      <w:r w:rsidRPr="003F5566">
        <w:t>Постановление Правительства РФ от 26 ноября 2007 г. №804 «Об утверждении Положения о гражданской обороне в Российской Федерации»;</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СНиП 11-04-2003 «Инструкция о порядке разработки, согласования, экспертизы и утверждения градостроительной документации»;</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СНиП 23-01-99* «Строительная климатология»;</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lastRenderedPageBreak/>
        <w:t>СНиП 2.04.07-86 «Тепловые сети»;</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СНиП 42</w:t>
      </w:r>
      <w:r w:rsidRPr="003F5566">
        <w:noBreakHyphen/>
        <w:t>01-2002 «Газораспределительные системы»;</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СНиП II-12-77 «Защита от шума»;</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СНиП 14-01-96 «Основные положения создания и ведения градостроительного кадастра Российской Федерации»;</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СанПиН 2.2.1/2.1.1.2555-09 «Санитарно-защитные зоны и санитарная классификация предприятий, сооружений и иных объектов»;</w:t>
      </w:r>
    </w:p>
    <w:p w:rsidR="00064C46" w:rsidRPr="003F5566" w:rsidRDefault="00064C46" w:rsidP="00FB084A">
      <w:pPr>
        <w:keepLines/>
        <w:numPr>
          <w:ilvl w:val="0"/>
          <w:numId w:val="38"/>
        </w:numPr>
        <w:tabs>
          <w:tab w:val="left" w:pos="-1276"/>
          <w:tab w:val="left" w:pos="-1134"/>
        </w:tabs>
        <w:suppressAutoHyphens/>
        <w:ind w:left="0" w:firstLine="851"/>
        <w:contextualSpacing/>
      </w:pPr>
      <w:r w:rsidRPr="003F5566">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СанПиН 2.1.4.1110-02 «Зоны санитарной охраны источников водоснабжения и водопроводов питьевого назначения»;</w:t>
      </w:r>
    </w:p>
    <w:p w:rsidR="00064C46" w:rsidRPr="003F5566" w:rsidRDefault="006B334F" w:rsidP="00FB084A">
      <w:pPr>
        <w:keepLines/>
        <w:numPr>
          <w:ilvl w:val="0"/>
          <w:numId w:val="38"/>
        </w:numPr>
        <w:tabs>
          <w:tab w:val="left" w:pos="-1276"/>
          <w:tab w:val="left" w:pos="-1134"/>
        </w:tabs>
        <w:suppressAutoHyphens/>
        <w:ind w:left="0" w:firstLine="851"/>
        <w:contextualSpacing/>
      </w:pPr>
      <w:hyperlink r:id="rId31" w:history="1">
        <w:r w:rsidR="00064C46" w:rsidRPr="003F5566">
          <w:t>СанПиН 2971-84</w:t>
        </w:r>
      </w:hyperlink>
      <w:r w:rsidR="00064C46" w:rsidRPr="003F5566">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textAlignment w:val="baseline"/>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СП 31.13330.2012 «Водоснабжение. Наружные сети и сооружения»;</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textAlignment w:val="baseline"/>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СП 32.13330.2012 «Канализация. Наружные сети и сооружения»;</w:t>
      </w:r>
    </w:p>
    <w:p w:rsidR="00064C46" w:rsidRPr="003F5566" w:rsidRDefault="00064C46" w:rsidP="00FB084A">
      <w:pPr>
        <w:pStyle w:val="a9"/>
        <w:keepLines/>
        <w:numPr>
          <w:ilvl w:val="0"/>
          <w:numId w:val="38"/>
        </w:numPr>
        <w:tabs>
          <w:tab w:val="left" w:pos="-1276"/>
          <w:tab w:val="left" w:pos="-1134"/>
        </w:tabs>
        <w:ind w:left="0" w:firstLine="851"/>
        <w:rPr>
          <w:szCs w:val="26"/>
        </w:rPr>
      </w:pPr>
      <w:r w:rsidRPr="003F5566">
        <w:t>СП 42.13330.2011 «Градостроительство. Планировка и застройка городских и сельских поселений»;</w:t>
      </w:r>
    </w:p>
    <w:p w:rsidR="00064C46" w:rsidRPr="003F5566" w:rsidRDefault="00064C46" w:rsidP="00FB084A">
      <w:pPr>
        <w:keepLines/>
        <w:numPr>
          <w:ilvl w:val="0"/>
          <w:numId w:val="38"/>
        </w:numPr>
        <w:tabs>
          <w:tab w:val="left" w:pos="-1276"/>
          <w:tab w:val="left" w:pos="-1134"/>
        </w:tabs>
        <w:suppressAutoHyphens/>
        <w:ind w:left="0" w:firstLine="851"/>
        <w:contextualSpacing/>
        <w:rPr>
          <w:lang w:eastAsia="ar-SA"/>
        </w:rPr>
      </w:pPr>
      <w:r w:rsidRPr="003F5566">
        <w:t xml:space="preserve">СП 11-106-97* «Порядок разработки, согласования, утверждения и состав проектно-планировочной </w:t>
      </w:r>
      <w:r w:rsidRPr="003F5566">
        <w:rPr>
          <w:lang w:eastAsia="ar-SA"/>
        </w:rPr>
        <w:t>документации на застройку территорий садоводческих (дачных) объединений граждан»;</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064C46" w:rsidRPr="003F5566"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 xml:space="preserve">Пособие к СНиП 11-01-95 по разработке раздела проектной документации «Охрана окружающей среды». ГП «Центринвестпроект», 2000 г.; </w:t>
      </w:r>
    </w:p>
    <w:p w:rsidR="006A28EA"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3F5566">
        <w:rPr>
          <w:rFonts w:ascii="Times New Roman" w:hAnsi="Times New Roman" w:cs="Times New Roman"/>
          <w:sz w:val="24"/>
          <w:szCs w:val="24"/>
          <w:lang w:eastAsia="ar-SA"/>
        </w:rPr>
        <w:t>Схема территориального планирования Республики Коми;</w:t>
      </w:r>
    </w:p>
    <w:p w:rsidR="00064C46" w:rsidRPr="006A28EA" w:rsidRDefault="00064C46" w:rsidP="00FB084A">
      <w:pPr>
        <w:pStyle w:val="ConsNormal"/>
        <w:keepLines/>
        <w:numPr>
          <w:ilvl w:val="0"/>
          <w:numId w:val="38"/>
        </w:numPr>
        <w:tabs>
          <w:tab w:val="left" w:pos="-1276"/>
          <w:tab w:val="left" w:pos="-1134"/>
        </w:tabs>
        <w:suppressAutoHyphens/>
        <w:spacing w:line="360" w:lineRule="auto"/>
        <w:ind w:left="0" w:firstLine="851"/>
        <w:contextualSpacing/>
        <w:jc w:val="both"/>
        <w:rPr>
          <w:rFonts w:ascii="Times New Roman" w:hAnsi="Times New Roman" w:cs="Times New Roman"/>
          <w:sz w:val="24"/>
          <w:szCs w:val="24"/>
          <w:lang w:eastAsia="ar-SA"/>
        </w:rPr>
      </w:pPr>
      <w:r w:rsidRPr="006A28EA">
        <w:rPr>
          <w:rFonts w:ascii="Times New Roman" w:hAnsi="Times New Roman" w:cs="Times New Roman"/>
          <w:sz w:val="24"/>
          <w:szCs w:val="24"/>
          <w:lang w:eastAsia="ar-SA"/>
        </w:rPr>
        <w:t xml:space="preserve">Схема территориального планирования </w:t>
      </w:r>
      <w:r w:rsidR="005C0F7B" w:rsidRPr="006A28EA">
        <w:rPr>
          <w:rFonts w:ascii="Times New Roman" w:hAnsi="Times New Roman" w:cs="Times New Roman"/>
          <w:sz w:val="24"/>
          <w:szCs w:val="24"/>
          <w:lang w:eastAsia="ar-SA"/>
        </w:rPr>
        <w:t>муниципального района</w:t>
      </w:r>
      <w:r w:rsidR="00056674">
        <w:rPr>
          <w:rFonts w:ascii="Times New Roman" w:hAnsi="Times New Roman" w:cs="Times New Roman"/>
          <w:sz w:val="24"/>
          <w:szCs w:val="24"/>
          <w:lang w:eastAsia="ar-SA"/>
        </w:rPr>
        <w:t xml:space="preserve"> «Сосногорск»</w:t>
      </w:r>
      <w:r w:rsidR="006A28EA">
        <w:rPr>
          <w:rFonts w:ascii="Times New Roman" w:hAnsi="Times New Roman" w:cs="Times New Roman"/>
          <w:sz w:val="24"/>
          <w:szCs w:val="24"/>
          <w:lang w:eastAsia="ar-SA"/>
        </w:rPr>
        <w:t>.</w:t>
      </w:r>
    </w:p>
    <w:sectPr w:rsidR="00064C46" w:rsidRPr="006A28EA" w:rsidSect="00DC76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4F" w:rsidRDefault="006B334F" w:rsidP="00CE5A1B">
      <w:pPr>
        <w:spacing w:line="240" w:lineRule="auto"/>
      </w:pPr>
      <w:r>
        <w:separator/>
      </w:r>
    </w:p>
  </w:endnote>
  <w:endnote w:type="continuationSeparator" w:id="0">
    <w:p w:rsidR="006B334F" w:rsidRDefault="006B334F" w:rsidP="00CE5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 New Roman Полужирный">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F" w:rsidRDefault="006B334F">
    <w:pPr>
      <w:pStyle w:val="ad"/>
      <w:jc w:val="right"/>
    </w:pPr>
    <w:r>
      <w:fldChar w:fldCharType="begin"/>
    </w:r>
    <w:r>
      <w:instrText xml:space="preserve"> PAGE   \* MERGEFORMAT </w:instrText>
    </w:r>
    <w:r>
      <w:fldChar w:fldCharType="separate"/>
    </w:r>
    <w:r w:rsidR="0030499D">
      <w:rPr>
        <w:noProof/>
      </w:rPr>
      <w:t>6</w:t>
    </w:r>
    <w:r>
      <w:rPr>
        <w:noProof/>
      </w:rPr>
      <w:fldChar w:fldCharType="end"/>
    </w:r>
  </w:p>
  <w:p w:rsidR="006B334F" w:rsidRDefault="006B334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F" w:rsidRDefault="006B334F" w:rsidP="00F068D7">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F" w:rsidRDefault="006B334F">
    <w:pPr>
      <w:pStyle w:val="ad"/>
      <w:jc w:val="right"/>
    </w:pPr>
    <w:r>
      <w:fldChar w:fldCharType="begin"/>
    </w:r>
    <w:r>
      <w:instrText xml:space="preserve"> PAGE   \* MERGEFORMAT </w:instrText>
    </w:r>
    <w:r>
      <w:fldChar w:fldCharType="separate"/>
    </w:r>
    <w:r w:rsidR="00865B66">
      <w:rPr>
        <w:noProof/>
      </w:rPr>
      <w:t>99</w:t>
    </w:r>
    <w:r>
      <w:rPr>
        <w:noProof/>
      </w:rPr>
      <w:fldChar w:fldCharType="end"/>
    </w:r>
  </w:p>
  <w:p w:rsidR="006B334F" w:rsidRDefault="006B33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4F" w:rsidRDefault="006B334F" w:rsidP="00CE5A1B">
      <w:pPr>
        <w:spacing w:line="240" w:lineRule="auto"/>
      </w:pPr>
      <w:r>
        <w:separator/>
      </w:r>
    </w:p>
  </w:footnote>
  <w:footnote w:type="continuationSeparator" w:id="0">
    <w:p w:rsidR="006B334F" w:rsidRDefault="006B334F" w:rsidP="00CE5A1B">
      <w:pPr>
        <w:spacing w:line="240" w:lineRule="auto"/>
      </w:pPr>
      <w:r>
        <w:continuationSeparator/>
      </w:r>
    </w:p>
  </w:footnote>
  <w:footnote w:id="1">
    <w:p w:rsidR="006B334F" w:rsidRPr="00913C8E" w:rsidRDefault="006B334F" w:rsidP="005C5F82">
      <w:pPr>
        <w:keepLines/>
        <w:widowControl w:val="0"/>
        <w:autoSpaceDE w:val="0"/>
        <w:autoSpaceDN w:val="0"/>
        <w:adjustRightInd w:val="0"/>
        <w:spacing w:line="240" w:lineRule="auto"/>
        <w:ind w:firstLine="539"/>
        <w:rPr>
          <w:rFonts w:cs="Calibri"/>
          <w:i/>
          <w:sz w:val="20"/>
          <w:szCs w:val="20"/>
        </w:rPr>
      </w:pPr>
      <w:r w:rsidRPr="00913C8E">
        <w:rPr>
          <w:rStyle w:val="aff4"/>
          <w:i/>
          <w:sz w:val="20"/>
          <w:szCs w:val="20"/>
        </w:rPr>
        <w:footnoteRef/>
      </w:r>
      <w:r w:rsidRPr="00913C8E">
        <w:rPr>
          <w:i/>
          <w:sz w:val="20"/>
          <w:szCs w:val="20"/>
        </w:rPr>
        <w:t xml:space="preserve"> </w:t>
      </w:r>
      <w:r w:rsidRPr="00913C8E">
        <w:rPr>
          <w:rFonts w:cs="Calibri"/>
          <w:i/>
          <w:sz w:val="20"/>
          <w:szCs w:val="20"/>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B334F" w:rsidRPr="00E93C4F" w:rsidRDefault="006B334F" w:rsidP="002162E9">
      <w:pPr>
        <w:widowControl w:val="0"/>
        <w:autoSpaceDE w:val="0"/>
        <w:autoSpaceDN w:val="0"/>
        <w:adjustRightInd w:val="0"/>
        <w:spacing w:line="240" w:lineRule="auto"/>
        <w:ind w:firstLine="540"/>
        <w:rPr>
          <w:rFonts w:cs="Calibri"/>
          <w:i/>
          <w:sz w:val="20"/>
          <w:szCs w:val="20"/>
        </w:rPr>
      </w:pPr>
      <w:r w:rsidRPr="00E93C4F">
        <w:rPr>
          <w:rFonts w:cs="Calibri"/>
          <w:i/>
          <w:sz w:val="20"/>
          <w:szCs w:val="2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334F" w:rsidRDefault="006B334F" w:rsidP="002162E9">
      <w:pPr>
        <w:widowControl w:val="0"/>
        <w:autoSpaceDE w:val="0"/>
        <w:autoSpaceDN w:val="0"/>
        <w:adjustRightInd w:val="0"/>
        <w:spacing w:line="240" w:lineRule="auto"/>
        <w:ind w:firstLine="5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F" w:rsidRDefault="006B334F" w:rsidP="00B05C06">
    <w:pPr>
      <w:pStyle w:val="ab"/>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B334F" w:rsidRDefault="006B334F" w:rsidP="00B05C0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F" w:rsidRPr="00F06631" w:rsidRDefault="006B334F" w:rsidP="00B05C06">
    <w:pPr>
      <w:pStyle w:val="ab"/>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F" w:rsidRPr="00F77A7B" w:rsidRDefault="006B334F" w:rsidP="00F77A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5"/>
    <w:lvl w:ilvl="0">
      <w:start w:val="1"/>
      <w:numFmt w:val="bullet"/>
      <w:lvlText w:val="-"/>
      <w:lvlJc w:val="left"/>
      <w:pPr>
        <w:tabs>
          <w:tab w:val="num" w:pos="1069"/>
        </w:tabs>
        <w:ind w:left="1069" w:hanging="360"/>
      </w:pPr>
      <w:rPr>
        <w:rFonts w:ascii="Times New Roman" w:hAnsi="Times New Roman"/>
      </w:rPr>
    </w:lvl>
  </w:abstractNum>
  <w:abstractNum w:abstractNumId="3">
    <w:nsid w:val="0000000A"/>
    <w:multiLevelType w:val="singleLevel"/>
    <w:tmpl w:val="0000000A"/>
    <w:name w:val="WW8Num10"/>
    <w:lvl w:ilvl="0">
      <w:start w:val="1"/>
      <w:numFmt w:val="bullet"/>
      <w:lvlText w:val=""/>
      <w:lvlJc w:val="left"/>
      <w:pPr>
        <w:tabs>
          <w:tab w:val="num" w:pos="1429"/>
        </w:tabs>
        <w:ind w:left="1429" w:hanging="360"/>
      </w:pPr>
      <w:rPr>
        <w:rFonts w:ascii="Symbol" w:hAnsi="Symbol"/>
      </w:rPr>
    </w:lvl>
  </w:abstractNum>
  <w:abstractNum w:abstractNumId="4">
    <w:nsid w:val="0000000B"/>
    <w:multiLevelType w:val="multilevel"/>
    <w:tmpl w:val="0000000B"/>
    <w:name w:val="WW8Num12"/>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D"/>
    <w:multiLevelType w:val="singleLevel"/>
    <w:tmpl w:val="0000000D"/>
    <w:name w:val="WW8Num17"/>
    <w:lvl w:ilvl="0">
      <w:numFmt w:val="bullet"/>
      <w:lvlText w:val="-"/>
      <w:lvlJc w:val="left"/>
      <w:pPr>
        <w:tabs>
          <w:tab w:val="num" w:pos="1579"/>
        </w:tabs>
        <w:ind w:left="1579" w:hanging="870"/>
      </w:pPr>
      <w:rPr>
        <w:rFonts w:ascii="Times New Roman" w:hAnsi="Times New Roman"/>
      </w:rPr>
    </w:lvl>
  </w:abstractNum>
  <w:abstractNum w:abstractNumId="6">
    <w:nsid w:val="00000019"/>
    <w:multiLevelType w:val="singleLevel"/>
    <w:tmpl w:val="00000019"/>
    <w:name w:val="WW8Num30"/>
    <w:lvl w:ilvl="0">
      <w:start w:val="1"/>
      <w:numFmt w:val="decimal"/>
      <w:lvlText w:val="%1."/>
      <w:lvlJc w:val="left"/>
      <w:pPr>
        <w:tabs>
          <w:tab w:val="num" w:pos="1429"/>
        </w:tabs>
        <w:ind w:left="1429" w:hanging="360"/>
      </w:pPr>
      <w:rPr>
        <w:rFonts w:cs="Times New Roman"/>
      </w:rPr>
    </w:lvl>
  </w:abstractNum>
  <w:abstractNum w:abstractNumId="7">
    <w:nsid w:val="0000001B"/>
    <w:multiLevelType w:val="singleLevel"/>
    <w:tmpl w:val="0000001B"/>
    <w:name w:val="WW8Num29"/>
    <w:lvl w:ilvl="0">
      <w:numFmt w:val="bullet"/>
      <w:lvlText w:val="-"/>
      <w:lvlJc w:val="left"/>
      <w:pPr>
        <w:tabs>
          <w:tab w:val="num" w:pos="720"/>
        </w:tabs>
        <w:ind w:left="720" w:hanging="360"/>
      </w:pPr>
      <w:rPr>
        <w:rFonts w:ascii="Times New Roman" w:hAnsi="Times New Roman"/>
      </w:rPr>
    </w:lvl>
  </w:abstractNum>
  <w:abstractNum w:abstractNumId="8">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9">
    <w:nsid w:val="0000001F"/>
    <w:multiLevelType w:val="singleLevel"/>
    <w:tmpl w:val="0000001F"/>
    <w:name w:val="WW8Num32"/>
    <w:lvl w:ilvl="0">
      <w:start w:val="1"/>
      <w:numFmt w:val="decimal"/>
      <w:lvlText w:val="%1."/>
      <w:lvlJc w:val="left"/>
      <w:pPr>
        <w:tabs>
          <w:tab w:val="num" w:pos="1610"/>
        </w:tabs>
        <w:ind w:left="1610" w:hanging="360"/>
      </w:pPr>
      <w:rPr>
        <w:rFonts w:cs="Times New Roman"/>
      </w:rPr>
    </w:lvl>
  </w:abstractNum>
  <w:abstractNum w:abstractNumId="10">
    <w:nsid w:val="0000002B"/>
    <w:multiLevelType w:val="singleLevel"/>
    <w:tmpl w:val="0000002B"/>
    <w:name w:val="WW8Num50"/>
    <w:lvl w:ilvl="0">
      <w:start w:val="1"/>
      <w:numFmt w:val="bullet"/>
      <w:lvlText w:val=""/>
      <w:lvlJc w:val="left"/>
      <w:pPr>
        <w:tabs>
          <w:tab w:val="num" w:pos="1774"/>
        </w:tabs>
        <w:ind w:left="1774" w:hanging="360"/>
      </w:pPr>
      <w:rPr>
        <w:rFonts w:ascii="Symbol" w:hAnsi="Symbol"/>
      </w:rPr>
    </w:lvl>
  </w:abstractNum>
  <w:abstractNum w:abstractNumId="11">
    <w:nsid w:val="00000036"/>
    <w:multiLevelType w:val="singleLevel"/>
    <w:tmpl w:val="00000036"/>
    <w:name w:val="WW8Num63"/>
    <w:lvl w:ilvl="0">
      <w:start w:val="1"/>
      <w:numFmt w:val="bullet"/>
      <w:lvlText w:val="-"/>
      <w:lvlJc w:val="left"/>
      <w:pPr>
        <w:tabs>
          <w:tab w:val="num" w:pos="1774"/>
        </w:tabs>
        <w:ind w:left="1774" w:hanging="360"/>
      </w:pPr>
      <w:rPr>
        <w:rFonts w:ascii="Times New Roman" w:hAnsi="Times New Roman"/>
      </w:rPr>
    </w:lvl>
  </w:abstractNum>
  <w:abstractNum w:abstractNumId="12">
    <w:nsid w:val="0000005C"/>
    <w:multiLevelType w:val="multilevel"/>
    <w:tmpl w:val="0000005C"/>
    <w:name w:val="WW8Num10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69"/>
    <w:multiLevelType w:val="singleLevel"/>
    <w:tmpl w:val="00000069"/>
    <w:name w:val="WW8Num122"/>
    <w:lvl w:ilvl="0">
      <w:numFmt w:val="bullet"/>
      <w:lvlText w:val="-"/>
      <w:lvlJc w:val="left"/>
      <w:pPr>
        <w:tabs>
          <w:tab w:val="num" w:pos="1069"/>
        </w:tabs>
        <w:ind w:left="1069" w:hanging="360"/>
      </w:pPr>
      <w:rPr>
        <w:rFonts w:ascii="Times New Roman" w:hAnsi="Times New Roman"/>
      </w:rPr>
    </w:lvl>
  </w:abstractNum>
  <w:abstractNum w:abstractNumId="14">
    <w:nsid w:val="00000072"/>
    <w:multiLevelType w:val="singleLevel"/>
    <w:tmpl w:val="00000072"/>
    <w:name w:val="WW8Num133"/>
    <w:lvl w:ilvl="0">
      <w:start w:val="1"/>
      <w:numFmt w:val="bullet"/>
      <w:lvlText w:val=""/>
      <w:lvlJc w:val="left"/>
      <w:pPr>
        <w:tabs>
          <w:tab w:val="num" w:pos="1080"/>
        </w:tabs>
        <w:ind w:left="1080" w:hanging="360"/>
      </w:pPr>
      <w:rPr>
        <w:rFonts w:ascii="Symbol" w:hAnsi="Symbol"/>
      </w:rPr>
    </w:lvl>
  </w:abstractNum>
  <w:abstractNum w:abstractNumId="15">
    <w:nsid w:val="00000076"/>
    <w:multiLevelType w:val="singleLevel"/>
    <w:tmpl w:val="00000076"/>
    <w:name w:val="WW8Num137"/>
    <w:lvl w:ilvl="0">
      <w:start w:val="1"/>
      <w:numFmt w:val="bullet"/>
      <w:lvlText w:val=""/>
      <w:lvlJc w:val="left"/>
      <w:pPr>
        <w:tabs>
          <w:tab w:val="num" w:pos="1429"/>
        </w:tabs>
        <w:ind w:left="1429" w:hanging="360"/>
      </w:pPr>
      <w:rPr>
        <w:rFonts w:ascii="Symbol" w:hAnsi="Symbol"/>
      </w:rPr>
    </w:lvl>
  </w:abstractNum>
  <w:abstractNum w:abstractNumId="16">
    <w:nsid w:val="01CD52A4"/>
    <w:multiLevelType w:val="hybridMultilevel"/>
    <w:tmpl w:val="57305B50"/>
    <w:lvl w:ilvl="0" w:tplc="51800004">
      <w:start w:val="1"/>
      <w:numFmt w:val="bullet"/>
      <w:pStyle w:val="4"/>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927ABA"/>
    <w:multiLevelType w:val="multilevel"/>
    <w:tmpl w:val="4AD2BF12"/>
    <w:lvl w:ilvl="0">
      <w:start w:val="1"/>
      <w:numFmt w:val="none"/>
      <w:pStyle w:val="a"/>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0BF72C64"/>
    <w:multiLevelType w:val="hybridMultilevel"/>
    <w:tmpl w:val="6F8A975C"/>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0FE31A74"/>
    <w:multiLevelType w:val="hybridMultilevel"/>
    <w:tmpl w:val="1E96A684"/>
    <w:lvl w:ilvl="0" w:tplc="8E2E1840">
      <w:start w:val="1"/>
      <w:numFmt w:val="decimal"/>
      <w:pStyle w:val="a0"/>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21">
    <w:nsid w:val="1275417B"/>
    <w:multiLevelType w:val="hybridMultilevel"/>
    <w:tmpl w:val="EBA01BA8"/>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2">
    <w:nsid w:val="128D5380"/>
    <w:multiLevelType w:val="hybridMultilevel"/>
    <w:tmpl w:val="156C16E2"/>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BC45B0"/>
    <w:multiLevelType w:val="hybridMultilevel"/>
    <w:tmpl w:val="44CA8962"/>
    <w:lvl w:ilvl="0" w:tplc="F44C92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384ADD"/>
    <w:multiLevelType w:val="hybridMultilevel"/>
    <w:tmpl w:val="8EFE3346"/>
    <w:lvl w:ilvl="0" w:tplc="0FA488A6">
      <w:start w:val="1"/>
      <w:numFmt w:val="decimal"/>
      <w:pStyle w:val="a1"/>
      <w:lvlText w:val="%1."/>
      <w:lvlJc w:val="left"/>
      <w:pPr>
        <w:tabs>
          <w:tab w:val="num" w:pos="1042"/>
        </w:tabs>
        <w:ind w:left="191" w:firstLine="709"/>
      </w:pPr>
      <w:rPr>
        <w:rFonts w:cs="Times New Roman"/>
      </w:rPr>
    </w:lvl>
    <w:lvl w:ilvl="1" w:tplc="CC06B03C">
      <w:start w:val="1"/>
      <w:numFmt w:val="lowerLetter"/>
      <w:lvlText w:val="%2."/>
      <w:lvlJc w:val="left"/>
      <w:pPr>
        <w:tabs>
          <w:tab w:val="num" w:pos="1440"/>
        </w:tabs>
        <w:ind w:left="1440" w:hanging="360"/>
      </w:pPr>
      <w:rPr>
        <w:rFonts w:cs="Times New Roman"/>
      </w:rPr>
    </w:lvl>
    <w:lvl w:ilvl="2" w:tplc="91C6C56C">
      <w:start w:val="1"/>
      <w:numFmt w:val="lowerRoman"/>
      <w:lvlText w:val="%3."/>
      <w:lvlJc w:val="right"/>
      <w:pPr>
        <w:tabs>
          <w:tab w:val="num" w:pos="2160"/>
        </w:tabs>
        <w:ind w:left="2160" w:hanging="180"/>
      </w:pPr>
      <w:rPr>
        <w:rFonts w:cs="Times New Roman"/>
      </w:rPr>
    </w:lvl>
    <w:lvl w:ilvl="3" w:tplc="4BF67D38">
      <w:start w:val="1"/>
      <w:numFmt w:val="decimal"/>
      <w:lvlText w:val="%4."/>
      <w:lvlJc w:val="left"/>
      <w:pPr>
        <w:tabs>
          <w:tab w:val="num" w:pos="2880"/>
        </w:tabs>
        <w:ind w:left="2880" w:hanging="360"/>
      </w:pPr>
      <w:rPr>
        <w:rFonts w:cs="Times New Roman"/>
      </w:rPr>
    </w:lvl>
    <w:lvl w:ilvl="4" w:tplc="32D0D0C6">
      <w:start w:val="1"/>
      <w:numFmt w:val="lowerLetter"/>
      <w:lvlText w:val="%5."/>
      <w:lvlJc w:val="left"/>
      <w:pPr>
        <w:tabs>
          <w:tab w:val="num" w:pos="3600"/>
        </w:tabs>
        <w:ind w:left="3600" w:hanging="360"/>
      </w:pPr>
      <w:rPr>
        <w:rFonts w:cs="Times New Roman"/>
      </w:rPr>
    </w:lvl>
    <w:lvl w:ilvl="5" w:tplc="BCB63D76">
      <w:start w:val="1"/>
      <w:numFmt w:val="lowerRoman"/>
      <w:lvlText w:val="%6."/>
      <w:lvlJc w:val="right"/>
      <w:pPr>
        <w:tabs>
          <w:tab w:val="num" w:pos="4320"/>
        </w:tabs>
        <w:ind w:left="4320" w:hanging="180"/>
      </w:pPr>
      <w:rPr>
        <w:rFonts w:cs="Times New Roman"/>
      </w:rPr>
    </w:lvl>
    <w:lvl w:ilvl="6" w:tplc="3904DB72">
      <w:start w:val="1"/>
      <w:numFmt w:val="decimal"/>
      <w:lvlText w:val="%7."/>
      <w:lvlJc w:val="left"/>
      <w:pPr>
        <w:tabs>
          <w:tab w:val="num" w:pos="5040"/>
        </w:tabs>
        <w:ind w:left="5040" w:hanging="360"/>
      </w:pPr>
      <w:rPr>
        <w:rFonts w:cs="Times New Roman"/>
      </w:rPr>
    </w:lvl>
    <w:lvl w:ilvl="7" w:tplc="51580674">
      <w:start w:val="1"/>
      <w:numFmt w:val="lowerLetter"/>
      <w:lvlText w:val="%8."/>
      <w:lvlJc w:val="left"/>
      <w:pPr>
        <w:tabs>
          <w:tab w:val="num" w:pos="5760"/>
        </w:tabs>
        <w:ind w:left="5760" w:hanging="360"/>
      </w:pPr>
      <w:rPr>
        <w:rFonts w:cs="Times New Roman"/>
      </w:rPr>
    </w:lvl>
    <w:lvl w:ilvl="8" w:tplc="0E9A68C8">
      <w:start w:val="1"/>
      <w:numFmt w:val="lowerRoman"/>
      <w:lvlText w:val="%9."/>
      <w:lvlJc w:val="right"/>
      <w:pPr>
        <w:tabs>
          <w:tab w:val="num" w:pos="6480"/>
        </w:tabs>
        <w:ind w:left="6480" w:hanging="180"/>
      </w:pPr>
      <w:rPr>
        <w:rFonts w:cs="Times New Roman"/>
      </w:rPr>
    </w:lvl>
  </w:abstractNum>
  <w:abstractNum w:abstractNumId="26">
    <w:nsid w:val="1DEE7889"/>
    <w:multiLevelType w:val="hybridMultilevel"/>
    <w:tmpl w:val="32E6185A"/>
    <w:lvl w:ilvl="0" w:tplc="8D520D6E">
      <w:start w:val="1"/>
      <w:numFmt w:val="bullet"/>
      <w:lvlText w:val="−"/>
      <w:lvlJc w:val="left"/>
      <w:pPr>
        <w:tabs>
          <w:tab w:val="num" w:pos="1212"/>
        </w:tabs>
        <w:ind w:left="1212" w:hanging="360"/>
      </w:pPr>
      <w:rPr>
        <w:rFonts w:ascii="Courier New" w:hAnsi="Courier New" w:hint="default"/>
      </w:rPr>
    </w:lvl>
    <w:lvl w:ilvl="1" w:tplc="04190003" w:tentative="1">
      <w:start w:val="1"/>
      <w:numFmt w:val="bullet"/>
      <w:lvlText w:val="o"/>
      <w:lvlJc w:val="left"/>
      <w:pPr>
        <w:tabs>
          <w:tab w:val="num" w:pos="1909"/>
        </w:tabs>
        <w:ind w:left="1909" w:hanging="360"/>
      </w:pPr>
      <w:rPr>
        <w:rFonts w:ascii="Courier New" w:hAnsi="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27">
    <w:nsid w:val="1F065D3E"/>
    <w:multiLevelType w:val="hybridMultilevel"/>
    <w:tmpl w:val="B9CA0552"/>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F1F2DFA"/>
    <w:multiLevelType w:val="hybridMultilevel"/>
    <w:tmpl w:val="1576C7D4"/>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F204BCF"/>
    <w:multiLevelType w:val="hybridMultilevel"/>
    <w:tmpl w:val="7DB6479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FD51FF"/>
    <w:multiLevelType w:val="hybridMultilevel"/>
    <w:tmpl w:val="44CA8962"/>
    <w:lvl w:ilvl="0" w:tplc="F44C92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4D685A"/>
    <w:multiLevelType w:val="hybridMultilevel"/>
    <w:tmpl w:val="204661DE"/>
    <w:lvl w:ilvl="0" w:tplc="32DA319C">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2">
    <w:nsid w:val="2B615892"/>
    <w:multiLevelType w:val="hybridMultilevel"/>
    <w:tmpl w:val="847E72E6"/>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952EB6"/>
    <w:multiLevelType w:val="hybridMultilevel"/>
    <w:tmpl w:val="03763E10"/>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2F341CDD"/>
    <w:multiLevelType w:val="hybridMultilevel"/>
    <w:tmpl w:val="E0CCB710"/>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366202C"/>
    <w:multiLevelType w:val="hybridMultilevel"/>
    <w:tmpl w:val="D5942680"/>
    <w:lvl w:ilvl="0" w:tplc="9F5AEBD6">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6">
    <w:nsid w:val="38345307"/>
    <w:multiLevelType w:val="multilevel"/>
    <w:tmpl w:val="738AD8E8"/>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3C787DD9"/>
    <w:multiLevelType w:val="hybridMultilevel"/>
    <w:tmpl w:val="801C259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CF694E"/>
    <w:multiLevelType w:val="hybridMultilevel"/>
    <w:tmpl w:val="7E0E7D58"/>
    <w:lvl w:ilvl="0" w:tplc="51800004">
      <w:start w:val="1"/>
      <w:numFmt w:val="bullet"/>
      <w:lvlText w:val=""/>
      <w:lvlJc w:val="left"/>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9">
    <w:nsid w:val="3F0A1C9F"/>
    <w:multiLevelType w:val="hybridMultilevel"/>
    <w:tmpl w:val="7F544B94"/>
    <w:lvl w:ilvl="0" w:tplc="51800004">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40">
    <w:nsid w:val="3F4C7D5C"/>
    <w:multiLevelType w:val="hybridMultilevel"/>
    <w:tmpl w:val="191EFD9E"/>
    <w:lvl w:ilvl="0" w:tplc="32DA319C">
      <w:start w:val="1"/>
      <w:numFmt w:val="bullet"/>
      <w:lvlText w:val=""/>
      <w:lvlJc w:val="left"/>
      <w:pPr>
        <w:tabs>
          <w:tab w:val="num" w:pos="720"/>
        </w:tabs>
        <w:ind w:left="720" w:hanging="360"/>
      </w:pPr>
      <w:rPr>
        <w:rFonts w:ascii="Symbol" w:hAnsi="Symbol" w:hint="default"/>
      </w:rPr>
    </w:lvl>
    <w:lvl w:ilvl="1" w:tplc="6870EB56">
      <w:numFmt w:val="bullet"/>
      <w:lvlText w:val="•"/>
      <w:lvlJc w:val="left"/>
      <w:pPr>
        <w:ind w:left="2490" w:hanging="141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5623C8"/>
    <w:multiLevelType w:val="hybridMultilevel"/>
    <w:tmpl w:val="DBD4F55A"/>
    <w:lvl w:ilvl="0" w:tplc="A954A74E">
      <w:start w:val="1"/>
      <w:numFmt w:val="bullet"/>
      <w:lvlText w:val=""/>
      <w:lvlJc w:val="left"/>
      <w:pPr>
        <w:ind w:left="1189" w:hanging="360"/>
      </w:pPr>
      <w:rPr>
        <w:rFonts w:ascii="Symbol" w:hAnsi="Symbol" w:hint="default"/>
        <w:color w:val="auto"/>
      </w:rPr>
    </w:lvl>
    <w:lvl w:ilvl="1" w:tplc="38A0A056">
      <w:start w:val="2"/>
      <w:numFmt w:val="bullet"/>
      <w:lvlText w:val="•"/>
      <w:lvlJc w:val="left"/>
      <w:pPr>
        <w:ind w:left="1909" w:hanging="360"/>
      </w:pPr>
      <w:rPr>
        <w:rFonts w:ascii="Times New Roman" w:eastAsia="Times New Roman" w:hAnsi="Times New Roman" w:hint="default"/>
      </w:rPr>
    </w:lvl>
    <w:lvl w:ilvl="2" w:tplc="95963A68" w:tentative="1">
      <w:start w:val="1"/>
      <w:numFmt w:val="bullet"/>
      <w:lvlText w:val=""/>
      <w:lvlJc w:val="left"/>
      <w:pPr>
        <w:ind w:left="2629" w:hanging="360"/>
      </w:pPr>
      <w:rPr>
        <w:rFonts w:ascii="Wingdings" w:hAnsi="Wingdings" w:hint="default"/>
      </w:rPr>
    </w:lvl>
    <w:lvl w:ilvl="3" w:tplc="F5264014" w:tentative="1">
      <w:start w:val="1"/>
      <w:numFmt w:val="bullet"/>
      <w:lvlText w:val=""/>
      <w:lvlJc w:val="left"/>
      <w:pPr>
        <w:ind w:left="3349" w:hanging="360"/>
      </w:pPr>
      <w:rPr>
        <w:rFonts w:ascii="Symbol" w:hAnsi="Symbol" w:hint="default"/>
      </w:rPr>
    </w:lvl>
    <w:lvl w:ilvl="4" w:tplc="89866FFA" w:tentative="1">
      <w:start w:val="1"/>
      <w:numFmt w:val="bullet"/>
      <w:lvlText w:val="o"/>
      <w:lvlJc w:val="left"/>
      <w:pPr>
        <w:ind w:left="4069" w:hanging="360"/>
      </w:pPr>
      <w:rPr>
        <w:rFonts w:ascii="Courier New" w:hAnsi="Courier New" w:hint="default"/>
      </w:rPr>
    </w:lvl>
    <w:lvl w:ilvl="5" w:tplc="30544D62" w:tentative="1">
      <w:start w:val="1"/>
      <w:numFmt w:val="bullet"/>
      <w:lvlText w:val=""/>
      <w:lvlJc w:val="left"/>
      <w:pPr>
        <w:ind w:left="4789" w:hanging="360"/>
      </w:pPr>
      <w:rPr>
        <w:rFonts w:ascii="Wingdings" w:hAnsi="Wingdings" w:hint="default"/>
      </w:rPr>
    </w:lvl>
    <w:lvl w:ilvl="6" w:tplc="2904E10E" w:tentative="1">
      <w:start w:val="1"/>
      <w:numFmt w:val="bullet"/>
      <w:lvlText w:val=""/>
      <w:lvlJc w:val="left"/>
      <w:pPr>
        <w:ind w:left="5509" w:hanging="360"/>
      </w:pPr>
      <w:rPr>
        <w:rFonts w:ascii="Symbol" w:hAnsi="Symbol" w:hint="default"/>
      </w:rPr>
    </w:lvl>
    <w:lvl w:ilvl="7" w:tplc="8E2A5452" w:tentative="1">
      <w:start w:val="1"/>
      <w:numFmt w:val="bullet"/>
      <w:lvlText w:val="o"/>
      <w:lvlJc w:val="left"/>
      <w:pPr>
        <w:ind w:left="6229" w:hanging="360"/>
      </w:pPr>
      <w:rPr>
        <w:rFonts w:ascii="Courier New" w:hAnsi="Courier New" w:hint="default"/>
      </w:rPr>
    </w:lvl>
    <w:lvl w:ilvl="8" w:tplc="1F54607C" w:tentative="1">
      <w:start w:val="1"/>
      <w:numFmt w:val="bullet"/>
      <w:lvlText w:val=""/>
      <w:lvlJc w:val="left"/>
      <w:pPr>
        <w:ind w:left="6949" w:hanging="360"/>
      </w:pPr>
      <w:rPr>
        <w:rFonts w:ascii="Wingdings" w:hAnsi="Wingdings" w:hint="default"/>
      </w:rPr>
    </w:lvl>
  </w:abstractNum>
  <w:abstractNum w:abstractNumId="42">
    <w:nsid w:val="42D11B94"/>
    <w:multiLevelType w:val="hybridMultilevel"/>
    <w:tmpl w:val="FEE05D2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8CA3E33"/>
    <w:multiLevelType w:val="hybridMultilevel"/>
    <w:tmpl w:val="B4023AC6"/>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49631986"/>
    <w:multiLevelType w:val="hybridMultilevel"/>
    <w:tmpl w:val="C4F0A00A"/>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9C5C5B"/>
    <w:multiLevelType w:val="hybridMultilevel"/>
    <w:tmpl w:val="AADC55E8"/>
    <w:lvl w:ilvl="0" w:tplc="518000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517A0E7E"/>
    <w:multiLevelType w:val="multilevel"/>
    <w:tmpl w:val="84F07196"/>
    <w:lvl w:ilvl="0">
      <w:start w:val="1"/>
      <w:numFmt w:val="decimal"/>
      <w:lvlText w:val="%1."/>
      <w:lvlJc w:val="left"/>
      <w:pPr>
        <w:ind w:left="360" w:hanging="360"/>
      </w:pPr>
      <w:rPr>
        <w:rFonts w:cs="Times New Roman"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52ED027A"/>
    <w:multiLevelType w:val="multilevel"/>
    <w:tmpl w:val="5742E47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ind w:left="284" w:firstLine="396"/>
      </w:pPr>
      <w:rPr>
        <w:rFonts w:ascii="Times New Roman" w:hAnsi="Times New Roman" w:hint="default"/>
      </w:rPr>
    </w:lvl>
    <w:lvl w:ilvl="2">
      <w:start w:val="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54FD3369"/>
    <w:multiLevelType w:val="hybridMultilevel"/>
    <w:tmpl w:val="16D0946A"/>
    <w:lvl w:ilvl="0" w:tplc="32DA31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8EB6BD0"/>
    <w:multiLevelType w:val="hybridMultilevel"/>
    <w:tmpl w:val="C3565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A413B97"/>
    <w:multiLevelType w:val="hybridMultilevel"/>
    <w:tmpl w:val="9586AC16"/>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D5B4275"/>
    <w:multiLevelType w:val="hybridMultilevel"/>
    <w:tmpl w:val="873230C2"/>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1874617"/>
    <w:multiLevelType w:val="multilevel"/>
    <w:tmpl w:val="21E81FA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63410079"/>
    <w:multiLevelType w:val="hybridMultilevel"/>
    <w:tmpl w:val="8880177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53C07ED"/>
    <w:multiLevelType w:val="hybridMultilevel"/>
    <w:tmpl w:val="654461B8"/>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5D55ABE"/>
    <w:multiLevelType w:val="hybridMultilevel"/>
    <w:tmpl w:val="D7E621BC"/>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6324F95"/>
    <w:multiLevelType w:val="hybridMultilevel"/>
    <w:tmpl w:val="F914F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7241421"/>
    <w:multiLevelType w:val="hybridMultilevel"/>
    <w:tmpl w:val="8000F598"/>
    <w:lvl w:ilvl="0" w:tplc="F44A8054">
      <w:start w:val="1"/>
      <w:numFmt w:val="bullet"/>
      <w:pStyle w:val="a2"/>
      <w:lvlText w:val="­"/>
      <w:lvlJc w:val="left"/>
      <w:pPr>
        <w:ind w:left="1321" w:hanging="360"/>
      </w:pPr>
      <w:rPr>
        <w:rFonts w:ascii="Courier New" w:hAnsi="Courier New" w:hint="default"/>
      </w:rPr>
    </w:lvl>
    <w:lvl w:ilvl="1" w:tplc="AB8C9632">
      <w:start w:val="1"/>
      <w:numFmt w:val="bullet"/>
      <w:lvlText w:val="o"/>
      <w:lvlJc w:val="left"/>
      <w:pPr>
        <w:ind w:left="2041" w:hanging="360"/>
      </w:pPr>
      <w:rPr>
        <w:rFonts w:ascii="Courier New" w:hAnsi="Courier New"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hint="default"/>
      </w:rPr>
    </w:lvl>
    <w:lvl w:ilvl="8" w:tplc="D6AE5EEE">
      <w:start w:val="1"/>
      <w:numFmt w:val="bullet"/>
      <w:lvlText w:val=""/>
      <w:lvlJc w:val="left"/>
      <w:pPr>
        <w:ind w:left="7081" w:hanging="360"/>
      </w:pPr>
      <w:rPr>
        <w:rFonts w:ascii="Wingdings" w:hAnsi="Wingdings" w:hint="default"/>
      </w:rPr>
    </w:lvl>
  </w:abstractNum>
  <w:abstractNum w:abstractNumId="61">
    <w:nsid w:val="6A772FB2"/>
    <w:multiLevelType w:val="hybridMultilevel"/>
    <w:tmpl w:val="2A6027FA"/>
    <w:lvl w:ilvl="0" w:tplc="AED00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FD75BE6"/>
    <w:multiLevelType w:val="hybridMultilevel"/>
    <w:tmpl w:val="B71A0A94"/>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3">
    <w:nsid w:val="703E4A5F"/>
    <w:multiLevelType w:val="multilevel"/>
    <w:tmpl w:val="CA76916A"/>
    <w:lvl w:ilvl="0">
      <w:start w:val="2"/>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4">
    <w:nsid w:val="706819E5"/>
    <w:multiLevelType w:val="hybridMultilevel"/>
    <w:tmpl w:val="42DC542A"/>
    <w:lvl w:ilvl="0" w:tplc="32DA319C">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5">
    <w:nsid w:val="7327797A"/>
    <w:multiLevelType w:val="hybridMultilevel"/>
    <w:tmpl w:val="2D6E5ADA"/>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77315525"/>
    <w:multiLevelType w:val="hybridMultilevel"/>
    <w:tmpl w:val="5D3C4510"/>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D6682A"/>
    <w:multiLevelType w:val="multilevel"/>
    <w:tmpl w:val="8C0C54B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b/>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ascii="Times New Roman" w:hAnsi="Times New Roman" w:cs="Times New Roman"/>
        <w:b/>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8">
    <w:nsid w:val="7A6375C5"/>
    <w:multiLevelType w:val="hybridMultilevel"/>
    <w:tmpl w:val="BD5ACF8C"/>
    <w:lvl w:ilvl="0" w:tplc="9F5AEBD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51"/>
  </w:num>
  <w:num w:numId="3">
    <w:abstractNumId w:val="22"/>
  </w:num>
  <w:num w:numId="4">
    <w:abstractNumId w:val="26"/>
  </w:num>
  <w:num w:numId="5">
    <w:abstractNumId w:val="23"/>
  </w:num>
  <w:num w:numId="6">
    <w:abstractNumId w:val="46"/>
  </w:num>
  <w:num w:numId="7">
    <w:abstractNumId w:val="17"/>
  </w:num>
  <w:num w:numId="8">
    <w:abstractNumId w:val="40"/>
  </w:num>
  <w:num w:numId="9">
    <w:abstractNumId w:val="37"/>
  </w:num>
  <w:num w:numId="10">
    <w:abstractNumId w:val="49"/>
  </w:num>
  <w:num w:numId="11">
    <w:abstractNumId w:val="65"/>
  </w:num>
  <w:num w:numId="12">
    <w:abstractNumId w:val="52"/>
  </w:num>
  <w:num w:numId="13">
    <w:abstractNumId w:val="31"/>
  </w:num>
  <w:num w:numId="14">
    <w:abstractNumId w:val="64"/>
  </w:num>
  <w:num w:numId="15">
    <w:abstractNumId w:val="56"/>
  </w:num>
  <w:num w:numId="16">
    <w:abstractNumId w:val="41"/>
  </w:num>
  <w:num w:numId="17">
    <w:abstractNumId w:val="28"/>
  </w:num>
  <w:num w:numId="18">
    <w:abstractNumId w:val="25"/>
  </w:num>
  <w:num w:numId="19">
    <w:abstractNumId w:val="60"/>
  </w:num>
  <w:num w:numId="20">
    <w:abstractNumId w:val="20"/>
  </w:num>
  <w:num w:numId="21">
    <w:abstractNumId w:val="58"/>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55"/>
  </w:num>
  <w:num w:numId="25">
    <w:abstractNumId w:val="36"/>
  </w:num>
  <w:num w:numId="26">
    <w:abstractNumId w:val="32"/>
  </w:num>
  <w:num w:numId="27">
    <w:abstractNumId w:val="39"/>
  </w:num>
  <w:num w:numId="28">
    <w:abstractNumId w:val="61"/>
  </w:num>
  <w:num w:numId="29">
    <w:abstractNumId w:val="16"/>
  </w:num>
  <w:num w:numId="30">
    <w:abstractNumId w:val="42"/>
  </w:num>
  <w:num w:numId="31">
    <w:abstractNumId w:val="63"/>
  </w:num>
  <w:num w:numId="32">
    <w:abstractNumId w:val="44"/>
  </w:num>
  <w:num w:numId="33">
    <w:abstractNumId w:val="33"/>
  </w:num>
  <w:num w:numId="34">
    <w:abstractNumId w:val="38"/>
  </w:num>
  <w:num w:numId="35">
    <w:abstractNumId w:val="21"/>
  </w:num>
  <w:num w:numId="36">
    <w:abstractNumId w:val="29"/>
  </w:num>
  <w:num w:numId="37">
    <w:abstractNumId w:val="45"/>
  </w:num>
  <w:num w:numId="38">
    <w:abstractNumId w:val="54"/>
  </w:num>
  <w:num w:numId="39">
    <w:abstractNumId w:val="59"/>
  </w:num>
  <w:num w:numId="40">
    <w:abstractNumId w:val="48"/>
  </w:num>
  <w:num w:numId="41">
    <w:abstractNumId w:val="66"/>
  </w:num>
  <w:num w:numId="4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67"/>
  </w:num>
  <w:num w:numId="45">
    <w:abstractNumId w:val="57"/>
  </w:num>
  <w:num w:numId="46">
    <w:abstractNumId w:val="30"/>
  </w:num>
  <w:num w:numId="47">
    <w:abstractNumId w:val="27"/>
  </w:num>
  <w:num w:numId="48">
    <w:abstractNumId w:val="19"/>
  </w:num>
  <w:num w:numId="49">
    <w:abstractNumId w:val="35"/>
  </w:num>
  <w:num w:numId="50">
    <w:abstractNumId w:val="53"/>
  </w:num>
  <w:num w:numId="51">
    <w:abstractNumId w:val="43"/>
  </w:num>
  <w:num w:numId="52">
    <w:abstractNumId w:val="68"/>
  </w:num>
  <w:num w:numId="53">
    <w:abstractNumId w:val="34"/>
  </w:num>
  <w:num w:numId="5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B9"/>
    <w:rsid w:val="000004C9"/>
    <w:rsid w:val="00000700"/>
    <w:rsid w:val="000007F1"/>
    <w:rsid w:val="0000174E"/>
    <w:rsid w:val="00001C44"/>
    <w:rsid w:val="00001C6F"/>
    <w:rsid w:val="0000279F"/>
    <w:rsid w:val="000028B8"/>
    <w:rsid w:val="00002C44"/>
    <w:rsid w:val="00002F17"/>
    <w:rsid w:val="0000339B"/>
    <w:rsid w:val="00003499"/>
    <w:rsid w:val="00003899"/>
    <w:rsid w:val="00003DD8"/>
    <w:rsid w:val="00003E30"/>
    <w:rsid w:val="00004094"/>
    <w:rsid w:val="00004512"/>
    <w:rsid w:val="00004B65"/>
    <w:rsid w:val="00004CAC"/>
    <w:rsid w:val="00005187"/>
    <w:rsid w:val="000058ED"/>
    <w:rsid w:val="00005A9F"/>
    <w:rsid w:val="00005BFF"/>
    <w:rsid w:val="00005F24"/>
    <w:rsid w:val="000061F8"/>
    <w:rsid w:val="00006584"/>
    <w:rsid w:val="00006B57"/>
    <w:rsid w:val="000071E1"/>
    <w:rsid w:val="0000741C"/>
    <w:rsid w:val="00007B9B"/>
    <w:rsid w:val="00007D96"/>
    <w:rsid w:val="00010350"/>
    <w:rsid w:val="00010A6C"/>
    <w:rsid w:val="00010E0C"/>
    <w:rsid w:val="00011C61"/>
    <w:rsid w:val="00011FEA"/>
    <w:rsid w:val="00012695"/>
    <w:rsid w:val="00012BA6"/>
    <w:rsid w:val="00012FCC"/>
    <w:rsid w:val="00013076"/>
    <w:rsid w:val="000130C3"/>
    <w:rsid w:val="000131E6"/>
    <w:rsid w:val="000136C3"/>
    <w:rsid w:val="00013C9A"/>
    <w:rsid w:val="00013D1A"/>
    <w:rsid w:val="00014223"/>
    <w:rsid w:val="0001450B"/>
    <w:rsid w:val="000145AA"/>
    <w:rsid w:val="00014694"/>
    <w:rsid w:val="000149C0"/>
    <w:rsid w:val="0001512B"/>
    <w:rsid w:val="000154C3"/>
    <w:rsid w:val="00015520"/>
    <w:rsid w:val="00015B25"/>
    <w:rsid w:val="00015BD6"/>
    <w:rsid w:val="00015CCE"/>
    <w:rsid w:val="000160A5"/>
    <w:rsid w:val="00016195"/>
    <w:rsid w:val="00016603"/>
    <w:rsid w:val="00016D97"/>
    <w:rsid w:val="000170DB"/>
    <w:rsid w:val="00017571"/>
    <w:rsid w:val="00017BE0"/>
    <w:rsid w:val="00017EC0"/>
    <w:rsid w:val="00020151"/>
    <w:rsid w:val="0002016A"/>
    <w:rsid w:val="00020230"/>
    <w:rsid w:val="00020563"/>
    <w:rsid w:val="0002061F"/>
    <w:rsid w:val="000207AC"/>
    <w:rsid w:val="00020C5A"/>
    <w:rsid w:val="00020E74"/>
    <w:rsid w:val="0002112D"/>
    <w:rsid w:val="000212BB"/>
    <w:rsid w:val="000216B0"/>
    <w:rsid w:val="00021792"/>
    <w:rsid w:val="00021E14"/>
    <w:rsid w:val="00021F13"/>
    <w:rsid w:val="00022474"/>
    <w:rsid w:val="000226AF"/>
    <w:rsid w:val="00022AC7"/>
    <w:rsid w:val="00022E73"/>
    <w:rsid w:val="0002318A"/>
    <w:rsid w:val="00023260"/>
    <w:rsid w:val="00023618"/>
    <w:rsid w:val="00023709"/>
    <w:rsid w:val="000237C9"/>
    <w:rsid w:val="000237CE"/>
    <w:rsid w:val="00023823"/>
    <w:rsid w:val="00023B76"/>
    <w:rsid w:val="00023F12"/>
    <w:rsid w:val="00024493"/>
    <w:rsid w:val="000248FA"/>
    <w:rsid w:val="00025050"/>
    <w:rsid w:val="00025B52"/>
    <w:rsid w:val="00026D15"/>
    <w:rsid w:val="000276F2"/>
    <w:rsid w:val="00027712"/>
    <w:rsid w:val="00027E0D"/>
    <w:rsid w:val="00027E1B"/>
    <w:rsid w:val="00027E2D"/>
    <w:rsid w:val="0003087A"/>
    <w:rsid w:val="00030B84"/>
    <w:rsid w:val="00030D07"/>
    <w:rsid w:val="000311B6"/>
    <w:rsid w:val="0003129D"/>
    <w:rsid w:val="00031525"/>
    <w:rsid w:val="00032971"/>
    <w:rsid w:val="00032D58"/>
    <w:rsid w:val="00033003"/>
    <w:rsid w:val="0003309B"/>
    <w:rsid w:val="0003312F"/>
    <w:rsid w:val="00033141"/>
    <w:rsid w:val="000332DE"/>
    <w:rsid w:val="0003337B"/>
    <w:rsid w:val="000333F6"/>
    <w:rsid w:val="00033741"/>
    <w:rsid w:val="000338B4"/>
    <w:rsid w:val="00033BB1"/>
    <w:rsid w:val="00033C65"/>
    <w:rsid w:val="00033E62"/>
    <w:rsid w:val="00033FEC"/>
    <w:rsid w:val="0003441D"/>
    <w:rsid w:val="00034631"/>
    <w:rsid w:val="00034B75"/>
    <w:rsid w:val="00034D62"/>
    <w:rsid w:val="000354B9"/>
    <w:rsid w:val="0003571E"/>
    <w:rsid w:val="00035A3E"/>
    <w:rsid w:val="00035B05"/>
    <w:rsid w:val="00036D6F"/>
    <w:rsid w:val="000370BF"/>
    <w:rsid w:val="000400C3"/>
    <w:rsid w:val="00040831"/>
    <w:rsid w:val="00040DC7"/>
    <w:rsid w:val="00040FDE"/>
    <w:rsid w:val="00041175"/>
    <w:rsid w:val="00041289"/>
    <w:rsid w:val="000414A5"/>
    <w:rsid w:val="00041A0A"/>
    <w:rsid w:val="00041A8B"/>
    <w:rsid w:val="00041B53"/>
    <w:rsid w:val="00041F6B"/>
    <w:rsid w:val="000422BE"/>
    <w:rsid w:val="00042444"/>
    <w:rsid w:val="000425E3"/>
    <w:rsid w:val="0004264E"/>
    <w:rsid w:val="00042B71"/>
    <w:rsid w:val="00042CAC"/>
    <w:rsid w:val="00042EF5"/>
    <w:rsid w:val="00043056"/>
    <w:rsid w:val="0004366D"/>
    <w:rsid w:val="00043870"/>
    <w:rsid w:val="000444FD"/>
    <w:rsid w:val="00044A23"/>
    <w:rsid w:val="00044AF3"/>
    <w:rsid w:val="00044D15"/>
    <w:rsid w:val="00044DF7"/>
    <w:rsid w:val="000465C8"/>
    <w:rsid w:val="000469D1"/>
    <w:rsid w:val="00046BFC"/>
    <w:rsid w:val="00046F52"/>
    <w:rsid w:val="00046FFA"/>
    <w:rsid w:val="00047321"/>
    <w:rsid w:val="00047F6C"/>
    <w:rsid w:val="000501EB"/>
    <w:rsid w:val="00050219"/>
    <w:rsid w:val="000502F0"/>
    <w:rsid w:val="0005093C"/>
    <w:rsid w:val="00050BA2"/>
    <w:rsid w:val="000519DA"/>
    <w:rsid w:val="000524AF"/>
    <w:rsid w:val="000525A8"/>
    <w:rsid w:val="000527A2"/>
    <w:rsid w:val="00052BD6"/>
    <w:rsid w:val="00052C67"/>
    <w:rsid w:val="00052DA5"/>
    <w:rsid w:val="0005326E"/>
    <w:rsid w:val="00053AB3"/>
    <w:rsid w:val="00053CF2"/>
    <w:rsid w:val="00054074"/>
    <w:rsid w:val="000540FA"/>
    <w:rsid w:val="000544F0"/>
    <w:rsid w:val="000549C9"/>
    <w:rsid w:val="00054F59"/>
    <w:rsid w:val="00054FA1"/>
    <w:rsid w:val="00055116"/>
    <w:rsid w:val="000551FA"/>
    <w:rsid w:val="00055326"/>
    <w:rsid w:val="00055829"/>
    <w:rsid w:val="00055C6D"/>
    <w:rsid w:val="00055C81"/>
    <w:rsid w:val="00055D3B"/>
    <w:rsid w:val="00055ED6"/>
    <w:rsid w:val="00056085"/>
    <w:rsid w:val="0005621A"/>
    <w:rsid w:val="0005659D"/>
    <w:rsid w:val="00056674"/>
    <w:rsid w:val="0005669F"/>
    <w:rsid w:val="00056D83"/>
    <w:rsid w:val="00056EF1"/>
    <w:rsid w:val="000573F3"/>
    <w:rsid w:val="000577C8"/>
    <w:rsid w:val="00057897"/>
    <w:rsid w:val="00057EEA"/>
    <w:rsid w:val="00060406"/>
    <w:rsid w:val="0006055E"/>
    <w:rsid w:val="000608F3"/>
    <w:rsid w:val="00060D69"/>
    <w:rsid w:val="00060E29"/>
    <w:rsid w:val="00061165"/>
    <w:rsid w:val="000611F6"/>
    <w:rsid w:val="0006156B"/>
    <w:rsid w:val="000615E9"/>
    <w:rsid w:val="000616A4"/>
    <w:rsid w:val="00061A44"/>
    <w:rsid w:val="000623DE"/>
    <w:rsid w:val="000624A7"/>
    <w:rsid w:val="00062981"/>
    <w:rsid w:val="00062B58"/>
    <w:rsid w:val="00062F66"/>
    <w:rsid w:val="00063138"/>
    <w:rsid w:val="000632B5"/>
    <w:rsid w:val="00063435"/>
    <w:rsid w:val="000637DB"/>
    <w:rsid w:val="00063BF1"/>
    <w:rsid w:val="00064053"/>
    <w:rsid w:val="00064244"/>
    <w:rsid w:val="00064493"/>
    <w:rsid w:val="00064675"/>
    <w:rsid w:val="00064A21"/>
    <w:rsid w:val="00064C46"/>
    <w:rsid w:val="00064E7A"/>
    <w:rsid w:val="0006566C"/>
    <w:rsid w:val="000657EE"/>
    <w:rsid w:val="00065BA5"/>
    <w:rsid w:val="00065C0F"/>
    <w:rsid w:val="00065DCF"/>
    <w:rsid w:val="00066951"/>
    <w:rsid w:val="00066A26"/>
    <w:rsid w:val="00066C85"/>
    <w:rsid w:val="00066E48"/>
    <w:rsid w:val="000677C9"/>
    <w:rsid w:val="000678F5"/>
    <w:rsid w:val="00067A40"/>
    <w:rsid w:val="00067A5A"/>
    <w:rsid w:val="00070100"/>
    <w:rsid w:val="000701E8"/>
    <w:rsid w:val="0007115D"/>
    <w:rsid w:val="000717AB"/>
    <w:rsid w:val="00071B2C"/>
    <w:rsid w:val="00071B7D"/>
    <w:rsid w:val="0007208C"/>
    <w:rsid w:val="00072247"/>
    <w:rsid w:val="00072690"/>
    <w:rsid w:val="00072733"/>
    <w:rsid w:val="00072BB7"/>
    <w:rsid w:val="000731E3"/>
    <w:rsid w:val="00073614"/>
    <w:rsid w:val="00073BEE"/>
    <w:rsid w:val="00073E59"/>
    <w:rsid w:val="000741F6"/>
    <w:rsid w:val="000741F7"/>
    <w:rsid w:val="000747A5"/>
    <w:rsid w:val="00074C0D"/>
    <w:rsid w:val="00075122"/>
    <w:rsid w:val="000757C9"/>
    <w:rsid w:val="00075823"/>
    <w:rsid w:val="00075A0C"/>
    <w:rsid w:val="00076052"/>
    <w:rsid w:val="0007620F"/>
    <w:rsid w:val="00076291"/>
    <w:rsid w:val="0007708A"/>
    <w:rsid w:val="00077434"/>
    <w:rsid w:val="000778B0"/>
    <w:rsid w:val="00077957"/>
    <w:rsid w:val="00077C07"/>
    <w:rsid w:val="00077C1B"/>
    <w:rsid w:val="00077D5F"/>
    <w:rsid w:val="000805C1"/>
    <w:rsid w:val="00080A89"/>
    <w:rsid w:val="00080AC1"/>
    <w:rsid w:val="00080C39"/>
    <w:rsid w:val="0008143D"/>
    <w:rsid w:val="000816B7"/>
    <w:rsid w:val="00081907"/>
    <w:rsid w:val="00081A3E"/>
    <w:rsid w:val="00081B67"/>
    <w:rsid w:val="00081C68"/>
    <w:rsid w:val="00081D03"/>
    <w:rsid w:val="00081D5D"/>
    <w:rsid w:val="00081EF4"/>
    <w:rsid w:val="00081F48"/>
    <w:rsid w:val="000829BF"/>
    <w:rsid w:val="00082A86"/>
    <w:rsid w:val="00082E9B"/>
    <w:rsid w:val="00083655"/>
    <w:rsid w:val="00083774"/>
    <w:rsid w:val="000837F7"/>
    <w:rsid w:val="00083A9E"/>
    <w:rsid w:val="00083FBB"/>
    <w:rsid w:val="00084254"/>
    <w:rsid w:val="0008488A"/>
    <w:rsid w:val="00084A71"/>
    <w:rsid w:val="000852A0"/>
    <w:rsid w:val="000854B8"/>
    <w:rsid w:val="00085680"/>
    <w:rsid w:val="000859CF"/>
    <w:rsid w:val="00085FD2"/>
    <w:rsid w:val="00086267"/>
    <w:rsid w:val="00086735"/>
    <w:rsid w:val="0008678F"/>
    <w:rsid w:val="000867CE"/>
    <w:rsid w:val="000869CB"/>
    <w:rsid w:val="00086FD2"/>
    <w:rsid w:val="000877B1"/>
    <w:rsid w:val="00087FD7"/>
    <w:rsid w:val="0009011E"/>
    <w:rsid w:val="000901F6"/>
    <w:rsid w:val="000903B0"/>
    <w:rsid w:val="00090840"/>
    <w:rsid w:val="000908EB"/>
    <w:rsid w:val="00090D1E"/>
    <w:rsid w:val="00090DEF"/>
    <w:rsid w:val="00091E2E"/>
    <w:rsid w:val="00091FED"/>
    <w:rsid w:val="00092007"/>
    <w:rsid w:val="000924F6"/>
    <w:rsid w:val="0009255B"/>
    <w:rsid w:val="00092B39"/>
    <w:rsid w:val="00093041"/>
    <w:rsid w:val="000932D9"/>
    <w:rsid w:val="00093918"/>
    <w:rsid w:val="00093B2D"/>
    <w:rsid w:val="00093FBF"/>
    <w:rsid w:val="00094321"/>
    <w:rsid w:val="00094398"/>
    <w:rsid w:val="000944C7"/>
    <w:rsid w:val="00094823"/>
    <w:rsid w:val="000949E0"/>
    <w:rsid w:val="00094E26"/>
    <w:rsid w:val="00094EB9"/>
    <w:rsid w:val="00095239"/>
    <w:rsid w:val="00095582"/>
    <w:rsid w:val="00095AB0"/>
    <w:rsid w:val="0009618E"/>
    <w:rsid w:val="000961E6"/>
    <w:rsid w:val="0009678A"/>
    <w:rsid w:val="000969DC"/>
    <w:rsid w:val="00096BE4"/>
    <w:rsid w:val="0009751A"/>
    <w:rsid w:val="00097F34"/>
    <w:rsid w:val="00097F87"/>
    <w:rsid w:val="000A05ED"/>
    <w:rsid w:val="000A084E"/>
    <w:rsid w:val="000A0AE5"/>
    <w:rsid w:val="000A0FF3"/>
    <w:rsid w:val="000A116C"/>
    <w:rsid w:val="000A15F4"/>
    <w:rsid w:val="000A16A3"/>
    <w:rsid w:val="000A191B"/>
    <w:rsid w:val="000A1AD4"/>
    <w:rsid w:val="000A1C24"/>
    <w:rsid w:val="000A1E86"/>
    <w:rsid w:val="000A23D0"/>
    <w:rsid w:val="000A27EF"/>
    <w:rsid w:val="000A2804"/>
    <w:rsid w:val="000A2A8D"/>
    <w:rsid w:val="000A301B"/>
    <w:rsid w:val="000A322F"/>
    <w:rsid w:val="000A348A"/>
    <w:rsid w:val="000A34F9"/>
    <w:rsid w:val="000A3C38"/>
    <w:rsid w:val="000A3C5A"/>
    <w:rsid w:val="000A3E31"/>
    <w:rsid w:val="000A3ED4"/>
    <w:rsid w:val="000A405F"/>
    <w:rsid w:val="000A40F4"/>
    <w:rsid w:val="000A4117"/>
    <w:rsid w:val="000A4246"/>
    <w:rsid w:val="000A453C"/>
    <w:rsid w:val="000A4607"/>
    <w:rsid w:val="000A4988"/>
    <w:rsid w:val="000A4B29"/>
    <w:rsid w:val="000A4C4F"/>
    <w:rsid w:val="000A4DF7"/>
    <w:rsid w:val="000A4E95"/>
    <w:rsid w:val="000A4F0B"/>
    <w:rsid w:val="000A4F0E"/>
    <w:rsid w:val="000A520B"/>
    <w:rsid w:val="000A539E"/>
    <w:rsid w:val="000A5737"/>
    <w:rsid w:val="000A5E84"/>
    <w:rsid w:val="000A65E0"/>
    <w:rsid w:val="000A6E2C"/>
    <w:rsid w:val="000A6EAE"/>
    <w:rsid w:val="000A723B"/>
    <w:rsid w:val="000A75C4"/>
    <w:rsid w:val="000A789B"/>
    <w:rsid w:val="000A79D8"/>
    <w:rsid w:val="000A7CAC"/>
    <w:rsid w:val="000A7DFF"/>
    <w:rsid w:val="000B0055"/>
    <w:rsid w:val="000B075A"/>
    <w:rsid w:val="000B0B8C"/>
    <w:rsid w:val="000B14CC"/>
    <w:rsid w:val="000B1A9D"/>
    <w:rsid w:val="000B2095"/>
    <w:rsid w:val="000B2914"/>
    <w:rsid w:val="000B2A96"/>
    <w:rsid w:val="000B2B9F"/>
    <w:rsid w:val="000B2CA5"/>
    <w:rsid w:val="000B32BF"/>
    <w:rsid w:val="000B3639"/>
    <w:rsid w:val="000B3691"/>
    <w:rsid w:val="000B369A"/>
    <w:rsid w:val="000B375C"/>
    <w:rsid w:val="000B3BF3"/>
    <w:rsid w:val="000B3FDB"/>
    <w:rsid w:val="000B4388"/>
    <w:rsid w:val="000B43DC"/>
    <w:rsid w:val="000B448B"/>
    <w:rsid w:val="000B44E2"/>
    <w:rsid w:val="000B4AB1"/>
    <w:rsid w:val="000B4BCB"/>
    <w:rsid w:val="000B51CF"/>
    <w:rsid w:val="000B52B1"/>
    <w:rsid w:val="000B551E"/>
    <w:rsid w:val="000B5BB1"/>
    <w:rsid w:val="000B62CE"/>
    <w:rsid w:val="000B6985"/>
    <w:rsid w:val="000B7BEC"/>
    <w:rsid w:val="000B7E61"/>
    <w:rsid w:val="000B7FC2"/>
    <w:rsid w:val="000C05C7"/>
    <w:rsid w:val="000C0B54"/>
    <w:rsid w:val="000C0ED0"/>
    <w:rsid w:val="000C10F5"/>
    <w:rsid w:val="000C12E0"/>
    <w:rsid w:val="000C166E"/>
    <w:rsid w:val="000C1793"/>
    <w:rsid w:val="000C195F"/>
    <w:rsid w:val="000C1D1F"/>
    <w:rsid w:val="000C20D6"/>
    <w:rsid w:val="000C231D"/>
    <w:rsid w:val="000C2396"/>
    <w:rsid w:val="000C249A"/>
    <w:rsid w:val="000C2504"/>
    <w:rsid w:val="000C2596"/>
    <w:rsid w:val="000C27CD"/>
    <w:rsid w:val="000C2963"/>
    <w:rsid w:val="000C2AF0"/>
    <w:rsid w:val="000C32BC"/>
    <w:rsid w:val="000C35BF"/>
    <w:rsid w:val="000C3CE7"/>
    <w:rsid w:val="000C448A"/>
    <w:rsid w:val="000C4522"/>
    <w:rsid w:val="000C460B"/>
    <w:rsid w:val="000C4CAF"/>
    <w:rsid w:val="000C4D6D"/>
    <w:rsid w:val="000C4F62"/>
    <w:rsid w:val="000C518B"/>
    <w:rsid w:val="000C51F3"/>
    <w:rsid w:val="000C53EE"/>
    <w:rsid w:val="000C5537"/>
    <w:rsid w:val="000C55EE"/>
    <w:rsid w:val="000C56AC"/>
    <w:rsid w:val="000C5C39"/>
    <w:rsid w:val="000C5EFC"/>
    <w:rsid w:val="000C60E5"/>
    <w:rsid w:val="000C61F5"/>
    <w:rsid w:val="000C6405"/>
    <w:rsid w:val="000C6699"/>
    <w:rsid w:val="000C6885"/>
    <w:rsid w:val="000C6ACE"/>
    <w:rsid w:val="000C6CFE"/>
    <w:rsid w:val="000C6D78"/>
    <w:rsid w:val="000C6D9C"/>
    <w:rsid w:val="000C714E"/>
    <w:rsid w:val="000C763E"/>
    <w:rsid w:val="000C7F19"/>
    <w:rsid w:val="000C7F9F"/>
    <w:rsid w:val="000D0402"/>
    <w:rsid w:val="000D06D2"/>
    <w:rsid w:val="000D0777"/>
    <w:rsid w:val="000D08F4"/>
    <w:rsid w:val="000D14C1"/>
    <w:rsid w:val="000D1712"/>
    <w:rsid w:val="000D194B"/>
    <w:rsid w:val="000D1D7C"/>
    <w:rsid w:val="000D1D7D"/>
    <w:rsid w:val="000D2004"/>
    <w:rsid w:val="000D2280"/>
    <w:rsid w:val="000D2A5C"/>
    <w:rsid w:val="000D2FA2"/>
    <w:rsid w:val="000D3056"/>
    <w:rsid w:val="000D31E4"/>
    <w:rsid w:val="000D3629"/>
    <w:rsid w:val="000D3A1E"/>
    <w:rsid w:val="000D3BD7"/>
    <w:rsid w:val="000D3D50"/>
    <w:rsid w:val="000D3ECE"/>
    <w:rsid w:val="000D4836"/>
    <w:rsid w:val="000D4D6F"/>
    <w:rsid w:val="000D4E34"/>
    <w:rsid w:val="000D5102"/>
    <w:rsid w:val="000D5189"/>
    <w:rsid w:val="000D5367"/>
    <w:rsid w:val="000D5496"/>
    <w:rsid w:val="000D5604"/>
    <w:rsid w:val="000D5A3E"/>
    <w:rsid w:val="000D5AB0"/>
    <w:rsid w:val="000D5C06"/>
    <w:rsid w:val="000D5FFE"/>
    <w:rsid w:val="000D6223"/>
    <w:rsid w:val="000D6418"/>
    <w:rsid w:val="000D6F43"/>
    <w:rsid w:val="000D717A"/>
    <w:rsid w:val="000D747D"/>
    <w:rsid w:val="000D74A8"/>
    <w:rsid w:val="000D7973"/>
    <w:rsid w:val="000E024B"/>
    <w:rsid w:val="000E03A7"/>
    <w:rsid w:val="000E047E"/>
    <w:rsid w:val="000E0727"/>
    <w:rsid w:val="000E0EAB"/>
    <w:rsid w:val="000E115B"/>
    <w:rsid w:val="000E11BB"/>
    <w:rsid w:val="000E15B6"/>
    <w:rsid w:val="000E1877"/>
    <w:rsid w:val="000E2130"/>
    <w:rsid w:val="000E26D4"/>
    <w:rsid w:val="000E2D99"/>
    <w:rsid w:val="000E325F"/>
    <w:rsid w:val="000E357D"/>
    <w:rsid w:val="000E389F"/>
    <w:rsid w:val="000E3BC5"/>
    <w:rsid w:val="000E3E76"/>
    <w:rsid w:val="000E4041"/>
    <w:rsid w:val="000E4128"/>
    <w:rsid w:val="000E45DC"/>
    <w:rsid w:val="000E47D9"/>
    <w:rsid w:val="000E4D0A"/>
    <w:rsid w:val="000E515A"/>
    <w:rsid w:val="000E5620"/>
    <w:rsid w:val="000E5693"/>
    <w:rsid w:val="000E57D6"/>
    <w:rsid w:val="000E5B1C"/>
    <w:rsid w:val="000E6387"/>
    <w:rsid w:val="000E63ED"/>
    <w:rsid w:val="000E6553"/>
    <w:rsid w:val="000E657D"/>
    <w:rsid w:val="000E65A8"/>
    <w:rsid w:val="000E79ED"/>
    <w:rsid w:val="000E7AA9"/>
    <w:rsid w:val="000E7E4E"/>
    <w:rsid w:val="000F00D6"/>
    <w:rsid w:val="000F0161"/>
    <w:rsid w:val="000F01E7"/>
    <w:rsid w:val="000F01F8"/>
    <w:rsid w:val="000F0810"/>
    <w:rsid w:val="000F0C41"/>
    <w:rsid w:val="000F1328"/>
    <w:rsid w:val="000F145E"/>
    <w:rsid w:val="000F1D22"/>
    <w:rsid w:val="000F2065"/>
    <w:rsid w:val="000F214A"/>
    <w:rsid w:val="000F221E"/>
    <w:rsid w:val="000F2B3A"/>
    <w:rsid w:val="000F2E93"/>
    <w:rsid w:val="000F2F52"/>
    <w:rsid w:val="000F2FF3"/>
    <w:rsid w:val="000F31E4"/>
    <w:rsid w:val="000F3AC6"/>
    <w:rsid w:val="000F3DEF"/>
    <w:rsid w:val="000F422B"/>
    <w:rsid w:val="000F425F"/>
    <w:rsid w:val="000F4629"/>
    <w:rsid w:val="000F4847"/>
    <w:rsid w:val="000F4A11"/>
    <w:rsid w:val="000F4A53"/>
    <w:rsid w:val="000F52DA"/>
    <w:rsid w:val="000F5A63"/>
    <w:rsid w:val="000F5DAD"/>
    <w:rsid w:val="000F5FA3"/>
    <w:rsid w:val="000F69D6"/>
    <w:rsid w:val="000F7A51"/>
    <w:rsid w:val="000F7EE3"/>
    <w:rsid w:val="0010024C"/>
    <w:rsid w:val="00100579"/>
    <w:rsid w:val="001006A4"/>
    <w:rsid w:val="001007E9"/>
    <w:rsid w:val="00100818"/>
    <w:rsid w:val="001009FB"/>
    <w:rsid w:val="00100B86"/>
    <w:rsid w:val="0010107B"/>
    <w:rsid w:val="0010173E"/>
    <w:rsid w:val="00101A8D"/>
    <w:rsid w:val="00101B10"/>
    <w:rsid w:val="00101CCB"/>
    <w:rsid w:val="00101DC3"/>
    <w:rsid w:val="0010256B"/>
    <w:rsid w:val="00102573"/>
    <w:rsid w:val="00102AA4"/>
    <w:rsid w:val="00102CA5"/>
    <w:rsid w:val="00102CB0"/>
    <w:rsid w:val="00102D79"/>
    <w:rsid w:val="001030DC"/>
    <w:rsid w:val="00103287"/>
    <w:rsid w:val="0010385A"/>
    <w:rsid w:val="001038D1"/>
    <w:rsid w:val="00103ACA"/>
    <w:rsid w:val="00103D05"/>
    <w:rsid w:val="00103EB8"/>
    <w:rsid w:val="00104217"/>
    <w:rsid w:val="00104E32"/>
    <w:rsid w:val="001052B7"/>
    <w:rsid w:val="00105983"/>
    <w:rsid w:val="00105A1B"/>
    <w:rsid w:val="00105B07"/>
    <w:rsid w:val="00105D76"/>
    <w:rsid w:val="0010607E"/>
    <w:rsid w:val="0010631D"/>
    <w:rsid w:val="00107274"/>
    <w:rsid w:val="00107997"/>
    <w:rsid w:val="00107DDD"/>
    <w:rsid w:val="00107FE2"/>
    <w:rsid w:val="0011005D"/>
    <w:rsid w:val="00110226"/>
    <w:rsid w:val="00110B63"/>
    <w:rsid w:val="00110D26"/>
    <w:rsid w:val="00110FEB"/>
    <w:rsid w:val="0011145C"/>
    <w:rsid w:val="001118E0"/>
    <w:rsid w:val="0011211B"/>
    <w:rsid w:val="001121BE"/>
    <w:rsid w:val="001126DF"/>
    <w:rsid w:val="00112CE4"/>
    <w:rsid w:val="00112FE3"/>
    <w:rsid w:val="001130FB"/>
    <w:rsid w:val="0011359F"/>
    <w:rsid w:val="00113850"/>
    <w:rsid w:val="00113945"/>
    <w:rsid w:val="00113AF5"/>
    <w:rsid w:val="00113C47"/>
    <w:rsid w:val="00113C78"/>
    <w:rsid w:val="00113CA7"/>
    <w:rsid w:val="00113EA4"/>
    <w:rsid w:val="001140AE"/>
    <w:rsid w:val="0011428E"/>
    <w:rsid w:val="00114499"/>
    <w:rsid w:val="001144E5"/>
    <w:rsid w:val="001148A1"/>
    <w:rsid w:val="00114CAA"/>
    <w:rsid w:val="00115153"/>
    <w:rsid w:val="0011553C"/>
    <w:rsid w:val="001158CC"/>
    <w:rsid w:val="00116320"/>
    <w:rsid w:val="0011636C"/>
    <w:rsid w:val="0011648C"/>
    <w:rsid w:val="00116A5F"/>
    <w:rsid w:val="00116D12"/>
    <w:rsid w:val="00117075"/>
    <w:rsid w:val="0011790B"/>
    <w:rsid w:val="00117B91"/>
    <w:rsid w:val="00117D91"/>
    <w:rsid w:val="001202F9"/>
    <w:rsid w:val="00120574"/>
    <w:rsid w:val="00120718"/>
    <w:rsid w:val="00120761"/>
    <w:rsid w:val="00120946"/>
    <w:rsid w:val="001211CE"/>
    <w:rsid w:val="00121E97"/>
    <w:rsid w:val="00122309"/>
    <w:rsid w:val="001224A4"/>
    <w:rsid w:val="0012265D"/>
    <w:rsid w:val="00122706"/>
    <w:rsid w:val="00122BBA"/>
    <w:rsid w:val="00122C42"/>
    <w:rsid w:val="00122C55"/>
    <w:rsid w:val="00122D5B"/>
    <w:rsid w:val="00122EC9"/>
    <w:rsid w:val="00122FFA"/>
    <w:rsid w:val="0012324F"/>
    <w:rsid w:val="00123318"/>
    <w:rsid w:val="001235AE"/>
    <w:rsid w:val="001238BE"/>
    <w:rsid w:val="00123AF3"/>
    <w:rsid w:val="00123CBE"/>
    <w:rsid w:val="0012417C"/>
    <w:rsid w:val="00124631"/>
    <w:rsid w:val="00124B2C"/>
    <w:rsid w:val="00124B57"/>
    <w:rsid w:val="00124C40"/>
    <w:rsid w:val="00124E4C"/>
    <w:rsid w:val="0012514F"/>
    <w:rsid w:val="0012559D"/>
    <w:rsid w:val="0012578A"/>
    <w:rsid w:val="00125C5A"/>
    <w:rsid w:val="00125C96"/>
    <w:rsid w:val="0012622A"/>
    <w:rsid w:val="001279A7"/>
    <w:rsid w:val="00127AC5"/>
    <w:rsid w:val="001300BE"/>
    <w:rsid w:val="00130FB7"/>
    <w:rsid w:val="0013171B"/>
    <w:rsid w:val="00131D0D"/>
    <w:rsid w:val="00132BDA"/>
    <w:rsid w:val="00132C57"/>
    <w:rsid w:val="0013308E"/>
    <w:rsid w:val="001335D3"/>
    <w:rsid w:val="0013373E"/>
    <w:rsid w:val="0013383F"/>
    <w:rsid w:val="001340BC"/>
    <w:rsid w:val="00134727"/>
    <w:rsid w:val="0013491C"/>
    <w:rsid w:val="00134CD6"/>
    <w:rsid w:val="001351AD"/>
    <w:rsid w:val="0013654F"/>
    <w:rsid w:val="00136737"/>
    <w:rsid w:val="0013685C"/>
    <w:rsid w:val="001368AA"/>
    <w:rsid w:val="00136A7B"/>
    <w:rsid w:val="00136B95"/>
    <w:rsid w:val="00136C78"/>
    <w:rsid w:val="00137098"/>
    <w:rsid w:val="00137ED9"/>
    <w:rsid w:val="0014028D"/>
    <w:rsid w:val="00140C4A"/>
    <w:rsid w:val="00141166"/>
    <w:rsid w:val="001416F9"/>
    <w:rsid w:val="00141855"/>
    <w:rsid w:val="00141AC9"/>
    <w:rsid w:val="00141F49"/>
    <w:rsid w:val="001428A3"/>
    <w:rsid w:val="00142D74"/>
    <w:rsid w:val="0014310D"/>
    <w:rsid w:val="001432D5"/>
    <w:rsid w:val="00143424"/>
    <w:rsid w:val="00143796"/>
    <w:rsid w:val="00143918"/>
    <w:rsid w:val="00143958"/>
    <w:rsid w:val="00143C21"/>
    <w:rsid w:val="0014419A"/>
    <w:rsid w:val="00144700"/>
    <w:rsid w:val="00144952"/>
    <w:rsid w:val="00144B92"/>
    <w:rsid w:val="00144E4B"/>
    <w:rsid w:val="00144E6B"/>
    <w:rsid w:val="00145123"/>
    <w:rsid w:val="00145A46"/>
    <w:rsid w:val="00145BA3"/>
    <w:rsid w:val="00145E02"/>
    <w:rsid w:val="0014663C"/>
    <w:rsid w:val="00146DA8"/>
    <w:rsid w:val="00146DBE"/>
    <w:rsid w:val="00146E70"/>
    <w:rsid w:val="00146E94"/>
    <w:rsid w:val="001470D3"/>
    <w:rsid w:val="001471E4"/>
    <w:rsid w:val="001475D4"/>
    <w:rsid w:val="0014798D"/>
    <w:rsid w:val="00147D31"/>
    <w:rsid w:val="00147DCE"/>
    <w:rsid w:val="00147FBE"/>
    <w:rsid w:val="00150394"/>
    <w:rsid w:val="00150AE3"/>
    <w:rsid w:val="00150D7F"/>
    <w:rsid w:val="00150E24"/>
    <w:rsid w:val="00151239"/>
    <w:rsid w:val="0015132C"/>
    <w:rsid w:val="001513C2"/>
    <w:rsid w:val="001513C3"/>
    <w:rsid w:val="0015154C"/>
    <w:rsid w:val="001519DE"/>
    <w:rsid w:val="0015242B"/>
    <w:rsid w:val="001531BF"/>
    <w:rsid w:val="0015351C"/>
    <w:rsid w:val="001545F9"/>
    <w:rsid w:val="0015485E"/>
    <w:rsid w:val="00154B04"/>
    <w:rsid w:val="00154B8F"/>
    <w:rsid w:val="00154C07"/>
    <w:rsid w:val="00154C60"/>
    <w:rsid w:val="00154E02"/>
    <w:rsid w:val="0015523E"/>
    <w:rsid w:val="00155BC3"/>
    <w:rsid w:val="00155BD0"/>
    <w:rsid w:val="001562FD"/>
    <w:rsid w:val="001565B3"/>
    <w:rsid w:val="00156AA3"/>
    <w:rsid w:val="00156AF6"/>
    <w:rsid w:val="00156CE9"/>
    <w:rsid w:val="00156D49"/>
    <w:rsid w:val="00156EA8"/>
    <w:rsid w:val="001570B0"/>
    <w:rsid w:val="001600A6"/>
    <w:rsid w:val="00160259"/>
    <w:rsid w:val="001605AD"/>
    <w:rsid w:val="00160C96"/>
    <w:rsid w:val="00160D83"/>
    <w:rsid w:val="00160F53"/>
    <w:rsid w:val="001610D9"/>
    <w:rsid w:val="001611CA"/>
    <w:rsid w:val="0016152B"/>
    <w:rsid w:val="001618D7"/>
    <w:rsid w:val="00161EDA"/>
    <w:rsid w:val="001623BD"/>
    <w:rsid w:val="001624A1"/>
    <w:rsid w:val="00162C2E"/>
    <w:rsid w:val="0016303C"/>
    <w:rsid w:val="00163382"/>
    <w:rsid w:val="00163537"/>
    <w:rsid w:val="00163988"/>
    <w:rsid w:val="00163F5C"/>
    <w:rsid w:val="00163FAA"/>
    <w:rsid w:val="00164509"/>
    <w:rsid w:val="00164512"/>
    <w:rsid w:val="0016474A"/>
    <w:rsid w:val="00164854"/>
    <w:rsid w:val="00164943"/>
    <w:rsid w:val="00164979"/>
    <w:rsid w:val="00165914"/>
    <w:rsid w:val="00165F92"/>
    <w:rsid w:val="0016611B"/>
    <w:rsid w:val="0016620F"/>
    <w:rsid w:val="00166274"/>
    <w:rsid w:val="001666AC"/>
    <w:rsid w:val="0016691A"/>
    <w:rsid w:val="00166DAA"/>
    <w:rsid w:val="001672C0"/>
    <w:rsid w:val="0016750F"/>
    <w:rsid w:val="00167637"/>
    <w:rsid w:val="00167713"/>
    <w:rsid w:val="001678BA"/>
    <w:rsid w:val="00167EEB"/>
    <w:rsid w:val="001701A5"/>
    <w:rsid w:val="00170226"/>
    <w:rsid w:val="0017068D"/>
    <w:rsid w:val="00170772"/>
    <w:rsid w:val="00170911"/>
    <w:rsid w:val="00170A40"/>
    <w:rsid w:val="00170A55"/>
    <w:rsid w:val="00170F41"/>
    <w:rsid w:val="001719E2"/>
    <w:rsid w:val="00171E44"/>
    <w:rsid w:val="001720C5"/>
    <w:rsid w:val="0017222B"/>
    <w:rsid w:val="00172275"/>
    <w:rsid w:val="001724B4"/>
    <w:rsid w:val="001728F8"/>
    <w:rsid w:val="00172ADE"/>
    <w:rsid w:val="00172CF6"/>
    <w:rsid w:val="00173966"/>
    <w:rsid w:val="00173CC5"/>
    <w:rsid w:val="001743F5"/>
    <w:rsid w:val="001745A8"/>
    <w:rsid w:val="00174706"/>
    <w:rsid w:val="00174961"/>
    <w:rsid w:val="001750DC"/>
    <w:rsid w:val="0017532B"/>
    <w:rsid w:val="00175384"/>
    <w:rsid w:val="001753A2"/>
    <w:rsid w:val="001754A3"/>
    <w:rsid w:val="0017592A"/>
    <w:rsid w:val="00175AEF"/>
    <w:rsid w:val="00175F61"/>
    <w:rsid w:val="00176100"/>
    <w:rsid w:val="001761F4"/>
    <w:rsid w:val="0017627E"/>
    <w:rsid w:val="00176315"/>
    <w:rsid w:val="00176ABA"/>
    <w:rsid w:val="00176C94"/>
    <w:rsid w:val="001771FC"/>
    <w:rsid w:val="00177452"/>
    <w:rsid w:val="001774A7"/>
    <w:rsid w:val="00177983"/>
    <w:rsid w:val="00177A1D"/>
    <w:rsid w:val="00177BA0"/>
    <w:rsid w:val="00180085"/>
    <w:rsid w:val="001803F8"/>
    <w:rsid w:val="00180697"/>
    <w:rsid w:val="00180817"/>
    <w:rsid w:val="001808A4"/>
    <w:rsid w:val="001809DB"/>
    <w:rsid w:val="00180A6A"/>
    <w:rsid w:val="00180E4D"/>
    <w:rsid w:val="001817BE"/>
    <w:rsid w:val="001818E5"/>
    <w:rsid w:val="00181D7E"/>
    <w:rsid w:val="00181FC3"/>
    <w:rsid w:val="00182616"/>
    <w:rsid w:val="001828E5"/>
    <w:rsid w:val="00182B95"/>
    <w:rsid w:val="00182F94"/>
    <w:rsid w:val="001830DA"/>
    <w:rsid w:val="001832F1"/>
    <w:rsid w:val="0018337C"/>
    <w:rsid w:val="00183558"/>
    <w:rsid w:val="001837A1"/>
    <w:rsid w:val="00183C9A"/>
    <w:rsid w:val="00183CF0"/>
    <w:rsid w:val="00183D86"/>
    <w:rsid w:val="00183DBE"/>
    <w:rsid w:val="00183E76"/>
    <w:rsid w:val="001844AC"/>
    <w:rsid w:val="0018452A"/>
    <w:rsid w:val="00185CB6"/>
    <w:rsid w:val="00185F5F"/>
    <w:rsid w:val="00186410"/>
    <w:rsid w:val="001865DD"/>
    <w:rsid w:val="001866BD"/>
    <w:rsid w:val="00186A6F"/>
    <w:rsid w:val="00186B7C"/>
    <w:rsid w:val="0018730D"/>
    <w:rsid w:val="001876AD"/>
    <w:rsid w:val="001876CA"/>
    <w:rsid w:val="00187997"/>
    <w:rsid w:val="0019004C"/>
    <w:rsid w:val="0019033E"/>
    <w:rsid w:val="00190C14"/>
    <w:rsid w:val="00190C80"/>
    <w:rsid w:val="00190DF7"/>
    <w:rsid w:val="00190EC6"/>
    <w:rsid w:val="001916C2"/>
    <w:rsid w:val="00192834"/>
    <w:rsid w:val="00192A8E"/>
    <w:rsid w:val="00192ABC"/>
    <w:rsid w:val="00192C95"/>
    <w:rsid w:val="00192E49"/>
    <w:rsid w:val="00192ED7"/>
    <w:rsid w:val="00193ADE"/>
    <w:rsid w:val="00193E89"/>
    <w:rsid w:val="0019427A"/>
    <w:rsid w:val="001944F1"/>
    <w:rsid w:val="00194721"/>
    <w:rsid w:val="00194A02"/>
    <w:rsid w:val="00194A03"/>
    <w:rsid w:val="00194D09"/>
    <w:rsid w:val="00194EA1"/>
    <w:rsid w:val="001953F1"/>
    <w:rsid w:val="001959B9"/>
    <w:rsid w:val="00196329"/>
    <w:rsid w:val="001963B4"/>
    <w:rsid w:val="00196A1B"/>
    <w:rsid w:val="00196AD9"/>
    <w:rsid w:val="00196C47"/>
    <w:rsid w:val="00196DD6"/>
    <w:rsid w:val="00196EEB"/>
    <w:rsid w:val="001970B8"/>
    <w:rsid w:val="00197174"/>
    <w:rsid w:val="001973FA"/>
    <w:rsid w:val="00197814"/>
    <w:rsid w:val="00197BDD"/>
    <w:rsid w:val="001A0010"/>
    <w:rsid w:val="001A0D8A"/>
    <w:rsid w:val="001A0E72"/>
    <w:rsid w:val="001A158D"/>
    <w:rsid w:val="001A1A04"/>
    <w:rsid w:val="001A2429"/>
    <w:rsid w:val="001A24C0"/>
    <w:rsid w:val="001A290B"/>
    <w:rsid w:val="001A29EC"/>
    <w:rsid w:val="001A2F91"/>
    <w:rsid w:val="001A3405"/>
    <w:rsid w:val="001A35DF"/>
    <w:rsid w:val="001A367F"/>
    <w:rsid w:val="001A4847"/>
    <w:rsid w:val="001A4C04"/>
    <w:rsid w:val="001A4FC8"/>
    <w:rsid w:val="001A555B"/>
    <w:rsid w:val="001A5804"/>
    <w:rsid w:val="001A67D3"/>
    <w:rsid w:val="001A6888"/>
    <w:rsid w:val="001A7428"/>
    <w:rsid w:val="001A7601"/>
    <w:rsid w:val="001A77AE"/>
    <w:rsid w:val="001A7C12"/>
    <w:rsid w:val="001A7F6B"/>
    <w:rsid w:val="001B0023"/>
    <w:rsid w:val="001B0A43"/>
    <w:rsid w:val="001B0BBB"/>
    <w:rsid w:val="001B0DFD"/>
    <w:rsid w:val="001B11C8"/>
    <w:rsid w:val="001B17F4"/>
    <w:rsid w:val="001B1832"/>
    <w:rsid w:val="001B19F1"/>
    <w:rsid w:val="001B1CFB"/>
    <w:rsid w:val="001B204C"/>
    <w:rsid w:val="001B2062"/>
    <w:rsid w:val="001B2223"/>
    <w:rsid w:val="001B2850"/>
    <w:rsid w:val="001B2888"/>
    <w:rsid w:val="001B2983"/>
    <w:rsid w:val="001B2AB3"/>
    <w:rsid w:val="001B2F7C"/>
    <w:rsid w:val="001B343C"/>
    <w:rsid w:val="001B3C32"/>
    <w:rsid w:val="001B3CAC"/>
    <w:rsid w:val="001B4018"/>
    <w:rsid w:val="001B41D2"/>
    <w:rsid w:val="001B435C"/>
    <w:rsid w:val="001B4478"/>
    <w:rsid w:val="001B4808"/>
    <w:rsid w:val="001B4CF3"/>
    <w:rsid w:val="001B5908"/>
    <w:rsid w:val="001B59AD"/>
    <w:rsid w:val="001B5D0E"/>
    <w:rsid w:val="001B5E01"/>
    <w:rsid w:val="001B60C1"/>
    <w:rsid w:val="001B6820"/>
    <w:rsid w:val="001B693C"/>
    <w:rsid w:val="001B70B2"/>
    <w:rsid w:val="001B7268"/>
    <w:rsid w:val="001B7C42"/>
    <w:rsid w:val="001B7E1C"/>
    <w:rsid w:val="001C0272"/>
    <w:rsid w:val="001C03DE"/>
    <w:rsid w:val="001C0BE4"/>
    <w:rsid w:val="001C0C5B"/>
    <w:rsid w:val="001C0D5D"/>
    <w:rsid w:val="001C0F24"/>
    <w:rsid w:val="001C0F5F"/>
    <w:rsid w:val="001C1546"/>
    <w:rsid w:val="001C17BE"/>
    <w:rsid w:val="001C1FCD"/>
    <w:rsid w:val="001C2047"/>
    <w:rsid w:val="001C2279"/>
    <w:rsid w:val="001C3C7E"/>
    <w:rsid w:val="001C4638"/>
    <w:rsid w:val="001C4904"/>
    <w:rsid w:val="001C537A"/>
    <w:rsid w:val="001C5481"/>
    <w:rsid w:val="001C56A1"/>
    <w:rsid w:val="001C5958"/>
    <w:rsid w:val="001C5ADD"/>
    <w:rsid w:val="001C5DF4"/>
    <w:rsid w:val="001C604E"/>
    <w:rsid w:val="001C64AB"/>
    <w:rsid w:val="001C6AF6"/>
    <w:rsid w:val="001C6C65"/>
    <w:rsid w:val="001C6CF1"/>
    <w:rsid w:val="001C6ED3"/>
    <w:rsid w:val="001C6F3D"/>
    <w:rsid w:val="001C7121"/>
    <w:rsid w:val="001C7448"/>
    <w:rsid w:val="001D04AE"/>
    <w:rsid w:val="001D0F09"/>
    <w:rsid w:val="001D12E6"/>
    <w:rsid w:val="001D152C"/>
    <w:rsid w:val="001D19CD"/>
    <w:rsid w:val="001D1F10"/>
    <w:rsid w:val="001D2428"/>
    <w:rsid w:val="001D2F79"/>
    <w:rsid w:val="001D2FB1"/>
    <w:rsid w:val="001D3027"/>
    <w:rsid w:val="001D325F"/>
    <w:rsid w:val="001D3286"/>
    <w:rsid w:val="001D32E3"/>
    <w:rsid w:val="001D3754"/>
    <w:rsid w:val="001D37FD"/>
    <w:rsid w:val="001D4029"/>
    <w:rsid w:val="001D4464"/>
    <w:rsid w:val="001D4585"/>
    <w:rsid w:val="001D4593"/>
    <w:rsid w:val="001D4649"/>
    <w:rsid w:val="001D4854"/>
    <w:rsid w:val="001D48A5"/>
    <w:rsid w:val="001D4B25"/>
    <w:rsid w:val="001D4EF1"/>
    <w:rsid w:val="001D5191"/>
    <w:rsid w:val="001D54C7"/>
    <w:rsid w:val="001D58A2"/>
    <w:rsid w:val="001D59D2"/>
    <w:rsid w:val="001D5E3E"/>
    <w:rsid w:val="001D5E67"/>
    <w:rsid w:val="001D5E92"/>
    <w:rsid w:val="001D6457"/>
    <w:rsid w:val="001D6E3A"/>
    <w:rsid w:val="001D6EB7"/>
    <w:rsid w:val="001D75BD"/>
    <w:rsid w:val="001D798C"/>
    <w:rsid w:val="001D7BA3"/>
    <w:rsid w:val="001D7E8E"/>
    <w:rsid w:val="001E07B4"/>
    <w:rsid w:val="001E084A"/>
    <w:rsid w:val="001E0DDB"/>
    <w:rsid w:val="001E0E8C"/>
    <w:rsid w:val="001E0F89"/>
    <w:rsid w:val="001E1144"/>
    <w:rsid w:val="001E1933"/>
    <w:rsid w:val="001E19D7"/>
    <w:rsid w:val="001E1A6A"/>
    <w:rsid w:val="001E1DBC"/>
    <w:rsid w:val="001E2111"/>
    <w:rsid w:val="001E2492"/>
    <w:rsid w:val="001E29F7"/>
    <w:rsid w:val="001E2B20"/>
    <w:rsid w:val="001E2BA1"/>
    <w:rsid w:val="001E31F6"/>
    <w:rsid w:val="001E3FCA"/>
    <w:rsid w:val="001E42BC"/>
    <w:rsid w:val="001E458E"/>
    <w:rsid w:val="001E4711"/>
    <w:rsid w:val="001E4F0C"/>
    <w:rsid w:val="001E55A8"/>
    <w:rsid w:val="001E57CE"/>
    <w:rsid w:val="001E594D"/>
    <w:rsid w:val="001E5A01"/>
    <w:rsid w:val="001E5BA5"/>
    <w:rsid w:val="001E5D51"/>
    <w:rsid w:val="001E5D90"/>
    <w:rsid w:val="001E5E59"/>
    <w:rsid w:val="001E5FD0"/>
    <w:rsid w:val="001E6C12"/>
    <w:rsid w:val="001E6E58"/>
    <w:rsid w:val="001E7688"/>
    <w:rsid w:val="001E7970"/>
    <w:rsid w:val="001E7BC8"/>
    <w:rsid w:val="001F1035"/>
    <w:rsid w:val="001F10D4"/>
    <w:rsid w:val="001F1A52"/>
    <w:rsid w:val="001F1CCB"/>
    <w:rsid w:val="001F1D53"/>
    <w:rsid w:val="001F1EBD"/>
    <w:rsid w:val="001F24D8"/>
    <w:rsid w:val="001F2B1D"/>
    <w:rsid w:val="001F2BFE"/>
    <w:rsid w:val="001F2CE9"/>
    <w:rsid w:val="001F3160"/>
    <w:rsid w:val="001F3985"/>
    <w:rsid w:val="001F3BFA"/>
    <w:rsid w:val="001F4B04"/>
    <w:rsid w:val="001F4EBA"/>
    <w:rsid w:val="001F536C"/>
    <w:rsid w:val="001F5478"/>
    <w:rsid w:val="001F5646"/>
    <w:rsid w:val="001F5B10"/>
    <w:rsid w:val="001F5B3E"/>
    <w:rsid w:val="001F5BDA"/>
    <w:rsid w:val="001F643B"/>
    <w:rsid w:val="001F68B4"/>
    <w:rsid w:val="001F6BCC"/>
    <w:rsid w:val="001F6C39"/>
    <w:rsid w:val="001F6FC9"/>
    <w:rsid w:val="001F75B1"/>
    <w:rsid w:val="001F7660"/>
    <w:rsid w:val="001F772D"/>
    <w:rsid w:val="001F7E37"/>
    <w:rsid w:val="001F7FF4"/>
    <w:rsid w:val="002001B3"/>
    <w:rsid w:val="002003A2"/>
    <w:rsid w:val="00200614"/>
    <w:rsid w:val="00200B4C"/>
    <w:rsid w:val="00200C28"/>
    <w:rsid w:val="002013EB"/>
    <w:rsid w:val="00201900"/>
    <w:rsid w:val="00201B3D"/>
    <w:rsid w:val="00201FC6"/>
    <w:rsid w:val="00202395"/>
    <w:rsid w:val="00202C36"/>
    <w:rsid w:val="00203718"/>
    <w:rsid w:val="002038BC"/>
    <w:rsid w:val="00203BC6"/>
    <w:rsid w:val="00204047"/>
    <w:rsid w:val="0020417B"/>
    <w:rsid w:val="00204566"/>
    <w:rsid w:val="00204617"/>
    <w:rsid w:val="00204695"/>
    <w:rsid w:val="002047AA"/>
    <w:rsid w:val="00204E3F"/>
    <w:rsid w:val="00205B0A"/>
    <w:rsid w:val="00205F52"/>
    <w:rsid w:val="002066EC"/>
    <w:rsid w:val="002068CE"/>
    <w:rsid w:val="00206A43"/>
    <w:rsid w:val="0020708F"/>
    <w:rsid w:val="002070B9"/>
    <w:rsid w:val="0020719C"/>
    <w:rsid w:val="002072A7"/>
    <w:rsid w:val="002076ED"/>
    <w:rsid w:val="0020789D"/>
    <w:rsid w:val="00207CB6"/>
    <w:rsid w:val="002102B0"/>
    <w:rsid w:val="00210B53"/>
    <w:rsid w:val="00210B7D"/>
    <w:rsid w:val="00210D34"/>
    <w:rsid w:val="00210F78"/>
    <w:rsid w:val="00211239"/>
    <w:rsid w:val="00211E72"/>
    <w:rsid w:val="002123DC"/>
    <w:rsid w:val="002123E8"/>
    <w:rsid w:val="0021277D"/>
    <w:rsid w:val="00212830"/>
    <w:rsid w:val="00212B34"/>
    <w:rsid w:val="00213022"/>
    <w:rsid w:val="002130EB"/>
    <w:rsid w:val="0021351D"/>
    <w:rsid w:val="002135A2"/>
    <w:rsid w:val="00213E73"/>
    <w:rsid w:val="0021400F"/>
    <w:rsid w:val="00214296"/>
    <w:rsid w:val="00214B62"/>
    <w:rsid w:val="00214E47"/>
    <w:rsid w:val="002151D9"/>
    <w:rsid w:val="00215714"/>
    <w:rsid w:val="002158D4"/>
    <w:rsid w:val="00215A92"/>
    <w:rsid w:val="00215B22"/>
    <w:rsid w:val="00216283"/>
    <w:rsid w:val="002162E9"/>
    <w:rsid w:val="00216706"/>
    <w:rsid w:val="00216932"/>
    <w:rsid w:val="00216A04"/>
    <w:rsid w:val="002170CC"/>
    <w:rsid w:val="00217240"/>
    <w:rsid w:val="00217A7F"/>
    <w:rsid w:val="00217FC2"/>
    <w:rsid w:val="002200CA"/>
    <w:rsid w:val="00220147"/>
    <w:rsid w:val="002201C3"/>
    <w:rsid w:val="002203A6"/>
    <w:rsid w:val="0022070B"/>
    <w:rsid w:val="002208BC"/>
    <w:rsid w:val="00220D64"/>
    <w:rsid w:val="00220E41"/>
    <w:rsid w:val="00221108"/>
    <w:rsid w:val="002213B4"/>
    <w:rsid w:val="0022144E"/>
    <w:rsid w:val="00221450"/>
    <w:rsid w:val="002215D0"/>
    <w:rsid w:val="00221C07"/>
    <w:rsid w:val="00221CDB"/>
    <w:rsid w:val="00221EA9"/>
    <w:rsid w:val="002220F1"/>
    <w:rsid w:val="0022266A"/>
    <w:rsid w:val="002229C6"/>
    <w:rsid w:val="00222C66"/>
    <w:rsid w:val="00222E4D"/>
    <w:rsid w:val="0022330B"/>
    <w:rsid w:val="002237DC"/>
    <w:rsid w:val="00223E3E"/>
    <w:rsid w:val="00224634"/>
    <w:rsid w:val="00224AEA"/>
    <w:rsid w:val="002250FC"/>
    <w:rsid w:val="00225B71"/>
    <w:rsid w:val="00226501"/>
    <w:rsid w:val="002267DF"/>
    <w:rsid w:val="0022753B"/>
    <w:rsid w:val="002278BF"/>
    <w:rsid w:val="00227A03"/>
    <w:rsid w:val="00227A85"/>
    <w:rsid w:val="00227E33"/>
    <w:rsid w:val="00227E44"/>
    <w:rsid w:val="00230407"/>
    <w:rsid w:val="00230506"/>
    <w:rsid w:val="00230921"/>
    <w:rsid w:val="00230BA2"/>
    <w:rsid w:val="00230D7C"/>
    <w:rsid w:val="00230DD4"/>
    <w:rsid w:val="00230ED2"/>
    <w:rsid w:val="00230F2C"/>
    <w:rsid w:val="00231031"/>
    <w:rsid w:val="002311B9"/>
    <w:rsid w:val="002318A3"/>
    <w:rsid w:val="00231C24"/>
    <w:rsid w:val="00231EA8"/>
    <w:rsid w:val="00232039"/>
    <w:rsid w:val="00232214"/>
    <w:rsid w:val="002326DA"/>
    <w:rsid w:val="0023270E"/>
    <w:rsid w:val="00232AEC"/>
    <w:rsid w:val="002334A7"/>
    <w:rsid w:val="002339C3"/>
    <w:rsid w:val="00233A6F"/>
    <w:rsid w:val="00233F99"/>
    <w:rsid w:val="00234010"/>
    <w:rsid w:val="00234082"/>
    <w:rsid w:val="0023437C"/>
    <w:rsid w:val="0023458B"/>
    <w:rsid w:val="00234AA2"/>
    <w:rsid w:val="00234AB6"/>
    <w:rsid w:val="00235186"/>
    <w:rsid w:val="0023538F"/>
    <w:rsid w:val="00235CED"/>
    <w:rsid w:val="00236080"/>
    <w:rsid w:val="0023609A"/>
    <w:rsid w:val="0023620E"/>
    <w:rsid w:val="0023691B"/>
    <w:rsid w:val="00236B5E"/>
    <w:rsid w:val="002372E4"/>
    <w:rsid w:val="00237429"/>
    <w:rsid w:val="002374E7"/>
    <w:rsid w:val="00237DB9"/>
    <w:rsid w:val="00237E83"/>
    <w:rsid w:val="002405F0"/>
    <w:rsid w:val="002408BA"/>
    <w:rsid w:val="00240DF7"/>
    <w:rsid w:val="00240E46"/>
    <w:rsid w:val="0024183A"/>
    <w:rsid w:val="00241A7E"/>
    <w:rsid w:val="00241CC1"/>
    <w:rsid w:val="00242AA5"/>
    <w:rsid w:val="00242E71"/>
    <w:rsid w:val="002436F2"/>
    <w:rsid w:val="002437D4"/>
    <w:rsid w:val="002438A4"/>
    <w:rsid w:val="0024405A"/>
    <w:rsid w:val="002443E8"/>
    <w:rsid w:val="00244493"/>
    <w:rsid w:val="002448EB"/>
    <w:rsid w:val="00244A06"/>
    <w:rsid w:val="00244A39"/>
    <w:rsid w:val="002451BE"/>
    <w:rsid w:val="00245805"/>
    <w:rsid w:val="0024584C"/>
    <w:rsid w:val="00246058"/>
    <w:rsid w:val="002460A3"/>
    <w:rsid w:val="002463D2"/>
    <w:rsid w:val="00246609"/>
    <w:rsid w:val="002468A3"/>
    <w:rsid w:val="00246A04"/>
    <w:rsid w:val="00246F86"/>
    <w:rsid w:val="00247271"/>
    <w:rsid w:val="002474A8"/>
    <w:rsid w:val="0024775D"/>
    <w:rsid w:val="002477C1"/>
    <w:rsid w:val="002478E9"/>
    <w:rsid w:val="00247BD9"/>
    <w:rsid w:val="00247D28"/>
    <w:rsid w:val="0025000D"/>
    <w:rsid w:val="0025003E"/>
    <w:rsid w:val="002500F6"/>
    <w:rsid w:val="002501F4"/>
    <w:rsid w:val="002502CA"/>
    <w:rsid w:val="002507EB"/>
    <w:rsid w:val="00250CB6"/>
    <w:rsid w:val="00250D2C"/>
    <w:rsid w:val="00251848"/>
    <w:rsid w:val="00251FB5"/>
    <w:rsid w:val="00252397"/>
    <w:rsid w:val="0025271D"/>
    <w:rsid w:val="00252A6B"/>
    <w:rsid w:val="00252C2B"/>
    <w:rsid w:val="0025320C"/>
    <w:rsid w:val="00253652"/>
    <w:rsid w:val="00253743"/>
    <w:rsid w:val="002538CD"/>
    <w:rsid w:val="00253CED"/>
    <w:rsid w:val="00253DBD"/>
    <w:rsid w:val="00254393"/>
    <w:rsid w:val="00254574"/>
    <w:rsid w:val="00254751"/>
    <w:rsid w:val="0025489A"/>
    <w:rsid w:val="00254A08"/>
    <w:rsid w:val="00254E90"/>
    <w:rsid w:val="00255422"/>
    <w:rsid w:val="0025542D"/>
    <w:rsid w:val="00255571"/>
    <w:rsid w:val="002555DE"/>
    <w:rsid w:val="00255D21"/>
    <w:rsid w:val="002563C6"/>
    <w:rsid w:val="0025668C"/>
    <w:rsid w:val="0025703B"/>
    <w:rsid w:val="0025710E"/>
    <w:rsid w:val="00257268"/>
    <w:rsid w:val="00257269"/>
    <w:rsid w:val="00257593"/>
    <w:rsid w:val="00257A34"/>
    <w:rsid w:val="00257A54"/>
    <w:rsid w:val="00257A7E"/>
    <w:rsid w:val="00257CD4"/>
    <w:rsid w:val="00257F15"/>
    <w:rsid w:val="00260502"/>
    <w:rsid w:val="00260FB2"/>
    <w:rsid w:val="00261584"/>
    <w:rsid w:val="00261A40"/>
    <w:rsid w:val="002620ED"/>
    <w:rsid w:val="002628F8"/>
    <w:rsid w:val="00262D9C"/>
    <w:rsid w:val="00262EB5"/>
    <w:rsid w:val="00263052"/>
    <w:rsid w:val="00263219"/>
    <w:rsid w:val="002637B7"/>
    <w:rsid w:val="00263A03"/>
    <w:rsid w:val="002648A1"/>
    <w:rsid w:val="00264B38"/>
    <w:rsid w:val="00264D60"/>
    <w:rsid w:val="00265973"/>
    <w:rsid w:val="00265A36"/>
    <w:rsid w:val="00265EC0"/>
    <w:rsid w:val="00265ECB"/>
    <w:rsid w:val="00266777"/>
    <w:rsid w:val="0026694A"/>
    <w:rsid w:val="00266DAE"/>
    <w:rsid w:val="00266EAF"/>
    <w:rsid w:val="0026738F"/>
    <w:rsid w:val="002675D2"/>
    <w:rsid w:val="00267829"/>
    <w:rsid w:val="002679B7"/>
    <w:rsid w:val="00267AF4"/>
    <w:rsid w:val="00267C7A"/>
    <w:rsid w:val="00267DC7"/>
    <w:rsid w:val="0027027E"/>
    <w:rsid w:val="00270662"/>
    <w:rsid w:val="002707D2"/>
    <w:rsid w:val="00270841"/>
    <w:rsid w:val="00270919"/>
    <w:rsid w:val="00270AE0"/>
    <w:rsid w:val="00270B82"/>
    <w:rsid w:val="00270F09"/>
    <w:rsid w:val="00271A0F"/>
    <w:rsid w:val="0027207F"/>
    <w:rsid w:val="0027278F"/>
    <w:rsid w:val="00272828"/>
    <w:rsid w:val="00272C36"/>
    <w:rsid w:val="00272F71"/>
    <w:rsid w:val="0027301A"/>
    <w:rsid w:val="002730D9"/>
    <w:rsid w:val="00273D6C"/>
    <w:rsid w:val="00273E5A"/>
    <w:rsid w:val="00273F57"/>
    <w:rsid w:val="002744B7"/>
    <w:rsid w:val="00275119"/>
    <w:rsid w:val="0027528F"/>
    <w:rsid w:val="0027563A"/>
    <w:rsid w:val="00275F5F"/>
    <w:rsid w:val="00275FC2"/>
    <w:rsid w:val="002762E7"/>
    <w:rsid w:val="00276318"/>
    <w:rsid w:val="00276350"/>
    <w:rsid w:val="00276482"/>
    <w:rsid w:val="00276578"/>
    <w:rsid w:val="0027662D"/>
    <w:rsid w:val="00276710"/>
    <w:rsid w:val="00276877"/>
    <w:rsid w:val="00276CD5"/>
    <w:rsid w:val="00277033"/>
    <w:rsid w:val="0027716A"/>
    <w:rsid w:val="002771DF"/>
    <w:rsid w:val="0027732F"/>
    <w:rsid w:val="00277BCC"/>
    <w:rsid w:val="00277F06"/>
    <w:rsid w:val="002800D8"/>
    <w:rsid w:val="002801B0"/>
    <w:rsid w:val="00280C8D"/>
    <w:rsid w:val="00281384"/>
    <w:rsid w:val="0028155E"/>
    <w:rsid w:val="00281B13"/>
    <w:rsid w:val="002820F5"/>
    <w:rsid w:val="0028277E"/>
    <w:rsid w:val="00283185"/>
    <w:rsid w:val="002831E3"/>
    <w:rsid w:val="00283A48"/>
    <w:rsid w:val="00283A67"/>
    <w:rsid w:val="00283AF3"/>
    <w:rsid w:val="00283C89"/>
    <w:rsid w:val="00283FD2"/>
    <w:rsid w:val="0028459A"/>
    <w:rsid w:val="002847A1"/>
    <w:rsid w:val="00284888"/>
    <w:rsid w:val="002854EE"/>
    <w:rsid w:val="00285657"/>
    <w:rsid w:val="00285BEC"/>
    <w:rsid w:val="00285D99"/>
    <w:rsid w:val="0028644C"/>
    <w:rsid w:val="00286474"/>
    <w:rsid w:val="002868B6"/>
    <w:rsid w:val="002869B6"/>
    <w:rsid w:val="00286A9D"/>
    <w:rsid w:val="002872BF"/>
    <w:rsid w:val="00287BBB"/>
    <w:rsid w:val="0029002A"/>
    <w:rsid w:val="0029065E"/>
    <w:rsid w:val="00290BBA"/>
    <w:rsid w:val="00290BFB"/>
    <w:rsid w:val="00290EA9"/>
    <w:rsid w:val="00290EEF"/>
    <w:rsid w:val="00291057"/>
    <w:rsid w:val="00291196"/>
    <w:rsid w:val="00291262"/>
    <w:rsid w:val="002912A6"/>
    <w:rsid w:val="00291332"/>
    <w:rsid w:val="00291557"/>
    <w:rsid w:val="00291728"/>
    <w:rsid w:val="00291BF9"/>
    <w:rsid w:val="00291C20"/>
    <w:rsid w:val="00291F43"/>
    <w:rsid w:val="0029210F"/>
    <w:rsid w:val="00292206"/>
    <w:rsid w:val="0029228E"/>
    <w:rsid w:val="00292342"/>
    <w:rsid w:val="002929A0"/>
    <w:rsid w:val="002932A0"/>
    <w:rsid w:val="00293DE3"/>
    <w:rsid w:val="00294087"/>
    <w:rsid w:val="002945B9"/>
    <w:rsid w:val="0029478C"/>
    <w:rsid w:val="0029515A"/>
    <w:rsid w:val="002951B2"/>
    <w:rsid w:val="00295234"/>
    <w:rsid w:val="00295316"/>
    <w:rsid w:val="0029594F"/>
    <w:rsid w:val="0029597F"/>
    <w:rsid w:val="00295ACF"/>
    <w:rsid w:val="002960F4"/>
    <w:rsid w:val="00296414"/>
    <w:rsid w:val="002966FF"/>
    <w:rsid w:val="00296F3A"/>
    <w:rsid w:val="0029731D"/>
    <w:rsid w:val="00297424"/>
    <w:rsid w:val="0029766F"/>
    <w:rsid w:val="00297712"/>
    <w:rsid w:val="002979C8"/>
    <w:rsid w:val="002A0454"/>
    <w:rsid w:val="002A06E2"/>
    <w:rsid w:val="002A099E"/>
    <w:rsid w:val="002A0CB4"/>
    <w:rsid w:val="002A0F34"/>
    <w:rsid w:val="002A0F42"/>
    <w:rsid w:val="002A117C"/>
    <w:rsid w:val="002A1969"/>
    <w:rsid w:val="002A1A04"/>
    <w:rsid w:val="002A1B7E"/>
    <w:rsid w:val="002A1CB9"/>
    <w:rsid w:val="002A1F41"/>
    <w:rsid w:val="002A2262"/>
    <w:rsid w:val="002A3283"/>
    <w:rsid w:val="002A3C83"/>
    <w:rsid w:val="002A3FC0"/>
    <w:rsid w:val="002A44C7"/>
    <w:rsid w:val="002A4DDC"/>
    <w:rsid w:val="002A4F5C"/>
    <w:rsid w:val="002A50F0"/>
    <w:rsid w:val="002A5692"/>
    <w:rsid w:val="002A58B9"/>
    <w:rsid w:val="002A5B0C"/>
    <w:rsid w:val="002A5BEF"/>
    <w:rsid w:val="002A5C37"/>
    <w:rsid w:val="002A602F"/>
    <w:rsid w:val="002A6140"/>
    <w:rsid w:val="002A6175"/>
    <w:rsid w:val="002A65C3"/>
    <w:rsid w:val="002A65D1"/>
    <w:rsid w:val="002A69CC"/>
    <w:rsid w:val="002A69E1"/>
    <w:rsid w:val="002A74FF"/>
    <w:rsid w:val="002A7670"/>
    <w:rsid w:val="002A7693"/>
    <w:rsid w:val="002A7812"/>
    <w:rsid w:val="002B038A"/>
    <w:rsid w:val="002B082F"/>
    <w:rsid w:val="002B0C28"/>
    <w:rsid w:val="002B1087"/>
    <w:rsid w:val="002B144C"/>
    <w:rsid w:val="002B14D5"/>
    <w:rsid w:val="002B1791"/>
    <w:rsid w:val="002B179B"/>
    <w:rsid w:val="002B1DA8"/>
    <w:rsid w:val="002B22DB"/>
    <w:rsid w:val="002B2823"/>
    <w:rsid w:val="002B2B03"/>
    <w:rsid w:val="002B31FC"/>
    <w:rsid w:val="002B33AC"/>
    <w:rsid w:val="002B3504"/>
    <w:rsid w:val="002B3ACF"/>
    <w:rsid w:val="002B3E69"/>
    <w:rsid w:val="002B41B6"/>
    <w:rsid w:val="002B427D"/>
    <w:rsid w:val="002B4775"/>
    <w:rsid w:val="002B4F4A"/>
    <w:rsid w:val="002B5307"/>
    <w:rsid w:val="002B567C"/>
    <w:rsid w:val="002B5DFD"/>
    <w:rsid w:val="002B60D3"/>
    <w:rsid w:val="002B64E3"/>
    <w:rsid w:val="002B6844"/>
    <w:rsid w:val="002B70C8"/>
    <w:rsid w:val="002B7584"/>
    <w:rsid w:val="002B75E0"/>
    <w:rsid w:val="002B7A76"/>
    <w:rsid w:val="002B7D52"/>
    <w:rsid w:val="002C0363"/>
    <w:rsid w:val="002C1038"/>
    <w:rsid w:val="002C175D"/>
    <w:rsid w:val="002C1EF3"/>
    <w:rsid w:val="002C20EC"/>
    <w:rsid w:val="002C217C"/>
    <w:rsid w:val="002C29EA"/>
    <w:rsid w:val="002C2F0C"/>
    <w:rsid w:val="002C317B"/>
    <w:rsid w:val="002C3B0E"/>
    <w:rsid w:val="002C3B52"/>
    <w:rsid w:val="002C3C87"/>
    <w:rsid w:val="002C3CD5"/>
    <w:rsid w:val="002C3DE9"/>
    <w:rsid w:val="002C4160"/>
    <w:rsid w:val="002C44BA"/>
    <w:rsid w:val="002C462F"/>
    <w:rsid w:val="002C4665"/>
    <w:rsid w:val="002C4B6A"/>
    <w:rsid w:val="002C511F"/>
    <w:rsid w:val="002C514E"/>
    <w:rsid w:val="002C5707"/>
    <w:rsid w:val="002C5735"/>
    <w:rsid w:val="002C5CE4"/>
    <w:rsid w:val="002C608E"/>
    <w:rsid w:val="002C6552"/>
    <w:rsid w:val="002C65BF"/>
    <w:rsid w:val="002C6BA1"/>
    <w:rsid w:val="002C6DD7"/>
    <w:rsid w:val="002C6EF3"/>
    <w:rsid w:val="002C7328"/>
    <w:rsid w:val="002C749C"/>
    <w:rsid w:val="002C760E"/>
    <w:rsid w:val="002C77EC"/>
    <w:rsid w:val="002C7981"/>
    <w:rsid w:val="002D0794"/>
    <w:rsid w:val="002D0B8D"/>
    <w:rsid w:val="002D1382"/>
    <w:rsid w:val="002D16B9"/>
    <w:rsid w:val="002D1D0C"/>
    <w:rsid w:val="002D1D5E"/>
    <w:rsid w:val="002D1EDF"/>
    <w:rsid w:val="002D2455"/>
    <w:rsid w:val="002D2456"/>
    <w:rsid w:val="002D29A3"/>
    <w:rsid w:val="002D2DD4"/>
    <w:rsid w:val="002D3373"/>
    <w:rsid w:val="002D34C9"/>
    <w:rsid w:val="002D3642"/>
    <w:rsid w:val="002D3A11"/>
    <w:rsid w:val="002D3E9A"/>
    <w:rsid w:val="002D4117"/>
    <w:rsid w:val="002D42B1"/>
    <w:rsid w:val="002D4548"/>
    <w:rsid w:val="002D462E"/>
    <w:rsid w:val="002D474D"/>
    <w:rsid w:val="002D4FDB"/>
    <w:rsid w:val="002D51D1"/>
    <w:rsid w:val="002D532F"/>
    <w:rsid w:val="002D6080"/>
    <w:rsid w:val="002D626F"/>
    <w:rsid w:val="002D63F6"/>
    <w:rsid w:val="002D641F"/>
    <w:rsid w:val="002D6651"/>
    <w:rsid w:val="002D6673"/>
    <w:rsid w:val="002D6B6C"/>
    <w:rsid w:val="002D6D73"/>
    <w:rsid w:val="002D6DD2"/>
    <w:rsid w:val="002D7054"/>
    <w:rsid w:val="002D74F2"/>
    <w:rsid w:val="002D7934"/>
    <w:rsid w:val="002D7990"/>
    <w:rsid w:val="002D79C1"/>
    <w:rsid w:val="002E0110"/>
    <w:rsid w:val="002E0A4B"/>
    <w:rsid w:val="002E0A94"/>
    <w:rsid w:val="002E0BD9"/>
    <w:rsid w:val="002E0C61"/>
    <w:rsid w:val="002E1640"/>
    <w:rsid w:val="002E190B"/>
    <w:rsid w:val="002E191F"/>
    <w:rsid w:val="002E1A37"/>
    <w:rsid w:val="002E1FD3"/>
    <w:rsid w:val="002E25CB"/>
    <w:rsid w:val="002E26AC"/>
    <w:rsid w:val="002E28E3"/>
    <w:rsid w:val="002E2BF0"/>
    <w:rsid w:val="002E2EB8"/>
    <w:rsid w:val="002E342D"/>
    <w:rsid w:val="002E3618"/>
    <w:rsid w:val="002E38C9"/>
    <w:rsid w:val="002E3929"/>
    <w:rsid w:val="002E3AEE"/>
    <w:rsid w:val="002E3F79"/>
    <w:rsid w:val="002E41C4"/>
    <w:rsid w:val="002E45CB"/>
    <w:rsid w:val="002E45E8"/>
    <w:rsid w:val="002E481F"/>
    <w:rsid w:val="002E50A0"/>
    <w:rsid w:val="002E5189"/>
    <w:rsid w:val="002E52DB"/>
    <w:rsid w:val="002E541D"/>
    <w:rsid w:val="002E5461"/>
    <w:rsid w:val="002E592A"/>
    <w:rsid w:val="002E5A52"/>
    <w:rsid w:val="002E606B"/>
    <w:rsid w:val="002E6365"/>
    <w:rsid w:val="002E66F0"/>
    <w:rsid w:val="002E75A5"/>
    <w:rsid w:val="002E764A"/>
    <w:rsid w:val="002E79E6"/>
    <w:rsid w:val="002F0D49"/>
    <w:rsid w:val="002F0E4F"/>
    <w:rsid w:val="002F0F9C"/>
    <w:rsid w:val="002F1B3A"/>
    <w:rsid w:val="002F1F75"/>
    <w:rsid w:val="002F2A59"/>
    <w:rsid w:val="002F2F02"/>
    <w:rsid w:val="002F3553"/>
    <w:rsid w:val="002F3613"/>
    <w:rsid w:val="002F373E"/>
    <w:rsid w:val="002F3859"/>
    <w:rsid w:val="002F3B25"/>
    <w:rsid w:val="002F3F50"/>
    <w:rsid w:val="002F450E"/>
    <w:rsid w:val="002F45A4"/>
    <w:rsid w:val="002F4B8C"/>
    <w:rsid w:val="002F5258"/>
    <w:rsid w:val="002F5940"/>
    <w:rsid w:val="002F5A55"/>
    <w:rsid w:val="002F5EC6"/>
    <w:rsid w:val="002F6569"/>
    <w:rsid w:val="002F66DA"/>
    <w:rsid w:val="002F676F"/>
    <w:rsid w:val="002F6BB2"/>
    <w:rsid w:val="002F6D13"/>
    <w:rsid w:val="002F7122"/>
    <w:rsid w:val="002F7596"/>
    <w:rsid w:val="002F788B"/>
    <w:rsid w:val="002F7962"/>
    <w:rsid w:val="00300045"/>
    <w:rsid w:val="00300057"/>
    <w:rsid w:val="003001FE"/>
    <w:rsid w:val="0030024F"/>
    <w:rsid w:val="00300A87"/>
    <w:rsid w:val="00300DAD"/>
    <w:rsid w:val="003010B9"/>
    <w:rsid w:val="003012F8"/>
    <w:rsid w:val="0030188B"/>
    <w:rsid w:val="00301C6D"/>
    <w:rsid w:val="0030204C"/>
    <w:rsid w:val="0030210D"/>
    <w:rsid w:val="003022E1"/>
    <w:rsid w:val="00302646"/>
    <w:rsid w:val="0030298F"/>
    <w:rsid w:val="00302E43"/>
    <w:rsid w:val="00303098"/>
    <w:rsid w:val="00303603"/>
    <w:rsid w:val="003036CA"/>
    <w:rsid w:val="003038A5"/>
    <w:rsid w:val="0030396B"/>
    <w:rsid w:val="00303FA9"/>
    <w:rsid w:val="00304196"/>
    <w:rsid w:val="00304219"/>
    <w:rsid w:val="0030437C"/>
    <w:rsid w:val="0030499D"/>
    <w:rsid w:val="00304D6A"/>
    <w:rsid w:val="00304DA5"/>
    <w:rsid w:val="00304EB3"/>
    <w:rsid w:val="003051DC"/>
    <w:rsid w:val="0030545C"/>
    <w:rsid w:val="003059A8"/>
    <w:rsid w:val="00305B32"/>
    <w:rsid w:val="00305B85"/>
    <w:rsid w:val="003064CE"/>
    <w:rsid w:val="0030668C"/>
    <w:rsid w:val="0030680D"/>
    <w:rsid w:val="00306CBC"/>
    <w:rsid w:val="00307573"/>
    <w:rsid w:val="003076E5"/>
    <w:rsid w:val="00307E85"/>
    <w:rsid w:val="00307F80"/>
    <w:rsid w:val="00310AD6"/>
    <w:rsid w:val="00310BED"/>
    <w:rsid w:val="00310DA5"/>
    <w:rsid w:val="003110EC"/>
    <w:rsid w:val="00311125"/>
    <w:rsid w:val="00311281"/>
    <w:rsid w:val="00311A5B"/>
    <w:rsid w:val="00311E13"/>
    <w:rsid w:val="0031213B"/>
    <w:rsid w:val="003121C7"/>
    <w:rsid w:val="003122C9"/>
    <w:rsid w:val="003123B6"/>
    <w:rsid w:val="003126C0"/>
    <w:rsid w:val="003127E1"/>
    <w:rsid w:val="003128E6"/>
    <w:rsid w:val="00312A69"/>
    <w:rsid w:val="0031305A"/>
    <w:rsid w:val="00313591"/>
    <w:rsid w:val="003138B5"/>
    <w:rsid w:val="00313BAA"/>
    <w:rsid w:val="003142DA"/>
    <w:rsid w:val="003143AD"/>
    <w:rsid w:val="003144AC"/>
    <w:rsid w:val="0031509E"/>
    <w:rsid w:val="00315A46"/>
    <w:rsid w:val="00316322"/>
    <w:rsid w:val="0031647C"/>
    <w:rsid w:val="0031661E"/>
    <w:rsid w:val="003166DC"/>
    <w:rsid w:val="00317254"/>
    <w:rsid w:val="00317A4D"/>
    <w:rsid w:val="00320214"/>
    <w:rsid w:val="0032054E"/>
    <w:rsid w:val="00320668"/>
    <w:rsid w:val="003206C6"/>
    <w:rsid w:val="0032086D"/>
    <w:rsid w:val="00321319"/>
    <w:rsid w:val="0032154B"/>
    <w:rsid w:val="0032162E"/>
    <w:rsid w:val="00321F17"/>
    <w:rsid w:val="003221EA"/>
    <w:rsid w:val="00322298"/>
    <w:rsid w:val="003222B1"/>
    <w:rsid w:val="003223DD"/>
    <w:rsid w:val="00322671"/>
    <w:rsid w:val="00322AB4"/>
    <w:rsid w:val="00322C46"/>
    <w:rsid w:val="00322E6A"/>
    <w:rsid w:val="0032333B"/>
    <w:rsid w:val="0032359C"/>
    <w:rsid w:val="00323616"/>
    <w:rsid w:val="00323A07"/>
    <w:rsid w:val="00323BC2"/>
    <w:rsid w:val="00323F6F"/>
    <w:rsid w:val="0032404C"/>
    <w:rsid w:val="00324281"/>
    <w:rsid w:val="00324B87"/>
    <w:rsid w:val="00324FD7"/>
    <w:rsid w:val="00325571"/>
    <w:rsid w:val="00325575"/>
    <w:rsid w:val="00325FDB"/>
    <w:rsid w:val="0032607B"/>
    <w:rsid w:val="003265AF"/>
    <w:rsid w:val="0032662D"/>
    <w:rsid w:val="00326706"/>
    <w:rsid w:val="003276AD"/>
    <w:rsid w:val="00327722"/>
    <w:rsid w:val="00327905"/>
    <w:rsid w:val="00327A12"/>
    <w:rsid w:val="00327A60"/>
    <w:rsid w:val="00327F6C"/>
    <w:rsid w:val="003302F0"/>
    <w:rsid w:val="00330436"/>
    <w:rsid w:val="003305BF"/>
    <w:rsid w:val="00330B56"/>
    <w:rsid w:val="00331682"/>
    <w:rsid w:val="00331A56"/>
    <w:rsid w:val="0033206A"/>
    <w:rsid w:val="00332614"/>
    <w:rsid w:val="00332BCC"/>
    <w:rsid w:val="00332D9C"/>
    <w:rsid w:val="00332EEB"/>
    <w:rsid w:val="00332F4F"/>
    <w:rsid w:val="003332ED"/>
    <w:rsid w:val="00333420"/>
    <w:rsid w:val="003337DA"/>
    <w:rsid w:val="00333845"/>
    <w:rsid w:val="00333BB3"/>
    <w:rsid w:val="00333F76"/>
    <w:rsid w:val="00334172"/>
    <w:rsid w:val="003341FA"/>
    <w:rsid w:val="00334429"/>
    <w:rsid w:val="003344DC"/>
    <w:rsid w:val="00334810"/>
    <w:rsid w:val="00334B64"/>
    <w:rsid w:val="00334CF3"/>
    <w:rsid w:val="00334E33"/>
    <w:rsid w:val="003350DE"/>
    <w:rsid w:val="003352F3"/>
    <w:rsid w:val="00335790"/>
    <w:rsid w:val="00335C2E"/>
    <w:rsid w:val="00335C48"/>
    <w:rsid w:val="00336432"/>
    <w:rsid w:val="003364A3"/>
    <w:rsid w:val="003368A9"/>
    <w:rsid w:val="00336AF9"/>
    <w:rsid w:val="00336FCF"/>
    <w:rsid w:val="00337301"/>
    <w:rsid w:val="00337E57"/>
    <w:rsid w:val="00340134"/>
    <w:rsid w:val="0034015F"/>
    <w:rsid w:val="003409F2"/>
    <w:rsid w:val="00340AD4"/>
    <w:rsid w:val="00340CAD"/>
    <w:rsid w:val="00341038"/>
    <w:rsid w:val="00341237"/>
    <w:rsid w:val="00341252"/>
    <w:rsid w:val="0034196D"/>
    <w:rsid w:val="00341C9A"/>
    <w:rsid w:val="00341EA9"/>
    <w:rsid w:val="003428F9"/>
    <w:rsid w:val="00342EEA"/>
    <w:rsid w:val="0034323F"/>
    <w:rsid w:val="00343C12"/>
    <w:rsid w:val="0034467F"/>
    <w:rsid w:val="003446B2"/>
    <w:rsid w:val="00344AA3"/>
    <w:rsid w:val="0034509F"/>
    <w:rsid w:val="003455BE"/>
    <w:rsid w:val="003456AC"/>
    <w:rsid w:val="00345779"/>
    <w:rsid w:val="003457F0"/>
    <w:rsid w:val="00345BCD"/>
    <w:rsid w:val="0034606C"/>
    <w:rsid w:val="00346097"/>
    <w:rsid w:val="0034625E"/>
    <w:rsid w:val="00347EE5"/>
    <w:rsid w:val="00350DB4"/>
    <w:rsid w:val="0035119D"/>
    <w:rsid w:val="003514D5"/>
    <w:rsid w:val="00351C0B"/>
    <w:rsid w:val="00352469"/>
    <w:rsid w:val="00352889"/>
    <w:rsid w:val="00352BB1"/>
    <w:rsid w:val="003538E5"/>
    <w:rsid w:val="003538F3"/>
    <w:rsid w:val="003542D6"/>
    <w:rsid w:val="00354911"/>
    <w:rsid w:val="00354996"/>
    <w:rsid w:val="00354ABD"/>
    <w:rsid w:val="003553E4"/>
    <w:rsid w:val="00355873"/>
    <w:rsid w:val="003561E1"/>
    <w:rsid w:val="003561EE"/>
    <w:rsid w:val="003562F3"/>
    <w:rsid w:val="003601FE"/>
    <w:rsid w:val="003602E6"/>
    <w:rsid w:val="003606FE"/>
    <w:rsid w:val="00360BEE"/>
    <w:rsid w:val="00361693"/>
    <w:rsid w:val="0036183D"/>
    <w:rsid w:val="00361D1B"/>
    <w:rsid w:val="00361DA1"/>
    <w:rsid w:val="00361FEC"/>
    <w:rsid w:val="003620EC"/>
    <w:rsid w:val="0036232D"/>
    <w:rsid w:val="00362A0B"/>
    <w:rsid w:val="00362B2F"/>
    <w:rsid w:val="00362D26"/>
    <w:rsid w:val="00362D2C"/>
    <w:rsid w:val="00362D75"/>
    <w:rsid w:val="00362F8E"/>
    <w:rsid w:val="0036319F"/>
    <w:rsid w:val="00364446"/>
    <w:rsid w:val="00364ADE"/>
    <w:rsid w:val="00364E26"/>
    <w:rsid w:val="003651AF"/>
    <w:rsid w:val="00365624"/>
    <w:rsid w:val="00365672"/>
    <w:rsid w:val="00365AD6"/>
    <w:rsid w:val="0036600C"/>
    <w:rsid w:val="00366076"/>
    <w:rsid w:val="003662D1"/>
    <w:rsid w:val="0036655B"/>
    <w:rsid w:val="00367284"/>
    <w:rsid w:val="003673BA"/>
    <w:rsid w:val="0036749B"/>
    <w:rsid w:val="00367BF7"/>
    <w:rsid w:val="00370068"/>
    <w:rsid w:val="00370127"/>
    <w:rsid w:val="00370B00"/>
    <w:rsid w:val="00370B01"/>
    <w:rsid w:val="00370E17"/>
    <w:rsid w:val="003712FD"/>
    <w:rsid w:val="00371356"/>
    <w:rsid w:val="00371500"/>
    <w:rsid w:val="00371590"/>
    <w:rsid w:val="00371BA0"/>
    <w:rsid w:val="00371EB5"/>
    <w:rsid w:val="0037220F"/>
    <w:rsid w:val="00372249"/>
    <w:rsid w:val="00372920"/>
    <w:rsid w:val="0037383A"/>
    <w:rsid w:val="0037388F"/>
    <w:rsid w:val="00373B6D"/>
    <w:rsid w:val="00373B87"/>
    <w:rsid w:val="00373F30"/>
    <w:rsid w:val="003749C1"/>
    <w:rsid w:val="00374A7B"/>
    <w:rsid w:val="00375E02"/>
    <w:rsid w:val="00375FBA"/>
    <w:rsid w:val="00376787"/>
    <w:rsid w:val="00376E97"/>
    <w:rsid w:val="00376EDC"/>
    <w:rsid w:val="00376EEB"/>
    <w:rsid w:val="003771EC"/>
    <w:rsid w:val="00377433"/>
    <w:rsid w:val="0037745C"/>
    <w:rsid w:val="00377D38"/>
    <w:rsid w:val="0038007F"/>
    <w:rsid w:val="0038010E"/>
    <w:rsid w:val="003806A6"/>
    <w:rsid w:val="00380AAB"/>
    <w:rsid w:val="00380B42"/>
    <w:rsid w:val="00380C41"/>
    <w:rsid w:val="00380CDC"/>
    <w:rsid w:val="00381083"/>
    <w:rsid w:val="00381277"/>
    <w:rsid w:val="0038128D"/>
    <w:rsid w:val="003814F0"/>
    <w:rsid w:val="00381646"/>
    <w:rsid w:val="00381BB3"/>
    <w:rsid w:val="00381C5F"/>
    <w:rsid w:val="00381C73"/>
    <w:rsid w:val="00382819"/>
    <w:rsid w:val="0038291A"/>
    <w:rsid w:val="00382C70"/>
    <w:rsid w:val="00382E65"/>
    <w:rsid w:val="00382F41"/>
    <w:rsid w:val="0038373F"/>
    <w:rsid w:val="003839BD"/>
    <w:rsid w:val="00384352"/>
    <w:rsid w:val="0038468C"/>
    <w:rsid w:val="003848EF"/>
    <w:rsid w:val="00384B52"/>
    <w:rsid w:val="00384DB7"/>
    <w:rsid w:val="003853FF"/>
    <w:rsid w:val="0038575F"/>
    <w:rsid w:val="00385F02"/>
    <w:rsid w:val="003860E9"/>
    <w:rsid w:val="00386346"/>
    <w:rsid w:val="003863E9"/>
    <w:rsid w:val="003865EA"/>
    <w:rsid w:val="003866F9"/>
    <w:rsid w:val="00386771"/>
    <w:rsid w:val="00386C68"/>
    <w:rsid w:val="00386CC2"/>
    <w:rsid w:val="00386D3A"/>
    <w:rsid w:val="00386D9A"/>
    <w:rsid w:val="00387289"/>
    <w:rsid w:val="00387448"/>
    <w:rsid w:val="0038750D"/>
    <w:rsid w:val="00387D1C"/>
    <w:rsid w:val="00387E70"/>
    <w:rsid w:val="00387EF9"/>
    <w:rsid w:val="00390102"/>
    <w:rsid w:val="003905CA"/>
    <w:rsid w:val="003907D0"/>
    <w:rsid w:val="0039191D"/>
    <w:rsid w:val="00391F48"/>
    <w:rsid w:val="00392104"/>
    <w:rsid w:val="003922DE"/>
    <w:rsid w:val="0039271C"/>
    <w:rsid w:val="003927A9"/>
    <w:rsid w:val="00392907"/>
    <w:rsid w:val="003929C3"/>
    <w:rsid w:val="00392B03"/>
    <w:rsid w:val="00392E05"/>
    <w:rsid w:val="00392EB2"/>
    <w:rsid w:val="00392F54"/>
    <w:rsid w:val="0039318C"/>
    <w:rsid w:val="003933DD"/>
    <w:rsid w:val="0039382C"/>
    <w:rsid w:val="00393B7D"/>
    <w:rsid w:val="00393DA3"/>
    <w:rsid w:val="003940F2"/>
    <w:rsid w:val="00394C09"/>
    <w:rsid w:val="00394D43"/>
    <w:rsid w:val="00395000"/>
    <w:rsid w:val="00395228"/>
    <w:rsid w:val="003955EA"/>
    <w:rsid w:val="00395BAA"/>
    <w:rsid w:val="00395C8D"/>
    <w:rsid w:val="003968F3"/>
    <w:rsid w:val="00396C1D"/>
    <w:rsid w:val="003971A0"/>
    <w:rsid w:val="00397400"/>
    <w:rsid w:val="00397505"/>
    <w:rsid w:val="003976AC"/>
    <w:rsid w:val="003977DB"/>
    <w:rsid w:val="00397874"/>
    <w:rsid w:val="00397AEA"/>
    <w:rsid w:val="00397D2C"/>
    <w:rsid w:val="003A0156"/>
    <w:rsid w:val="003A063E"/>
    <w:rsid w:val="003A0986"/>
    <w:rsid w:val="003A1348"/>
    <w:rsid w:val="003A1A59"/>
    <w:rsid w:val="003A1B3E"/>
    <w:rsid w:val="003A1DDC"/>
    <w:rsid w:val="003A1DE9"/>
    <w:rsid w:val="003A1E50"/>
    <w:rsid w:val="003A217C"/>
    <w:rsid w:val="003A28E6"/>
    <w:rsid w:val="003A3032"/>
    <w:rsid w:val="003A33E5"/>
    <w:rsid w:val="003A3973"/>
    <w:rsid w:val="003A45D7"/>
    <w:rsid w:val="003A483C"/>
    <w:rsid w:val="003A4DE8"/>
    <w:rsid w:val="003A4E93"/>
    <w:rsid w:val="003A4FE5"/>
    <w:rsid w:val="003A518F"/>
    <w:rsid w:val="003A5A58"/>
    <w:rsid w:val="003A62F6"/>
    <w:rsid w:val="003A668B"/>
    <w:rsid w:val="003A6FD9"/>
    <w:rsid w:val="003A736A"/>
    <w:rsid w:val="003A7501"/>
    <w:rsid w:val="003A78A9"/>
    <w:rsid w:val="003B01C5"/>
    <w:rsid w:val="003B04C0"/>
    <w:rsid w:val="003B0789"/>
    <w:rsid w:val="003B0A33"/>
    <w:rsid w:val="003B0D63"/>
    <w:rsid w:val="003B0EAA"/>
    <w:rsid w:val="003B0F75"/>
    <w:rsid w:val="003B10B0"/>
    <w:rsid w:val="003B11F8"/>
    <w:rsid w:val="003B128F"/>
    <w:rsid w:val="003B174D"/>
    <w:rsid w:val="003B1929"/>
    <w:rsid w:val="003B214E"/>
    <w:rsid w:val="003B21A8"/>
    <w:rsid w:val="003B2C6A"/>
    <w:rsid w:val="003B3872"/>
    <w:rsid w:val="003B4228"/>
    <w:rsid w:val="003B464C"/>
    <w:rsid w:val="003B5505"/>
    <w:rsid w:val="003B569E"/>
    <w:rsid w:val="003B56D8"/>
    <w:rsid w:val="003B57FB"/>
    <w:rsid w:val="003B5E6E"/>
    <w:rsid w:val="003B63D4"/>
    <w:rsid w:val="003B6413"/>
    <w:rsid w:val="003B66A7"/>
    <w:rsid w:val="003B66E7"/>
    <w:rsid w:val="003B68C4"/>
    <w:rsid w:val="003B6E4F"/>
    <w:rsid w:val="003B711D"/>
    <w:rsid w:val="003B7226"/>
    <w:rsid w:val="003B756F"/>
    <w:rsid w:val="003B7752"/>
    <w:rsid w:val="003B781C"/>
    <w:rsid w:val="003B7966"/>
    <w:rsid w:val="003B7AA3"/>
    <w:rsid w:val="003B7E38"/>
    <w:rsid w:val="003C001E"/>
    <w:rsid w:val="003C06F0"/>
    <w:rsid w:val="003C0AFC"/>
    <w:rsid w:val="003C0C94"/>
    <w:rsid w:val="003C0D0D"/>
    <w:rsid w:val="003C0D87"/>
    <w:rsid w:val="003C126E"/>
    <w:rsid w:val="003C1AE5"/>
    <w:rsid w:val="003C1D78"/>
    <w:rsid w:val="003C2A5B"/>
    <w:rsid w:val="003C2C69"/>
    <w:rsid w:val="003C2E22"/>
    <w:rsid w:val="003C2E42"/>
    <w:rsid w:val="003C325F"/>
    <w:rsid w:val="003C377A"/>
    <w:rsid w:val="003C3F0B"/>
    <w:rsid w:val="003C4586"/>
    <w:rsid w:val="003C4775"/>
    <w:rsid w:val="003C4B03"/>
    <w:rsid w:val="003C51C6"/>
    <w:rsid w:val="003C538B"/>
    <w:rsid w:val="003C5795"/>
    <w:rsid w:val="003C6249"/>
    <w:rsid w:val="003C69BD"/>
    <w:rsid w:val="003C6F88"/>
    <w:rsid w:val="003C71CE"/>
    <w:rsid w:val="003C7E02"/>
    <w:rsid w:val="003D007B"/>
    <w:rsid w:val="003D00BB"/>
    <w:rsid w:val="003D0532"/>
    <w:rsid w:val="003D092A"/>
    <w:rsid w:val="003D09DA"/>
    <w:rsid w:val="003D0E82"/>
    <w:rsid w:val="003D18E7"/>
    <w:rsid w:val="003D1ACF"/>
    <w:rsid w:val="003D1C82"/>
    <w:rsid w:val="003D1D6B"/>
    <w:rsid w:val="003D2687"/>
    <w:rsid w:val="003D28B3"/>
    <w:rsid w:val="003D2A68"/>
    <w:rsid w:val="003D2AB2"/>
    <w:rsid w:val="003D2D43"/>
    <w:rsid w:val="003D32DF"/>
    <w:rsid w:val="003D3576"/>
    <w:rsid w:val="003D365D"/>
    <w:rsid w:val="003D368E"/>
    <w:rsid w:val="003D3970"/>
    <w:rsid w:val="003D3DE0"/>
    <w:rsid w:val="003D4913"/>
    <w:rsid w:val="003D5166"/>
    <w:rsid w:val="003D5337"/>
    <w:rsid w:val="003D53A8"/>
    <w:rsid w:val="003D5401"/>
    <w:rsid w:val="003D5491"/>
    <w:rsid w:val="003D5535"/>
    <w:rsid w:val="003D5970"/>
    <w:rsid w:val="003D5974"/>
    <w:rsid w:val="003D59BB"/>
    <w:rsid w:val="003D5CA4"/>
    <w:rsid w:val="003D5D5A"/>
    <w:rsid w:val="003D5ED7"/>
    <w:rsid w:val="003D61E1"/>
    <w:rsid w:val="003D6313"/>
    <w:rsid w:val="003D6810"/>
    <w:rsid w:val="003D6B83"/>
    <w:rsid w:val="003D6BAD"/>
    <w:rsid w:val="003D6E7C"/>
    <w:rsid w:val="003D6FC3"/>
    <w:rsid w:val="003D7124"/>
    <w:rsid w:val="003D73F0"/>
    <w:rsid w:val="003D7448"/>
    <w:rsid w:val="003D7637"/>
    <w:rsid w:val="003D79CA"/>
    <w:rsid w:val="003D79DD"/>
    <w:rsid w:val="003D7A88"/>
    <w:rsid w:val="003D7C69"/>
    <w:rsid w:val="003D7D73"/>
    <w:rsid w:val="003D7E23"/>
    <w:rsid w:val="003E0020"/>
    <w:rsid w:val="003E0A27"/>
    <w:rsid w:val="003E0F14"/>
    <w:rsid w:val="003E104D"/>
    <w:rsid w:val="003E16E8"/>
    <w:rsid w:val="003E18ED"/>
    <w:rsid w:val="003E1B36"/>
    <w:rsid w:val="003E1C18"/>
    <w:rsid w:val="003E28F5"/>
    <w:rsid w:val="003E336C"/>
    <w:rsid w:val="003E33AA"/>
    <w:rsid w:val="003E33E6"/>
    <w:rsid w:val="003E442A"/>
    <w:rsid w:val="003E45FF"/>
    <w:rsid w:val="003E4852"/>
    <w:rsid w:val="003E4ADB"/>
    <w:rsid w:val="003E51B1"/>
    <w:rsid w:val="003E5237"/>
    <w:rsid w:val="003E52FB"/>
    <w:rsid w:val="003E5318"/>
    <w:rsid w:val="003E5509"/>
    <w:rsid w:val="003E59E2"/>
    <w:rsid w:val="003E5CD7"/>
    <w:rsid w:val="003E5EDA"/>
    <w:rsid w:val="003E6337"/>
    <w:rsid w:val="003E6491"/>
    <w:rsid w:val="003E66CA"/>
    <w:rsid w:val="003E6E43"/>
    <w:rsid w:val="003E70B8"/>
    <w:rsid w:val="003E71AC"/>
    <w:rsid w:val="003E742E"/>
    <w:rsid w:val="003E7F4F"/>
    <w:rsid w:val="003F0AB8"/>
    <w:rsid w:val="003F0CFD"/>
    <w:rsid w:val="003F1152"/>
    <w:rsid w:val="003F1BA9"/>
    <w:rsid w:val="003F1FAC"/>
    <w:rsid w:val="003F21E7"/>
    <w:rsid w:val="003F283D"/>
    <w:rsid w:val="003F2980"/>
    <w:rsid w:val="003F34E2"/>
    <w:rsid w:val="003F3DE4"/>
    <w:rsid w:val="003F465D"/>
    <w:rsid w:val="003F47D0"/>
    <w:rsid w:val="003F48BC"/>
    <w:rsid w:val="003F4E1B"/>
    <w:rsid w:val="003F5566"/>
    <w:rsid w:val="003F5704"/>
    <w:rsid w:val="003F5885"/>
    <w:rsid w:val="003F5BEE"/>
    <w:rsid w:val="003F5D70"/>
    <w:rsid w:val="003F5F18"/>
    <w:rsid w:val="003F6524"/>
    <w:rsid w:val="003F67F5"/>
    <w:rsid w:val="003F6ED6"/>
    <w:rsid w:val="003F7227"/>
    <w:rsid w:val="003F73E5"/>
    <w:rsid w:val="003F74E1"/>
    <w:rsid w:val="003F76FB"/>
    <w:rsid w:val="003F7F74"/>
    <w:rsid w:val="004003CC"/>
    <w:rsid w:val="00400465"/>
    <w:rsid w:val="00400D9C"/>
    <w:rsid w:val="00401228"/>
    <w:rsid w:val="00401239"/>
    <w:rsid w:val="00401495"/>
    <w:rsid w:val="004014F0"/>
    <w:rsid w:val="00401BB8"/>
    <w:rsid w:val="00401E98"/>
    <w:rsid w:val="00401EE7"/>
    <w:rsid w:val="00401F07"/>
    <w:rsid w:val="0040244F"/>
    <w:rsid w:val="004028AB"/>
    <w:rsid w:val="00402AE8"/>
    <w:rsid w:val="00402E99"/>
    <w:rsid w:val="00403AF7"/>
    <w:rsid w:val="00403CAD"/>
    <w:rsid w:val="004043C4"/>
    <w:rsid w:val="004045C7"/>
    <w:rsid w:val="00404988"/>
    <w:rsid w:val="00404AF8"/>
    <w:rsid w:val="00404C6A"/>
    <w:rsid w:val="00405245"/>
    <w:rsid w:val="00405D22"/>
    <w:rsid w:val="00405E48"/>
    <w:rsid w:val="00405EA9"/>
    <w:rsid w:val="0040647D"/>
    <w:rsid w:val="004064DA"/>
    <w:rsid w:val="004071BD"/>
    <w:rsid w:val="00407B74"/>
    <w:rsid w:val="00407BE3"/>
    <w:rsid w:val="00407C56"/>
    <w:rsid w:val="00407E88"/>
    <w:rsid w:val="00407F6D"/>
    <w:rsid w:val="00410260"/>
    <w:rsid w:val="00410D1A"/>
    <w:rsid w:val="0041179D"/>
    <w:rsid w:val="00411D51"/>
    <w:rsid w:val="004120D1"/>
    <w:rsid w:val="00412833"/>
    <w:rsid w:val="00412FD7"/>
    <w:rsid w:val="00413454"/>
    <w:rsid w:val="0041345B"/>
    <w:rsid w:val="004138FA"/>
    <w:rsid w:val="00413978"/>
    <w:rsid w:val="004139B9"/>
    <w:rsid w:val="00414C69"/>
    <w:rsid w:val="00414DA5"/>
    <w:rsid w:val="00414E02"/>
    <w:rsid w:val="00414E1F"/>
    <w:rsid w:val="0041503C"/>
    <w:rsid w:val="004154A5"/>
    <w:rsid w:val="00415EC5"/>
    <w:rsid w:val="00415F1D"/>
    <w:rsid w:val="00415F98"/>
    <w:rsid w:val="004162C8"/>
    <w:rsid w:val="00416C3C"/>
    <w:rsid w:val="00416CB4"/>
    <w:rsid w:val="00416D26"/>
    <w:rsid w:val="00416F21"/>
    <w:rsid w:val="0041727F"/>
    <w:rsid w:val="00417A7B"/>
    <w:rsid w:val="00417C64"/>
    <w:rsid w:val="00420052"/>
    <w:rsid w:val="004204CA"/>
    <w:rsid w:val="0042050A"/>
    <w:rsid w:val="00420B2E"/>
    <w:rsid w:val="00420BB3"/>
    <w:rsid w:val="00420EAF"/>
    <w:rsid w:val="00421506"/>
    <w:rsid w:val="00422136"/>
    <w:rsid w:val="0042238D"/>
    <w:rsid w:val="004224EF"/>
    <w:rsid w:val="0042256C"/>
    <w:rsid w:val="004225F8"/>
    <w:rsid w:val="004227DB"/>
    <w:rsid w:val="004227E0"/>
    <w:rsid w:val="00422A2D"/>
    <w:rsid w:val="00422B8C"/>
    <w:rsid w:val="00422BFC"/>
    <w:rsid w:val="00422D54"/>
    <w:rsid w:val="00422D82"/>
    <w:rsid w:val="00422F0F"/>
    <w:rsid w:val="0042313B"/>
    <w:rsid w:val="0042318E"/>
    <w:rsid w:val="00423351"/>
    <w:rsid w:val="00423533"/>
    <w:rsid w:val="00424373"/>
    <w:rsid w:val="00424687"/>
    <w:rsid w:val="00424ABE"/>
    <w:rsid w:val="00424AD4"/>
    <w:rsid w:val="00424B64"/>
    <w:rsid w:val="00424C14"/>
    <w:rsid w:val="00424EF9"/>
    <w:rsid w:val="00425BBA"/>
    <w:rsid w:val="0042613A"/>
    <w:rsid w:val="0042620A"/>
    <w:rsid w:val="004265DE"/>
    <w:rsid w:val="0042678C"/>
    <w:rsid w:val="00426894"/>
    <w:rsid w:val="00427043"/>
    <w:rsid w:val="00427C45"/>
    <w:rsid w:val="00427E57"/>
    <w:rsid w:val="00430201"/>
    <w:rsid w:val="0043042A"/>
    <w:rsid w:val="004305FD"/>
    <w:rsid w:val="004308C7"/>
    <w:rsid w:val="00430AA5"/>
    <w:rsid w:val="00430C07"/>
    <w:rsid w:val="00430F62"/>
    <w:rsid w:val="004317C1"/>
    <w:rsid w:val="00431CED"/>
    <w:rsid w:val="00431D37"/>
    <w:rsid w:val="004325FD"/>
    <w:rsid w:val="00432894"/>
    <w:rsid w:val="00432FBC"/>
    <w:rsid w:val="00433462"/>
    <w:rsid w:val="004336DA"/>
    <w:rsid w:val="00433990"/>
    <w:rsid w:val="00433CD5"/>
    <w:rsid w:val="00434164"/>
    <w:rsid w:val="0043421F"/>
    <w:rsid w:val="00434398"/>
    <w:rsid w:val="00434557"/>
    <w:rsid w:val="004346D5"/>
    <w:rsid w:val="004351B9"/>
    <w:rsid w:val="00435322"/>
    <w:rsid w:val="00435F26"/>
    <w:rsid w:val="00436426"/>
    <w:rsid w:val="00436512"/>
    <w:rsid w:val="00436682"/>
    <w:rsid w:val="004367E6"/>
    <w:rsid w:val="00436CEB"/>
    <w:rsid w:val="00436D55"/>
    <w:rsid w:val="00436E39"/>
    <w:rsid w:val="00437186"/>
    <w:rsid w:val="0043750B"/>
    <w:rsid w:val="00437A00"/>
    <w:rsid w:val="00437A21"/>
    <w:rsid w:val="00437C5F"/>
    <w:rsid w:val="00437E87"/>
    <w:rsid w:val="00437EBF"/>
    <w:rsid w:val="00440542"/>
    <w:rsid w:val="00440CF0"/>
    <w:rsid w:val="00441546"/>
    <w:rsid w:val="00441593"/>
    <w:rsid w:val="0044167E"/>
    <w:rsid w:val="0044176B"/>
    <w:rsid w:val="0044180E"/>
    <w:rsid w:val="0044196E"/>
    <w:rsid w:val="00441AC1"/>
    <w:rsid w:val="00441EA1"/>
    <w:rsid w:val="004424DA"/>
    <w:rsid w:val="00442610"/>
    <w:rsid w:val="00442A25"/>
    <w:rsid w:val="00442B8B"/>
    <w:rsid w:val="00442CE0"/>
    <w:rsid w:val="00442EEB"/>
    <w:rsid w:val="0044357B"/>
    <w:rsid w:val="004436AD"/>
    <w:rsid w:val="004439A9"/>
    <w:rsid w:val="00443B9D"/>
    <w:rsid w:val="00444502"/>
    <w:rsid w:val="0044498B"/>
    <w:rsid w:val="00444F2D"/>
    <w:rsid w:val="00444FB5"/>
    <w:rsid w:val="00445908"/>
    <w:rsid w:val="00446AB0"/>
    <w:rsid w:val="00446BEE"/>
    <w:rsid w:val="00446FB1"/>
    <w:rsid w:val="00447092"/>
    <w:rsid w:val="004478F1"/>
    <w:rsid w:val="00447C85"/>
    <w:rsid w:val="00450166"/>
    <w:rsid w:val="004501DD"/>
    <w:rsid w:val="0045046B"/>
    <w:rsid w:val="00450A75"/>
    <w:rsid w:val="00450B01"/>
    <w:rsid w:val="00450C76"/>
    <w:rsid w:val="004510C6"/>
    <w:rsid w:val="00451244"/>
    <w:rsid w:val="00451B18"/>
    <w:rsid w:val="00452EDB"/>
    <w:rsid w:val="0045365B"/>
    <w:rsid w:val="004538F4"/>
    <w:rsid w:val="00453EAA"/>
    <w:rsid w:val="004540A2"/>
    <w:rsid w:val="004540FE"/>
    <w:rsid w:val="00454D00"/>
    <w:rsid w:val="004550DE"/>
    <w:rsid w:val="004552F5"/>
    <w:rsid w:val="00455AF7"/>
    <w:rsid w:val="00455BE0"/>
    <w:rsid w:val="00455C37"/>
    <w:rsid w:val="00455E8F"/>
    <w:rsid w:val="00455ED2"/>
    <w:rsid w:val="0045678D"/>
    <w:rsid w:val="00456915"/>
    <w:rsid w:val="00456B74"/>
    <w:rsid w:val="00457B2F"/>
    <w:rsid w:val="00457B71"/>
    <w:rsid w:val="00457FF9"/>
    <w:rsid w:val="0046052D"/>
    <w:rsid w:val="00460792"/>
    <w:rsid w:val="00461517"/>
    <w:rsid w:val="00461718"/>
    <w:rsid w:val="00461867"/>
    <w:rsid w:val="00461950"/>
    <w:rsid w:val="004619FB"/>
    <w:rsid w:val="00461E2C"/>
    <w:rsid w:val="00462090"/>
    <w:rsid w:val="004620A7"/>
    <w:rsid w:val="00462A29"/>
    <w:rsid w:val="00462C82"/>
    <w:rsid w:val="00462DD4"/>
    <w:rsid w:val="004633FA"/>
    <w:rsid w:val="004635C0"/>
    <w:rsid w:val="00463BA3"/>
    <w:rsid w:val="00463BB8"/>
    <w:rsid w:val="00463E61"/>
    <w:rsid w:val="004640A2"/>
    <w:rsid w:val="00464501"/>
    <w:rsid w:val="004645C7"/>
    <w:rsid w:val="00464CF7"/>
    <w:rsid w:val="00464D01"/>
    <w:rsid w:val="00464D18"/>
    <w:rsid w:val="0046513F"/>
    <w:rsid w:val="00465557"/>
    <w:rsid w:val="00465641"/>
    <w:rsid w:val="004658A1"/>
    <w:rsid w:val="00465C6D"/>
    <w:rsid w:val="00465CAC"/>
    <w:rsid w:val="00465E4F"/>
    <w:rsid w:val="004660D7"/>
    <w:rsid w:val="00466287"/>
    <w:rsid w:val="004664EC"/>
    <w:rsid w:val="00466B0B"/>
    <w:rsid w:val="00466E82"/>
    <w:rsid w:val="004673B7"/>
    <w:rsid w:val="00467764"/>
    <w:rsid w:val="00467988"/>
    <w:rsid w:val="00467B36"/>
    <w:rsid w:val="004700BF"/>
    <w:rsid w:val="0047049B"/>
    <w:rsid w:val="00470514"/>
    <w:rsid w:val="00470F94"/>
    <w:rsid w:val="0047146E"/>
    <w:rsid w:val="00472009"/>
    <w:rsid w:val="004727F9"/>
    <w:rsid w:val="00472B3E"/>
    <w:rsid w:val="00472E66"/>
    <w:rsid w:val="00473152"/>
    <w:rsid w:val="0047322E"/>
    <w:rsid w:val="004736C5"/>
    <w:rsid w:val="004739C5"/>
    <w:rsid w:val="004742E9"/>
    <w:rsid w:val="00474964"/>
    <w:rsid w:val="004749B4"/>
    <w:rsid w:val="00474B72"/>
    <w:rsid w:val="00474BEA"/>
    <w:rsid w:val="0047555D"/>
    <w:rsid w:val="004757FA"/>
    <w:rsid w:val="00477285"/>
    <w:rsid w:val="0047739D"/>
    <w:rsid w:val="00477509"/>
    <w:rsid w:val="00477728"/>
    <w:rsid w:val="00477854"/>
    <w:rsid w:val="00477C0E"/>
    <w:rsid w:val="0048039A"/>
    <w:rsid w:val="004809C6"/>
    <w:rsid w:val="00480AA7"/>
    <w:rsid w:val="00480C8A"/>
    <w:rsid w:val="00481458"/>
    <w:rsid w:val="00481BE5"/>
    <w:rsid w:val="0048207A"/>
    <w:rsid w:val="0048226A"/>
    <w:rsid w:val="004822D4"/>
    <w:rsid w:val="0048256F"/>
    <w:rsid w:val="00482799"/>
    <w:rsid w:val="0048290D"/>
    <w:rsid w:val="0048313F"/>
    <w:rsid w:val="004831DD"/>
    <w:rsid w:val="004832C2"/>
    <w:rsid w:val="00483583"/>
    <w:rsid w:val="00483679"/>
    <w:rsid w:val="004836DC"/>
    <w:rsid w:val="004836E9"/>
    <w:rsid w:val="00483902"/>
    <w:rsid w:val="00484825"/>
    <w:rsid w:val="00485064"/>
    <w:rsid w:val="004853D7"/>
    <w:rsid w:val="004854C6"/>
    <w:rsid w:val="004855F2"/>
    <w:rsid w:val="004858A1"/>
    <w:rsid w:val="00485ADE"/>
    <w:rsid w:val="00485B12"/>
    <w:rsid w:val="00485C13"/>
    <w:rsid w:val="00486004"/>
    <w:rsid w:val="0048614B"/>
    <w:rsid w:val="00486590"/>
    <w:rsid w:val="00486594"/>
    <w:rsid w:val="00486824"/>
    <w:rsid w:val="00486AD9"/>
    <w:rsid w:val="00486F93"/>
    <w:rsid w:val="00487D64"/>
    <w:rsid w:val="00487E25"/>
    <w:rsid w:val="00490531"/>
    <w:rsid w:val="0049089C"/>
    <w:rsid w:val="00490A07"/>
    <w:rsid w:val="0049101D"/>
    <w:rsid w:val="0049103F"/>
    <w:rsid w:val="00491170"/>
    <w:rsid w:val="00491861"/>
    <w:rsid w:val="00491BE9"/>
    <w:rsid w:val="00491C39"/>
    <w:rsid w:val="00492077"/>
    <w:rsid w:val="00492145"/>
    <w:rsid w:val="0049260F"/>
    <w:rsid w:val="0049294F"/>
    <w:rsid w:val="00492C8F"/>
    <w:rsid w:val="00492E1D"/>
    <w:rsid w:val="00492FC3"/>
    <w:rsid w:val="00492FFF"/>
    <w:rsid w:val="0049360E"/>
    <w:rsid w:val="004937AA"/>
    <w:rsid w:val="00493A8D"/>
    <w:rsid w:val="00493CFE"/>
    <w:rsid w:val="00493E8D"/>
    <w:rsid w:val="00494337"/>
    <w:rsid w:val="0049498F"/>
    <w:rsid w:val="004951A7"/>
    <w:rsid w:val="00495EAC"/>
    <w:rsid w:val="0049608A"/>
    <w:rsid w:val="004961B8"/>
    <w:rsid w:val="00496269"/>
    <w:rsid w:val="004966ED"/>
    <w:rsid w:val="00496C2D"/>
    <w:rsid w:val="00496E69"/>
    <w:rsid w:val="004973D9"/>
    <w:rsid w:val="004976FE"/>
    <w:rsid w:val="00497EAF"/>
    <w:rsid w:val="004A0032"/>
    <w:rsid w:val="004A0212"/>
    <w:rsid w:val="004A02E4"/>
    <w:rsid w:val="004A07E6"/>
    <w:rsid w:val="004A09A1"/>
    <w:rsid w:val="004A0D60"/>
    <w:rsid w:val="004A0F23"/>
    <w:rsid w:val="004A100E"/>
    <w:rsid w:val="004A13B0"/>
    <w:rsid w:val="004A1624"/>
    <w:rsid w:val="004A1DC3"/>
    <w:rsid w:val="004A20EB"/>
    <w:rsid w:val="004A238F"/>
    <w:rsid w:val="004A2C8C"/>
    <w:rsid w:val="004A2C9D"/>
    <w:rsid w:val="004A2DFE"/>
    <w:rsid w:val="004A2EBD"/>
    <w:rsid w:val="004A37B9"/>
    <w:rsid w:val="004A39C3"/>
    <w:rsid w:val="004A4032"/>
    <w:rsid w:val="004A40A4"/>
    <w:rsid w:val="004A4170"/>
    <w:rsid w:val="004A4209"/>
    <w:rsid w:val="004A43E9"/>
    <w:rsid w:val="004A460B"/>
    <w:rsid w:val="004A4E3E"/>
    <w:rsid w:val="004A4EC0"/>
    <w:rsid w:val="004A4FB9"/>
    <w:rsid w:val="004A5506"/>
    <w:rsid w:val="004A5563"/>
    <w:rsid w:val="004A56BD"/>
    <w:rsid w:val="004A5ACB"/>
    <w:rsid w:val="004A5C41"/>
    <w:rsid w:val="004A5F50"/>
    <w:rsid w:val="004A673A"/>
    <w:rsid w:val="004A7604"/>
    <w:rsid w:val="004A77AE"/>
    <w:rsid w:val="004A790D"/>
    <w:rsid w:val="004B03C9"/>
    <w:rsid w:val="004B10E0"/>
    <w:rsid w:val="004B14C1"/>
    <w:rsid w:val="004B15C9"/>
    <w:rsid w:val="004B18DC"/>
    <w:rsid w:val="004B1D2D"/>
    <w:rsid w:val="004B1F26"/>
    <w:rsid w:val="004B220D"/>
    <w:rsid w:val="004B2312"/>
    <w:rsid w:val="004B24BA"/>
    <w:rsid w:val="004B2668"/>
    <w:rsid w:val="004B2CF7"/>
    <w:rsid w:val="004B312F"/>
    <w:rsid w:val="004B3D70"/>
    <w:rsid w:val="004B4243"/>
    <w:rsid w:val="004B4527"/>
    <w:rsid w:val="004B4C10"/>
    <w:rsid w:val="004B4D21"/>
    <w:rsid w:val="004B4F85"/>
    <w:rsid w:val="004B5014"/>
    <w:rsid w:val="004B52B9"/>
    <w:rsid w:val="004B5796"/>
    <w:rsid w:val="004B5824"/>
    <w:rsid w:val="004B5865"/>
    <w:rsid w:val="004B5D61"/>
    <w:rsid w:val="004B5F01"/>
    <w:rsid w:val="004B69F5"/>
    <w:rsid w:val="004B731C"/>
    <w:rsid w:val="004B73A0"/>
    <w:rsid w:val="004B7570"/>
    <w:rsid w:val="004B7A8D"/>
    <w:rsid w:val="004B7C37"/>
    <w:rsid w:val="004C00A8"/>
    <w:rsid w:val="004C03A3"/>
    <w:rsid w:val="004C0562"/>
    <w:rsid w:val="004C05A8"/>
    <w:rsid w:val="004C08E7"/>
    <w:rsid w:val="004C0A7B"/>
    <w:rsid w:val="004C0F12"/>
    <w:rsid w:val="004C0F59"/>
    <w:rsid w:val="004C0F82"/>
    <w:rsid w:val="004C16F4"/>
    <w:rsid w:val="004C1A89"/>
    <w:rsid w:val="004C1DF0"/>
    <w:rsid w:val="004C24C3"/>
    <w:rsid w:val="004C24C8"/>
    <w:rsid w:val="004C2A04"/>
    <w:rsid w:val="004C2B57"/>
    <w:rsid w:val="004C2BAB"/>
    <w:rsid w:val="004C2D99"/>
    <w:rsid w:val="004C2E8C"/>
    <w:rsid w:val="004C3432"/>
    <w:rsid w:val="004C3962"/>
    <w:rsid w:val="004C3EEA"/>
    <w:rsid w:val="004C4181"/>
    <w:rsid w:val="004C44CE"/>
    <w:rsid w:val="004C4684"/>
    <w:rsid w:val="004C4D3F"/>
    <w:rsid w:val="004C4FA6"/>
    <w:rsid w:val="004C52F5"/>
    <w:rsid w:val="004C54B2"/>
    <w:rsid w:val="004C5834"/>
    <w:rsid w:val="004C5D90"/>
    <w:rsid w:val="004C5E5E"/>
    <w:rsid w:val="004C698E"/>
    <w:rsid w:val="004C6D8F"/>
    <w:rsid w:val="004C6F04"/>
    <w:rsid w:val="004C7616"/>
    <w:rsid w:val="004C7891"/>
    <w:rsid w:val="004C7C10"/>
    <w:rsid w:val="004C7FAD"/>
    <w:rsid w:val="004D0116"/>
    <w:rsid w:val="004D054B"/>
    <w:rsid w:val="004D05A3"/>
    <w:rsid w:val="004D098B"/>
    <w:rsid w:val="004D0F51"/>
    <w:rsid w:val="004D1C8C"/>
    <w:rsid w:val="004D1DF5"/>
    <w:rsid w:val="004D21C9"/>
    <w:rsid w:val="004D21FF"/>
    <w:rsid w:val="004D2A30"/>
    <w:rsid w:val="004D335F"/>
    <w:rsid w:val="004D4848"/>
    <w:rsid w:val="004D557C"/>
    <w:rsid w:val="004D58A8"/>
    <w:rsid w:val="004D5C86"/>
    <w:rsid w:val="004D5CF9"/>
    <w:rsid w:val="004D627F"/>
    <w:rsid w:val="004D690A"/>
    <w:rsid w:val="004D6C11"/>
    <w:rsid w:val="004D6C68"/>
    <w:rsid w:val="004D6D69"/>
    <w:rsid w:val="004D6E71"/>
    <w:rsid w:val="004D7017"/>
    <w:rsid w:val="004D7156"/>
    <w:rsid w:val="004D7822"/>
    <w:rsid w:val="004D7FD3"/>
    <w:rsid w:val="004E0002"/>
    <w:rsid w:val="004E005C"/>
    <w:rsid w:val="004E0087"/>
    <w:rsid w:val="004E0385"/>
    <w:rsid w:val="004E06A5"/>
    <w:rsid w:val="004E093F"/>
    <w:rsid w:val="004E138F"/>
    <w:rsid w:val="004E144F"/>
    <w:rsid w:val="004E1F68"/>
    <w:rsid w:val="004E2AEB"/>
    <w:rsid w:val="004E2BEC"/>
    <w:rsid w:val="004E2F68"/>
    <w:rsid w:val="004E2FC5"/>
    <w:rsid w:val="004E3245"/>
    <w:rsid w:val="004E355B"/>
    <w:rsid w:val="004E35DC"/>
    <w:rsid w:val="004E39E1"/>
    <w:rsid w:val="004E3F57"/>
    <w:rsid w:val="004E413F"/>
    <w:rsid w:val="004E511C"/>
    <w:rsid w:val="004E52B9"/>
    <w:rsid w:val="004E57C8"/>
    <w:rsid w:val="004E5F4D"/>
    <w:rsid w:val="004E6085"/>
    <w:rsid w:val="004E60A6"/>
    <w:rsid w:val="004E6320"/>
    <w:rsid w:val="004E66D3"/>
    <w:rsid w:val="004E6EB9"/>
    <w:rsid w:val="004E76FF"/>
    <w:rsid w:val="004E7737"/>
    <w:rsid w:val="004E79FF"/>
    <w:rsid w:val="004E7A76"/>
    <w:rsid w:val="004E7C43"/>
    <w:rsid w:val="004E7DCE"/>
    <w:rsid w:val="004E7E1B"/>
    <w:rsid w:val="004E7F32"/>
    <w:rsid w:val="004F0032"/>
    <w:rsid w:val="004F015A"/>
    <w:rsid w:val="004F0477"/>
    <w:rsid w:val="004F097F"/>
    <w:rsid w:val="004F0EBD"/>
    <w:rsid w:val="004F177B"/>
    <w:rsid w:val="004F195C"/>
    <w:rsid w:val="004F2225"/>
    <w:rsid w:val="004F227C"/>
    <w:rsid w:val="004F232D"/>
    <w:rsid w:val="004F28BF"/>
    <w:rsid w:val="004F2BA7"/>
    <w:rsid w:val="004F2CBE"/>
    <w:rsid w:val="004F32CE"/>
    <w:rsid w:val="004F3445"/>
    <w:rsid w:val="004F425A"/>
    <w:rsid w:val="004F4AE8"/>
    <w:rsid w:val="004F5351"/>
    <w:rsid w:val="004F54DE"/>
    <w:rsid w:val="004F5519"/>
    <w:rsid w:val="004F56B3"/>
    <w:rsid w:val="004F56D4"/>
    <w:rsid w:val="004F591A"/>
    <w:rsid w:val="004F59C9"/>
    <w:rsid w:val="004F6683"/>
    <w:rsid w:val="004F6A84"/>
    <w:rsid w:val="004F76FE"/>
    <w:rsid w:val="004F7EF2"/>
    <w:rsid w:val="005002A2"/>
    <w:rsid w:val="005007EA"/>
    <w:rsid w:val="00500CDF"/>
    <w:rsid w:val="00500CF0"/>
    <w:rsid w:val="00500DD9"/>
    <w:rsid w:val="00500FA2"/>
    <w:rsid w:val="00501005"/>
    <w:rsid w:val="00501CEA"/>
    <w:rsid w:val="0050200B"/>
    <w:rsid w:val="00502B51"/>
    <w:rsid w:val="00503117"/>
    <w:rsid w:val="00503126"/>
    <w:rsid w:val="005031E7"/>
    <w:rsid w:val="00503558"/>
    <w:rsid w:val="00503987"/>
    <w:rsid w:val="00503E0B"/>
    <w:rsid w:val="00504277"/>
    <w:rsid w:val="005042B9"/>
    <w:rsid w:val="005046C7"/>
    <w:rsid w:val="00504757"/>
    <w:rsid w:val="00504A16"/>
    <w:rsid w:val="00504BF0"/>
    <w:rsid w:val="00504FEC"/>
    <w:rsid w:val="005051F9"/>
    <w:rsid w:val="0050553F"/>
    <w:rsid w:val="00505748"/>
    <w:rsid w:val="00505E06"/>
    <w:rsid w:val="005060F2"/>
    <w:rsid w:val="005066A1"/>
    <w:rsid w:val="005070EB"/>
    <w:rsid w:val="005073F4"/>
    <w:rsid w:val="005074F4"/>
    <w:rsid w:val="0050762B"/>
    <w:rsid w:val="0050783B"/>
    <w:rsid w:val="005079B3"/>
    <w:rsid w:val="00510B2A"/>
    <w:rsid w:val="005115FE"/>
    <w:rsid w:val="0051177D"/>
    <w:rsid w:val="00511BCC"/>
    <w:rsid w:val="00511C46"/>
    <w:rsid w:val="0051217F"/>
    <w:rsid w:val="0051245C"/>
    <w:rsid w:val="00512D51"/>
    <w:rsid w:val="00512E1B"/>
    <w:rsid w:val="0051301E"/>
    <w:rsid w:val="005132B0"/>
    <w:rsid w:val="0051370C"/>
    <w:rsid w:val="00513727"/>
    <w:rsid w:val="005137B7"/>
    <w:rsid w:val="00513ADE"/>
    <w:rsid w:val="005143FB"/>
    <w:rsid w:val="0051474D"/>
    <w:rsid w:val="0051532E"/>
    <w:rsid w:val="00515A3D"/>
    <w:rsid w:val="00515B06"/>
    <w:rsid w:val="00515C6B"/>
    <w:rsid w:val="00516100"/>
    <w:rsid w:val="00516990"/>
    <w:rsid w:val="00516C04"/>
    <w:rsid w:val="00517181"/>
    <w:rsid w:val="005172C6"/>
    <w:rsid w:val="0051745D"/>
    <w:rsid w:val="0051747C"/>
    <w:rsid w:val="005176A5"/>
    <w:rsid w:val="00520551"/>
    <w:rsid w:val="005206E9"/>
    <w:rsid w:val="0052133A"/>
    <w:rsid w:val="005217AC"/>
    <w:rsid w:val="00521AEF"/>
    <w:rsid w:val="0052209F"/>
    <w:rsid w:val="00522580"/>
    <w:rsid w:val="005225B8"/>
    <w:rsid w:val="00522765"/>
    <w:rsid w:val="005227A2"/>
    <w:rsid w:val="00523BC7"/>
    <w:rsid w:val="00523C3A"/>
    <w:rsid w:val="00523C9B"/>
    <w:rsid w:val="005241BA"/>
    <w:rsid w:val="005250E4"/>
    <w:rsid w:val="005251CF"/>
    <w:rsid w:val="005251F4"/>
    <w:rsid w:val="0052574C"/>
    <w:rsid w:val="005259E4"/>
    <w:rsid w:val="00525B36"/>
    <w:rsid w:val="00525E6A"/>
    <w:rsid w:val="00525F71"/>
    <w:rsid w:val="00525F85"/>
    <w:rsid w:val="00526D3A"/>
    <w:rsid w:val="00526DC7"/>
    <w:rsid w:val="00526DE8"/>
    <w:rsid w:val="00530383"/>
    <w:rsid w:val="005309ED"/>
    <w:rsid w:val="0053123E"/>
    <w:rsid w:val="00531279"/>
    <w:rsid w:val="00531A96"/>
    <w:rsid w:val="00531E6D"/>
    <w:rsid w:val="00532287"/>
    <w:rsid w:val="0053246B"/>
    <w:rsid w:val="00532489"/>
    <w:rsid w:val="005324D8"/>
    <w:rsid w:val="0053253A"/>
    <w:rsid w:val="00532545"/>
    <w:rsid w:val="005325B1"/>
    <w:rsid w:val="00533216"/>
    <w:rsid w:val="00533269"/>
    <w:rsid w:val="005332A4"/>
    <w:rsid w:val="00533D58"/>
    <w:rsid w:val="00533E57"/>
    <w:rsid w:val="00534109"/>
    <w:rsid w:val="005341A2"/>
    <w:rsid w:val="005341E8"/>
    <w:rsid w:val="0053464B"/>
    <w:rsid w:val="005347EE"/>
    <w:rsid w:val="00534E6E"/>
    <w:rsid w:val="005353BD"/>
    <w:rsid w:val="0053545C"/>
    <w:rsid w:val="00535B63"/>
    <w:rsid w:val="00535FED"/>
    <w:rsid w:val="005368F2"/>
    <w:rsid w:val="0053695A"/>
    <w:rsid w:val="005369AC"/>
    <w:rsid w:val="00536C7B"/>
    <w:rsid w:val="00536EA3"/>
    <w:rsid w:val="00536FFF"/>
    <w:rsid w:val="0053700C"/>
    <w:rsid w:val="005374D0"/>
    <w:rsid w:val="00537878"/>
    <w:rsid w:val="005378F9"/>
    <w:rsid w:val="00537978"/>
    <w:rsid w:val="00537AD9"/>
    <w:rsid w:val="00540555"/>
    <w:rsid w:val="0054056D"/>
    <w:rsid w:val="005409FE"/>
    <w:rsid w:val="00540C0A"/>
    <w:rsid w:val="00540C1F"/>
    <w:rsid w:val="00540EF5"/>
    <w:rsid w:val="00540F97"/>
    <w:rsid w:val="00541099"/>
    <w:rsid w:val="00541EEC"/>
    <w:rsid w:val="0054223A"/>
    <w:rsid w:val="00542AAB"/>
    <w:rsid w:val="00542FF6"/>
    <w:rsid w:val="0054301D"/>
    <w:rsid w:val="00543BEF"/>
    <w:rsid w:val="00543D00"/>
    <w:rsid w:val="00544258"/>
    <w:rsid w:val="005443D4"/>
    <w:rsid w:val="00544401"/>
    <w:rsid w:val="0054465A"/>
    <w:rsid w:val="0054476B"/>
    <w:rsid w:val="00544B64"/>
    <w:rsid w:val="00545119"/>
    <w:rsid w:val="0054523B"/>
    <w:rsid w:val="005452D1"/>
    <w:rsid w:val="00545458"/>
    <w:rsid w:val="00545549"/>
    <w:rsid w:val="005459CB"/>
    <w:rsid w:val="00546503"/>
    <w:rsid w:val="0054679D"/>
    <w:rsid w:val="00546883"/>
    <w:rsid w:val="005468B7"/>
    <w:rsid w:val="00547023"/>
    <w:rsid w:val="005472AF"/>
    <w:rsid w:val="00547338"/>
    <w:rsid w:val="0054750D"/>
    <w:rsid w:val="005477D5"/>
    <w:rsid w:val="005478AC"/>
    <w:rsid w:val="00547997"/>
    <w:rsid w:val="00547C0A"/>
    <w:rsid w:val="00547DC3"/>
    <w:rsid w:val="005501B2"/>
    <w:rsid w:val="005504D7"/>
    <w:rsid w:val="0055060E"/>
    <w:rsid w:val="00550915"/>
    <w:rsid w:val="00550B00"/>
    <w:rsid w:val="00550B11"/>
    <w:rsid w:val="00550C65"/>
    <w:rsid w:val="00550CAE"/>
    <w:rsid w:val="00551093"/>
    <w:rsid w:val="005518A5"/>
    <w:rsid w:val="00551EF7"/>
    <w:rsid w:val="00552649"/>
    <w:rsid w:val="00552B47"/>
    <w:rsid w:val="0055389A"/>
    <w:rsid w:val="005538BE"/>
    <w:rsid w:val="0055397E"/>
    <w:rsid w:val="00553A1D"/>
    <w:rsid w:val="00553EBD"/>
    <w:rsid w:val="00553ED9"/>
    <w:rsid w:val="005542D5"/>
    <w:rsid w:val="0055465A"/>
    <w:rsid w:val="00554B09"/>
    <w:rsid w:val="00556392"/>
    <w:rsid w:val="00556715"/>
    <w:rsid w:val="005567D5"/>
    <w:rsid w:val="00556969"/>
    <w:rsid w:val="00556E05"/>
    <w:rsid w:val="00556E58"/>
    <w:rsid w:val="00557020"/>
    <w:rsid w:val="005571B1"/>
    <w:rsid w:val="005574DA"/>
    <w:rsid w:val="00560029"/>
    <w:rsid w:val="005601DC"/>
    <w:rsid w:val="005602F8"/>
    <w:rsid w:val="0056064F"/>
    <w:rsid w:val="005609A3"/>
    <w:rsid w:val="00560E86"/>
    <w:rsid w:val="00560FB1"/>
    <w:rsid w:val="0056106A"/>
    <w:rsid w:val="0056107F"/>
    <w:rsid w:val="005619FD"/>
    <w:rsid w:val="00561D4B"/>
    <w:rsid w:val="00561F59"/>
    <w:rsid w:val="00562793"/>
    <w:rsid w:val="00562935"/>
    <w:rsid w:val="00562C5A"/>
    <w:rsid w:val="00562C73"/>
    <w:rsid w:val="005634C8"/>
    <w:rsid w:val="00563811"/>
    <w:rsid w:val="00563A5F"/>
    <w:rsid w:val="00563F38"/>
    <w:rsid w:val="005641E4"/>
    <w:rsid w:val="00564252"/>
    <w:rsid w:val="00564A00"/>
    <w:rsid w:val="00564AA3"/>
    <w:rsid w:val="00564D07"/>
    <w:rsid w:val="00565410"/>
    <w:rsid w:val="005654D0"/>
    <w:rsid w:val="005659DA"/>
    <w:rsid w:val="00565ACD"/>
    <w:rsid w:val="00565DFB"/>
    <w:rsid w:val="00566463"/>
    <w:rsid w:val="0056694D"/>
    <w:rsid w:val="00566C94"/>
    <w:rsid w:val="005678D7"/>
    <w:rsid w:val="00567F8A"/>
    <w:rsid w:val="005700B3"/>
    <w:rsid w:val="00570572"/>
    <w:rsid w:val="00570D02"/>
    <w:rsid w:val="005710AA"/>
    <w:rsid w:val="0057113B"/>
    <w:rsid w:val="005717DB"/>
    <w:rsid w:val="00571BBA"/>
    <w:rsid w:val="00572AAE"/>
    <w:rsid w:val="00572BB4"/>
    <w:rsid w:val="00572BED"/>
    <w:rsid w:val="00572FAF"/>
    <w:rsid w:val="00572FFB"/>
    <w:rsid w:val="00573412"/>
    <w:rsid w:val="005736C5"/>
    <w:rsid w:val="00574115"/>
    <w:rsid w:val="005741FB"/>
    <w:rsid w:val="00574604"/>
    <w:rsid w:val="00575129"/>
    <w:rsid w:val="00575538"/>
    <w:rsid w:val="0057613A"/>
    <w:rsid w:val="005763E7"/>
    <w:rsid w:val="005764B2"/>
    <w:rsid w:val="0057685C"/>
    <w:rsid w:val="005768E1"/>
    <w:rsid w:val="00576B14"/>
    <w:rsid w:val="00576B76"/>
    <w:rsid w:val="00576EA9"/>
    <w:rsid w:val="005774A1"/>
    <w:rsid w:val="005774CF"/>
    <w:rsid w:val="00577516"/>
    <w:rsid w:val="00577643"/>
    <w:rsid w:val="0057765B"/>
    <w:rsid w:val="00577DFA"/>
    <w:rsid w:val="00577E7D"/>
    <w:rsid w:val="00577FF1"/>
    <w:rsid w:val="00580098"/>
    <w:rsid w:val="00580722"/>
    <w:rsid w:val="00580825"/>
    <w:rsid w:val="00580B28"/>
    <w:rsid w:val="00580FC6"/>
    <w:rsid w:val="005815F9"/>
    <w:rsid w:val="00581EF3"/>
    <w:rsid w:val="00582231"/>
    <w:rsid w:val="0058298C"/>
    <w:rsid w:val="00582C37"/>
    <w:rsid w:val="0058324F"/>
    <w:rsid w:val="00583348"/>
    <w:rsid w:val="00583372"/>
    <w:rsid w:val="0058364D"/>
    <w:rsid w:val="00583CF4"/>
    <w:rsid w:val="005840F5"/>
    <w:rsid w:val="00584B04"/>
    <w:rsid w:val="00584DD1"/>
    <w:rsid w:val="00584DE0"/>
    <w:rsid w:val="005852D4"/>
    <w:rsid w:val="00585922"/>
    <w:rsid w:val="00585D21"/>
    <w:rsid w:val="00585E2E"/>
    <w:rsid w:val="00585F5C"/>
    <w:rsid w:val="00586187"/>
    <w:rsid w:val="0058688B"/>
    <w:rsid w:val="00586A53"/>
    <w:rsid w:val="0058703B"/>
    <w:rsid w:val="0058759E"/>
    <w:rsid w:val="0058786B"/>
    <w:rsid w:val="005878A6"/>
    <w:rsid w:val="00587C4D"/>
    <w:rsid w:val="00587FDF"/>
    <w:rsid w:val="00590056"/>
    <w:rsid w:val="00590064"/>
    <w:rsid w:val="0059079E"/>
    <w:rsid w:val="00590B6F"/>
    <w:rsid w:val="00590DA5"/>
    <w:rsid w:val="00590F79"/>
    <w:rsid w:val="005910CA"/>
    <w:rsid w:val="00591154"/>
    <w:rsid w:val="005916EA"/>
    <w:rsid w:val="0059180C"/>
    <w:rsid w:val="00591FE5"/>
    <w:rsid w:val="005924DF"/>
    <w:rsid w:val="00593111"/>
    <w:rsid w:val="0059382D"/>
    <w:rsid w:val="00593A9B"/>
    <w:rsid w:val="00593D35"/>
    <w:rsid w:val="00593DC7"/>
    <w:rsid w:val="00593DE5"/>
    <w:rsid w:val="00594067"/>
    <w:rsid w:val="005941E9"/>
    <w:rsid w:val="00594670"/>
    <w:rsid w:val="00594AC3"/>
    <w:rsid w:val="00594C25"/>
    <w:rsid w:val="00594D16"/>
    <w:rsid w:val="00594E36"/>
    <w:rsid w:val="00596042"/>
    <w:rsid w:val="00596821"/>
    <w:rsid w:val="00596E11"/>
    <w:rsid w:val="00597636"/>
    <w:rsid w:val="00597645"/>
    <w:rsid w:val="0059777C"/>
    <w:rsid w:val="005978CB"/>
    <w:rsid w:val="00597BB3"/>
    <w:rsid w:val="00597BC6"/>
    <w:rsid w:val="00597C19"/>
    <w:rsid w:val="00597FF6"/>
    <w:rsid w:val="005A0442"/>
    <w:rsid w:val="005A0482"/>
    <w:rsid w:val="005A147C"/>
    <w:rsid w:val="005A1FDA"/>
    <w:rsid w:val="005A26F4"/>
    <w:rsid w:val="005A28EF"/>
    <w:rsid w:val="005A292A"/>
    <w:rsid w:val="005A37E0"/>
    <w:rsid w:val="005A3845"/>
    <w:rsid w:val="005A3E18"/>
    <w:rsid w:val="005A4102"/>
    <w:rsid w:val="005A42C2"/>
    <w:rsid w:val="005A4910"/>
    <w:rsid w:val="005A4CD1"/>
    <w:rsid w:val="005A50B7"/>
    <w:rsid w:val="005A5539"/>
    <w:rsid w:val="005A5977"/>
    <w:rsid w:val="005A5A1F"/>
    <w:rsid w:val="005A5F54"/>
    <w:rsid w:val="005A60F0"/>
    <w:rsid w:val="005A62C6"/>
    <w:rsid w:val="005A6DE0"/>
    <w:rsid w:val="005A7230"/>
    <w:rsid w:val="005A7387"/>
    <w:rsid w:val="005A75EB"/>
    <w:rsid w:val="005A78AB"/>
    <w:rsid w:val="005A7F7D"/>
    <w:rsid w:val="005B0242"/>
    <w:rsid w:val="005B034F"/>
    <w:rsid w:val="005B0499"/>
    <w:rsid w:val="005B05F8"/>
    <w:rsid w:val="005B0811"/>
    <w:rsid w:val="005B0E45"/>
    <w:rsid w:val="005B15AC"/>
    <w:rsid w:val="005B1941"/>
    <w:rsid w:val="005B1A8F"/>
    <w:rsid w:val="005B1AFB"/>
    <w:rsid w:val="005B1CE3"/>
    <w:rsid w:val="005B204A"/>
    <w:rsid w:val="005B252C"/>
    <w:rsid w:val="005B28DA"/>
    <w:rsid w:val="005B2ABC"/>
    <w:rsid w:val="005B2E62"/>
    <w:rsid w:val="005B3786"/>
    <w:rsid w:val="005B3DA3"/>
    <w:rsid w:val="005B3E6D"/>
    <w:rsid w:val="005B41D1"/>
    <w:rsid w:val="005B51B0"/>
    <w:rsid w:val="005B557C"/>
    <w:rsid w:val="005B5765"/>
    <w:rsid w:val="005B5FCA"/>
    <w:rsid w:val="005B6203"/>
    <w:rsid w:val="005B6354"/>
    <w:rsid w:val="005B6756"/>
    <w:rsid w:val="005B6E97"/>
    <w:rsid w:val="005B6EC8"/>
    <w:rsid w:val="005B7016"/>
    <w:rsid w:val="005B7076"/>
    <w:rsid w:val="005B7A88"/>
    <w:rsid w:val="005B7E37"/>
    <w:rsid w:val="005C0364"/>
    <w:rsid w:val="005C062B"/>
    <w:rsid w:val="005C068C"/>
    <w:rsid w:val="005C07CB"/>
    <w:rsid w:val="005C0F7B"/>
    <w:rsid w:val="005C106B"/>
    <w:rsid w:val="005C1711"/>
    <w:rsid w:val="005C1AE9"/>
    <w:rsid w:val="005C20EB"/>
    <w:rsid w:val="005C26EF"/>
    <w:rsid w:val="005C2B10"/>
    <w:rsid w:val="005C2E1E"/>
    <w:rsid w:val="005C2EDA"/>
    <w:rsid w:val="005C3157"/>
    <w:rsid w:val="005C331F"/>
    <w:rsid w:val="005C3418"/>
    <w:rsid w:val="005C3554"/>
    <w:rsid w:val="005C38F9"/>
    <w:rsid w:val="005C3AA3"/>
    <w:rsid w:val="005C3CBD"/>
    <w:rsid w:val="005C3CCC"/>
    <w:rsid w:val="005C3FB2"/>
    <w:rsid w:val="005C431F"/>
    <w:rsid w:val="005C4F04"/>
    <w:rsid w:val="005C5C06"/>
    <w:rsid w:val="005C5C7D"/>
    <w:rsid w:val="005C5E0F"/>
    <w:rsid w:val="005C5F82"/>
    <w:rsid w:val="005C6143"/>
    <w:rsid w:val="005C628C"/>
    <w:rsid w:val="005C6DFC"/>
    <w:rsid w:val="005C7332"/>
    <w:rsid w:val="005C74E0"/>
    <w:rsid w:val="005C76BA"/>
    <w:rsid w:val="005C7B91"/>
    <w:rsid w:val="005C7CEE"/>
    <w:rsid w:val="005C7DCD"/>
    <w:rsid w:val="005C7F65"/>
    <w:rsid w:val="005D0B8F"/>
    <w:rsid w:val="005D0CCD"/>
    <w:rsid w:val="005D102A"/>
    <w:rsid w:val="005D1162"/>
    <w:rsid w:val="005D12BA"/>
    <w:rsid w:val="005D133A"/>
    <w:rsid w:val="005D13D6"/>
    <w:rsid w:val="005D1A1B"/>
    <w:rsid w:val="005D22B6"/>
    <w:rsid w:val="005D25F7"/>
    <w:rsid w:val="005D2766"/>
    <w:rsid w:val="005D3041"/>
    <w:rsid w:val="005D334F"/>
    <w:rsid w:val="005D4219"/>
    <w:rsid w:val="005D48F4"/>
    <w:rsid w:val="005D4B3A"/>
    <w:rsid w:val="005D4C17"/>
    <w:rsid w:val="005D4F19"/>
    <w:rsid w:val="005D50CC"/>
    <w:rsid w:val="005D551B"/>
    <w:rsid w:val="005D594F"/>
    <w:rsid w:val="005D5AE8"/>
    <w:rsid w:val="005D5C69"/>
    <w:rsid w:val="005D6394"/>
    <w:rsid w:val="005D678D"/>
    <w:rsid w:val="005D6A4E"/>
    <w:rsid w:val="005D6DBC"/>
    <w:rsid w:val="005D6F88"/>
    <w:rsid w:val="005D7910"/>
    <w:rsid w:val="005D7A1D"/>
    <w:rsid w:val="005D7A46"/>
    <w:rsid w:val="005D7F68"/>
    <w:rsid w:val="005D7FC0"/>
    <w:rsid w:val="005D7FEB"/>
    <w:rsid w:val="005E01AF"/>
    <w:rsid w:val="005E0629"/>
    <w:rsid w:val="005E10AA"/>
    <w:rsid w:val="005E141E"/>
    <w:rsid w:val="005E181D"/>
    <w:rsid w:val="005E18BE"/>
    <w:rsid w:val="005E1926"/>
    <w:rsid w:val="005E198D"/>
    <w:rsid w:val="005E1ADA"/>
    <w:rsid w:val="005E1B18"/>
    <w:rsid w:val="005E1FA8"/>
    <w:rsid w:val="005E261D"/>
    <w:rsid w:val="005E2A69"/>
    <w:rsid w:val="005E2EB5"/>
    <w:rsid w:val="005E3044"/>
    <w:rsid w:val="005E3823"/>
    <w:rsid w:val="005E3883"/>
    <w:rsid w:val="005E38BC"/>
    <w:rsid w:val="005E3D2C"/>
    <w:rsid w:val="005E4340"/>
    <w:rsid w:val="005E4884"/>
    <w:rsid w:val="005E4C99"/>
    <w:rsid w:val="005E4F44"/>
    <w:rsid w:val="005E4FD3"/>
    <w:rsid w:val="005E505B"/>
    <w:rsid w:val="005E53B2"/>
    <w:rsid w:val="005E53C9"/>
    <w:rsid w:val="005E57A8"/>
    <w:rsid w:val="005E6049"/>
    <w:rsid w:val="005E6226"/>
    <w:rsid w:val="005E6297"/>
    <w:rsid w:val="005E636E"/>
    <w:rsid w:val="005E6542"/>
    <w:rsid w:val="005E666D"/>
    <w:rsid w:val="005E6820"/>
    <w:rsid w:val="005E7101"/>
    <w:rsid w:val="005E7CEF"/>
    <w:rsid w:val="005F036B"/>
    <w:rsid w:val="005F0B64"/>
    <w:rsid w:val="005F113E"/>
    <w:rsid w:val="005F12AE"/>
    <w:rsid w:val="005F13ED"/>
    <w:rsid w:val="005F170E"/>
    <w:rsid w:val="005F1B36"/>
    <w:rsid w:val="005F1B3D"/>
    <w:rsid w:val="005F2276"/>
    <w:rsid w:val="005F26DB"/>
    <w:rsid w:val="005F2879"/>
    <w:rsid w:val="005F28A1"/>
    <w:rsid w:val="005F2ECE"/>
    <w:rsid w:val="005F2FFE"/>
    <w:rsid w:val="005F324C"/>
    <w:rsid w:val="005F3AB3"/>
    <w:rsid w:val="005F3B82"/>
    <w:rsid w:val="005F409D"/>
    <w:rsid w:val="005F4CD3"/>
    <w:rsid w:val="005F514E"/>
    <w:rsid w:val="005F55AE"/>
    <w:rsid w:val="005F5648"/>
    <w:rsid w:val="005F59BF"/>
    <w:rsid w:val="005F5EF1"/>
    <w:rsid w:val="005F613E"/>
    <w:rsid w:val="005F6463"/>
    <w:rsid w:val="005F6A1F"/>
    <w:rsid w:val="005F73CB"/>
    <w:rsid w:val="005F74EE"/>
    <w:rsid w:val="005F7626"/>
    <w:rsid w:val="005F7638"/>
    <w:rsid w:val="005F77BF"/>
    <w:rsid w:val="005F7AF4"/>
    <w:rsid w:val="00600318"/>
    <w:rsid w:val="0060039F"/>
    <w:rsid w:val="00600A08"/>
    <w:rsid w:val="00600C16"/>
    <w:rsid w:val="00600F37"/>
    <w:rsid w:val="006012A4"/>
    <w:rsid w:val="006015B2"/>
    <w:rsid w:val="00601DD9"/>
    <w:rsid w:val="00601EE5"/>
    <w:rsid w:val="00602040"/>
    <w:rsid w:val="00602A41"/>
    <w:rsid w:val="00603196"/>
    <w:rsid w:val="00603A30"/>
    <w:rsid w:val="00603B42"/>
    <w:rsid w:val="00603D50"/>
    <w:rsid w:val="00603E84"/>
    <w:rsid w:val="00604EFD"/>
    <w:rsid w:val="00605098"/>
    <w:rsid w:val="006055BE"/>
    <w:rsid w:val="006058BF"/>
    <w:rsid w:val="00605999"/>
    <w:rsid w:val="00605A78"/>
    <w:rsid w:val="00605DD8"/>
    <w:rsid w:val="00606018"/>
    <w:rsid w:val="006064A1"/>
    <w:rsid w:val="00606576"/>
    <w:rsid w:val="00606778"/>
    <w:rsid w:val="0060726F"/>
    <w:rsid w:val="00607359"/>
    <w:rsid w:val="0060753E"/>
    <w:rsid w:val="006075AC"/>
    <w:rsid w:val="00607A08"/>
    <w:rsid w:val="00607B26"/>
    <w:rsid w:val="00607B6F"/>
    <w:rsid w:val="00607CEE"/>
    <w:rsid w:val="00607CFB"/>
    <w:rsid w:val="0061027D"/>
    <w:rsid w:val="00610646"/>
    <w:rsid w:val="00610663"/>
    <w:rsid w:val="00610A51"/>
    <w:rsid w:val="00610AC8"/>
    <w:rsid w:val="00610C26"/>
    <w:rsid w:val="006110C7"/>
    <w:rsid w:val="0061110A"/>
    <w:rsid w:val="00611A04"/>
    <w:rsid w:val="00611C1D"/>
    <w:rsid w:val="006125FE"/>
    <w:rsid w:val="00612CBB"/>
    <w:rsid w:val="00612D95"/>
    <w:rsid w:val="00613362"/>
    <w:rsid w:val="0061372E"/>
    <w:rsid w:val="00613CF7"/>
    <w:rsid w:val="00613E31"/>
    <w:rsid w:val="00614120"/>
    <w:rsid w:val="006142B0"/>
    <w:rsid w:val="006144A9"/>
    <w:rsid w:val="006147D4"/>
    <w:rsid w:val="00614893"/>
    <w:rsid w:val="00614937"/>
    <w:rsid w:val="00614A13"/>
    <w:rsid w:val="00614C4A"/>
    <w:rsid w:val="006159FB"/>
    <w:rsid w:val="00615BDE"/>
    <w:rsid w:val="00615D9D"/>
    <w:rsid w:val="00616162"/>
    <w:rsid w:val="0061672E"/>
    <w:rsid w:val="00617114"/>
    <w:rsid w:val="0061725D"/>
    <w:rsid w:val="0061739E"/>
    <w:rsid w:val="006174FE"/>
    <w:rsid w:val="00617764"/>
    <w:rsid w:val="00617DBF"/>
    <w:rsid w:val="00620B2E"/>
    <w:rsid w:val="00620F56"/>
    <w:rsid w:val="006217AA"/>
    <w:rsid w:val="00622081"/>
    <w:rsid w:val="00622497"/>
    <w:rsid w:val="0062263D"/>
    <w:rsid w:val="00622BA1"/>
    <w:rsid w:val="00622C5D"/>
    <w:rsid w:val="00623165"/>
    <w:rsid w:val="00623D2A"/>
    <w:rsid w:val="00624229"/>
    <w:rsid w:val="0062444C"/>
    <w:rsid w:val="00624982"/>
    <w:rsid w:val="00624AC6"/>
    <w:rsid w:val="0062500B"/>
    <w:rsid w:val="00625082"/>
    <w:rsid w:val="00625188"/>
    <w:rsid w:val="00625698"/>
    <w:rsid w:val="006259D6"/>
    <w:rsid w:val="00625B41"/>
    <w:rsid w:val="00626237"/>
    <w:rsid w:val="00626B2A"/>
    <w:rsid w:val="00626F09"/>
    <w:rsid w:val="00626FC0"/>
    <w:rsid w:val="006277FC"/>
    <w:rsid w:val="00627ED5"/>
    <w:rsid w:val="0063018E"/>
    <w:rsid w:val="00630693"/>
    <w:rsid w:val="00630B61"/>
    <w:rsid w:val="00630D21"/>
    <w:rsid w:val="00630DFB"/>
    <w:rsid w:val="00632945"/>
    <w:rsid w:val="00632B11"/>
    <w:rsid w:val="00632CAC"/>
    <w:rsid w:val="00633233"/>
    <w:rsid w:val="006332F9"/>
    <w:rsid w:val="006338C2"/>
    <w:rsid w:val="006339D1"/>
    <w:rsid w:val="00633BE0"/>
    <w:rsid w:val="00633C3A"/>
    <w:rsid w:val="00633CE7"/>
    <w:rsid w:val="00633E98"/>
    <w:rsid w:val="00634714"/>
    <w:rsid w:val="00634A83"/>
    <w:rsid w:val="00634C36"/>
    <w:rsid w:val="006351D7"/>
    <w:rsid w:val="00635616"/>
    <w:rsid w:val="0063565D"/>
    <w:rsid w:val="006356BE"/>
    <w:rsid w:val="006356FC"/>
    <w:rsid w:val="006359BD"/>
    <w:rsid w:val="00635A67"/>
    <w:rsid w:val="00635E63"/>
    <w:rsid w:val="00636CBB"/>
    <w:rsid w:val="00636E85"/>
    <w:rsid w:val="00636F92"/>
    <w:rsid w:val="0063768A"/>
    <w:rsid w:val="00637804"/>
    <w:rsid w:val="00637923"/>
    <w:rsid w:val="00637939"/>
    <w:rsid w:val="00637B34"/>
    <w:rsid w:val="00640155"/>
    <w:rsid w:val="00640252"/>
    <w:rsid w:val="006407CC"/>
    <w:rsid w:val="00640B3C"/>
    <w:rsid w:val="00640E0D"/>
    <w:rsid w:val="00640F7D"/>
    <w:rsid w:val="00641877"/>
    <w:rsid w:val="00641C71"/>
    <w:rsid w:val="00641D39"/>
    <w:rsid w:val="00641D53"/>
    <w:rsid w:val="00641E27"/>
    <w:rsid w:val="00642173"/>
    <w:rsid w:val="00642775"/>
    <w:rsid w:val="006427B4"/>
    <w:rsid w:val="00643029"/>
    <w:rsid w:val="006431CD"/>
    <w:rsid w:val="006432FB"/>
    <w:rsid w:val="006436C0"/>
    <w:rsid w:val="00643786"/>
    <w:rsid w:val="00643B2F"/>
    <w:rsid w:val="00644361"/>
    <w:rsid w:val="00644992"/>
    <w:rsid w:val="00645674"/>
    <w:rsid w:val="00645D9F"/>
    <w:rsid w:val="00646217"/>
    <w:rsid w:val="0064628A"/>
    <w:rsid w:val="00646540"/>
    <w:rsid w:val="00646769"/>
    <w:rsid w:val="00646E84"/>
    <w:rsid w:val="00647966"/>
    <w:rsid w:val="00647D25"/>
    <w:rsid w:val="0065035B"/>
    <w:rsid w:val="00650383"/>
    <w:rsid w:val="00650846"/>
    <w:rsid w:val="00651B59"/>
    <w:rsid w:val="00652149"/>
    <w:rsid w:val="00652318"/>
    <w:rsid w:val="0065258A"/>
    <w:rsid w:val="00652EA2"/>
    <w:rsid w:val="00653180"/>
    <w:rsid w:val="006531DC"/>
    <w:rsid w:val="00653782"/>
    <w:rsid w:val="006540CD"/>
    <w:rsid w:val="0065421D"/>
    <w:rsid w:val="0065429B"/>
    <w:rsid w:val="0065434F"/>
    <w:rsid w:val="0065481E"/>
    <w:rsid w:val="00654D94"/>
    <w:rsid w:val="00654E7E"/>
    <w:rsid w:val="006553FF"/>
    <w:rsid w:val="00655C6F"/>
    <w:rsid w:val="006562E0"/>
    <w:rsid w:val="006566FE"/>
    <w:rsid w:val="0065676D"/>
    <w:rsid w:val="00656B7A"/>
    <w:rsid w:val="00656DF2"/>
    <w:rsid w:val="006571AC"/>
    <w:rsid w:val="006572F6"/>
    <w:rsid w:val="00657DB5"/>
    <w:rsid w:val="0066008E"/>
    <w:rsid w:val="006603FD"/>
    <w:rsid w:val="0066050D"/>
    <w:rsid w:val="0066055C"/>
    <w:rsid w:val="00660679"/>
    <w:rsid w:val="006606FA"/>
    <w:rsid w:val="00660742"/>
    <w:rsid w:val="0066152B"/>
    <w:rsid w:val="00661D5A"/>
    <w:rsid w:val="006621AE"/>
    <w:rsid w:val="0066270D"/>
    <w:rsid w:val="006628B0"/>
    <w:rsid w:val="00662912"/>
    <w:rsid w:val="00662930"/>
    <w:rsid w:val="00662A16"/>
    <w:rsid w:val="00662DAA"/>
    <w:rsid w:val="00662FFA"/>
    <w:rsid w:val="00663286"/>
    <w:rsid w:val="006639BB"/>
    <w:rsid w:val="00663C1F"/>
    <w:rsid w:val="00664038"/>
    <w:rsid w:val="006645DF"/>
    <w:rsid w:val="00664E30"/>
    <w:rsid w:val="00664F91"/>
    <w:rsid w:val="00664FCC"/>
    <w:rsid w:val="0066578E"/>
    <w:rsid w:val="00665BC0"/>
    <w:rsid w:val="00665D6A"/>
    <w:rsid w:val="00665E93"/>
    <w:rsid w:val="006660CF"/>
    <w:rsid w:val="006668CD"/>
    <w:rsid w:val="00666946"/>
    <w:rsid w:val="00666ACD"/>
    <w:rsid w:val="00666E60"/>
    <w:rsid w:val="0066756C"/>
    <w:rsid w:val="00667C4C"/>
    <w:rsid w:val="00667CD3"/>
    <w:rsid w:val="00667FE7"/>
    <w:rsid w:val="0067005C"/>
    <w:rsid w:val="0067005E"/>
    <w:rsid w:val="006707FD"/>
    <w:rsid w:val="00671C47"/>
    <w:rsid w:val="00671CBA"/>
    <w:rsid w:val="00671FBF"/>
    <w:rsid w:val="00672AB1"/>
    <w:rsid w:val="00672B73"/>
    <w:rsid w:val="00672F34"/>
    <w:rsid w:val="00673481"/>
    <w:rsid w:val="0067358E"/>
    <w:rsid w:val="006737B5"/>
    <w:rsid w:val="00673964"/>
    <w:rsid w:val="00673E18"/>
    <w:rsid w:val="0067400E"/>
    <w:rsid w:val="006744EF"/>
    <w:rsid w:val="00674928"/>
    <w:rsid w:val="00674F79"/>
    <w:rsid w:val="0067543B"/>
    <w:rsid w:val="0067543E"/>
    <w:rsid w:val="00675584"/>
    <w:rsid w:val="00675B73"/>
    <w:rsid w:val="00675BFE"/>
    <w:rsid w:val="00675C57"/>
    <w:rsid w:val="00675CAE"/>
    <w:rsid w:val="0067619F"/>
    <w:rsid w:val="0067682B"/>
    <w:rsid w:val="00676948"/>
    <w:rsid w:val="00676AF0"/>
    <w:rsid w:val="00676B4F"/>
    <w:rsid w:val="00676BC8"/>
    <w:rsid w:val="00677039"/>
    <w:rsid w:val="006771EE"/>
    <w:rsid w:val="00677244"/>
    <w:rsid w:val="006774A9"/>
    <w:rsid w:val="006774E6"/>
    <w:rsid w:val="00677B58"/>
    <w:rsid w:val="00677C28"/>
    <w:rsid w:val="00677CE7"/>
    <w:rsid w:val="00677CEC"/>
    <w:rsid w:val="00677D6A"/>
    <w:rsid w:val="00677EA6"/>
    <w:rsid w:val="00680230"/>
    <w:rsid w:val="00680CB7"/>
    <w:rsid w:val="00680F67"/>
    <w:rsid w:val="00680F81"/>
    <w:rsid w:val="00680F93"/>
    <w:rsid w:val="00681857"/>
    <w:rsid w:val="00681ED7"/>
    <w:rsid w:val="00681FB0"/>
    <w:rsid w:val="0068266D"/>
    <w:rsid w:val="0068283B"/>
    <w:rsid w:val="00682A56"/>
    <w:rsid w:val="00682AD8"/>
    <w:rsid w:val="006834A4"/>
    <w:rsid w:val="00683584"/>
    <w:rsid w:val="006844E4"/>
    <w:rsid w:val="0068480B"/>
    <w:rsid w:val="006852E1"/>
    <w:rsid w:val="0068585F"/>
    <w:rsid w:val="00686866"/>
    <w:rsid w:val="00686A6B"/>
    <w:rsid w:val="00686F13"/>
    <w:rsid w:val="00687105"/>
    <w:rsid w:val="006871C6"/>
    <w:rsid w:val="006871C9"/>
    <w:rsid w:val="00687318"/>
    <w:rsid w:val="0068740A"/>
    <w:rsid w:val="006874F6"/>
    <w:rsid w:val="00690062"/>
    <w:rsid w:val="00690CEA"/>
    <w:rsid w:val="00691427"/>
    <w:rsid w:val="00691660"/>
    <w:rsid w:val="00691FC5"/>
    <w:rsid w:val="006923D9"/>
    <w:rsid w:val="00692D88"/>
    <w:rsid w:val="00692FAE"/>
    <w:rsid w:val="006931FB"/>
    <w:rsid w:val="00693323"/>
    <w:rsid w:val="00693649"/>
    <w:rsid w:val="0069394F"/>
    <w:rsid w:val="00693E99"/>
    <w:rsid w:val="0069468E"/>
    <w:rsid w:val="0069498A"/>
    <w:rsid w:val="00694E3B"/>
    <w:rsid w:val="00695C0C"/>
    <w:rsid w:val="00696703"/>
    <w:rsid w:val="00696CB5"/>
    <w:rsid w:val="00696D86"/>
    <w:rsid w:val="00696E6A"/>
    <w:rsid w:val="0069763C"/>
    <w:rsid w:val="0069774C"/>
    <w:rsid w:val="006979B1"/>
    <w:rsid w:val="00697B3C"/>
    <w:rsid w:val="00697C7D"/>
    <w:rsid w:val="00697D93"/>
    <w:rsid w:val="00697E63"/>
    <w:rsid w:val="00697F36"/>
    <w:rsid w:val="006A016E"/>
    <w:rsid w:val="006A019F"/>
    <w:rsid w:val="006A0611"/>
    <w:rsid w:val="006A0A37"/>
    <w:rsid w:val="006A1182"/>
    <w:rsid w:val="006A134A"/>
    <w:rsid w:val="006A1674"/>
    <w:rsid w:val="006A1926"/>
    <w:rsid w:val="006A1940"/>
    <w:rsid w:val="006A197E"/>
    <w:rsid w:val="006A21ED"/>
    <w:rsid w:val="006A229D"/>
    <w:rsid w:val="006A2643"/>
    <w:rsid w:val="006A26B6"/>
    <w:rsid w:val="006A28EA"/>
    <w:rsid w:val="006A2B6C"/>
    <w:rsid w:val="006A2D2F"/>
    <w:rsid w:val="006A30E0"/>
    <w:rsid w:val="006A30E8"/>
    <w:rsid w:val="006A3750"/>
    <w:rsid w:val="006A3D71"/>
    <w:rsid w:val="006A40C0"/>
    <w:rsid w:val="006A43AF"/>
    <w:rsid w:val="006A4E1B"/>
    <w:rsid w:val="006A538D"/>
    <w:rsid w:val="006A5435"/>
    <w:rsid w:val="006A56AD"/>
    <w:rsid w:val="006A5C1D"/>
    <w:rsid w:val="006A637C"/>
    <w:rsid w:val="006A63DF"/>
    <w:rsid w:val="006A65BD"/>
    <w:rsid w:val="006A6A07"/>
    <w:rsid w:val="006A6DE3"/>
    <w:rsid w:val="006A7138"/>
    <w:rsid w:val="006B0079"/>
    <w:rsid w:val="006B0567"/>
    <w:rsid w:val="006B09B3"/>
    <w:rsid w:val="006B0C39"/>
    <w:rsid w:val="006B0D07"/>
    <w:rsid w:val="006B0DA4"/>
    <w:rsid w:val="006B0F6E"/>
    <w:rsid w:val="006B153C"/>
    <w:rsid w:val="006B1588"/>
    <w:rsid w:val="006B1DAE"/>
    <w:rsid w:val="006B23D3"/>
    <w:rsid w:val="006B2775"/>
    <w:rsid w:val="006B2FFE"/>
    <w:rsid w:val="006B334F"/>
    <w:rsid w:val="006B3874"/>
    <w:rsid w:val="006B3882"/>
    <w:rsid w:val="006B3C36"/>
    <w:rsid w:val="006B3CE9"/>
    <w:rsid w:val="006B3DE1"/>
    <w:rsid w:val="006B4238"/>
    <w:rsid w:val="006B44AF"/>
    <w:rsid w:val="006B506F"/>
    <w:rsid w:val="006B507D"/>
    <w:rsid w:val="006B58A4"/>
    <w:rsid w:val="006B5A0D"/>
    <w:rsid w:val="006B5B35"/>
    <w:rsid w:val="006B5DD0"/>
    <w:rsid w:val="006B62E2"/>
    <w:rsid w:val="006B6533"/>
    <w:rsid w:val="006B66D8"/>
    <w:rsid w:val="006B66EB"/>
    <w:rsid w:val="006B67FA"/>
    <w:rsid w:val="006B6B99"/>
    <w:rsid w:val="006B6D50"/>
    <w:rsid w:val="006B71C3"/>
    <w:rsid w:val="006B71D5"/>
    <w:rsid w:val="006B7536"/>
    <w:rsid w:val="006B79ED"/>
    <w:rsid w:val="006B7B86"/>
    <w:rsid w:val="006B7ED9"/>
    <w:rsid w:val="006C0343"/>
    <w:rsid w:val="006C08DF"/>
    <w:rsid w:val="006C0BB1"/>
    <w:rsid w:val="006C0C4E"/>
    <w:rsid w:val="006C0C78"/>
    <w:rsid w:val="006C0FBB"/>
    <w:rsid w:val="006C11DF"/>
    <w:rsid w:val="006C1640"/>
    <w:rsid w:val="006C193B"/>
    <w:rsid w:val="006C19B0"/>
    <w:rsid w:val="006C21B2"/>
    <w:rsid w:val="006C21DD"/>
    <w:rsid w:val="006C2536"/>
    <w:rsid w:val="006C2581"/>
    <w:rsid w:val="006C2A8F"/>
    <w:rsid w:val="006C3757"/>
    <w:rsid w:val="006C3F93"/>
    <w:rsid w:val="006C4939"/>
    <w:rsid w:val="006C4A1B"/>
    <w:rsid w:val="006C5003"/>
    <w:rsid w:val="006C51FB"/>
    <w:rsid w:val="006C56CD"/>
    <w:rsid w:val="006C5C35"/>
    <w:rsid w:val="006C605F"/>
    <w:rsid w:val="006C62B2"/>
    <w:rsid w:val="006C6649"/>
    <w:rsid w:val="006C68CC"/>
    <w:rsid w:val="006C6A1C"/>
    <w:rsid w:val="006C6C20"/>
    <w:rsid w:val="006C73B1"/>
    <w:rsid w:val="006C7515"/>
    <w:rsid w:val="006C7724"/>
    <w:rsid w:val="006C7E6E"/>
    <w:rsid w:val="006D000B"/>
    <w:rsid w:val="006D09AB"/>
    <w:rsid w:val="006D0AC1"/>
    <w:rsid w:val="006D0B1C"/>
    <w:rsid w:val="006D0CDB"/>
    <w:rsid w:val="006D0D5E"/>
    <w:rsid w:val="006D0D9D"/>
    <w:rsid w:val="006D0E1A"/>
    <w:rsid w:val="006D0F01"/>
    <w:rsid w:val="006D0FA6"/>
    <w:rsid w:val="006D11DD"/>
    <w:rsid w:val="006D2269"/>
    <w:rsid w:val="006D2563"/>
    <w:rsid w:val="006D2CB3"/>
    <w:rsid w:val="006D2ED1"/>
    <w:rsid w:val="006D2F95"/>
    <w:rsid w:val="006D31C4"/>
    <w:rsid w:val="006D32F2"/>
    <w:rsid w:val="006D396E"/>
    <w:rsid w:val="006D3B58"/>
    <w:rsid w:val="006D3B80"/>
    <w:rsid w:val="006D3DDF"/>
    <w:rsid w:val="006D417F"/>
    <w:rsid w:val="006D4222"/>
    <w:rsid w:val="006D46B5"/>
    <w:rsid w:val="006D53E2"/>
    <w:rsid w:val="006D5551"/>
    <w:rsid w:val="006D55C8"/>
    <w:rsid w:val="006D5843"/>
    <w:rsid w:val="006D5AF3"/>
    <w:rsid w:val="006D5D07"/>
    <w:rsid w:val="006D5EAC"/>
    <w:rsid w:val="006D60EE"/>
    <w:rsid w:val="006D6199"/>
    <w:rsid w:val="006D6572"/>
    <w:rsid w:val="006D6B7C"/>
    <w:rsid w:val="006D6C64"/>
    <w:rsid w:val="006D6D05"/>
    <w:rsid w:val="006D6FD7"/>
    <w:rsid w:val="006D70EF"/>
    <w:rsid w:val="006D71DC"/>
    <w:rsid w:val="006D7A3D"/>
    <w:rsid w:val="006D7BB4"/>
    <w:rsid w:val="006E02D8"/>
    <w:rsid w:val="006E049B"/>
    <w:rsid w:val="006E0706"/>
    <w:rsid w:val="006E09CB"/>
    <w:rsid w:val="006E0B86"/>
    <w:rsid w:val="006E0BF1"/>
    <w:rsid w:val="006E0CC2"/>
    <w:rsid w:val="006E0D11"/>
    <w:rsid w:val="006E0DEC"/>
    <w:rsid w:val="006E21B0"/>
    <w:rsid w:val="006E2FA8"/>
    <w:rsid w:val="006E30F1"/>
    <w:rsid w:val="006E35A1"/>
    <w:rsid w:val="006E35EE"/>
    <w:rsid w:val="006E3855"/>
    <w:rsid w:val="006E3A0D"/>
    <w:rsid w:val="006E3B94"/>
    <w:rsid w:val="006E3BAD"/>
    <w:rsid w:val="006E3EB7"/>
    <w:rsid w:val="006E4A18"/>
    <w:rsid w:val="006E56A4"/>
    <w:rsid w:val="006E5B18"/>
    <w:rsid w:val="006E61C9"/>
    <w:rsid w:val="006E61EC"/>
    <w:rsid w:val="006E699E"/>
    <w:rsid w:val="006E6EB8"/>
    <w:rsid w:val="006E7589"/>
    <w:rsid w:val="006E776B"/>
    <w:rsid w:val="006E7D27"/>
    <w:rsid w:val="006E7F01"/>
    <w:rsid w:val="006F01F7"/>
    <w:rsid w:val="006F0487"/>
    <w:rsid w:val="006F08B1"/>
    <w:rsid w:val="006F0952"/>
    <w:rsid w:val="006F0BD5"/>
    <w:rsid w:val="006F15A2"/>
    <w:rsid w:val="006F15F6"/>
    <w:rsid w:val="006F163F"/>
    <w:rsid w:val="006F1673"/>
    <w:rsid w:val="006F16C3"/>
    <w:rsid w:val="006F1C8E"/>
    <w:rsid w:val="006F1F4D"/>
    <w:rsid w:val="006F2766"/>
    <w:rsid w:val="006F2B1E"/>
    <w:rsid w:val="006F2C4C"/>
    <w:rsid w:val="006F2DA3"/>
    <w:rsid w:val="006F30B5"/>
    <w:rsid w:val="006F366F"/>
    <w:rsid w:val="006F38CC"/>
    <w:rsid w:val="006F39E7"/>
    <w:rsid w:val="006F40DC"/>
    <w:rsid w:val="006F4357"/>
    <w:rsid w:val="006F468D"/>
    <w:rsid w:val="006F4995"/>
    <w:rsid w:val="006F5740"/>
    <w:rsid w:val="006F57A3"/>
    <w:rsid w:val="006F59F1"/>
    <w:rsid w:val="006F5E04"/>
    <w:rsid w:val="006F60D2"/>
    <w:rsid w:val="006F6AA1"/>
    <w:rsid w:val="006F7330"/>
    <w:rsid w:val="006F78A8"/>
    <w:rsid w:val="006F78C0"/>
    <w:rsid w:val="00701405"/>
    <w:rsid w:val="007017C9"/>
    <w:rsid w:val="007018FD"/>
    <w:rsid w:val="00701B9D"/>
    <w:rsid w:val="00701C73"/>
    <w:rsid w:val="007029B7"/>
    <w:rsid w:val="00702C35"/>
    <w:rsid w:val="00702F80"/>
    <w:rsid w:val="0070317E"/>
    <w:rsid w:val="007033F1"/>
    <w:rsid w:val="00703A83"/>
    <w:rsid w:val="007040D9"/>
    <w:rsid w:val="00704332"/>
    <w:rsid w:val="00704B21"/>
    <w:rsid w:val="00705164"/>
    <w:rsid w:val="00705514"/>
    <w:rsid w:val="00706394"/>
    <w:rsid w:val="0070681B"/>
    <w:rsid w:val="007073BF"/>
    <w:rsid w:val="007078A8"/>
    <w:rsid w:val="00707A00"/>
    <w:rsid w:val="00707FF1"/>
    <w:rsid w:val="00710662"/>
    <w:rsid w:val="00710970"/>
    <w:rsid w:val="007109AF"/>
    <w:rsid w:val="007111F1"/>
    <w:rsid w:val="007112C2"/>
    <w:rsid w:val="007113CE"/>
    <w:rsid w:val="00711C6D"/>
    <w:rsid w:val="0071217B"/>
    <w:rsid w:val="0071233B"/>
    <w:rsid w:val="00712ABB"/>
    <w:rsid w:val="00712C52"/>
    <w:rsid w:val="00712F0A"/>
    <w:rsid w:val="007132FC"/>
    <w:rsid w:val="00713378"/>
    <w:rsid w:val="007133C9"/>
    <w:rsid w:val="00713B3C"/>
    <w:rsid w:val="00713B71"/>
    <w:rsid w:val="0071410D"/>
    <w:rsid w:val="0071456E"/>
    <w:rsid w:val="00714B96"/>
    <w:rsid w:val="00714D4D"/>
    <w:rsid w:val="00714EE2"/>
    <w:rsid w:val="00714F43"/>
    <w:rsid w:val="00715377"/>
    <w:rsid w:val="00715494"/>
    <w:rsid w:val="007156BA"/>
    <w:rsid w:val="0071595F"/>
    <w:rsid w:val="00715CC8"/>
    <w:rsid w:val="00715D80"/>
    <w:rsid w:val="00716172"/>
    <w:rsid w:val="0071676A"/>
    <w:rsid w:val="00716D09"/>
    <w:rsid w:val="00716D45"/>
    <w:rsid w:val="0071705A"/>
    <w:rsid w:val="00717568"/>
    <w:rsid w:val="0071789B"/>
    <w:rsid w:val="007202B9"/>
    <w:rsid w:val="00720D9C"/>
    <w:rsid w:val="00721110"/>
    <w:rsid w:val="00721153"/>
    <w:rsid w:val="00721582"/>
    <w:rsid w:val="00721754"/>
    <w:rsid w:val="00721A4E"/>
    <w:rsid w:val="00721C67"/>
    <w:rsid w:val="00721FA5"/>
    <w:rsid w:val="0072210C"/>
    <w:rsid w:val="007222E2"/>
    <w:rsid w:val="0072251D"/>
    <w:rsid w:val="00722B62"/>
    <w:rsid w:val="00722C45"/>
    <w:rsid w:val="00722C69"/>
    <w:rsid w:val="00722CB7"/>
    <w:rsid w:val="007233B9"/>
    <w:rsid w:val="00723770"/>
    <w:rsid w:val="007238E8"/>
    <w:rsid w:val="0072408C"/>
    <w:rsid w:val="00724287"/>
    <w:rsid w:val="00724960"/>
    <w:rsid w:val="0072496C"/>
    <w:rsid w:val="00724BEA"/>
    <w:rsid w:val="00724C9E"/>
    <w:rsid w:val="00724EA9"/>
    <w:rsid w:val="00726EEB"/>
    <w:rsid w:val="00726FFF"/>
    <w:rsid w:val="00727238"/>
    <w:rsid w:val="00727397"/>
    <w:rsid w:val="0072782F"/>
    <w:rsid w:val="00727989"/>
    <w:rsid w:val="00727A41"/>
    <w:rsid w:val="00727A96"/>
    <w:rsid w:val="00727F32"/>
    <w:rsid w:val="0073084D"/>
    <w:rsid w:val="00730BE0"/>
    <w:rsid w:val="00730D53"/>
    <w:rsid w:val="00730F97"/>
    <w:rsid w:val="00731552"/>
    <w:rsid w:val="00731823"/>
    <w:rsid w:val="00731992"/>
    <w:rsid w:val="00731B58"/>
    <w:rsid w:val="007321EF"/>
    <w:rsid w:val="0073224F"/>
    <w:rsid w:val="0073253D"/>
    <w:rsid w:val="007327A7"/>
    <w:rsid w:val="00732C33"/>
    <w:rsid w:val="00732E60"/>
    <w:rsid w:val="00732F1B"/>
    <w:rsid w:val="007332CA"/>
    <w:rsid w:val="00733A18"/>
    <w:rsid w:val="007340B5"/>
    <w:rsid w:val="00734203"/>
    <w:rsid w:val="00734928"/>
    <w:rsid w:val="00735129"/>
    <w:rsid w:val="00735A19"/>
    <w:rsid w:val="00735CF5"/>
    <w:rsid w:val="00735E48"/>
    <w:rsid w:val="00736601"/>
    <w:rsid w:val="007367EC"/>
    <w:rsid w:val="00736941"/>
    <w:rsid w:val="00737C79"/>
    <w:rsid w:val="007400AB"/>
    <w:rsid w:val="0074081C"/>
    <w:rsid w:val="00740A2D"/>
    <w:rsid w:val="00740BDF"/>
    <w:rsid w:val="00740F05"/>
    <w:rsid w:val="00741445"/>
    <w:rsid w:val="00741867"/>
    <w:rsid w:val="00741DE0"/>
    <w:rsid w:val="00742061"/>
    <w:rsid w:val="00742733"/>
    <w:rsid w:val="00742AAC"/>
    <w:rsid w:val="00742CD8"/>
    <w:rsid w:val="00742DD7"/>
    <w:rsid w:val="00743A0B"/>
    <w:rsid w:val="00743E0C"/>
    <w:rsid w:val="00743FC4"/>
    <w:rsid w:val="007444E3"/>
    <w:rsid w:val="007447DB"/>
    <w:rsid w:val="00744977"/>
    <w:rsid w:val="00744CC6"/>
    <w:rsid w:val="00745550"/>
    <w:rsid w:val="007455D8"/>
    <w:rsid w:val="007457FF"/>
    <w:rsid w:val="0074592D"/>
    <w:rsid w:val="00745AEC"/>
    <w:rsid w:val="00745E84"/>
    <w:rsid w:val="007463CA"/>
    <w:rsid w:val="0074677D"/>
    <w:rsid w:val="0074784D"/>
    <w:rsid w:val="00747960"/>
    <w:rsid w:val="00747BCD"/>
    <w:rsid w:val="00747BE9"/>
    <w:rsid w:val="00747CB8"/>
    <w:rsid w:val="00747F67"/>
    <w:rsid w:val="007502C5"/>
    <w:rsid w:val="007502FE"/>
    <w:rsid w:val="007504B1"/>
    <w:rsid w:val="00751095"/>
    <w:rsid w:val="00751166"/>
    <w:rsid w:val="0075149F"/>
    <w:rsid w:val="00751BB7"/>
    <w:rsid w:val="00751C0E"/>
    <w:rsid w:val="0075220B"/>
    <w:rsid w:val="0075264C"/>
    <w:rsid w:val="00752685"/>
    <w:rsid w:val="00752A49"/>
    <w:rsid w:val="00752C4C"/>
    <w:rsid w:val="00752F85"/>
    <w:rsid w:val="00753334"/>
    <w:rsid w:val="00754471"/>
    <w:rsid w:val="00754A38"/>
    <w:rsid w:val="00754A3A"/>
    <w:rsid w:val="007551A9"/>
    <w:rsid w:val="0075548D"/>
    <w:rsid w:val="0075597D"/>
    <w:rsid w:val="007559F5"/>
    <w:rsid w:val="00755C33"/>
    <w:rsid w:val="0075663D"/>
    <w:rsid w:val="007569A0"/>
    <w:rsid w:val="00756D54"/>
    <w:rsid w:val="00756D56"/>
    <w:rsid w:val="00756E14"/>
    <w:rsid w:val="00756F2B"/>
    <w:rsid w:val="00756F56"/>
    <w:rsid w:val="00757337"/>
    <w:rsid w:val="00757789"/>
    <w:rsid w:val="007577D8"/>
    <w:rsid w:val="00757CCC"/>
    <w:rsid w:val="00757D7E"/>
    <w:rsid w:val="007603C6"/>
    <w:rsid w:val="00760907"/>
    <w:rsid w:val="007609EE"/>
    <w:rsid w:val="00760A40"/>
    <w:rsid w:val="00760C8A"/>
    <w:rsid w:val="00760CE4"/>
    <w:rsid w:val="00761A81"/>
    <w:rsid w:val="00761E9A"/>
    <w:rsid w:val="00762031"/>
    <w:rsid w:val="007622FA"/>
    <w:rsid w:val="007628CB"/>
    <w:rsid w:val="007633F5"/>
    <w:rsid w:val="0076373F"/>
    <w:rsid w:val="007637BE"/>
    <w:rsid w:val="00763860"/>
    <w:rsid w:val="00763919"/>
    <w:rsid w:val="0076410E"/>
    <w:rsid w:val="00764808"/>
    <w:rsid w:val="00765513"/>
    <w:rsid w:val="00765709"/>
    <w:rsid w:val="00765AB0"/>
    <w:rsid w:val="00765D96"/>
    <w:rsid w:val="00766015"/>
    <w:rsid w:val="00766285"/>
    <w:rsid w:val="007663FB"/>
    <w:rsid w:val="007665E4"/>
    <w:rsid w:val="0076668F"/>
    <w:rsid w:val="0076669B"/>
    <w:rsid w:val="00766740"/>
    <w:rsid w:val="007667E7"/>
    <w:rsid w:val="00766A84"/>
    <w:rsid w:val="00767677"/>
    <w:rsid w:val="0076768A"/>
    <w:rsid w:val="00767E7E"/>
    <w:rsid w:val="00767F27"/>
    <w:rsid w:val="0077004A"/>
    <w:rsid w:val="00770610"/>
    <w:rsid w:val="00770799"/>
    <w:rsid w:val="00770B74"/>
    <w:rsid w:val="007711D2"/>
    <w:rsid w:val="007712DC"/>
    <w:rsid w:val="00771389"/>
    <w:rsid w:val="00771621"/>
    <w:rsid w:val="007719A1"/>
    <w:rsid w:val="00771B92"/>
    <w:rsid w:val="00771D3B"/>
    <w:rsid w:val="00771D4E"/>
    <w:rsid w:val="00771FC8"/>
    <w:rsid w:val="007720A1"/>
    <w:rsid w:val="00772653"/>
    <w:rsid w:val="00772779"/>
    <w:rsid w:val="00772E84"/>
    <w:rsid w:val="00773416"/>
    <w:rsid w:val="00773514"/>
    <w:rsid w:val="00774751"/>
    <w:rsid w:val="00775054"/>
    <w:rsid w:val="00775188"/>
    <w:rsid w:val="0077558E"/>
    <w:rsid w:val="007757EB"/>
    <w:rsid w:val="00775AF4"/>
    <w:rsid w:val="00775CC9"/>
    <w:rsid w:val="00776372"/>
    <w:rsid w:val="0077676D"/>
    <w:rsid w:val="00776948"/>
    <w:rsid w:val="00776F0A"/>
    <w:rsid w:val="00776FDC"/>
    <w:rsid w:val="007770BE"/>
    <w:rsid w:val="00777578"/>
    <w:rsid w:val="00777898"/>
    <w:rsid w:val="00777A87"/>
    <w:rsid w:val="00777F51"/>
    <w:rsid w:val="00780010"/>
    <w:rsid w:val="0078016C"/>
    <w:rsid w:val="00780543"/>
    <w:rsid w:val="00780F94"/>
    <w:rsid w:val="00781745"/>
    <w:rsid w:val="00781ED3"/>
    <w:rsid w:val="007823BB"/>
    <w:rsid w:val="00782446"/>
    <w:rsid w:val="00782581"/>
    <w:rsid w:val="00782BD7"/>
    <w:rsid w:val="00782BEB"/>
    <w:rsid w:val="00782BEC"/>
    <w:rsid w:val="00782C4D"/>
    <w:rsid w:val="0078346A"/>
    <w:rsid w:val="00783A53"/>
    <w:rsid w:val="00784A58"/>
    <w:rsid w:val="00784D4E"/>
    <w:rsid w:val="00785303"/>
    <w:rsid w:val="0078558D"/>
    <w:rsid w:val="007856EC"/>
    <w:rsid w:val="00785BFC"/>
    <w:rsid w:val="00785FF5"/>
    <w:rsid w:val="00786096"/>
    <w:rsid w:val="00786576"/>
    <w:rsid w:val="00786789"/>
    <w:rsid w:val="007867F1"/>
    <w:rsid w:val="00786F85"/>
    <w:rsid w:val="007879D8"/>
    <w:rsid w:val="00787C4E"/>
    <w:rsid w:val="00790054"/>
    <w:rsid w:val="00790E5F"/>
    <w:rsid w:val="00790E82"/>
    <w:rsid w:val="0079107B"/>
    <w:rsid w:val="00791424"/>
    <w:rsid w:val="00791595"/>
    <w:rsid w:val="00791C8D"/>
    <w:rsid w:val="00791E13"/>
    <w:rsid w:val="00791F8B"/>
    <w:rsid w:val="00792206"/>
    <w:rsid w:val="007924BC"/>
    <w:rsid w:val="007927B4"/>
    <w:rsid w:val="007928EC"/>
    <w:rsid w:val="00793569"/>
    <w:rsid w:val="0079363F"/>
    <w:rsid w:val="00793D00"/>
    <w:rsid w:val="00793FBE"/>
    <w:rsid w:val="007946A2"/>
    <w:rsid w:val="00794C39"/>
    <w:rsid w:val="00794FE7"/>
    <w:rsid w:val="007954BC"/>
    <w:rsid w:val="0079552B"/>
    <w:rsid w:val="00795586"/>
    <w:rsid w:val="00795642"/>
    <w:rsid w:val="00795691"/>
    <w:rsid w:val="007958A8"/>
    <w:rsid w:val="00796030"/>
    <w:rsid w:val="00796078"/>
    <w:rsid w:val="007968CD"/>
    <w:rsid w:val="00796A06"/>
    <w:rsid w:val="007976BC"/>
    <w:rsid w:val="00797D3C"/>
    <w:rsid w:val="00797E0B"/>
    <w:rsid w:val="007A033D"/>
    <w:rsid w:val="007A05D7"/>
    <w:rsid w:val="007A11CF"/>
    <w:rsid w:val="007A17E7"/>
    <w:rsid w:val="007A1C51"/>
    <w:rsid w:val="007A2634"/>
    <w:rsid w:val="007A28DC"/>
    <w:rsid w:val="007A2FE2"/>
    <w:rsid w:val="007A3007"/>
    <w:rsid w:val="007A30DE"/>
    <w:rsid w:val="007A3656"/>
    <w:rsid w:val="007A3669"/>
    <w:rsid w:val="007A3BBF"/>
    <w:rsid w:val="007A3F7A"/>
    <w:rsid w:val="007A50D8"/>
    <w:rsid w:val="007A5224"/>
    <w:rsid w:val="007A5418"/>
    <w:rsid w:val="007A5813"/>
    <w:rsid w:val="007A5BE3"/>
    <w:rsid w:val="007A5CD5"/>
    <w:rsid w:val="007A5CFF"/>
    <w:rsid w:val="007A6023"/>
    <w:rsid w:val="007A64E0"/>
    <w:rsid w:val="007A6694"/>
    <w:rsid w:val="007A6D0F"/>
    <w:rsid w:val="007A7264"/>
    <w:rsid w:val="007A75EC"/>
    <w:rsid w:val="007A7A65"/>
    <w:rsid w:val="007A7F57"/>
    <w:rsid w:val="007B013B"/>
    <w:rsid w:val="007B03DF"/>
    <w:rsid w:val="007B0A89"/>
    <w:rsid w:val="007B1107"/>
    <w:rsid w:val="007B120B"/>
    <w:rsid w:val="007B12DC"/>
    <w:rsid w:val="007B1401"/>
    <w:rsid w:val="007B143B"/>
    <w:rsid w:val="007B1BA0"/>
    <w:rsid w:val="007B1C22"/>
    <w:rsid w:val="007B1E2E"/>
    <w:rsid w:val="007B2038"/>
    <w:rsid w:val="007B221E"/>
    <w:rsid w:val="007B22B0"/>
    <w:rsid w:val="007B2350"/>
    <w:rsid w:val="007B2772"/>
    <w:rsid w:val="007B2DCA"/>
    <w:rsid w:val="007B3317"/>
    <w:rsid w:val="007B35F2"/>
    <w:rsid w:val="007B3815"/>
    <w:rsid w:val="007B39FE"/>
    <w:rsid w:val="007B471D"/>
    <w:rsid w:val="007B4A68"/>
    <w:rsid w:val="007B4EA6"/>
    <w:rsid w:val="007B4F62"/>
    <w:rsid w:val="007B503B"/>
    <w:rsid w:val="007B5068"/>
    <w:rsid w:val="007B5578"/>
    <w:rsid w:val="007B5765"/>
    <w:rsid w:val="007B5C65"/>
    <w:rsid w:val="007B6BCE"/>
    <w:rsid w:val="007B6D53"/>
    <w:rsid w:val="007B6F26"/>
    <w:rsid w:val="007B7098"/>
    <w:rsid w:val="007B7369"/>
    <w:rsid w:val="007B7397"/>
    <w:rsid w:val="007B74F1"/>
    <w:rsid w:val="007B7A25"/>
    <w:rsid w:val="007C0044"/>
    <w:rsid w:val="007C050A"/>
    <w:rsid w:val="007C0609"/>
    <w:rsid w:val="007C0BF9"/>
    <w:rsid w:val="007C1105"/>
    <w:rsid w:val="007C1764"/>
    <w:rsid w:val="007C1DF2"/>
    <w:rsid w:val="007C1EF7"/>
    <w:rsid w:val="007C2540"/>
    <w:rsid w:val="007C2C95"/>
    <w:rsid w:val="007C2D4A"/>
    <w:rsid w:val="007C32EE"/>
    <w:rsid w:val="007C3491"/>
    <w:rsid w:val="007C34AE"/>
    <w:rsid w:val="007C39E5"/>
    <w:rsid w:val="007C3AA6"/>
    <w:rsid w:val="007C41A6"/>
    <w:rsid w:val="007C41DE"/>
    <w:rsid w:val="007C44FC"/>
    <w:rsid w:val="007C4673"/>
    <w:rsid w:val="007C468D"/>
    <w:rsid w:val="007C49D0"/>
    <w:rsid w:val="007C4B45"/>
    <w:rsid w:val="007C4D17"/>
    <w:rsid w:val="007C50C2"/>
    <w:rsid w:val="007C516B"/>
    <w:rsid w:val="007C51FA"/>
    <w:rsid w:val="007C52E0"/>
    <w:rsid w:val="007C5709"/>
    <w:rsid w:val="007C59A6"/>
    <w:rsid w:val="007C5A97"/>
    <w:rsid w:val="007C5D55"/>
    <w:rsid w:val="007C5FFA"/>
    <w:rsid w:val="007C640D"/>
    <w:rsid w:val="007C65EE"/>
    <w:rsid w:val="007C683E"/>
    <w:rsid w:val="007C6FE4"/>
    <w:rsid w:val="007C7311"/>
    <w:rsid w:val="007C7D4F"/>
    <w:rsid w:val="007D0531"/>
    <w:rsid w:val="007D06DF"/>
    <w:rsid w:val="007D07CB"/>
    <w:rsid w:val="007D11C3"/>
    <w:rsid w:val="007D16D1"/>
    <w:rsid w:val="007D1B95"/>
    <w:rsid w:val="007D2054"/>
    <w:rsid w:val="007D2345"/>
    <w:rsid w:val="007D2413"/>
    <w:rsid w:val="007D25E3"/>
    <w:rsid w:val="007D268B"/>
    <w:rsid w:val="007D29B7"/>
    <w:rsid w:val="007D3A9A"/>
    <w:rsid w:val="007D3DB5"/>
    <w:rsid w:val="007D42C4"/>
    <w:rsid w:val="007D42C9"/>
    <w:rsid w:val="007D4519"/>
    <w:rsid w:val="007D4653"/>
    <w:rsid w:val="007D46F4"/>
    <w:rsid w:val="007D4778"/>
    <w:rsid w:val="007D48F6"/>
    <w:rsid w:val="007D494A"/>
    <w:rsid w:val="007D495C"/>
    <w:rsid w:val="007D4B00"/>
    <w:rsid w:val="007D4D0B"/>
    <w:rsid w:val="007D4D7B"/>
    <w:rsid w:val="007D4EB2"/>
    <w:rsid w:val="007D5101"/>
    <w:rsid w:val="007D527F"/>
    <w:rsid w:val="007D5311"/>
    <w:rsid w:val="007D5354"/>
    <w:rsid w:val="007D5412"/>
    <w:rsid w:val="007D570E"/>
    <w:rsid w:val="007D5EFE"/>
    <w:rsid w:val="007D6449"/>
    <w:rsid w:val="007D730F"/>
    <w:rsid w:val="007D7388"/>
    <w:rsid w:val="007D7AC2"/>
    <w:rsid w:val="007D7DD1"/>
    <w:rsid w:val="007D7FA2"/>
    <w:rsid w:val="007E0460"/>
    <w:rsid w:val="007E071A"/>
    <w:rsid w:val="007E0942"/>
    <w:rsid w:val="007E0C1B"/>
    <w:rsid w:val="007E1264"/>
    <w:rsid w:val="007E172C"/>
    <w:rsid w:val="007E19CA"/>
    <w:rsid w:val="007E297B"/>
    <w:rsid w:val="007E2ACF"/>
    <w:rsid w:val="007E2BC5"/>
    <w:rsid w:val="007E2FFC"/>
    <w:rsid w:val="007E35C9"/>
    <w:rsid w:val="007E4518"/>
    <w:rsid w:val="007E457F"/>
    <w:rsid w:val="007E4857"/>
    <w:rsid w:val="007E4A22"/>
    <w:rsid w:val="007E5339"/>
    <w:rsid w:val="007E5382"/>
    <w:rsid w:val="007E53FB"/>
    <w:rsid w:val="007E5731"/>
    <w:rsid w:val="007E5C56"/>
    <w:rsid w:val="007E5CF2"/>
    <w:rsid w:val="007E5D66"/>
    <w:rsid w:val="007E6298"/>
    <w:rsid w:val="007E65FF"/>
    <w:rsid w:val="007E6725"/>
    <w:rsid w:val="007E679F"/>
    <w:rsid w:val="007E690B"/>
    <w:rsid w:val="007E69BE"/>
    <w:rsid w:val="007E73B4"/>
    <w:rsid w:val="007E7716"/>
    <w:rsid w:val="007E784B"/>
    <w:rsid w:val="007E7B91"/>
    <w:rsid w:val="007E7C45"/>
    <w:rsid w:val="007E7E47"/>
    <w:rsid w:val="007E7EC4"/>
    <w:rsid w:val="007F015A"/>
    <w:rsid w:val="007F0931"/>
    <w:rsid w:val="007F0B7C"/>
    <w:rsid w:val="007F0F81"/>
    <w:rsid w:val="007F11C3"/>
    <w:rsid w:val="007F1214"/>
    <w:rsid w:val="007F14A6"/>
    <w:rsid w:val="007F152E"/>
    <w:rsid w:val="007F1B4E"/>
    <w:rsid w:val="007F1D13"/>
    <w:rsid w:val="007F1D94"/>
    <w:rsid w:val="007F1E84"/>
    <w:rsid w:val="007F220B"/>
    <w:rsid w:val="007F227E"/>
    <w:rsid w:val="007F2D52"/>
    <w:rsid w:val="007F2D82"/>
    <w:rsid w:val="007F2DE9"/>
    <w:rsid w:val="007F2E28"/>
    <w:rsid w:val="007F2EA9"/>
    <w:rsid w:val="007F319F"/>
    <w:rsid w:val="007F31EB"/>
    <w:rsid w:val="007F3B2B"/>
    <w:rsid w:val="007F3E89"/>
    <w:rsid w:val="007F47BC"/>
    <w:rsid w:val="007F4A37"/>
    <w:rsid w:val="007F4A72"/>
    <w:rsid w:val="007F4A9B"/>
    <w:rsid w:val="007F4BE4"/>
    <w:rsid w:val="007F50EF"/>
    <w:rsid w:val="007F51F4"/>
    <w:rsid w:val="007F5A28"/>
    <w:rsid w:val="007F613D"/>
    <w:rsid w:val="007F62B7"/>
    <w:rsid w:val="007F6638"/>
    <w:rsid w:val="007F7220"/>
    <w:rsid w:val="007F742D"/>
    <w:rsid w:val="007F7733"/>
    <w:rsid w:val="007F7FC5"/>
    <w:rsid w:val="008000DB"/>
    <w:rsid w:val="0080038A"/>
    <w:rsid w:val="0080132E"/>
    <w:rsid w:val="008016E8"/>
    <w:rsid w:val="008017B4"/>
    <w:rsid w:val="008020EF"/>
    <w:rsid w:val="0080258C"/>
    <w:rsid w:val="008028E2"/>
    <w:rsid w:val="00803130"/>
    <w:rsid w:val="008031CC"/>
    <w:rsid w:val="00803295"/>
    <w:rsid w:val="0080330E"/>
    <w:rsid w:val="008037C3"/>
    <w:rsid w:val="00803BA2"/>
    <w:rsid w:val="008041FF"/>
    <w:rsid w:val="00804902"/>
    <w:rsid w:val="00805230"/>
    <w:rsid w:val="00805A1A"/>
    <w:rsid w:val="00805D50"/>
    <w:rsid w:val="008063C9"/>
    <w:rsid w:val="008064FD"/>
    <w:rsid w:val="00806699"/>
    <w:rsid w:val="008066D3"/>
    <w:rsid w:val="00806A95"/>
    <w:rsid w:val="00806CFB"/>
    <w:rsid w:val="0080756A"/>
    <w:rsid w:val="0080780D"/>
    <w:rsid w:val="00807828"/>
    <w:rsid w:val="0081070F"/>
    <w:rsid w:val="00811515"/>
    <w:rsid w:val="00811B6E"/>
    <w:rsid w:val="00811B9F"/>
    <w:rsid w:val="00811C8A"/>
    <w:rsid w:val="008123CE"/>
    <w:rsid w:val="00812AD8"/>
    <w:rsid w:val="00812B6A"/>
    <w:rsid w:val="00813B92"/>
    <w:rsid w:val="008142FD"/>
    <w:rsid w:val="00814653"/>
    <w:rsid w:val="00814742"/>
    <w:rsid w:val="00814DFF"/>
    <w:rsid w:val="008151BD"/>
    <w:rsid w:val="0081555A"/>
    <w:rsid w:val="00815760"/>
    <w:rsid w:val="008158A7"/>
    <w:rsid w:val="00815AD0"/>
    <w:rsid w:val="00815B35"/>
    <w:rsid w:val="008168FC"/>
    <w:rsid w:val="00816E66"/>
    <w:rsid w:val="008175D2"/>
    <w:rsid w:val="0081781B"/>
    <w:rsid w:val="0081798B"/>
    <w:rsid w:val="00817EFD"/>
    <w:rsid w:val="00817F05"/>
    <w:rsid w:val="0082059D"/>
    <w:rsid w:val="00820A09"/>
    <w:rsid w:val="00821121"/>
    <w:rsid w:val="00821445"/>
    <w:rsid w:val="0082168E"/>
    <w:rsid w:val="0082174D"/>
    <w:rsid w:val="008218DC"/>
    <w:rsid w:val="00822414"/>
    <w:rsid w:val="00822801"/>
    <w:rsid w:val="008229D0"/>
    <w:rsid w:val="00822E20"/>
    <w:rsid w:val="00823252"/>
    <w:rsid w:val="00823469"/>
    <w:rsid w:val="00823775"/>
    <w:rsid w:val="00823B62"/>
    <w:rsid w:val="00824C78"/>
    <w:rsid w:val="00824C88"/>
    <w:rsid w:val="00824D7C"/>
    <w:rsid w:val="00824F29"/>
    <w:rsid w:val="008251D5"/>
    <w:rsid w:val="00825C05"/>
    <w:rsid w:val="00825CEB"/>
    <w:rsid w:val="00826117"/>
    <w:rsid w:val="008264AB"/>
    <w:rsid w:val="008269F6"/>
    <w:rsid w:val="00826F21"/>
    <w:rsid w:val="00827186"/>
    <w:rsid w:val="00827372"/>
    <w:rsid w:val="00827432"/>
    <w:rsid w:val="00827930"/>
    <w:rsid w:val="0083026B"/>
    <w:rsid w:val="008306CB"/>
    <w:rsid w:val="008309F6"/>
    <w:rsid w:val="00830A94"/>
    <w:rsid w:val="00830BCB"/>
    <w:rsid w:val="00830DC4"/>
    <w:rsid w:val="00831354"/>
    <w:rsid w:val="0083161B"/>
    <w:rsid w:val="008316F9"/>
    <w:rsid w:val="00831C26"/>
    <w:rsid w:val="00831C68"/>
    <w:rsid w:val="0083211E"/>
    <w:rsid w:val="00832487"/>
    <w:rsid w:val="0083257C"/>
    <w:rsid w:val="00832747"/>
    <w:rsid w:val="00832923"/>
    <w:rsid w:val="00832BAE"/>
    <w:rsid w:val="00832C87"/>
    <w:rsid w:val="00832D71"/>
    <w:rsid w:val="00832DFC"/>
    <w:rsid w:val="0083308A"/>
    <w:rsid w:val="0083340E"/>
    <w:rsid w:val="008336DA"/>
    <w:rsid w:val="00833AD0"/>
    <w:rsid w:val="00833B92"/>
    <w:rsid w:val="008340F0"/>
    <w:rsid w:val="00834873"/>
    <w:rsid w:val="00834CC0"/>
    <w:rsid w:val="00835328"/>
    <w:rsid w:val="00835592"/>
    <w:rsid w:val="0083561E"/>
    <w:rsid w:val="0083588F"/>
    <w:rsid w:val="00835BDE"/>
    <w:rsid w:val="00835EDD"/>
    <w:rsid w:val="00835F1E"/>
    <w:rsid w:val="008361E2"/>
    <w:rsid w:val="00836E50"/>
    <w:rsid w:val="0083766E"/>
    <w:rsid w:val="00837946"/>
    <w:rsid w:val="00837E25"/>
    <w:rsid w:val="008400F3"/>
    <w:rsid w:val="0084014E"/>
    <w:rsid w:val="008402EA"/>
    <w:rsid w:val="008404E2"/>
    <w:rsid w:val="00840A86"/>
    <w:rsid w:val="00840A8A"/>
    <w:rsid w:val="00840F36"/>
    <w:rsid w:val="00840F3C"/>
    <w:rsid w:val="00841000"/>
    <w:rsid w:val="00841478"/>
    <w:rsid w:val="008417F9"/>
    <w:rsid w:val="008418C9"/>
    <w:rsid w:val="008419D6"/>
    <w:rsid w:val="008419F4"/>
    <w:rsid w:val="00841C29"/>
    <w:rsid w:val="00841C7C"/>
    <w:rsid w:val="00841CB6"/>
    <w:rsid w:val="0084232A"/>
    <w:rsid w:val="00842619"/>
    <w:rsid w:val="00842993"/>
    <w:rsid w:val="00842DD4"/>
    <w:rsid w:val="00843263"/>
    <w:rsid w:val="008436F7"/>
    <w:rsid w:val="008437CC"/>
    <w:rsid w:val="0084427A"/>
    <w:rsid w:val="00844F7E"/>
    <w:rsid w:val="00845170"/>
    <w:rsid w:val="0084554E"/>
    <w:rsid w:val="0084555F"/>
    <w:rsid w:val="008456F3"/>
    <w:rsid w:val="008458EA"/>
    <w:rsid w:val="00845B3B"/>
    <w:rsid w:val="00845C30"/>
    <w:rsid w:val="0084673A"/>
    <w:rsid w:val="008467BB"/>
    <w:rsid w:val="00846845"/>
    <w:rsid w:val="00846D84"/>
    <w:rsid w:val="008471A6"/>
    <w:rsid w:val="0084721F"/>
    <w:rsid w:val="00847EC8"/>
    <w:rsid w:val="008503C9"/>
    <w:rsid w:val="008504F3"/>
    <w:rsid w:val="0085076C"/>
    <w:rsid w:val="0085095B"/>
    <w:rsid w:val="00850D78"/>
    <w:rsid w:val="00850EE7"/>
    <w:rsid w:val="0085117C"/>
    <w:rsid w:val="00851305"/>
    <w:rsid w:val="00851D60"/>
    <w:rsid w:val="00851F10"/>
    <w:rsid w:val="00852441"/>
    <w:rsid w:val="008526DE"/>
    <w:rsid w:val="00852761"/>
    <w:rsid w:val="00852AE7"/>
    <w:rsid w:val="00852C55"/>
    <w:rsid w:val="0085320F"/>
    <w:rsid w:val="00853225"/>
    <w:rsid w:val="008535B7"/>
    <w:rsid w:val="008535C7"/>
    <w:rsid w:val="008539A5"/>
    <w:rsid w:val="00853F63"/>
    <w:rsid w:val="008542DA"/>
    <w:rsid w:val="00854A63"/>
    <w:rsid w:val="00854CA2"/>
    <w:rsid w:val="0085518D"/>
    <w:rsid w:val="008556C5"/>
    <w:rsid w:val="00855720"/>
    <w:rsid w:val="00855888"/>
    <w:rsid w:val="00855D8C"/>
    <w:rsid w:val="00856ED3"/>
    <w:rsid w:val="0085700C"/>
    <w:rsid w:val="00857C31"/>
    <w:rsid w:val="008607A4"/>
    <w:rsid w:val="0086083B"/>
    <w:rsid w:val="00860EF9"/>
    <w:rsid w:val="00860F69"/>
    <w:rsid w:val="00861700"/>
    <w:rsid w:val="00861D0E"/>
    <w:rsid w:val="00861DAA"/>
    <w:rsid w:val="00862219"/>
    <w:rsid w:val="008622AC"/>
    <w:rsid w:val="0086242B"/>
    <w:rsid w:val="00862581"/>
    <w:rsid w:val="00862600"/>
    <w:rsid w:val="00863260"/>
    <w:rsid w:val="0086330D"/>
    <w:rsid w:val="0086410D"/>
    <w:rsid w:val="0086535D"/>
    <w:rsid w:val="0086538B"/>
    <w:rsid w:val="00865879"/>
    <w:rsid w:val="00865B66"/>
    <w:rsid w:val="0086601B"/>
    <w:rsid w:val="008662F9"/>
    <w:rsid w:val="008667E7"/>
    <w:rsid w:val="00866B54"/>
    <w:rsid w:val="0086700C"/>
    <w:rsid w:val="00867361"/>
    <w:rsid w:val="008673DF"/>
    <w:rsid w:val="008676C3"/>
    <w:rsid w:val="00867770"/>
    <w:rsid w:val="0086779B"/>
    <w:rsid w:val="00867966"/>
    <w:rsid w:val="00870058"/>
    <w:rsid w:val="00870217"/>
    <w:rsid w:val="00870222"/>
    <w:rsid w:val="00870810"/>
    <w:rsid w:val="008709D4"/>
    <w:rsid w:val="00871037"/>
    <w:rsid w:val="008710AE"/>
    <w:rsid w:val="008716E8"/>
    <w:rsid w:val="00871975"/>
    <w:rsid w:val="00872C96"/>
    <w:rsid w:val="00872E7C"/>
    <w:rsid w:val="00872ED2"/>
    <w:rsid w:val="00872F30"/>
    <w:rsid w:val="00872F7C"/>
    <w:rsid w:val="0087312A"/>
    <w:rsid w:val="00873399"/>
    <w:rsid w:val="00873924"/>
    <w:rsid w:val="008739C4"/>
    <w:rsid w:val="00873A15"/>
    <w:rsid w:val="008740BD"/>
    <w:rsid w:val="00874541"/>
    <w:rsid w:val="00875196"/>
    <w:rsid w:val="00875562"/>
    <w:rsid w:val="008756FE"/>
    <w:rsid w:val="00875887"/>
    <w:rsid w:val="00875BC5"/>
    <w:rsid w:val="00875C27"/>
    <w:rsid w:val="00876066"/>
    <w:rsid w:val="0087621A"/>
    <w:rsid w:val="00876962"/>
    <w:rsid w:val="00876D23"/>
    <w:rsid w:val="00877950"/>
    <w:rsid w:val="0088001E"/>
    <w:rsid w:val="00880201"/>
    <w:rsid w:val="0088056B"/>
    <w:rsid w:val="008805BA"/>
    <w:rsid w:val="0088065B"/>
    <w:rsid w:val="008806FB"/>
    <w:rsid w:val="008807E1"/>
    <w:rsid w:val="00881274"/>
    <w:rsid w:val="00881586"/>
    <w:rsid w:val="00881891"/>
    <w:rsid w:val="00881F20"/>
    <w:rsid w:val="0088225F"/>
    <w:rsid w:val="00882B91"/>
    <w:rsid w:val="00882C11"/>
    <w:rsid w:val="00883653"/>
    <w:rsid w:val="0088392C"/>
    <w:rsid w:val="00883994"/>
    <w:rsid w:val="00883A72"/>
    <w:rsid w:val="00883A99"/>
    <w:rsid w:val="008840CF"/>
    <w:rsid w:val="00884547"/>
    <w:rsid w:val="00884775"/>
    <w:rsid w:val="008849AD"/>
    <w:rsid w:val="00884E0F"/>
    <w:rsid w:val="00884E87"/>
    <w:rsid w:val="00884EBB"/>
    <w:rsid w:val="00885665"/>
    <w:rsid w:val="00885688"/>
    <w:rsid w:val="00885A24"/>
    <w:rsid w:val="00885C4B"/>
    <w:rsid w:val="00885F26"/>
    <w:rsid w:val="00886029"/>
    <w:rsid w:val="008864E4"/>
    <w:rsid w:val="00886D0E"/>
    <w:rsid w:val="00886D61"/>
    <w:rsid w:val="0088786C"/>
    <w:rsid w:val="00887CEF"/>
    <w:rsid w:val="00890043"/>
    <w:rsid w:val="00890058"/>
    <w:rsid w:val="008905A7"/>
    <w:rsid w:val="008905AE"/>
    <w:rsid w:val="0089087E"/>
    <w:rsid w:val="00890BC0"/>
    <w:rsid w:val="00890E09"/>
    <w:rsid w:val="00890E7D"/>
    <w:rsid w:val="00890E8F"/>
    <w:rsid w:val="0089106B"/>
    <w:rsid w:val="008910E5"/>
    <w:rsid w:val="00891B1F"/>
    <w:rsid w:val="008921FC"/>
    <w:rsid w:val="008925C2"/>
    <w:rsid w:val="00893514"/>
    <w:rsid w:val="00893805"/>
    <w:rsid w:val="008938BB"/>
    <w:rsid w:val="00893931"/>
    <w:rsid w:val="008939FA"/>
    <w:rsid w:val="00894243"/>
    <w:rsid w:val="00894659"/>
    <w:rsid w:val="008946FE"/>
    <w:rsid w:val="00894816"/>
    <w:rsid w:val="008948C9"/>
    <w:rsid w:val="0089676F"/>
    <w:rsid w:val="00896B73"/>
    <w:rsid w:val="00896D9E"/>
    <w:rsid w:val="008972FF"/>
    <w:rsid w:val="0089749F"/>
    <w:rsid w:val="00897536"/>
    <w:rsid w:val="0089775E"/>
    <w:rsid w:val="00897871"/>
    <w:rsid w:val="00897B1C"/>
    <w:rsid w:val="00897F27"/>
    <w:rsid w:val="00897F7B"/>
    <w:rsid w:val="00897FD0"/>
    <w:rsid w:val="008A00C6"/>
    <w:rsid w:val="008A011C"/>
    <w:rsid w:val="008A0935"/>
    <w:rsid w:val="008A0CDB"/>
    <w:rsid w:val="008A0E83"/>
    <w:rsid w:val="008A0F0A"/>
    <w:rsid w:val="008A1AE6"/>
    <w:rsid w:val="008A2038"/>
    <w:rsid w:val="008A2572"/>
    <w:rsid w:val="008A29F7"/>
    <w:rsid w:val="008A2F8B"/>
    <w:rsid w:val="008A3195"/>
    <w:rsid w:val="008A376A"/>
    <w:rsid w:val="008A38C6"/>
    <w:rsid w:val="008A392B"/>
    <w:rsid w:val="008A39F8"/>
    <w:rsid w:val="008A3F07"/>
    <w:rsid w:val="008A4102"/>
    <w:rsid w:val="008A47B0"/>
    <w:rsid w:val="008A48FA"/>
    <w:rsid w:val="008A4A67"/>
    <w:rsid w:val="008A4ACA"/>
    <w:rsid w:val="008A4AE7"/>
    <w:rsid w:val="008A4EB8"/>
    <w:rsid w:val="008A50FC"/>
    <w:rsid w:val="008A544D"/>
    <w:rsid w:val="008A5BFD"/>
    <w:rsid w:val="008A64B5"/>
    <w:rsid w:val="008A6607"/>
    <w:rsid w:val="008A699E"/>
    <w:rsid w:val="008A6AF2"/>
    <w:rsid w:val="008B040D"/>
    <w:rsid w:val="008B0482"/>
    <w:rsid w:val="008B08EC"/>
    <w:rsid w:val="008B1CB2"/>
    <w:rsid w:val="008B1DF0"/>
    <w:rsid w:val="008B2063"/>
    <w:rsid w:val="008B213A"/>
    <w:rsid w:val="008B22B1"/>
    <w:rsid w:val="008B2781"/>
    <w:rsid w:val="008B3764"/>
    <w:rsid w:val="008B3865"/>
    <w:rsid w:val="008B3AAC"/>
    <w:rsid w:val="008B3CDD"/>
    <w:rsid w:val="008B3D8A"/>
    <w:rsid w:val="008B4392"/>
    <w:rsid w:val="008B46D1"/>
    <w:rsid w:val="008B492F"/>
    <w:rsid w:val="008B5A14"/>
    <w:rsid w:val="008B5C41"/>
    <w:rsid w:val="008B6433"/>
    <w:rsid w:val="008B6540"/>
    <w:rsid w:val="008B6830"/>
    <w:rsid w:val="008B6B89"/>
    <w:rsid w:val="008B7ADB"/>
    <w:rsid w:val="008C0431"/>
    <w:rsid w:val="008C05E2"/>
    <w:rsid w:val="008C082B"/>
    <w:rsid w:val="008C120D"/>
    <w:rsid w:val="008C13C7"/>
    <w:rsid w:val="008C1405"/>
    <w:rsid w:val="008C1636"/>
    <w:rsid w:val="008C1883"/>
    <w:rsid w:val="008C1D53"/>
    <w:rsid w:val="008C2062"/>
    <w:rsid w:val="008C29D1"/>
    <w:rsid w:val="008C2A2D"/>
    <w:rsid w:val="008C2A6A"/>
    <w:rsid w:val="008C2DE9"/>
    <w:rsid w:val="008C3431"/>
    <w:rsid w:val="008C3A4B"/>
    <w:rsid w:val="008C3D83"/>
    <w:rsid w:val="008C3F23"/>
    <w:rsid w:val="008C401F"/>
    <w:rsid w:val="008C4A9D"/>
    <w:rsid w:val="008C529C"/>
    <w:rsid w:val="008C5375"/>
    <w:rsid w:val="008C593A"/>
    <w:rsid w:val="008C69F5"/>
    <w:rsid w:val="008C6CA9"/>
    <w:rsid w:val="008C7762"/>
    <w:rsid w:val="008D0CFD"/>
    <w:rsid w:val="008D0FB6"/>
    <w:rsid w:val="008D1729"/>
    <w:rsid w:val="008D177E"/>
    <w:rsid w:val="008D19CB"/>
    <w:rsid w:val="008D1A5D"/>
    <w:rsid w:val="008D1ADA"/>
    <w:rsid w:val="008D1E1E"/>
    <w:rsid w:val="008D230A"/>
    <w:rsid w:val="008D234D"/>
    <w:rsid w:val="008D36AC"/>
    <w:rsid w:val="008D3DAC"/>
    <w:rsid w:val="008D44B2"/>
    <w:rsid w:val="008D49F6"/>
    <w:rsid w:val="008D4C77"/>
    <w:rsid w:val="008D4D17"/>
    <w:rsid w:val="008D53DB"/>
    <w:rsid w:val="008D563A"/>
    <w:rsid w:val="008D5707"/>
    <w:rsid w:val="008D5721"/>
    <w:rsid w:val="008D5B5D"/>
    <w:rsid w:val="008D5B90"/>
    <w:rsid w:val="008D5D7C"/>
    <w:rsid w:val="008D61F9"/>
    <w:rsid w:val="008D6BB7"/>
    <w:rsid w:val="008D6E76"/>
    <w:rsid w:val="008D6F33"/>
    <w:rsid w:val="008D7651"/>
    <w:rsid w:val="008D7E9A"/>
    <w:rsid w:val="008E0100"/>
    <w:rsid w:val="008E08D7"/>
    <w:rsid w:val="008E08F2"/>
    <w:rsid w:val="008E0A27"/>
    <w:rsid w:val="008E0A2A"/>
    <w:rsid w:val="008E11F3"/>
    <w:rsid w:val="008E1EB9"/>
    <w:rsid w:val="008E3319"/>
    <w:rsid w:val="008E345D"/>
    <w:rsid w:val="008E3A91"/>
    <w:rsid w:val="008E4421"/>
    <w:rsid w:val="008E4572"/>
    <w:rsid w:val="008E4626"/>
    <w:rsid w:val="008E4AB1"/>
    <w:rsid w:val="008E4BA5"/>
    <w:rsid w:val="008E4DCA"/>
    <w:rsid w:val="008E5186"/>
    <w:rsid w:val="008E5493"/>
    <w:rsid w:val="008E5A97"/>
    <w:rsid w:val="008E5BDC"/>
    <w:rsid w:val="008E5F3F"/>
    <w:rsid w:val="008E5FC5"/>
    <w:rsid w:val="008E6229"/>
    <w:rsid w:val="008E62A2"/>
    <w:rsid w:val="008E635E"/>
    <w:rsid w:val="008E63D0"/>
    <w:rsid w:val="008E679B"/>
    <w:rsid w:val="008E69B8"/>
    <w:rsid w:val="008E69F6"/>
    <w:rsid w:val="008E7B19"/>
    <w:rsid w:val="008E7E49"/>
    <w:rsid w:val="008F030C"/>
    <w:rsid w:val="008F054B"/>
    <w:rsid w:val="008F0B6A"/>
    <w:rsid w:val="008F0C0E"/>
    <w:rsid w:val="008F116F"/>
    <w:rsid w:val="008F18AE"/>
    <w:rsid w:val="008F1A7E"/>
    <w:rsid w:val="008F1AAC"/>
    <w:rsid w:val="008F1B1D"/>
    <w:rsid w:val="008F251A"/>
    <w:rsid w:val="008F284B"/>
    <w:rsid w:val="008F2CE0"/>
    <w:rsid w:val="008F30FA"/>
    <w:rsid w:val="008F3150"/>
    <w:rsid w:val="008F3DE4"/>
    <w:rsid w:val="008F433E"/>
    <w:rsid w:val="008F4DC4"/>
    <w:rsid w:val="008F50BC"/>
    <w:rsid w:val="008F5261"/>
    <w:rsid w:val="008F5488"/>
    <w:rsid w:val="008F591A"/>
    <w:rsid w:val="008F5A1B"/>
    <w:rsid w:val="008F5B61"/>
    <w:rsid w:val="008F6194"/>
    <w:rsid w:val="008F721F"/>
    <w:rsid w:val="008F7D70"/>
    <w:rsid w:val="00900117"/>
    <w:rsid w:val="0090014E"/>
    <w:rsid w:val="009001ED"/>
    <w:rsid w:val="0090029D"/>
    <w:rsid w:val="00900332"/>
    <w:rsid w:val="0090035F"/>
    <w:rsid w:val="0090043A"/>
    <w:rsid w:val="009005A1"/>
    <w:rsid w:val="009005C1"/>
    <w:rsid w:val="00900693"/>
    <w:rsid w:val="009007E2"/>
    <w:rsid w:val="00900B6D"/>
    <w:rsid w:val="00900F81"/>
    <w:rsid w:val="00901391"/>
    <w:rsid w:val="009015CA"/>
    <w:rsid w:val="009019E7"/>
    <w:rsid w:val="00901A1C"/>
    <w:rsid w:val="00901A99"/>
    <w:rsid w:val="00902310"/>
    <w:rsid w:val="009026F9"/>
    <w:rsid w:val="00902941"/>
    <w:rsid w:val="00902FFA"/>
    <w:rsid w:val="0090318A"/>
    <w:rsid w:val="00903713"/>
    <w:rsid w:val="00903AD0"/>
    <w:rsid w:val="00903B51"/>
    <w:rsid w:val="00904042"/>
    <w:rsid w:val="00904049"/>
    <w:rsid w:val="009041EB"/>
    <w:rsid w:val="00904652"/>
    <w:rsid w:val="00905221"/>
    <w:rsid w:val="00905250"/>
    <w:rsid w:val="009052E0"/>
    <w:rsid w:val="009058FE"/>
    <w:rsid w:val="00905F84"/>
    <w:rsid w:val="009069D1"/>
    <w:rsid w:val="00906BDB"/>
    <w:rsid w:val="0090735E"/>
    <w:rsid w:val="00907DA7"/>
    <w:rsid w:val="00907F63"/>
    <w:rsid w:val="009104BC"/>
    <w:rsid w:val="00910A26"/>
    <w:rsid w:val="00910C2D"/>
    <w:rsid w:val="00910D0C"/>
    <w:rsid w:val="00910E0A"/>
    <w:rsid w:val="00911682"/>
    <w:rsid w:val="00912189"/>
    <w:rsid w:val="0091227E"/>
    <w:rsid w:val="009126FA"/>
    <w:rsid w:val="009129E6"/>
    <w:rsid w:val="00913541"/>
    <w:rsid w:val="009136E4"/>
    <w:rsid w:val="00913A8B"/>
    <w:rsid w:val="00913C8E"/>
    <w:rsid w:val="00913E85"/>
    <w:rsid w:val="00913FA0"/>
    <w:rsid w:val="009146CA"/>
    <w:rsid w:val="0091487E"/>
    <w:rsid w:val="009150F7"/>
    <w:rsid w:val="00915FEF"/>
    <w:rsid w:val="009160DF"/>
    <w:rsid w:val="009162B6"/>
    <w:rsid w:val="00916D2B"/>
    <w:rsid w:val="00916DAD"/>
    <w:rsid w:val="00916F03"/>
    <w:rsid w:val="009171CE"/>
    <w:rsid w:val="009173BD"/>
    <w:rsid w:val="009174ED"/>
    <w:rsid w:val="009176D0"/>
    <w:rsid w:val="009177BB"/>
    <w:rsid w:val="009178C4"/>
    <w:rsid w:val="009179D9"/>
    <w:rsid w:val="00917BE5"/>
    <w:rsid w:val="0092017C"/>
    <w:rsid w:val="00920E27"/>
    <w:rsid w:val="00921042"/>
    <w:rsid w:val="009214F1"/>
    <w:rsid w:val="009216BC"/>
    <w:rsid w:val="0092182F"/>
    <w:rsid w:val="00921A32"/>
    <w:rsid w:val="00921E94"/>
    <w:rsid w:val="009229C9"/>
    <w:rsid w:val="00922E7E"/>
    <w:rsid w:val="0092303A"/>
    <w:rsid w:val="00923314"/>
    <w:rsid w:val="009233EB"/>
    <w:rsid w:val="00923611"/>
    <w:rsid w:val="009239D7"/>
    <w:rsid w:val="009241D4"/>
    <w:rsid w:val="00924928"/>
    <w:rsid w:val="00924B53"/>
    <w:rsid w:val="00924E32"/>
    <w:rsid w:val="00925176"/>
    <w:rsid w:val="0092570A"/>
    <w:rsid w:val="00925909"/>
    <w:rsid w:val="00925DFB"/>
    <w:rsid w:val="0092605E"/>
    <w:rsid w:val="009262F1"/>
    <w:rsid w:val="0092630E"/>
    <w:rsid w:val="009265BB"/>
    <w:rsid w:val="009267EE"/>
    <w:rsid w:val="00926A80"/>
    <w:rsid w:val="00926C1E"/>
    <w:rsid w:val="00926CFB"/>
    <w:rsid w:val="00926DDE"/>
    <w:rsid w:val="00926ED9"/>
    <w:rsid w:val="009276F2"/>
    <w:rsid w:val="0092794E"/>
    <w:rsid w:val="00927C42"/>
    <w:rsid w:val="00927D8D"/>
    <w:rsid w:val="00930055"/>
    <w:rsid w:val="00930634"/>
    <w:rsid w:val="00930780"/>
    <w:rsid w:val="00930D98"/>
    <w:rsid w:val="00931445"/>
    <w:rsid w:val="00931452"/>
    <w:rsid w:val="00931582"/>
    <w:rsid w:val="00931726"/>
    <w:rsid w:val="0093172A"/>
    <w:rsid w:val="00931B10"/>
    <w:rsid w:val="00931FE1"/>
    <w:rsid w:val="00931FE2"/>
    <w:rsid w:val="00932609"/>
    <w:rsid w:val="00932D0B"/>
    <w:rsid w:val="00933085"/>
    <w:rsid w:val="009332A6"/>
    <w:rsid w:val="0093337C"/>
    <w:rsid w:val="009334A3"/>
    <w:rsid w:val="009334CE"/>
    <w:rsid w:val="00933684"/>
    <w:rsid w:val="00933AB6"/>
    <w:rsid w:val="0093443D"/>
    <w:rsid w:val="009347E0"/>
    <w:rsid w:val="00934802"/>
    <w:rsid w:val="00934E89"/>
    <w:rsid w:val="0093547D"/>
    <w:rsid w:val="00935DF1"/>
    <w:rsid w:val="00936287"/>
    <w:rsid w:val="009363B5"/>
    <w:rsid w:val="009365B4"/>
    <w:rsid w:val="00936995"/>
    <w:rsid w:val="00936A2D"/>
    <w:rsid w:val="00936BE2"/>
    <w:rsid w:val="00936DD1"/>
    <w:rsid w:val="00937356"/>
    <w:rsid w:val="00937581"/>
    <w:rsid w:val="009376F1"/>
    <w:rsid w:val="009377A9"/>
    <w:rsid w:val="00937D3B"/>
    <w:rsid w:val="009401C5"/>
    <w:rsid w:val="009404A9"/>
    <w:rsid w:val="0094051B"/>
    <w:rsid w:val="00940C83"/>
    <w:rsid w:val="009412B8"/>
    <w:rsid w:val="00941345"/>
    <w:rsid w:val="0094171D"/>
    <w:rsid w:val="00941808"/>
    <w:rsid w:val="00941C5F"/>
    <w:rsid w:val="00941FBC"/>
    <w:rsid w:val="0094203C"/>
    <w:rsid w:val="009423EF"/>
    <w:rsid w:val="0094257E"/>
    <w:rsid w:val="00942C51"/>
    <w:rsid w:val="009431FB"/>
    <w:rsid w:val="009434E4"/>
    <w:rsid w:val="009436BE"/>
    <w:rsid w:val="00943974"/>
    <w:rsid w:val="00943BDD"/>
    <w:rsid w:val="00943FC9"/>
    <w:rsid w:val="00944190"/>
    <w:rsid w:val="00944BEA"/>
    <w:rsid w:val="00944C27"/>
    <w:rsid w:val="00944F0B"/>
    <w:rsid w:val="00945595"/>
    <w:rsid w:val="00945BC1"/>
    <w:rsid w:val="00945C30"/>
    <w:rsid w:val="00946048"/>
    <w:rsid w:val="00946A97"/>
    <w:rsid w:val="00946B41"/>
    <w:rsid w:val="00946E19"/>
    <w:rsid w:val="00947033"/>
    <w:rsid w:val="00947205"/>
    <w:rsid w:val="00947B71"/>
    <w:rsid w:val="00947D30"/>
    <w:rsid w:val="00947F42"/>
    <w:rsid w:val="00950502"/>
    <w:rsid w:val="009507A2"/>
    <w:rsid w:val="009510EC"/>
    <w:rsid w:val="009510F4"/>
    <w:rsid w:val="00952206"/>
    <w:rsid w:val="00952DDA"/>
    <w:rsid w:val="009531A8"/>
    <w:rsid w:val="009536DB"/>
    <w:rsid w:val="00953F12"/>
    <w:rsid w:val="0095430D"/>
    <w:rsid w:val="00954684"/>
    <w:rsid w:val="00954697"/>
    <w:rsid w:val="00954752"/>
    <w:rsid w:val="0095481D"/>
    <w:rsid w:val="00954D2D"/>
    <w:rsid w:val="00954E76"/>
    <w:rsid w:val="00955070"/>
    <w:rsid w:val="009558DD"/>
    <w:rsid w:val="00955909"/>
    <w:rsid w:val="0095591B"/>
    <w:rsid w:val="00955976"/>
    <w:rsid w:val="00955A28"/>
    <w:rsid w:val="00955AAE"/>
    <w:rsid w:val="00955EF4"/>
    <w:rsid w:val="009560F5"/>
    <w:rsid w:val="00956384"/>
    <w:rsid w:val="0095671E"/>
    <w:rsid w:val="00956D70"/>
    <w:rsid w:val="00956ECA"/>
    <w:rsid w:val="009574F8"/>
    <w:rsid w:val="0095756D"/>
    <w:rsid w:val="0095766E"/>
    <w:rsid w:val="00957C54"/>
    <w:rsid w:val="00957D19"/>
    <w:rsid w:val="00960024"/>
    <w:rsid w:val="0096024C"/>
    <w:rsid w:val="009602CC"/>
    <w:rsid w:val="00960393"/>
    <w:rsid w:val="00960833"/>
    <w:rsid w:val="00961120"/>
    <w:rsid w:val="00961260"/>
    <w:rsid w:val="00961360"/>
    <w:rsid w:val="0096143F"/>
    <w:rsid w:val="009615A9"/>
    <w:rsid w:val="00961949"/>
    <w:rsid w:val="00961BF4"/>
    <w:rsid w:val="00962699"/>
    <w:rsid w:val="0096274F"/>
    <w:rsid w:val="00962BE7"/>
    <w:rsid w:val="00962C27"/>
    <w:rsid w:val="00962FF5"/>
    <w:rsid w:val="0096305E"/>
    <w:rsid w:val="009631B2"/>
    <w:rsid w:val="009632C3"/>
    <w:rsid w:val="009635C5"/>
    <w:rsid w:val="0096376B"/>
    <w:rsid w:val="009639A1"/>
    <w:rsid w:val="00963CE7"/>
    <w:rsid w:val="00963D39"/>
    <w:rsid w:val="009643ED"/>
    <w:rsid w:val="00964479"/>
    <w:rsid w:val="0096497B"/>
    <w:rsid w:val="00964AD3"/>
    <w:rsid w:val="00964C1D"/>
    <w:rsid w:val="00964C61"/>
    <w:rsid w:val="00965C76"/>
    <w:rsid w:val="00965E60"/>
    <w:rsid w:val="0096610A"/>
    <w:rsid w:val="009661D5"/>
    <w:rsid w:val="00966210"/>
    <w:rsid w:val="009662C3"/>
    <w:rsid w:val="00966E99"/>
    <w:rsid w:val="009673CA"/>
    <w:rsid w:val="00967CDC"/>
    <w:rsid w:val="00967CE3"/>
    <w:rsid w:val="00967F37"/>
    <w:rsid w:val="00967FDD"/>
    <w:rsid w:val="009700A0"/>
    <w:rsid w:val="00971008"/>
    <w:rsid w:val="00971775"/>
    <w:rsid w:val="00971BED"/>
    <w:rsid w:val="00971CD7"/>
    <w:rsid w:val="00971EB8"/>
    <w:rsid w:val="00971FA4"/>
    <w:rsid w:val="00972233"/>
    <w:rsid w:val="009723F0"/>
    <w:rsid w:val="0097294D"/>
    <w:rsid w:val="00972B10"/>
    <w:rsid w:val="00972E01"/>
    <w:rsid w:val="0097405F"/>
    <w:rsid w:val="009740E7"/>
    <w:rsid w:val="00974D71"/>
    <w:rsid w:val="00974DE1"/>
    <w:rsid w:val="00974E94"/>
    <w:rsid w:val="0097569C"/>
    <w:rsid w:val="009758C5"/>
    <w:rsid w:val="00975D57"/>
    <w:rsid w:val="009761A2"/>
    <w:rsid w:val="009764B1"/>
    <w:rsid w:val="00976B49"/>
    <w:rsid w:val="00976D06"/>
    <w:rsid w:val="00977358"/>
    <w:rsid w:val="00977632"/>
    <w:rsid w:val="00977DD2"/>
    <w:rsid w:val="00980522"/>
    <w:rsid w:val="0098142C"/>
    <w:rsid w:val="009817A0"/>
    <w:rsid w:val="00981E33"/>
    <w:rsid w:val="009820A0"/>
    <w:rsid w:val="00982110"/>
    <w:rsid w:val="00982505"/>
    <w:rsid w:val="00982E79"/>
    <w:rsid w:val="00983043"/>
    <w:rsid w:val="009832BA"/>
    <w:rsid w:val="00983954"/>
    <w:rsid w:val="00983CD6"/>
    <w:rsid w:val="009843CD"/>
    <w:rsid w:val="0098471D"/>
    <w:rsid w:val="00984DB0"/>
    <w:rsid w:val="00984E91"/>
    <w:rsid w:val="0098501D"/>
    <w:rsid w:val="00985A67"/>
    <w:rsid w:val="00985C6E"/>
    <w:rsid w:val="00985CC7"/>
    <w:rsid w:val="00985CF0"/>
    <w:rsid w:val="00985DDF"/>
    <w:rsid w:val="00985E6A"/>
    <w:rsid w:val="0098616B"/>
    <w:rsid w:val="009861C6"/>
    <w:rsid w:val="0098659F"/>
    <w:rsid w:val="009869BE"/>
    <w:rsid w:val="009871C5"/>
    <w:rsid w:val="0099054D"/>
    <w:rsid w:val="00990A47"/>
    <w:rsid w:val="00990BC9"/>
    <w:rsid w:val="00991D42"/>
    <w:rsid w:val="00991EA7"/>
    <w:rsid w:val="00992293"/>
    <w:rsid w:val="00992371"/>
    <w:rsid w:val="0099261E"/>
    <w:rsid w:val="009926A5"/>
    <w:rsid w:val="009929B8"/>
    <w:rsid w:val="00992D2C"/>
    <w:rsid w:val="009932BE"/>
    <w:rsid w:val="00993501"/>
    <w:rsid w:val="0099350D"/>
    <w:rsid w:val="00993F1E"/>
    <w:rsid w:val="00994159"/>
    <w:rsid w:val="0099464B"/>
    <w:rsid w:val="009947F2"/>
    <w:rsid w:val="00994973"/>
    <w:rsid w:val="00994E00"/>
    <w:rsid w:val="00995183"/>
    <w:rsid w:val="00995384"/>
    <w:rsid w:val="00995877"/>
    <w:rsid w:val="00995E79"/>
    <w:rsid w:val="00995F8C"/>
    <w:rsid w:val="0099607F"/>
    <w:rsid w:val="0099632D"/>
    <w:rsid w:val="009964EA"/>
    <w:rsid w:val="009965A1"/>
    <w:rsid w:val="0099725A"/>
    <w:rsid w:val="00997446"/>
    <w:rsid w:val="00997A13"/>
    <w:rsid w:val="00997B74"/>
    <w:rsid w:val="00997BF1"/>
    <w:rsid w:val="00997CD1"/>
    <w:rsid w:val="009A02EE"/>
    <w:rsid w:val="009A09AF"/>
    <w:rsid w:val="009A0B12"/>
    <w:rsid w:val="009A1236"/>
    <w:rsid w:val="009A1F01"/>
    <w:rsid w:val="009A226B"/>
    <w:rsid w:val="009A2572"/>
    <w:rsid w:val="009A288F"/>
    <w:rsid w:val="009A2918"/>
    <w:rsid w:val="009A36BE"/>
    <w:rsid w:val="009A36FB"/>
    <w:rsid w:val="009A3764"/>
    <w:rsid w:val="009A4714"/>
    <w:rsid w:val="009A4874"/>
    <w:rsid w:val="009A4A36"/>
    <w:rsid w:val="009A4DB0"/>
    <w:rsid w:val="009A4E4B"/>
    <w:rsid w:val="009A52D2"/>
    <w:rsid w:val="009A553A"/>
    <w:rsid w:val="009A5712"/>
    <w:rsid w:val="009A5957"/>
    <w:rsid w:val="009A59DB"/>
    <w:rsid w:val="009A5DF3"/>
    <w:rsid w:val="009A5FDB"/>
    <w:rsid w:val="009A6483"/>
    <w:rsid w:val="009A652D"/>
    <w:rsid w:val="009A72B9"/>
    <w:rsid w:val="009A7339"/>
    <w:rsid w:val="009B0405"/>
    <w:rsid w:val="009B0B91"/>
    <w:rsid w:val="009B175E"/>
    <w:rsid w:val="009B2800"/>
    <w:rsid w:val="009B28A0"/>
    <w:rsid w:val="009B292E"/>
    <w:rsid w:val="009B2E9D"/>
    <w:rsid w:val="009B329A"/>
    <w:rsid w:val="009B3434"/>
    <w:rsid w:val="009B3462"/>
    <w:rsid w:val="009B36FE"/>
    <w:rsid w:val="009B407B"/>
    <w:rsid w:val="009B43DC"/>
    <w:rsid w:val="009B45AF"/>
    <w:rsid w:val="009B466B"/>
    <w:rsid w:val="009B47E2"/>
    <w:rsid w:val="009B48BF"/>
    <w:rsid w:val="009B48E0"/>
    <w:rsid w:val="009B4B07"/>
    <w:rsid w:val="009B4E6E"/>
    <w:rsid w:val="009B53D8"/>
    <w:rsid w:val="009B5975"/>
    <w:rsid w:val="009B5ABE"/>
    <w:rsid w:val="009B6087"/>
    <w:rsid w:val="009B657B"/>
    <w:rsid w:val="009B791E"/>
    <w:rsid w:val="009B7C47"/>
    <w:rsid w:val="009B7CF3"/>
    <w:rsid w:val="009B7D81"/>
    <w:rsid w:val="009C07D9"/>
    <w:rsid w:val="009C0EF6"/>
    <w:rsid w:val="009C1077"/>
    <w:rsid w:val="009C1275"/>
    <w:rsid w:val="009C19C2"/>
    <w:rsid w:val="009C201C"/>
    <w:rsid w:val="009C229D"/>
    <w:rsid w:val="009C2776"/>
    <w:rsid w:val="009C2818"/>
    <w:rsid w:val="009C28A4"/>
    <w:rsid w:val="009C2937"/>
    <w:rsid w:val="009C3643"/>
    <w:rsid w:val="009C37D2"/>
    <w:rsid w:val="009C3D35"/>
    <w:rsid w:val="009C40A6"/>
    <w:rsid w:val="009C44AC"/>
    <w:rsid w:val="009C455B"/>
    <w:rsid w:val="009C46C3"/>
    <w:rsid w:val="009C4744"/>
    <w:rsid w:val="009C4BF6"/>
    <w:rsid w:val="009C4D79"/>
    <w:rsid w:val="009C5078"/>
    <w:rsid w:val="009C5349"/>
    <w:rsid w:val="009C596B"/>
    <w:rsid w:val="009C5A3D"/>
    <w:rsid w:val="009C6175"/>
    <w:rsid w:val="009C6405"/>
    <w:rsid w:val="009C69C4"/>
    <w:rsid w:val="009C6D26"/>
    <w:rsid w:val="009C6FF7"/>
    <w:rsid w:val="009C7164"/>
    <w:rsid w:val="009C78E4"/>
    <w:rsid w:val="009C792B"/>
    <w:rsid w:val="009D0072"/>
    <w:rsid w:val="009D04B9"/>
    <w:rsid w:val="009D07E8"/>
    <w:rsid w:val="009D11F6"/>
    <w:rsid w:val="009D1A21"/>
    <w:rsid w:val="009D1AE7"/>
    <w:rsid w:val="009D24C1"/>
    <w:rsid w:val="009D24EC"/>
    <w:rsid w:val="009D2716"/>
    <w:rsid w:val="009D2906"/>
    <w:rsid w:val="009D29B1"/>
    <w:rsid w:val="009D3633"/>
    <w:rsid w:val="009D3F71"/>
    <w:rsid w:val="009D433F"/>
    <w:rsid w:val="009D48BE"/>
    <w:rsid w:val="009D4F4D"/>
    <w:rsid w:val="009D5F04"/>
    <w:rsid w:val="009D6C52"/>
    <w:rsid w:val="009D6F0F"/>
    <w:rsid w:val="009D7422"/>
    <w:rsid w:val="009D76F6"/>
    <w:rsid w:val="009D7711"/>
    <w:rsid w:val="009D7A01"/>
    <w:rsid w:val="009D7F02"/>
    <w:rsid w:val="009E003D"/>
    <w:rsid w:val="009E02B2"/>
    <w:rsid w:val="009E093F"/>
    <w:rsid w:val="009E0C49"/>
    <w:rsid w:val="009E0D9A"/>
    <w:rsid w:val="009E0F68"/>
    <w:rsid w:val="009E100D"/>
    <w:rsid w:val="009E11D7"/>
    <w:rsid w:val="009E121F"/>
    <w:rsid w:val="009E124E"/>
    <w:rsid w:val="009E1703"/>
    <w:rsid w:val="009E1998"/>
    <w:rsid w:val="009E1D96"/>
    <w:rsid w:val="009E1EDF"/>
    <w:rsid w:val="009E2162"/>
    <w:rsid w:val="009E271D"/>
    <w:rsid w:val="009E3136"/>
    <w:rsid w:val="009E32F4"/>
    <w:rsid w:val="009E333B"/>
    <w:rsid w:val="009E3CEF"/>
    <w:rsid w:val="009E3F7E"/>
    <w:rsid w:val="009E4143"/>
    <w:rsid w:val="009E44A0"/>
    <w:rsid w:val="009E469B"/>
    <w:rsid w:val="009E4790"/>
    <w:rsid w:val="009E49A4"/>
    <w:rsid w:val="009E4E59"/>
    <w:rsid w:val="009E50F1"/>
    <w:rsid w:val="009E5117"/>
    <w:rsid w:val="009E52A5"/>
    <w:rsid w:val="009E532A"/>
    <w:rsid w:val="009E5662"/>
    <w:rsid w:val="009E571B"/>
    <w:rsid w:val="009E5ADC"/>
    <w:rsid w:val="009E5D62"/>
    <w:rsid w:val="009E60AD"/>
    <w:rsid w:val="009E60DC"/>
    <w:rsid w:val="009E616B"/>
    <w:rsid w:val="009E62D2"/>
    <w:rsid w:val="009E63AD"/>
    <w:rsid w:val="009E6CCC"/>
    <w:rsid w:val="009E6D95"/>
    <w:rsid w:val="009E6EB6"/>
    <w:rsid w:val="009E736A"/>
    <w:rsid w:val="009E756B"/>
    <w:rsid w:val="009E7901"/>
    <w:rsid w:val="009E7A7F"/>
    <w:rsid w:val="009E7AE7"/>
    <w:rsid w:val="009F0A4E"/>
    <w:rsid w:val="009F0A70"/>
    <w:rsid w:val="009F0B53"/>
    <w:rsid w:val="009F0EC5"/>
    <w:rsid w:val="009F14C0"/>
    <w:rsid w:val="009F1CEA"/>
    <w:rsid w:val="009F246A"/>
    <w:rsid w:val="009F2730"/>
    <w:rsid w:val="009F2D1D"/>
    <w:rsid w:val="009F3104"/>
    <w:rsid w:val="009F38E1"/>
    <w:rsid w:val="009F39F2"/>
    <w:rsid w:val="009F3C49"/>
    <w:rsid w:val="009F46DE"/>
    <w:rsid w:val="009F4748"/>
    <w:rsid w:val="009F4846"/>
    <w:rsid w:val="009F490F"/>
    <w:rsid w:val="009F4BBF"/>
    <w:rsid w:val="009F4E94"/>
    <w:rsid w:val="009F505F"/>
    <w:rsid w:val="009F52D8"/>
    <w:rsid w:val="009F5614"/>
    <w:rsid w:val="009F5BDF"/>
    <w:rsid w:val="009F642D"/>
    <w:rsid w:val="009F66F6"/>
    <w:rsid w:val="009F67B4"/>
    <w:rsid w:val="009F6897"/>
    <w:rsid w:val="009F68AF"/>
    <w:rsid w:val="009F6A94"/>
    <w:rsid w:val="009F6DBD"/>
    <w:rsid w:val="009F71AA"/>
    <w:rsid w:val="009F74A4"/>
    <w:rsid w:val="009F7DA3"/>
    <w:rsid w:val="00A00036"/>
    <w:rsid w:val="00A00460"/>
    <w:rsid w:val="00A0068F"/>
    <w:rsid w:val="00A008D5"/>
    <w:rsid w:val="00A00A08"/>
    <w:rsid w:val="00A00A1F"/>
    <w:rsid w:val="00A00A65"/>
    <w:rsid w:val="00A00AAC"/>
    <w:rsid w:val="00A00C50"/>
    <w:rsid w:val="00A01047"/>
    <w:rsid w:val="00A01762"/>
    <w:rsid w:val="00A01855"/>
    <w:rsid w:val="00A02617"/>
    <w:rsid w:val="00A027DF"/>
    <w:rsid w:val="00A02D47"/>
    <w:rsid w:val="00A0332F"/>
    <w:rsid w:val="00A03C35"/>
    <w:rsid w:val="00A03CC4"/>
    <w:rsid w:val="00A03D61"/>
    <w:rsid w:val="00A03DDA"/>
    <w:rsid w:val="00A04317"/>
    <w:rsid w:val="00A0433E"/>
    <w:rsid w:val="00A04612"/>
    <w:rsid w:val="00A04616"/>
    <w:rsid w:val="00A04731"/>
    <w:rsid w:val="00A04FE5"/>
    <w:rsid w:val="00A0511F"/>
    <w:rsid w:val="00A0628A"/>
    <w:rsid w:val="00A06546"/>
    <w:rsid w:val="00A066D9"/>
    <w:rsid w:val="00A0679F"/>
    <w:rsid w:val="00A06C75"/>
    <w:rsid w:val="00A06CEE"/>
    <w:rsid w:val="00A07B01"/>
    <w:rsid w:val="00A10744"/>
    <w:rsid w:val="00A107E5"/>
    <w:rsid w:val="00A108E4"/>
    <w:rsid w:val="00A109D0"/>
    <w:rsid w:val="00A11933"/>
    <w:rsid w:val="00A119B3"/>
    <w:rsid w:val="00A11B17"/>
    <w:rsid w:val="00A11E84"/>
    <w:rsid w:val="00A1227D"/>
    <w:rsid w:val="00A12365"/>
    <w:rsid w:val="00A129E4"/>
    <w:rsid w:val="00A130D6"/>
    <w:rsid w:val="00A13327"/>
    <w:rsid w:val="00A1343A"/>
    <w:rsid w:val="00A13731"/>
    <w:rsid w:val="00A13A50"/>
    <w:rsid w:val="00A1446E"/>
    <w:rsid w:val="00A144BD"/>
    <w:rsid w:val="00A14AB2"/>
    <w:rsid w:val="00A14FC9"/>
    <w:rsid w:val="00A15434"/>
    <w:rsid w:val="00A1580D"/>
    <w:rsid w:val="00A15896"/>
    <w:rsid w:val="00A15A07"/>
    <w:rsid w:val="00A15A12"/>
    <w:rsid w:val="00A15B6C"/>
    <w:rsid w:val="00A15CEF"/>
    <w:rsid w:val="00A160BA"/>
    <w:rsid w:val="00A165CA"/>
    <w:rsid w:val="00A1665B"/>
    <w:rsid w:val="00A167C3"/>
    <w:rsid w:val="00A174A5"/>
    <w:rsid w:val="00A17701"/>
    <w:rsid w:val="00A17794"/>
    <w:rsid w:val="00A17B8B"/>
    <w:rsid w:val="00A20268"/>
    <w:rsid w:val="00A204B0"/>
    <w:rsid w:val="00A20546"/>
    <w:rsid w:val="00A206D1"/>
    <w:rsid w:val="00A207C5"/>
    <w:rsid w:val="00A2157F"/>
    <w:rsid w:val="00A21CCC"/>
    <w:rsid w:val="00A21DB8"/>
    <w:rsid w:val="00A21EE3"/>
    <w:rsid w:val="00A221FD"/>
    <w:rsid w:val="00A2230A"/>
    <w:rsid w:val="00A228EC"/>
    <w:rsid w:val="00A22C2C"/>
    <w:rsid w:val="00A22E6C"/>
    <w:rsid w:val="00A24067"/>
    <w:rsid w:val="00A24504"/>
    <w:rsid w:val="00A245B7"/>
    <w:rsid w:val="00A24771"/>
    <w:rsid w:val="00A24CF6"/>
    <w:rsid w:val="00A24D18"/>
    <w:rsid w:val="00A2526A"/>
    <w:rsid w:val="00A257A1"/>
    <w:rsid w:val="00A259F5"/>
    <w:rsid w:val="00A25D1E"/>
    <w:rsid w:val="00A260EF"/>
    <w:rsid w:val="00A26259"/>
    <w:rsid w:val="00A26A17"/>
    <w:rsid w:val="00A26CF2"/>
    <w:rsid w:val="00A26DFB"/>
    <w:rsid w:val="00A26FFC"/>
    <w:rsid w:val="00A272D3"/>
    <w:rsid w:val="00A27736"/>
    <w:rsid w:val="00A27974"/>
    <w:rsid w:val="00A27BAA"/>
    <w:rsid w:val="00A27DE8"/>
    <w:rsid w:val="00A301DD"/>
    <w:rsid w:val="00A30340"/>
    <w:rsid w:val="00A30BF5"/>
    <w:rsid w:val="00A30EF4"/>
    <w:rsid w:val="00A3122C"/>
    <w:rsid w:val="00A321EF"/>
    <w:rsid w:val="00A327F7"/>
    <w:rsid w:val="00A32B4C"/>
    <w:rsid w:val="00A3383F"/>
    <w:rsid w:val="00A339C4"/>
    <w:rsid w:val="00A33E7F"/>
    <w:rsid w:val="00A340F8"/>
    <w:rsid w:val="00A344A3"/>
    <w:rsid w:val="00A34B89"/>
    <w:rsid w:val="00A34C96"/>
    <w:rsid w:val="00A34EC6"/>
    <w:rsid w:val="00A34F43"/>
    <w:rsid w:val="00A35051"/>
    <w:rsid w:val="00A354F7"/>
    <w:rsid w:val="00A357D3"/>
    <w:rsid w:val="00A35C40"/>
    <w:rsid w:val="00A36266"/>
    <w:rsid w:val="00A362FD"/>
    <w:rsid w:val="00A36F1A"/>
    <w:rsid w:val="00A370BB"/>
    <w:rsid w:val="00A3715E"/>
    <w:rsid w:val="00A3722A"/>
    <w:rsid w:val="00A37330"/>
    <w:rsid w:val="00A3740C"/>
    <w:rsid w:val="00A374C0"/>
    <w:rsid w:val="00A403E2"/>
    <w:rsid w:val="00A4046D"/>
    <w:rsid w:val="00A41045"/>
    <w:rsid w:val="00A4107D"/>
    <w:rsid w:val="00A4145F"/>
    <w:rsid w:val="00A41780"/>
    <w:rsid w:val="00A418F2"/>
    <w:rsid w:val="00A41B1F"/>
    <w:rsid w:val="00A41B39"/>
    <w:rsid w:val="00A41BBB"/>
    <w:rsid w:val="00A41C0C"/>
    <w:rsid w:val="00A4236C"/>
    <w:rsid w:val="00A423A9"/>
    <w:rsid w:val="00A42580"/>
    <w:rsid w:val="00A42F81"/>
    <w:rsid w:val="00A4313C"/>
    <w:rsid w:val="00A431DE"/>
    <w:rsid w:val="00A434BF"/>
    <w:rsid w:val="00A434F7"/>
    <w:rsid w:val="00A43C2D"/>
    <w:rsid w:val="00A43C63"/>
    <w:rsid w:val="00A43E19"/>
    <w:rsid w:val="00A43EE7"/>
    <w:rsid w:val="00A44318"/>
    <w:rsid w:val="00A4432D"/>
    <w:rsid w:val="00A44B23"/>
    <w:rsid w:val="00A44C47"/>
    <w:rsid w:val="00A44D1E"/>
    <w:rsid w:val="00A44E6A"/>
    <w:rsid w:val="00A45510"/>
    <w:rsid w:val="00A4564D"/>
    <w:rsid w:val="00A4608D"/>
    <w:rsid w:val="00A46417"/>
    <w:rsid w:val="00A46662"/>
    <w:rsid w:val="00A46ADB"/>
    <w:rsid w:val="00A46E2B"/>
    <w:rsid w:val="00A4707A"/>
    <w:rsid w:val="00A47251"/>
    <w:rsid w:val="00A4744C"/>
    <w:rsid w:val="00A4763F"/>
    <w:rsid w:val="00A47C62"/>
    <w:rsid w:val="00A47D47"/>
    <w:rsid w:val="00A47E31"/>
    <w:rsid w:val="00A47E88"/>
    <w:rsid w:val="00A47FC0"/>
    <w:rsid w:val="00A47FE2"/>
    <w:rsid w:val="00A500D4"/>
    <w:rsid w:val="00A50200"/>
    <w:rsid w:val="00A507A7"/>
    <w:rsid w:val="00A50907"/>
    <w:rsid w:val="00A50B6A"/>
    <w:rsid w:val="00A5155E"/>
    <w:rsid w:val="00A5178E"/>
    <w:rsid w:val="00A517AA"/>
    <w:rsid w:val="00A520B8"/>
    <w:rsid w:val="00A5298C"/>
    <w:rsid w:val="00A5302C"/>
    <w:rsid w:val="00A53315"/>
    <w:rsid w:val="00A5341A"/>
    <w:rsid w:val="00A53830"/>
    <w:rsid w:val="00A53893"/>
    <w:rsid w:val="00A53AAC"/>
    <w:rsid w:val="00A53D36"/>
    <w:rsid w:val="00A53FFC"/>
    <w:rsid w:val="00A5461C"/>
    <w:rsid w:val="00A546C0"/>
    <w:rsid w:val="00A54899"/>
    <w:rsid w:val="00A54D96"/>
    <w:rsid w:val="00A54DEE"/>
    <w:rsid w:val="00A551AA"/>
    <w:rsid w:val="00A55426"/>
    <w:rsid w:val="00A5595E"/>
    <w:rsid w:val="00A55BF8"/>
    <w:rsid w:val="00A55EF6"/>
    <w:rsid w:val="00A56105"/>
    <w:rsid w:val="00A5664B"/>
    <w:rsid w:val="00A5742E"/>
    <w:rsid w:val="00A57449"/>
    <w:rsid w:val="00A57706"/>
    <w:rsid w:val="00A5774A"/>
    <w:rsid w:val="00A57942"/>
    <w:rsid w:val="00A57DFA"/>
    <w:rsid w:val="00A60868"/>
    <w:rsid w:val="00A60B1C"/>
    <w:rsid w:val="00A61450"/>
    <w:rsid w:val="00A614AC"/>
    <w:rsid w:val="00A61E4B"/>
    <w:rsid w:val="00A61FA1"/>
    <w:rsid w:val="00A6213E"/>
    <w:rsid w:val="00A6219C"/>
    <w:rsid w:val="00A625E0"/>
    <w:rsid w:val="00A6274B"/>
    <w:rsid w:val="00A62A57"/>
    <w:rsid w:val="00A62B9E"/>
    <w:rsid w:val="00A634D6"/>
    <w:rsid w:val="00A638C4"/>
    <w:rsid w:val="00A6392A"/>
    <w:rsid w:val="00A63C33"/>
    <w:rsid w:val="00A63DC6"/>
    <w:rsid w:val="00A6406C"/>
    <w:rsid w:val="00A64257"/>
    <w:rsid w:val="00A645BB"/>
    <w:rsid w:val="00A6488B"/>
    <w:rsid w:val="00A64D2C"/>
    <w:rsid w:val="00A64E6B"/>
    <w:rsid w:val="00A64EF8"/>
    <w:rsid w:val="00A653CD"/>
    <w:rsid w:val="00A65A92"/>
    <w:rsid w:val="00A66198"/>
    <w:rsid w:val="00A66208"/>
    <w:rsid w:val="00A67011"/>
    <w:rsid w:val="00A67227"/>
    <w:rsid w:val="00A6726D"/>
    <w:rsid w:val="00A67743"/>
    <w:rsid w:val="00A67A49"/>
    <w:rsid w:val="00A67D65"/>
    <w:rsid w:val="00A67F1E"/>
    <w:rsid w:val="00A70474"/>
    <w:rsid w:val="00A71771"/>
    <w:rsid w:val="00A717E8"/>
    <w:rsid w:val="00A71B42"/>
    <w:rsid w:val="00A71C83"/>
    <w:rsid w:val="00A71F34"/>
    <w:rsid w:val="00A71FCC"/>
    <w:rsid w:val="00A720BF"/>
    <w:rsid w:val="00A721D0"/>
    <w:rsid w:val="00A72328"/>
    <w:rsid w:val="00A72743"/>
    <w:rsid w:val="00A728E8"/>
    <w:rsid w:val="00A731C7"/>
    <w:rsid w:val="00A7397C"/>
    <w:rsid w:val="00A73F36"/>
    <w:rsid w:val="00A7406E"/>
    <w:rsid w:val="00A740F8"/>
    <w:rsid w:val="00A7518B"/>
    <w:rsid w:val="00A75327"/>
    <w:rsid w:val="00A754AE"/>
    <w:rsid w:val="00A7619A"/>
    <w:rsid w:val="00A76335"/>
    <w:rsid w:val="00A76386"/>
    <w:rsid w:val="00A76586"/>
    <w:rsid w:val="00A76BFD"/>
    <w:rsid w:val="00A76E58"/>
    <w:rsid w:val="00A7728E"/>
    <w:rsid w:val="00A775C7"/>
    <w:rsid w:val="00A776F9"/>
    <w:rsid w:val="00A77DD6"/>
    <w:rsid w:val="00A80284"/>
    <w:rsid w:val="00A806F3"/>
    <w:rsid w:val="00A80715"/>
    <w:rsid w:val="00A8092A"/>
    <w:rsid w:val="00A80B46"/>
    <w:rsid w:val="00A80CAC"/>
    <w:rsid w:val="00A81441"/>
    <w:rsid w:val="00A817B1"/>
    <w:rsid w:val="00A818FF"/>
    <w:rsid w:val="00A81C88"/>
    <w:rsid w:val="00A8285E"/>
    <w:rsid w:val="00A82AC1"/>
    <w:rsid w:val="00A82F33"/>
    <w:rsid w:val="00A8386F"/>
    <w:rsid w:val="00A839A7"/>
    <w:rsid w:val="00A83A3A"/>
    <w:rsid w:val="00A83A5F"/>
    <w:rsid w:val="00A83FBA"/>
    <w:rsid w:val="00A841D6"/>
    <w:rsid w:val="00A84279"/>
    <w:rsid w:val="00A8429C"/>
    <w:rsid w:val="00A84E8F"/>
    <w:rsid w:val="00A85739"/>
    <w:rsid w:val="00A85987"/>
    <w:rsid w:val="00A85D9F"/>
    <w:rsid w:val="00A85EEC"/>
    <w:rsid w:val="00A85F8F"/>
    <w:rsid w:val="00A86667"/>
    <w:rsid w:val="00A8694E"/>
    <w:rsid w:val="00A86B2C"/>
    <w:rsid w:val="00A86C6C"/>
    <w:rsid w:val="00A87178"/>
    <w:rsid w:val="00A874A5"/>
    <w:rsid w:val="00A87E94"/>
    <w:rsid w:val="00A9013A"/>
    <w:rsid w:val="00A90A7E"/>
    <w:rsid w:val="00A90EB4"/>
    <w:rsid w:val="00A91088"/>
    <w:rsid w:val="00A91821"/>
    <w:rsid w:val="00A9182E"/>
    <w:rsid w:val="00A91A4F"/>
    <w:rsid w:val="00A9209E"/>
    <w:rsid w:val="00A920F4"/>
    <w:rsid w:val="00A92A56"/>
    <w:rsid w:val="00A92DE6"/>
    <w:rsid w:val="00A92FF7"/>
    <w:rsid w:val="00A93288"/>
    <w:rsid w:val="00A93374"/>
    <w:rsid w:val="00A93DA0"/>
    <w:rsid w:val="00A941D2"/>
    <w:rsid w:val="00A9426A"/>
    <w:rsid w:val="00A946F5"/>
    <w:rsid w:val="00A9474E"/>
    <w:rsid w:val="00A94FCF"/>
    <w:rsid w:val="00A952D4"/>
    <w:rsid w:val="00A953AE"/>
    <w:rsid w:val="00A95570"/>
    <w:rsid w:val="00A95653"/>
    <w:rsid w:val="00A956B6"/>
    <w:rsid w:val="00A95860"/>
    <w:rsid w:val="00A95BFD"/>
    <w:rsid w:val="00A95CD2"/>
    <w:rsid w:val="00A95EAC"/>
    <w:rsid w:val="00A96040"/>
    <w:rsid w:val="00A96359"/>
    <w:rsid w:val="00A963BF"/>
    <w:rsid w:val="00A965A1"/>
    <w:rsid w:val="00A9701A"/>
    <w:rsid w:val="00AA0479"/>
    <w:rsid w:val="00AA0615"/>
    <w:rsid w:val="00AA07A1"/>
    <w:rsid w:val="00AA08F2"/>
    <w:rsid w:val="00AA0CB5"/>
    <w:rsid w:val="00AA0E71"/>
    <w:rsid w:val="00AA0F83"/>
    <w:rsid w:val="00AA14B9"/>
    <w:rsid w:val="00AA15AB"/>
    <w:rsid w:val="00AA15B2"/>
    <w:rsid w:val="00AA2031"/>
    <w:rsid w:val="00AA2D2B"/>
    <w:rsid w:val="00AA31F6"/>
    <w:rsid w:val="00AA4079"/>
    <w:rsid w:val="00AA4489"/>
    <w:rsid w:val="00AA4678"/>
    <w:rsid w:val="00AA477C"/>
    <w:rsid w:val="00AA4880"/>
    <w:rsid w:val="00AA53CC"/>
    <w:rsid w:val="00AA5822"/>
    <w:rsid w:val="00AA5A27"/>
    <w:rsid w:val="00AA5FA3"/>
    <w:rsid w:val="00AA61E9"/>
    <w:rsid w:val="00AA681E"/>
    <w:rsid w:val="00AA737C"/>
    <w:rsid w:val="00AA7AA2"/>
    <w:rsid w:val="00AA7B59"/>
    <w:rsid w:val="00AA7B80"/>
    <w:rsid w:val="00AB00B0"/>
    <w:rsid w:val="00AB0261"/>
    <w:rsid w:val="00AB0501"/>
    <w:rsid w:val="00AB05EA"/>
    <w:rsid w:val="00AB0F50"/>
    <w:rsid w:val="00AB1258"/>
    <w:rsid w:val="00AB14F6"/>
    <w:rsid w:val="00AB2473"/>
    <w:rsid w:val="00AB2888"/>
    <w:rsid w:val="00AB29A8"/>
    <w:rsid w:val="00AB32F4"/>
    <w:rsid w:val="00AB3407"/>
    <w:rsid w:val="00AB3520"/>
    <w:rsid w:val="00AB3DA8"/>
    <w:rsid w:val="00AB4138"/>
    <w:rsid w:val="00AB441B"/>
    <w:rsid w:val="00AB46B9"/>
    <w:rsid w:val="00AB4A83"/>
    <w:rsid w:val="00AB4FBD"/>
    <w:rsid w:val="00AB5253"/>
    <w:rsid w:val="00AB5761"/>
    <w:rsid w:val="00AB5874"/>
    <w:rsid w:val="00AB5900"/>
    <w:rsid w:val="00AB5B90"/>
    <w:rsid w:val="00AB5F7B"/>
    <w:rsid w:val="00AB6212"/>
    <w:rsid w:val="00AB62BB"/>
    <w:rsid w:val="00AB64B5"/>
    <w:rsid w:val="00AB6AB8"/>
    <w:rsid w:val="00AB6AEF"/>
    <w:rsid w:val="00AB6BBF"/>
    <w:rsid w:val="00AB7442"/>
    <w:rsid w:val="00AB77D4"/>
    <w:rsid w:val="00AB7802"/>
    <w:rsid w:val="00AB78B0"/>
    <w:rsid w:val="00AB7A7D"/>
    <w:rsid w:val="00AB7D20"/>
    <w:rsid w:val="00AC00A4"/>
    <w:rsid w:val="00AC0202"/>
    <w:rsid w:val="00AC04A1"/>
    <w:rsid w:val="00AC05FD"/>
    <w:rsid w:val="00AC1125"/>
    <w:rsid w:val="00AC1621"/>
    <w:rsid w:val="00AC166F"/>
    <w:rsid w:val="00AC1AB2"/>
    <w:rsid w:val="00AC1B24"/>
    <w:rsid w:val="00AC1BE8"/>
    <w:rsid w:val="00AC2952"/>
    <w:rsid w:val="00AC2AF0"/>
    <w:rsid w:val="00AC2CA0"/>
    <w:rsid w:val="00AC2CEF"/>
    <w:rsid w:val="00AC307B"/>
    <w:rsid w:val="00AC3598"/>
    <w:rsid w:val="00AC3D1F"/>
    <w:rsid w:val="00AC3FDD"/>
    <w:rsid w:val="00AC421B"/>
    <w:rsid w:val="00AC4443"/>
    <w:rsid w:val="00AC4676"/>
    <w:rsid w:val="00AC4847"/>
    <w:rsid w:val="00AC489C"/>
    <w:rsid w:val="00AC575D"/>
    <w:rsid w:val="00AC5970"/>
    <w:rsid w:val="00AC59DA"/>
    <w:rsid w:val="00AC5A2E"/>
    <w:rsid w:val="00AC66DD"/>
    <w:rsid w:val="00AC67D1"/>
    <w:rsid w:val="00AC6BB3"/>
    <w:rsid w:val="00AC6CDB"/>
    <w:rsid w:val="00AC7931"/>
    <w:rsid w:val="00AC7C71"/>
    <w:rsid w:val="00AD03B8"/>
    <w:rsid w:val="00AD05F9"/>
    <w:rsid w:val="00AD07F5"/>
    <w:rsid w:val="00AD0C6A"/>
    <w:rsid w:val="00AD129F"/>
    <w:rsid w:val="00AD24F3"/>
    <w:rsid w:val="00AD2503"/>
    <w:rsid w:val="00AD25F4"/>
    <w:rsid w:val="00AD2F9C"/>
    <w:rsid w:val="00AD30FA"/>
    <w:rsid w:val="00AD32D8"/>
    <w:rsid w:val="00AD32EA"/>
    <w:rsid w:val="00AD3BA9"/>
    <w:rsid w:val="00AD3FBA"/>
    <w:rsid w:val="00AD42D3"/>
    <w:rsid w:val="00AD49D8"/>
    <w:rsid w:val="00AD5062"/>
    <w:rsid w:val="00AD563C"/>
    <w:rsid w:val="00AD5818"/>
    <w:rsid w:val="00AD58AD"/>
    <w:rsid w:val="00AD5FC4"/>
    <w:rsid w:val="00AD61BB"/>
    <w:rsid w:val="00AD638A"/>
    <w:rsid w:val="00AD63BA"/>
    <w:rsid w:val="00AD6B37"/>
    <w:rsid w:val="00AD6D25"/>
    <w:rsid w:val="00AD6D9F"/>
    <w:rsid w:val="00AD7206"/>
    <w:rsid w:val="00AD724C"/>
    <w:rsid w:val="00AD7661"/>
    <w:rsid w:val="00AD790B"/>
    <w:rsid w:val="00AD7CE9"/>
    <w:rsid w:val="00AD7FC2"/>
    <w:rsid w:val="00AE076B"/>
    <w:rsid w:val="00AE07D4"/>
    <w:rsid w:val="00AE0F93"/>
    <w:rsid w:val="00AE1754"/>
    <w:rsid w:val="00AE19A0"/>
    <w:rsid w:val="00AE1D51"/>
    <w:rsid w:val="00AE27A1"/>
    <w:rsid w:val="00AE28A4"/>
    <w:rsid w:val="00AE3941"/>
    <w:rsid w:val="00AE3949"/>
    <w:rsid w:val="00AE3D96"/>
    <w:rsid w:val="00AE4138"/>
    <w:rsid w:val="00AE4408"/>
    <w:rsid w:val="00AE47D0"/>
    <w:rsid w:val="00AE53C2"/>
    <w:rsid w:val="00AE56B1"/>
    <w:rsid w:val="00AE5780"/>
    <w:rsid w:val="00AE5EE2"/>
    <w:rsid w:val="00AE6BDD"/>
    <w:rsid w:val="00AE7035"/>
    <w:rsid w:val="00AE7777"/>
    <w:rsid w:val="00AE789B"/>
    <w:rsid w:val="00AE79E6"/>
    <w:rsid w:val="00AE7B41"/>
    <w:rsid w:val="00AE7BFB"/>
    <w:rsid w:val="00AE7DF4"/>
    <w:rsid w:val="00AF0634"/>
    <w:rsid w:val="00AF0B72"/>
    <w:rsid w:val="00AF0B85"/>
    <w:rsid w:val="00AF10B5"/>
    <w:rsid w:val="00AF188C"/>
    <w:rsid w:val="00AF20CB"/>
    <w:rsid w:val="00AF21D3"/>
    <w:rsid w:val="00AF233A"/>
    <w:rsid w:val="00AF299A"/>
    <w:rsid w:val="00AF2B7A"/>
    <w:rsid w:val="00AF2FA9"/>
    <w:rsid w:val="00AF36B3"/>
    <w:rsid w:val="00AF385E"/>
    <w:rsid w:val="00AF39C2"/>
    <w:rsid w:val="00AF3D67"/>
    <w:rsid w:val="00AF41CF"/>
    <w:rsid w:val="00AF4402"/>
    <w:rsid w:val="00AF45E3"/>
    <w:rsid w:val="00AF4819"/>
    <w:rsid w:val="00AF4AC1"/>
    <w:rsid w:val="00AF4B1A"/>
    <w:rsid w:val="00AF501B"/>
    <w:rsid w:val="00AF5234"/>
    <w:rsid w:val="00AF5EF3"/>
    <w:rsid w:val="00AF6212"/>
    <w:rsid w:val="00AF645D"/>
    <w:rsid w:val="00AF68A0"/>
    <w:rsid w:val="00AF6966"/>
    <w:rsid w:val="00AF6F07"/>
    <w:rsid w:val="00AF71F2"/>
    <w:rsid w:val="00AF7DBD"/>
    <w:rsid w:val="00AF7F01"/>
    <w:rsid w:val="00B000FC"/>
    <w:rsid w:val="00B006BC"/>
    <w:rsid w:val="00B00B32"/>
    <w:rsid w:val="00B00C65"/>
    <w:rsid w:val="00B013C4"/>
    <w:rsid w:val="00B0141F"/>
    <w:rsid w:val="00B01821"/>
    <w:rsid w:val="00B01D7D"/>
    <w:rsid w:val="00B0234B"/>
    <w:rsid w:val="00B02520"/>
    <w:rsid w:val="00B02F49"/>
    <w:rsid w:val="00B03416"/>
    <w:rsid w:val="00B034F0"/>
    <w:rsid w:val="00B0359B"/>
    <w:rsid w:val="00B035B9"/>
    <w:rsid w:val="00B040C7"/>
    <w:rsid w:val="00B04532"/>
    <w:rsid w:val="00B046D5"/>
    <w:rsid w:val="00B04ADF"/>
    <w:rsid w:val="00B0507D"/>
    <w:rsid w:val="00B05C06"/>
    <w:rsid w:val="00B05F26"/>
    <w:rsid w:val="00B0606F"/>
    <w:rsid w:val="00B06406"/>
    <w:rsid w:val="00B0659F"/>
    <w:rsid w:val="00B065B0"/>
    <w:rsid w:val="00B065DA"/>
    <w:rsid w:val="00B065F8"/>
    <w:rsid w:val="00B067AE"/>
    <w:rsid w:val="00B06932"/>
    <w:rsid w:val="00B069E9"/>
    <w:rsid w:val="00B06E0D"/>
    <w:rsid w:val="00B0719F"/>
    <w:rsid w:val="00B075B5"/>
    <w:rsid w:val="00B10104"/>
    <w:rsid w:val="00B1020A"/>
    <w:rsid w:val="00B10427"/>
    <w:rsid w:val="00B1051D"/>
    <w:rsid w:val="00B10777"/>
    <w:rsid w:val="00B10F19"/>
    <w:rsid w:val="00B110B7"/>
    <w:rsid w:val="00B1170D"/>
    <w:rsid w:val="00B1180F"/>
    <w:rsid w:val="00B11E26"/>
    <w:rsid w:val="00B11EFB"/>
    <w:rsid w:val="00B11F25"/>
    <w:rsid w:val="00B12026"/>
    <w:rsid w:val="00B12271"/>
    <w:rsid w:val="00B12329"/>
    <w:rsid w:val="00B126FC"/>
    <w:rsid w:val="00B12B80"/>
    <w:rsid w:val="00B13673"/>
    <w:rsid w:val="00B14DAD"/>
    <w:rsid w:val="00B14F56"/>
    <w:rsid w:val="00B155AB"/>
    <w:rsid w:val="00B16149"/>
    <w:rsid w:val="00B1690E"/>
    <w:rsid w:val="00B16DE7"/>
    <w:rsid w:val="00B175B7"/>
    <w:rsid w:val="00B178C9"/>
    <w:rsid w:val="00B17947"/>
    <w:rsid w:val="00B17F5F"/>
    <w:rsid w:val="00B200D3"/>
    <w:rsid w:val="00B20319"/>
    <w:rsid w:val="00B2033C"/>
    <w:rsid w:val="00B20866"/>
    <w:rsid w:val="00B20AB4"/>
    <w:rsid w:val="00B20EE6"/>
    <w:rsid w:val="00B20F7D"/>
    <w:rsid w:val="00B21032"/>
    <w:rsid w:val="00B21078"/>
    <w:rsid w:val="00B210AF"/>
    <w:rsid w:val="00B212A2"/>
    <w:rsid w:val="00B216C0"/>
    <w:rsid w:val="00B226FB"/>
    <w:rsid w:val="00B2294B"/>
    <w:rsid w:val="00B2313E"/>
    <w:rsid w:val="00B2346E"/>
    <w:rsid w:val="00B23571"/>
    <w:rsid w:val="00B23999"/>
    <w:rsid w:val="00B23AF8"/>
    <w:rsid w:val="00B23C77"/>
    <w:rsid w:val="00B23D18"/>
    <w:rsid w:val="00B23E0F"/>
    <w:rsid w:val="00B23E6B"/>
    <w:rsid w:val="00B243A0"/>
    <w:rsid w:val="00B2450D"/>
    <w:rsid w:val="00B24DA4"/>
    <w:rsid w:val="00B2508E"/>
    <w:rsid w:val="00B25360"/>
    <w:rsid w:val="00B2561B"/>
    <w:rsid w:val="00B25693"/>
    <w:rsid w:val="00B2582A"/>
    <w:rsid w:val="00B25CF3"/>
    <w:rsid w:val="00B25E18"/>
    <w:rsid w:val="00B2630D"/>
    <w:rsid w:val="00B267F3"/>
    <w:rsid w:val="00B269D5"/>
    <w:rsid w:val="00B26AA0"/>
    <w:rsid w:val="00B26D22"/>
    <w:rsid w:val="00B26D46"/>
    <w:rsid w:val="00B2795C"/>
    <w:rsid w:val="00B27BDE"/>
    <w:rsid w:val="00B27CC4"/>
    <w:rsid w:val="00B27E14"/>
    <w:rsid w:val="00B3001F"/>
    <w:rsid w:val="00B300D2"/>
    <w:rsid w:val="00B30828"/>
    <w:rsid w:val="00B3087C"/>
    <w:rsid w:val="00B30B54"/>
    <w:rsid w:val="00B30D1D"/>
    <w:rsid w:val="00B31158"/>
    <w:rsid w:val="00B31929"/>
    <w:rsid w:val="00B31D4B"/>
    <w:rsid w:val="00B31E0A"/>
    <w:rsid w:val="00B32294"/>
    <w:rsid w:val="00B327F8"/>
    <w:rsid w:val="00B33065"/>
    <w:rsid w:val="00B33420"/>
    <w:rsid w:val="00B337A8"/>
    <w:rsid w:val="00B339D3"/>
    <w:rsid w:val="00B33BD7"/>
    <w:rsid w:val="00B33F21"/>
    <w:rsid w:val="00B34316"/>
    <w:rsid w:val="00B34B83"/>
    <w:rsid w:val="00B34B99"/>
    <w:rsid w:val="00B34EB3"/>
    <w:rsid w:val="00B35E99"/>
    <w:rsid w:val="00B35F90"/>
    <w:rsid w:val="00B365CF"/>
    <w:rsid w:val="00B36A63"/>
    <w:rsid w:val="00B36D18"/>
    <w:rsid w:val="00B36FEB"/>
    <w:rsid w:val="00B37AD3"/>
    <w:rsid w:val="00B40065"/>
    <w:rsid w:val="00B408B3"/>
    <w:rsid w:val="00B40F3A"/>
    <w:rsid w:val="00B4152E"/>
    <w:rsid w:val="00B415B9"/>
    <w:rsid w:val="00B4180C"/>
    <w:rsid w:val="00B41A63"/>
    <w:rsid w:val="00B424DB"/>
    <w:rsid w:val="00B425AF"/>
    <w:rsid w:val="00B4269F"/>
    <w:rsid w:val="00B426AF"/>
    <w:rsid w:val="00B42BF0"/>
    <w:rsid w:val="00B43B69"/>
    <w:rsid w:val="00B44A67"/>
    <w:rsid w:val="00B4534F"/>
    <w:rsid w:val="00B45B6A"/>
    <w:rsid w:val="00B45E17"/>
    <w:rsid w:val="00B45F87"/>
    <w:rsid w:val="00B46067"/>
    <w:rsid w:val="00B46100"/>
    <w:rsid w:val="00B46797"/>
    <w:rsid w:val="00B46FA1"/>
    <w:rsid w:val="00B47882"/>
    <w:rsid w:val="00B47A92"/>
    <w:rsid w:val="00B47DBA"/>
    <w:rsid w:val="00B47FA6"/>
    <w:rsid w:val="00B5028D"/>
    <w:rsid w:val="00B502BA"/>
    <w:rsid w:val="00B50496"/>
    <w:rsid w:val="00B50904"/>
    <w:rsid w:val="00B50FA0"/>
    <w:rsid w:val="00B51561"/>
    <w:rsid w:val="00B517A4"/>
    <w:rsid w:val="00B520F6"/>
    <w:rsid w:val="00B52635"/>
    <w:rsid w:val="00B5278C"/>
    <w:rsid w:val="00B52881"/>
    <w:rsid w:val="00B528F8"/>
    <w:rsid w:val="00B52D8A"/>
    <w:rsid w:val="00B52E61"/>
    <w:rsid w:val="00B53744"/>
    <w:rsid w:val="00B53790"/>
    <w:rsid w:val="00B54DEA"/>
    <w:rsid w:val="00B54F00"/>
    <w:rsid w:val="00B553EC"/>
    <w:rsid w:val="00B55614"/>
    <w:rsid w:val="00B55AA6"/>
    <w:rsid w:val="00B55B82"/>
    <w:rsid w:val="00B55D8C"/>
    <w:rsid w:val="00B55E0F"/>
    <w:rsid w:val="00B560D7"/>
    <w:rsid w:val="00B56452"/>
    <w:rsid w:val="00B569EB"/>
    <w:rsid w:val="00B569FF"/>
    <w:rsid w:val="00B5727B"/>
    <w:rsid w:val="00B5760A"/>
    <w:rsid w:val="00B57854"/>
    <w:rsid w:val="00B57F89"/>
    <w:rsid w:val="00B6064F"/>
    <w:rsid w:val="00B60F1F"/>
    <w:rsid w:val="00B610DF"/>
    <w:rsid w:val="00B6172A"/>
    <w:rsid w:val="00B62026"/>
    <w:rsid w:val="00B62C9E"/>
    <w:rsid w:val="00B62D95"/>
    <w:rsid w:val="00B630EE"/>
    <w:rsid w:val="00B63283"/>
    <w:rsid w:val="00B632A1"/>
    <w:rsid w:val="00B63428"/>
    <w:rsid w:val="00B63441"/>
    <w:rsid w:val="00B63616"/>
    <w:rsid w:val="00B636B5"/>
    <w:rsid w:val="00B636E6"/>
    <w:rsid w:val="00B63D33"/>
    <w:rsid w:val="00B64035"/>
    <w:rsid w:val="00B643BC"/>
    <w:rsid w:val="00B647AD"/>
    <w:rsid w:val="00B6499F"/>
    <w:rsid w:val="00B649F9"/>
    <w:rsid w:val="00B64B90"/>
    <w:rsid w:val="00B65E0F"/>
    <w:rsid w:val="00B664CB"/>
    <w:rsid w:val="00B665E2"/>
    <w:rsid w:val="00B6676F"/>
    <w:rsid w:val="00B67080"/>
    <w:rsid w:val="00B67336"/>
    <w:rsid w:val="00B677E9"/>
    <w:rsid w:val="00B678C9"/>
    <w:rsid w:val="00B67B6B"/>
    <w:rsid w:val="00B67E7B"/>
    <w:rsid w:val="00B70059"/>
    <w:rsid w:val="00B70097"/>
    <w:rsid w:val="00B7017C"/>
    <w:rsid w:val="00B701BF"/>
    <w:rsid w:val="00B70369"/>
    <w:rsid w:val="00B7128F"/>
    <w:rsid w:val="00B71E05"/>
    <w:rsid w:val="00B72005"/>
    <w:rsid w:val="00B72224"/>
    <w:rsid w:val="00B72BFC"/>
    <w:rsid w:val="00B72C04"/>
    <w:rsid w:val="00B72D18"/>
    <w:rsid w:val="00B731AD"/>
    <w:rsid w:val="00B7392A"/>
    <w:rsid w:val="00B73966"/>
    <w:rsid w:val="00B73D7A"/>
    <w:rsid w:val="00B73EF7"/>
    <w:rsid w:val="00B742EC"/>
    <w:rsid w:val="00B74331"/>
    <w:rsid w:val="00B74606"/>
    <w:rsid w:val="00B74954"/>
    <w:rsid w:val="00B752BA"/>
    <w:rsid w:val="00B75492"/>
    <w:rsid w:val="00B754DE"/>
    <w:rsid w:val="00B75877"/>
    <w:rsid w:val="00B76AA4"/>
    <w:rsid w:val="00B76ADC"/>
    <w:rsid w:val="00B76AFD"/>
    <w:rsid w:val="00B76E80"/>
    <w:rsid w:val="00B774B4"/>
    <w:rsid w:val="00B77BAB"/>
    <w:rsid w:val="00B804DF"/>
    <w:rsid w:val="00B804F8"/>
    <w:rsid w:val="00B806A8"/>
    <w:rsid w:val="00B80BBB"/>
    <w:rsid w:val="00B80DB4"/>
    <w:rsid w:val="00B81712"/>
    <w:rsid w:val="00B823BB"/>
    <w:rsid w:val="00B8290F"/>
    <w:rsid w:val="00B82D66"/>
    <w:rsid w:val="00B832F9"/>
    <w:rsid w:val="00B837B5"/>
    <w:rsid w:val="00B839F9"/>
    <w:rsid w:val="00B83A0A"/>
    <w:rsid w:val="00B83F52"/>
    <w:rsid w:val="00B84774"/>
    <w:rsid w:val="00B8480C"/>
    <w:rsid w:val="00B8534D"/>
    <w:rsid w:val="00B85672"/>
    <w:rsid w:val="00B85DB7"/>
    <w:rsid w:val="00B85F51"/>
    <w:rsid w:val="00B85F86"/>
    <w:rsid w:val="00B86459"/>
    <w:rsid w:val="00B865A0"/>
    <w:rsid w:val="00B865F0"/>
    <w:rsid w:val="00B871E2"/>
    <w:rsid w:val="00B874D7"/>
    <w:rsid w:val="00B87630"/>
    <w:rsid w:val="00B87926"/>
    <w:rsid w:val="00B87A58"/>
    <w:rsid w:val="00B87B4E"/>
    <w:rsid w:val="00B87F10"/>
    <w:rsid w:val="00B90322"/>
    <w:rsid w:val="00B9065E"/>
    <w:rsid w:val="00B908F8"/>
    <w:rsid w:val="00B9118A"/>
    <w:rsid w:val="00B911F1"/>
    <w:rsid w:val="00B91253"/>
    <w:rsid w:val="00B915FC"/>
    <w:rsid w:val="00B916BF"/>
    <w:rsid w:val="00B91829"/>
    <w:rsid w:val="00B91912"/>
    <w:rsid w:val="00B91C9C"/>
    <w:rsid w:val="00B91EA8"/>
    <w:rsid w:val="00B922C6"/>
    <w:rsid w:val="00B923F2"/>
    <w:rsid w:val="00B92627"/>
    <w:rsid w:val="00B92E21"/>
    <w:rsid w:val="00B93093"/>
    <w:rsid w:val="00B935B6"/>
    <w:rsid w:val="00B9364A"/>
    <w:rsid w:val="00B93B64"/>
    <w:rsid w:val="00B93DFC"/>
    <w:rsid w:val="00B93FA7"/>
    <w:rsid w:val="00B945D6"/>
    <w:rsid w:val="00B94B89"/>
    <w:rsid w:val="00B950F8"/>
    <w:rsid w:val="00B95459"/>
    <w:rsid w:val="00B95B69"/>
    <w:rsid w:val="00B95D3A"/>
    <w:rsid w:val="00B960DA"/>
    <w:rsid w:val="00B962C3"/>
    <w:rsid w:val="00B9644D"/>
    <w:rsid w:val="00B96649"/>
    <w:rsid w:val="00B96C15"/>
    <w:rsid w:val="00B96C3F"/>
    <w:rsid w:val="00B96E29"/>
    <w:rsid w:val="00B96E81"/>
    <w:rsid w:val="00B976D3"/>
    <w:rsid w:val="00B977F7"/>
    <w:rsid w:val="00B97AFC"/>
    <w:rsid w:val="00BA0087"/>
    <w:rsid w:val="00BA06A2"/>
    <w:rsid w:val="00BA09EB"/>
    <w:rsid w:val="00BA0B20"/>
    <w:rsid w:val="00BA0EA3"/>
    <w:rsid w:val="00BA1884"/>
    <w:rsid w:val="00BA1C5E"/>
    <w:rsid w:val="00BA1EE1"/>
    <w:rsid w:val="00BA2056"/>
    <w:rsid w:val="00BA2827"/>
    <w:rsid w:val="00BA3015"/>
    <w:rsid w:val="00BA31B7"/>
    <w:rsid w:val="00BA332B"/>
    <w:rsid w:val="00BA3411"/>
    <w:rsid w:val="00BA367C"/>
    <w:rsid w:val="00BA4323"/>
    <w:rsid w:val="00BA4583"/>
    <w:rsid w:val="00BA5333"/>
    <w:rsid w:val="00BA5D70"/>
    <w:rsid w:val="00BA5DFB"/>
    <w:rsid w:val="00BA65AD"/>
    <w:rsid w:val="00BA6862"/>
    <w:rsid w:val="00BA6BEC"/>
    <w:rsid w:val="00BA6F1F"/>
    <w:rsid w:val="00BA72EB"/>
    <w:rsid w:val="00BA7B96"/>
    <w:rsid w:val="00BB019A"/>
    <w:rsid w:val="00BB033E"/>
    <w:rsid w:val="00BB0373"/>
    <w:rsid w:val="00BB06CD"/>
    <w:rsid w:val="00BB06D9"/>
    <w:rsid w:val="00BB0FB8"/>
    <w:rsid w:val="00BB1281"/>
    <w:rsid w:val="00BB1490"/>
    <w:rsid w:val="00BB1786"/>
    <w:rsid w:val="00BB19D0"/>
    <w:rsid w:val="00BB1ABE"/>
    <w:rsid w:val="00BB238C"/>
    <w:rsid w:val="00BB27DB"/>
    <w:rsid w:val="00BB2B37"/>
    <w:rsid w:val="00BB2D26"/>
    <w:rsid w:val="00BB3025"/>
    <w:rsid w:val="00BB3836"/>
    <w:rsid w:val="00BB3FAE"/>
    <w:rsid w:val="00BB4001"/>
    <w:rsid w:val="00BB46BC"/>
    <w:rsid w:val="00BB46F1"/>
    <w:rsid w:val="00BB4CD7"/>
    <w:rsid w:val="00BB4DFB"/>
    <w:rsid w:val="00BB5686"/>
    <w:rsid w:val="00BB597E"/>
    <w:rsid w:val="00BB643C"/>
    <w:rsid w:val="00BB6A35"/>
    <w:rsid w:val="00BB6A43"/>
    <w:rsid w:val="00BB6A73"/>
    <w:rsid w:val="00BB6AA7"/>
    <w:rsid w:val="00BB6ABB"/>
    <w:rsid w:val="00BB7395"/>
    <w:rsid w:val="00BB76D2"/>
    <w:rsid w:val="00BB77DC"/>
    <w:rsid w:val="00BB7B50"/>
    <w:rsid w:val="00BC0309"/>
    <w:rsid w:val="00BC09E0"/>
    <w:rsid w:val="00BC0B5D"/>
    <w:rsid w:val="00BC2600"/>
    <w:rsid w:val="00BC2A03"/>
    <w:rsid w:val="00BC2B55"/>
    <w:rsid w:val="00BC2B9A"/>
    <w:rsid w:val="00BC2D0B"/>
    <w:rsid w:val="00BC2F16"/>
    <w:rsid w:val="00BC368E"/>
    <w:rsid w:val="00BC39C1"/>
    <w:rsid w:val="00BC3AC9"/>
    <w:rsid w:val="00BC3CA4"/>
    <w:rsid w:val="00BC3F3D"/>
    <w:rsid w:val="00BC4084"/>
    <w:rsid w:val="00BC4368"/>
    <w:rsid w:val="00BC4709"/>
    <w:rsid w:val="00BC47EA"/>
    <w:rsid w:val="00BC47F3"/>
    <w:rsid w:val="00BC4858"/>
    <w:rsid w:val="00BC4A16"/>
    <w:rsid w:val="00BC4B6C"/>
    <w:rsid w:val="00BC4D89"/>
    <w:rsid w:val="00BC4DAB"/>
    <w:rsid w:val="00BC528A"/>
    <w:rsid w:val="00BC5565"/>
    <w:rsid w:val="00BC5628"/>
    <w:rsid w:val="00BC5AC0"/>
    <w:rsid w:val="00BC635F"/>
    <w:rsid w:val="00BC6421"/>
    <w:rsid w:val="00BC6929"/>
    <w:rsid w:val="00BC6BFE"/>
    <w:rsid w:val="00BC6E11"/>
    <w:rsid w:val="00BC6FE3"/>
    <w:rsid w:val="00BC7B42"/>
    <w:rsid w:val="00BD0265"/>
    <w:rsid w:val="00BD069B"/>
    <w:rsid w:val="00BD095B"/>
    <w:rsid w:val="00BD0DD8"/>
    <w:rsid w:val="00BD0EDC"/>
    <w:rsid w:val="00BD107D"/>
    <w:rsid w:val="00BD1309"/>
    <w:rsid w:val="00BD1500"/>
    <w:rsid w:val="00BD150B"/>
    <w:rsid w:val="00BD193C"/>
    <w:rsid w:val="00BD1BF7"/>
    <w:rsid w:val="00BD2680"/>
    <w:rsid w:val="00BD269C"/>
    <w:rsid w:val="00BD26FE"/>
    <w:rsid w:val="00BD29F1"/>
    <w:rsid w:val="00BD2C6C"/>
    <w:rsid w:val="00BD309D"/>
    <w:rsid w:val="00BD31FB"/>
    <w:rsid w:val="00BD37C0"/>
    <w:rsid w:val="00BD37DB"/>
    <w:rsid w:val="00BD3DE2"/>
    <w:rsid w:val="00BD414E"/>
    <w:rsid w:val="00BD43AB"/>
    <w:rsid w:val="00BD4D7A"/>
    <w:rsid w:val="00BD5266"/>
    <w:rsid w:val="00BD53D8"/>
    <w:rsid w:val="00BD5BA1"/>
    <w:rsid w:val="00BD5E30"/>
    <w:rsid w:val="00BD5E44"/>
    <w:rsid w:val="00BD6208"/>
    <w:rsid w:val="00BD6380"/>
    <w:rsid w:val="00BD64E3"/>
    <w:rsid w:val="00BD7182"/>
    <w:rsid w:val="00BE01CD"/>
    <w:rsid w:val="00BE0201"/>
    <w:rsid w:val="00BE024C"/>
    <w:rsid w:val="00BE059F"/>
    <w:rsid w:val="00BE0966"/>
    <w:rsid w:val="00BE0983"/>
    <w:rsid w:val="00BE0E24"/>
    <w:rsid w:val="00BE1174"/>
    <w:rsid w:val="00BE1C6F"/>
    <w:rsid w:val="00BE1CDD"/>
    <w:rsid w:val="00BE1F0A"/>
    <w:rsid w:val="00BE27BB"/>
    <w:rsid w:val="00BE3216"/>
    <w:rsid w:val="00BE33D3"/>
    <w:rsid w:val="00BE3413"/>
    <w:rsid w:val="00BE3464"/>
    <w:rsid w:val="00BE35B4"/>
    <w:rsid w:val="00BE3CFC"/>
    <w:rsid w:val="00BE3E03"/>
    <w:rsid w:val="00BE4075"/>
    <w:rsid w:val="00BE4168"/>
    <w:rsid w:val="00BE41A4"/>
    <w:rsid w:val="00BE464D"/>
    <w:rsid w:val="00BE4725"/>
    <w:rsid w:val="00BE4AFA"/>
    <w:rsid w:val="00BE4B9A"/>
    <w:rsid w:val="00BE4EED"/>
    <w:rsid w:val="00BE4FE0"/>
    <w:rsid w:val="00BE5225"/>
    <w:rsid w:val="00BE527B"/>
    <w:rsid w:val="00BE584F"/>
    <w:rsid w:val="00BE5889"/>
    <w:rsid w:val="00BE5E0D"/>
    <w:rsid w:val="00BE5F8A"/>
    <w:rsid w:val="00BE6252"/>
    <w:rsid w:val="00BE63A8"/>
    <w:rsid w:val="00BE6C23"/>
    <w:rsid w:val="00BE6F27"/>
    <w:rsid w:val="00BE717B"/>
    <w:rsid w:val="00BE7963"/>
    <w:rsid w:val="00BE7A0C"/>
    <w:rsid w:val="00BE7A84"/>
    <w:rsid w:val="00BE7F05"/>
    <w:rsid w:val="00BF0834"/>
    <w:rsid w:val="00BF0BDD"/>
    <w:rsid w:val="00BF0F5E"/>
    <w:rsid w:val="00BF131A"/>
    <w:rsid w:val="00BF1683"/>
    <w:rsid w:val="00BF1C84"/>
    <w:rsid w:val="00BF1F5C"/>
    <w:rsid w:val="00BF202E"/>
    <w:rsid w:val="00BF20FD"/>
    <w:rsid w:val="00BF230B"/>
    <w:rsid w:val="00BF2673"/>
    <w:rsid w:val="00BF2D32"/>
    <w:rsid w:val="00BF30E4"/>
    <w:rsid w:val="00BF3322"/>
    <w:rsid w:val="00BF33BA"/>
    <w:rsid w:val="00BF3428"/>
    <w:rsid w:val="00BF374D"/>
    <w:rsid w:val="00BF3BBF"/>
    <w:rsid w:val="00BF43EA"/>
    <w:rsid w:val="00BF4619"/>
    <w:rsid w:val="00BF4B41"/>
    <w:rsid w:val="00BF4C8A"/>
    <w:rsid w:val="00BF4F4A"/>
    <w:rsid w:val="00BF57D0"/>
    <w:rsid w:val="00BF67D6"/>
    <w:rsid w:val="00BF6817"/>
    <w:rsid w:val="00BF7880"/>
    <w:rsid w:val="00BF78B3"/>
    <w:rsid w:val="00BF7FDC"/>
    <w:rsid w:val="00C00114"/>
    <w:rsid w:val="00C00D5B"/>
    <w:rsid w:val="00C0109D"/>
    <w:rsid w:val="00C0111A"/>
    <w:rsid w:val="00C011D3"/>
    <w:rsid w:val="00C0141B"/>
    <w:rsid w:val="00C01483"/>
    <w:rsid w:val="00C01B50"/>
    <w:rsid w:val="00C024BA"/>
    <w:rsid w:val="00C03F9A"/>
    <w:rsid w:val="00C0412F"/>
    <w:rsid w:val="00C04C77"/>
    <w:rsid w:val="00C05595"/>
    <w:rsid w:val="00C056F0"/>
    <w:rsid w:val="00C057C9"/>
    <w:rsid w:val="00C057CC"/>
    <w:rsid w:val="00C05AF4"/>
    <w:rsid w:val="00C060E8"/>
    <w:rsid w:val="00C06748"/>
    <w:rsid w:val="00C07DB7"/>
    <w:rsid w:val="00C100EB"/>
    <w:rsid w:val="00C10265"/>
    <w:rsid w:val="00C106E9"/>
    <w:rsid w:val="00C10B6E"/>
    <w:rsid w:val="00C10E02"/>
    <w:rsid w:val="00C119F0"/>
    <w:rsid w:val="00C123EC"/>
    <w:rsid w:val="00C12985"/>
    <w:rsid w:val="00C12A8D"/>
    <w:rsid w:val="00C12E20"/>
    <w:rsid w:val="00C12FD9"/>
    <w:rsid w:val="00C132DD"/>
    <w:rsid w:val="00C1343D"/>
    <w:rsid w:val="00C137A2"/>
    <w:rsid w:val="00C13ADD"/>
    <w:rsid w:val="00C1441F"/>
    <w:rsid w:val="00C14508"/>
    <w:rsid w:val="00C14B35"/>
    <w:rsid w:val="00C14BDA"/>
    <w:rsid w:val="00C14EE6"/>
    <w:rsid w:val="00C156BD"/>
    <w:rsid w:val="00C167C2"/>
    <w:rsid w:val="00C16A80"/>
    <w:rsid w:val="00C16BD7"/>
    <w:rsid w:val="00C1780D"/>
    <w:rsid w:val="00C178B2"/>
    <w:rsid w:val="00C17DE2"/>
    <w:rsid w:val="00C20151"/>
    <w:rsid w:val="00C20429"/>
    <w:rsid w:val="00C20521"/>
    <w:rsid w:val="00C206F5"/>
    <w:rsid w:val="00C2091E"/>
    <w:rsid w:val="00C20A5B"/>
    <w:rsid w:val="00C20AF4"/>
    <w:rsid w:val="00C20E1E"/>
    <w:rsid w:val="00C20EEE"/>
    <w:rsid w:val="00C211DB"/>
    <w:rsid w:val="00C2125B"/>
    <w:rsid w:val="00C212F0"/>
    <w:rsid w:val="00C21785"/>
    <w:rsid w:val="00C21971"/>
    <w:rsid w:val="00C22206"/>
    <w:rsid w:val="00C22896"/>
    <w:rsid w:val="00C22D2B"/>
    <w:rsid w:val="00C2344B"/>
    <w:rsid w:val="00C2346C"/>
    <w:rsid w:val="00C23882"/>
    <w:rsid w:val="00C2412F"/>
    <w:rsid w:val="00C24337"/>
    <w:rsid w:val="00C244CA"/>
    <w:rsid w:val="00C244FE"/>
    <w:rsid w:val="00C246B7"/>
    <w:rsid w:val="00C24B07"/>
    <w:rsid w:val="00C25077"/>
    <w:rsid w:val="00C25479"/>
    <w:rsid w:val="00C25536"/>
    <w:rsid w:val="00C258CB"/>
    <w:rsid w:val="00C2591C"/>
    <w:rsid w:val="00C25CE3"/>
    <w:rsid w:val="00C264FB"/>
    <w:rsid w:val="00C26500"/>
    <w:rsid w:val="00C26575"/>
    <w:rsid w:val="00C2669B"/>
    <w:rsid w:val="00C26BD8"/>
    <w:rsid w:val="00C26D3F"/>
    <w:rsid w:val="00C27276"/>
    <w:rsid w:val="00C2746D"/>
    <w:rsid w:val="00C27954"/>
    <w:rsid w:val="00C2799C"/>
    <w:rsid w:val="00C27B69"/>
    <w:rsid w:val="00C3000A"/>
    <w:rsid w:val="00C307F6"/>
    <w:rsid w:val="00C30970"/>
    <w:rsid w:val="00C30A32"/>
    <w:rsid w:val="00C313A7"/>
    <w:rsid w:val="00C31536"/>
    <w:rsid w:val="00C31737"/>
    <w:rsid w:val="00C319C6"/>
    <w:rsid w:val="00C319D6"/>
    <w:rsid w:val="00C31A35"/>
    <w:rsid w:val="00C31BD6"/>
    <w:rsid w:val="00C31CC6"/>
    <w:rsid w:val="00C31CD4"/>
    <w:rsid w:val="00C31F29"/>
    <w:rsid w:val="00C3253A"/>
    <w:rsid w:val="00C3253B"/>
    <w:rsid w:val="00C32652"/>
    <w:rsid w:val="00C328D8"/>
    <w:rsid w:val="00C32C02"/>
    <w:rsid w:val="00C32EE6"/>
    <w:rsid w:val="00C33644"/>
    <w:rsid w:val="00C336E6"/>
    <w:rsid w:val="00C337CC"/>
    <w:rsid w:val="00C339FF"/>
    <w:rsid w:val="00C33ADF"/>
    <w:rsid w:val="00C33C03"/>
    <w:rsid w:val="00C341C2"/>
    <w:rsid w:val="00C34576"/>
    <w:rsid w:val="00C348DC"/>
    <w:rsid w:val="00C349EA"/>
    <w:rsid w:val="00C34EF4"/>
    <w:rsid w:val="00C352B5"/>
    <w:rsid w:val="00C35498"/>
    <w:rsid w:val="00C35557"/>
    <w:rsid w:val="00C355D6"/>
    <w:rsid w:val="00C356F1"/>
    <w:rsid w:val="00C35706"/>
    <w:rsid w:val="00C35715"/>
    <w:rsid w:val="00C3572A"/>
    <w:rsid w:val="00C357B3"/>
    <w:rsid w:val="00C3595D"/>
    <w:rsid w:val="00C35AB9"/>
    <w:rsid w:val="00C35B80"/>
    <w:rsid w:val="00C35B8C"/>
    <w:rsid w:val="00C36090"/>
    <w:rsid w:val="00C360F4"/>
    <w:rsid w:val="00C367FF"/>
    <w:rsid w:val="00C3687E"/>
    <w:rsid w:val="00C36BE6"/>
    <w:rsid w:val="00C370CF"/>
    <w:rsid w:val="00C378A3"/>
    <w:rsid w:val="00C37900"/>
    <w:rsid w:val="00C37CED"/>
    <w:rsid w:val="00C37ED3"/>
    <w:rsid w:val="00C4044F"/>
    <w:rsid w:val="00C410C1"/>
    <w:rsid w:val="00C41448"/>
    <w:rsid w:val="00C42751"/>
    <w:rsid w:val="00C4282B"/>
    <w:rsid w:val="00C428FF"/>
    <w:rsid w:val="00C42DEB"/>
    <w:rsid w:val="00C435C5"/>
    <w:rsid w:val="00C43A70"/>
    <w:rsid w:val="00C44271"/>
    <w:rsid w:val="00C447D4"/>
    <w:rsid w:val="00C44952"/>
    <w:rsid w:val="00C44A6D"/>
    <w:rsid w:val="00C44AB7"/>
    <w:rsid w:val="00C44F1A"/>
    <w:rsid w:val="00C45000"/>
    <w:rsid w:val="00C454BC"/>
    <w:rsid w:val="00C456FB"/>
    <w:rsid w:val="00C45AF4"/>
    <w:rsid w:val="00C45F74"/>
    <w:rsid w:val="00C462DD"/>
    <w:rsid w:val="00C467ED"/>
    <w:rsid w:val="00C46F53"/>
    <w:rsid w:val="00C47150"/>
    <w:rsid w:val="00C476B3"/>
    <w:rsid w:val="00C47770"/>
    <w:rsid w:val="00C479B9"/>
    <w:rsid w:val="00C50579"/>
    <w:rsid w:val="00C51548"/>
    <w:rsid w:val="00C516B1"/>
    <w:rsid w:val="00C517D3"/>
    <w:rsid w:val="00C521B3"/>
    <w:rsid w:val="00C521B7"/>
    <w:rsid w:val="00C52247"/>
    <w:rsid w:val="00C5249C"/>
    <w:rsid w:val="00C52B52"/>
    <w:rsid w:val="00C52B78"/>
    <w:rsid w:val="00C5314D"/>
    <w:rsid w:val="00C53F71"/>
    <w:rsid w:val="00C53FEF"/>
    <w:rsid w:val="00C5413C"/>
    <w:rsid w:val="00C5472C"/>
    <w:rsid w:val="00C5480A"/>
    <w:rsid w:val="00C54D5B"/>
    <w:rsid w:val="00C55471"/>
    <w:rsid w:val="00C556D3"/>
    <w:rsid w:val="00C55828"/>
    <w:rsid w:val="00C55F43"/>
    <w:rsid w:val="00C55F56"/>
    <w:rsid w:val="00C569D6"/>
    <w:rsid w:val="00C56AD5"/>
    <w:rsid w:val="00C56EB8"/>
    <w:rsid w:val="00C57090"/>
    <w:rsid w:val="00C571D9"/>
    <w:rsid w:val="00C5727C"/>
    <w:rsid w:val="00C5729A"/>
    <w:rsid w:val="00C57D45"/>
    <w:rsid w:val="00C57D97"/>
    <w:rsid w:val="00C60378"/>
    <w:rsid w:val="00C60647"/>
    <w:rsid w:val="00C607ED"/>
    <w:rsid w:val="00C609E7"/>
    <w:rsid w:val="00C60E7B"/>
    <w:rsid w:val="00C610F5"/>
    <w:rsid w:val="00C61E71"/>
    <w:rsid w:val="00C61FEC"/>
    <w:rsid w:val="00C627DD"/>
    <w:rsid w:val="00C62A32"/>
    <w:rsid w:val="00C62B05"/>
    <w:rsid w:val="00C62F02"/>
    <w:rsid w:val="00C63399"/>
    <w:rsid w:val="00C634CC"/>
    <w:rsid w:val="00C638DD"/>
    <w:rsid w:val="00C6415A"/>
    <w:rsid w:val="00C644C1"/>
    <w:rsid w:val="00C648CB"/>
    <w:rsid w:val="00C6494A"/>
    <w:rsid w:val="00C64AC3"/>
    <w:rsid w:val="00C64D60"/>
    <w:rsid w:val="00C64F6C"/>
    <w:rsid w:val="00C65094"/>
    <w:rsid w:val="00C6563D"/>
    <w:rsid w:val="00C65934"/>
    <w:rsid w:val="00C65E1F"/>
    <w:rsid w:val="00C66476"/>
    <w:rsid w:val="00C67060"/>
    <w:rsid w:val="00C678C1"/>
    <w:rsid w:val="00C67B3C"/>
    <w:rsid w:val="00C67E59"/>
    <w:rsid w:val="00C701B6"/>
    <w:rsid w:val="00C702EB"/>
    <w:rsid w:val="00C7043D"/>
    <w:rsid w:val="00C70599"/>
    <w:rsid w:val="00C70670"/>
    <w:rsid w:val="00C707D4"/>
    <w:rsid w:val="00C70A5A"/>
    <w:rsid w:val="00C70A78"/>
    <w:rsid w:val="00C71176"/>
    <w:rsid w:val="00C71B74"/>
    <w:rsid w:val="00C7261D"/>
    <w:rsid w:val="00C7270D"/>
    <w:rsid w:val="00C7272D"/>
    <w:rsid w:val="00C72751"/>
    <w:rsid w:val="00C72884"/>
    <w:rsid w:val="00C72ACA"/>
    <w:rsid w:val="00C72D59"/>
    <w:rsid w:val="00C7311B"/>
    <w:rsid w:val="00C73594"/>
    <w:rsid w:val="00C736B8"/>
    <w:rsid w:val="00C7398D"/>
    <w:rsid w:val="00C74159"/>
    <w:rsid w:val="00C7432B"/>
    <w:rsid w:val="00C74638"/>
    <w:rsid w:val="00C7498E"/>
    <w:rsid w:val="00C74F81"/>
    <w:rsid w:val="00C74F9E"/>
    <w:rsid w:val="00C75C55"/>
    <w:rsid w:val="00C7652B"/>
    <w:rsid w:val="00C76A6C"/>
    <w:rsid w:val="00C77DEA"/>
    <w:rsid w:val="00C77E43"/>
    <w:rsid w:val="00C77E69"/>
    <w:rsid w:val="00C80020"/>
    <w:rsid w:val="00C803F2"/>
    <w:rsid w:val="00C8069E"/>
    <w:rsid w:val="00C80BB0"/>
    <w:rsid w:val="00C80DDB"/>
    <w:rsid w:val="00C80EFC"/>
    <w:rsid w:val="00C812CC"/>
    <w:rsid w:val="00C81376"/>
    <w:rsid w:val="00C8189A"/>
    <w:rsid w:val="00C819EB"/>
    <w:rsid w:val="00C81B2B"/>
    <w:rsid w:val="00C81CD3"/>
    <w:rsid w:val="00C81D3A"/>
    <w:rsid w:val="00C82059"/>
    <w:rsid w:val="00C82496"/>
    <w:rsid w:val="00C827FC"/>
    <w:rsid w:val="00C8327C"/>
    <w:rsid w:val="00C832A5"/>
    <w:rsid w:val="00C83D41"/>
    <w:rsid w:val="00C83E6E"/>
    <w:rsid w:val="00C84329"/>
    <w:rsid w:val="00C8440C"/>
    <w:rsid w:val="00C84483"/>
    <w:rsid w:val="00C84823"/>
    <w:rsid w:val="00C84880"/>
    <w:rsid w:val="00C84950"/>
    <w:rsid w:val="00C84D5E"/>
    <w:rsid w:val="00C84E2E"/>
    <w:rsid w:val="00C84FCF"/>
    <w:rsid w:val="00C85777"/>
    <w:rsid w:val="00C85EF1"/>
    <w:rsid w:val="00C86440"/>
    <w:rsid w:val="00C86593"/>
    <w:rsid w:val="00C87105"/>
    <w:rsid w:val="00C87ACC"/>
    <w:rsid w:val="00C90260"/>
    <w:rsid w:val="00C902F7"/>
    <w:rsid w:val="00C90509"/>
    <w:rsid w:val="00C90695"/>
    <w:rsid w:val="00C90700"/>
    <w:rsid w:val="00C90A68"/>
    <w:rsid w:val="00C90A78"/>
    <w:rsid w:val="00C90E0C"/>
    <w:rsid w:val="00C90F55"/>
    <w:rsid w:val="00C910EE"/>
    <w:rsid w:val="00C91171"/>
    <w:rsid w:val="00C912EE"/>
    <w:rsid w:val="00C917BE"/>
    <w:rsid w:val="00C91D4B"/>
    <w:rsid w:val="00C927E3"/>
    <w:rsid w:val="00C92999"/>
    <w:rsid w:val="00C92D1D"/>
    <w:rsid w:val="00C92E84"/>
    <w:rsid w:val="00C92F05"/>
    <w:rsid w:val="00C93306"/>
    <w:rsid w:val="00C93561"/>
    <w:rsid w:val="00C935A9"/>
    <w:rsid w:val="00C935C7"/>
    <w:rsid w:val="00C938BA"/>
    <w:rsid w:val="00C938E8"/>
    <w:rsid w:val="00C93AD2"/>
    <w:rsid w:val="00C94226"/>
    <w:rsid w:val="00C94382"/>
    <w:rsid w:val="00C953CB"/>
    <w:rsid w:val="00C95D9A"/>
    <w:rsid w:val="00C95E78"/>
    <w:rsid w:val="00C9605A"/>
    <w:rsid w:val="00C96593"/>
    <w:rsid w:val="00C966BE"/>
    <w:rsid w:val="00C96B27"/>
    <w:rsid w:val="00C96E72"/>
    <w:rsid w:val="00C97BA5"/>
    <w:rsid w:val="00C97CCD"/>
    <w:rsid w:val="00CA0070"/>
    <w:rsid w:val="00CA0421"/>
    <w:rsid w:val="00CA04CB"/>
    <w:rsid w:val="00CA0904"/>
    <w:rsid w:val="00CA0B70"/>
    <w:rsid w:val="00CA152A"/>
    <w:rsid w:val="00CA19DC"/>
    <w:rsid w:val="00CA1B4A"/>
    <w:rsid w:val="00CA1DA0"/>
    <w:rsid w:val="00CA2046"/>
    <w:rsid w:val="00CA2264"/>
    <w:rsid w:val="00CA22A2"/>
    <w:rsid w:val="00CA2C14"/>
    <w:rsid w:val="00CA2CCD"/>
    <w:rsid w:val="00CA2E4A"/>
    <w:rsid w:val="00CA38AE"/>
    <w:rsid w:val="00CA3C04"/>
    <w:rsid w:val="00CA44EE"/>
    <w:rsid w:val="00CA4785"/>
    <w:rsid w:val="00CA50DD"/>
    <w:rsid w:val="00CA5144"/>
    <w:rsid w:val="00CA57DD"/>
    <w:rsid w:val="00CA57EA"/>
    <w:rsid w:val="00CA5F5B"/>
    <w:rsid w:val="00CA6016"/>
    <w:rsid w:val="00CA699B"/>
    <w:rsid w:val="00CA6BC4"/>
    <w:rsid w:val="00CA6E39"/>
    <w:rsid w:val="00CA744A"/>
    <w:rsid w:val="00CA7921"/>
    <w:rsid w:val="00CA7AD4"/>
    <w:rsid w:val="00CA7AED"/>
    <w:rsid w:val="00CB0110"/>
    <w:rsid w:val="00CB038B"/>
    <w:rsid w:val="00CB0468"/>
    <w:rsid w:val="00CB0983"/>
    <w:rsid w:val="00CB0C71"/>
    <w:rsid w:val="00CB0EA2"/>
    <w:rsid w:val="00CB161D"/>
    <w:rsid w:val="00CB1718"/>
    <w:rsid w:val="00CB1CD7"/>
    <w:rsid w:val="00CB1DC6"/>
    <w:rsid w:val="00CB1E61"/>
    <w:rsid w:val="00CB20C7"/>
    <w:rsid w:val="00CB2134"/>
    <w:rsid w:val="00CB218D"/>
    <w:rsid w:val="00CB2D9A"/>
    <w:rsid w:val="00CB38F6"/>
    <w:rsid w:val="00CB3DBB"/>
    <w:rsid w:val="00CB46C5"/>
    <w:rsid w:val="00CB4946"/>
    <w:rsid w:val="00CB4AA2"/>
    <w:rsid w:val="00CB4CE4"/>
    <w:rsid w:val="00CB57D5"/>
    <w:rsid w:val="00CB5C57"/>
    <w:rsid w:val="00CB5EC7"/>
    <w:rsid w:val="00CB6545"/>
    <w:rsid w:val="00CB6AAC"/>
    <w:rsid w:val="00CB6D1E"/>
    <w:rsid w:val="00CB6DFA"/>
    <w:rsid w:val="00CB73AD"/>
    <w:rsid w:val="00CB755B"/>
    <w:rsid w:val="00CB7707"/>
    <w:rsid w:val="00CB7F42"/>
    <w:rsid w:val="00CC0501"/>
    <w:rsid w:val="00CC0623"/>
    <w:rsid w:val="00CC08D3"/>
    <w:rsid w:val="00CC15D2"/>
    <w:rsid w:val="00CC1822"/>
    <w:rsid w:val="00CC20ED"/>
    <w:rsid w:val="00CC210E"/>
    <w:rsid w:val="00CC2550"/>
    <w:rsid w:val="00CC269F"/>
    <w:rsid w:val="00CC28A9"/>
    <w:rsid w:val="00CC2CF4"/>
    <w:rsid w:val="00CC2F81"/>
    <w:rsid w:val="00CC31CE"/>
    <w:rsid w:val="00CC3278"/>
    <w:rsid w:val="00CC36E4"/>
    <w:rsid w:val="00CC3A85"/>
    <w:rsid w:val="00CC3D47"/>
    <w:rsid w:val="00CC3DB8"/>
    <w:rsid w:val="00CC3FEA"/>
    <w:rsid w:val="00CC4109"/>
    <w:rsid w:val="00CC4500"/>
    <w:rsid w:val="00CC48CE"/>
    <w:rsid w:val="00CC4B73"/>
    <w:rsid w:val="00CC51A6"/>
    <w:rsid w:val="00CC51B9"/>
    <w:rsid w:val="00CC5385"/>
    <w:rsid w:val="00CC5DF1"/>
    <w:rsid w:val="00CC64DD"/>
    <w:rsid w:val="00CC7552"/>
    <w:rsid w:val="00CC7612"/>
    <w:rsid w:val="00CC7861"/>
    <w:rsid w:val="00CC7C7D"/>
    <w:rsid w:val="00CD03B1"/>
    <w:rsid w:val="00CD0E36"/>
    <w:rsid w:val="00CD134D"/>
    <w:rsid w:val="00CD1AC3"/>
    <w:rsid w:val="00CD20F1"/>
    <w:rsid w:val="00CD2293"/>
    <w:rsid w:val="00CD2586"/>
    <w:rsid w:val="00CD2672"/>
    <w:rsid w:val="00CD2864"/>
    <w:rsid w:val="00CD2907"/>
    <w:rsid w:val="00CD2B45"/>
    <w:rsid w:val="00CD2F87"/>
    <w:rsid w:val="00CD2FF9"/>
    <w:rsid w:val="00CD32E3"/>
    <w:rsid w:val="00CD3899"/>
    <w:rsid w:val="00CD3B45"/>
    <w:rsid w:val="00CD4008"/>
    <w:rsid w:val="00CD42BB"/>
    <w:rsid w:val="00CD487C"/>
    <w:rsid w:val="00CD4959"/>
    <w:rsid w:val="00CD55C1"/>
    <w:rsid w:val="00CD5707"/>
    <w:rsid w:val="00CD5864"/>
    <w:rsid w:val="00CD5EC3"/>
    <w:rsid w:val="00CD666D"/>
    <w:rsid w:val="00CD66A9"/>
    <w:rsid w:val="00CD68DB"/>
    <w:rsid w:val="00CD6ECE"/>
    <w:rsid w:val="00CD6FE7"/>
    <w:rsid w:val="00CD79AE"/>
    <w:rsid w:val="00CD7E21"/>
    <w:rsid w:val="00CE00AD"/>
    <w:rsid w:val="00CE079C"/>
    <w:rsid w:val="00CE0ADC"/>
    <w:rsid w:val="00CE111C"/>
    <w:rsid w:val="00CE15AA"/>
    <w:rsid w:val="00CE15B5"/>
    <w:rsid w:val="00CE15D0"/>
    <w:rsid w:val="00CE1680"/>
    <w:rsid w:val="00CE183E"/>
    <w:rsid w:val="00CE1B26"/>
    <w:rsid w:val="00CE1B59"/>
    <w:rsid w:val="00CE28CF"/>
    <w:rsid w:val="00CE301C"/>
    <w:rsid w:val="00CE33F2"/>
    <w:rsid w:val="00CE359C"/>
    <w:rsid w:val="00CE3C1B"/>
    <w:rsid w:val="00CE3C54"/>
    <w:rsid w:val="00CE3E9D"/>
    <w:rsid w:val="00CE4050"/>
    <w:rsid w:val="00CE4156"/>
    <w:rsid w:val="00CE4870"/>
    <w:rsid w:val="00CE5A1B"/>
    <w:rsid w:val="00CE5B96"/>
    <w:rsid w:val="00CE642A"/>
    <w:rsid w:val="00CE6532"/>
    <w:rsid w:val="00CE698E"/>
    <w:rsid w:val="00CE6AA6"/>
    <w:rsid w:val="00CE6B3E"/>
    <w:rsid w:val="00CE6B80"/>
    <w:rsid w:val="00CE6CD0"/>
    <w:rsid w:val="00CE760C"/>
    <w:rsid w:val="00CE7BA3"/>
    <w:rsid w:val="00CE7C08"/>
    <w:rsid w:val="00CF0001"/>
    <w:rsid w:val="00CF0053"/>
    <w:rsid w:val="00CF0C6F"/>
    <w:rsid w:val="00CF0E40"/>
    <w:rsid w:val="00CF0EE9"/>
    <w:rsid w:val="00CF0F1A"/>
    <w:rsid w:val="00CF12DA"/>
    <w:rsid w:val="00CF1755"/>
    <w:rsid w:val="00CF17CA"/>
    <w:rsid w:val="00CF1E51"/>
    <w:rsid w:val="00CF26E7"/>
    <w:rsid w:val="00CF29EA"/>
    <w:rsid w:val="00CF2E43"/>
    <w:rsid w:val="00CF3FB9"/>
    <w:rsid w:val="00CF47B3"/>
    <w:rsid w:val="00CF48E6"/>
    <w:rsid w:val="00CF4F1C"/>
    <w:rsid w:val="00CF54EB"/>
    <w:rsid w:val="00CF5567"/>
    <w:rsid w:val="00CF5DD9"/>
    <w:rsid w:val="00CF6091"/>
    <w:rsid w:val="00CF686A"/>
    <w:rsid w:val="00CF68B3"/>
    <w:rsid w:val="00CF6B64"/>
    <w:rsid w:val="00CF707A"/>
    <w:rsid w:val="00CF7224"/>
    <w:rsid w:val="00CF72BA"/>
    <w:rsid w:val="00CF72E2"/>
    <w:rsid w:val="00CF73D9"/>
    <w:rsid w:val="00D005BC"/>
    <w:rsid w:val="00D0069C"/>
    <w:rsid w:val="00D008DA"/>
    <w:rsid w:val="00D00ACE"/>
    <w:rsid w:val="00D01080"/>
    <w:rsid w:val="00D0131C"/>
    <w:rsid w:val="00D01799"/>
    <w:rsid w:val="00D01981"/>
    <w:rsid w:val="00D01E30"/>
    <w:rsid w:val="00D01E3D"/>
    <w:rsid w:val="00D02367"/>
    <w:rsid w:val="00D0248F"/>
    <w:rsid w:val="00D0283A"/>
    <w:rsid w:val="00D0289D"/>
    <w:rsid w:val="00D03455"/>
    <w:rsid w:val="00D036D8"/>
    <w:rsid w:val="00D03A3F"/>
    <w:rsid w:val="00D03B97"/>
    <w:rsid w:val="00D03E20"/>
    <w:rsid w:val="00D03F7B"/>
    <w:rsid w:val="00D0414C"/>
    <w:rsid w:val="00D04229"/>
    <w:rsid w:val="00D042E7"/>
    <w:rsid w:val="00D043FC"/>
    <w:rsid w:val="00D04566"/>
    <w:rsid w:val="00D0488D"/>
    <w:rsid w:val="00D05062"/>
    <w:rsid w:val="00D0527A"/>
    <w:rsid w:val="00D05783"/>
    <w:rsid w:val="00D05807"/>
    <w:rsid w:val="00D05B30"/>
    <w:rsid w:val="00D05D3E"/>
    <w:rsid w:val="00D062E7"/>
    <w:rsid w:val="00D068C4"/>
    <w:rsid w:val="00D069E2"/>
    <w:rsid w:val="00D06B05"/>
    <w:rsid w:val="00D071C9"/>
    <w:rsid w:val="00D073BE"/>
    <w:rsid w:val="00D0745C"/>
    <w:rsid w:val="00D07548"/>
    <w:rsid w:val="00D0773D"/>
    <w:rsid w:val="00D07C6C"/>
    <w:rsid w:val="00D1022A"/>
    <w:rsid w:val="00D104D3"/>
    <w:rsid w:val="00D10B25"/>
    <w:rsid w:val="00D10E46"/>
    <w:rsid w:val="00D10F99"/>
    <w:rsid w:val="00D113F9"/>
    <w:rsid w:val="00D115B0"/>
    <w:rsid w:val="00D11B0C"/>
    <w:rsid w:val="00D11DF2"/>
    <w:rsid w:val="00D127F2"/>
    <w:rsid w:val="00D12856"/>
    <w:rsid w:val="00D129A0"/>
    <w:rsid w:val="00D129C2"/>
    <w:rsid w:val="00D12A30"/>
    <w:rsid w:val="00D12D34"/>
    <w:rsid w:val="00D13762"/>
    <w:rsid w:val="00D14061"/>
    <w:rsid w:val="00D140A6"/>
    <w:rsid w:val="00D142B2"/>
    <w:rsid w:val="00D14C66"/>
    <w:rsid w:val="00D150B2"/>
    <w:rsid w:val="00D15444"/>
    <w:rsid w:val="00D154FB"/>
    <w:rsid w:val="00D159AC"/>
    <w:rsid w:val="00D15E1F"/>
    <w:rsid w:val="00D165A1"/>
    <w:rsid w:val="00D16A5C"/>
    <w:rsid w:val="00D16E0A"/>
    <w:rsid w:val="00D172BB"/>
    <w:rsid w:val="00D17A11"/>
    <w:rsid w:val="00D17B72"/>
    <w:rsid w:val="00D17C72"/>
    <w:rsid w:val="00D20297"/>
    <w:rsid w:val="00D2066D"/>
    <w:rsid w:val="00D20BAB"/>
    <w:rsid w:val="00D20BD3"/>
    <w:rsid w:val="00D20BD9"/>
    <w:rsid w:val="00D20C61"/>
    <w:rsid w:val="00D20D94"/>
    <w:rsid w:val="00D20EA9"/>
    <w:rsid w:val="00D210D0"/>
    <w:rsid w:val="00D211BB"/>
    <w:rsid w:val="00D214B4"/>
    <w:rsid w:val="00D214CF"/>
    <w:rsid w:val="00D21719"/>
    <w:rsid w:val="00D21B28"/>
    <w:rsid w:val="00D21BD6"/>
    <w:rsid w:val="00D21E7B"/>
    <w:rsid w:val="00D222E8"/>
    <w:rsid w:val="00D2237D"/>
    <w:rsid w:val="00D22674"/>
    <w:rsid w:val="00D22F0B"/>
    <w:rsid w:val="00D23014"/>
    <w:rsid w:val="00D23258"/>
    <w:rsid w:val="00D2333B"/>
    <w:rsid w:val="00D23429"/>
    <w:rsid w:val="00D23525"/>
    <w:rsid w:val="00D240A0"/>
    <w:rsid w:val="00D2442E"/>
    <w:rsid w:val="00D244D4"/>
    <w:rsid w:val="00D25D0B"/>
    <w:rsid w:val="00D267A8"/>
    <w:rsid w:val="00D2685F"/>
    <w:rsid w:val="00D26B2D"/>
    <w:rsid w:val="00D26B73"/>
    <w:rsid w:val="00D271FA"/>
    <w:rsid w:val="00D2790D"/>
    <w:rsid w:val="00D30FC3"/>
    <w:rsid w:val="00D318CF"/>
    <w:rsid w:val="00D31A09"/>
    <w:rsid w:val="00D31B98"/>
    <w:rsid w:val="00D31F24"/>
    <w:rsid w:val="00D31FBB"/>
    <w:rsid w:val="00D326B1"/>
    <w:rsid w:val="00D328F9"/>
    <w:rsid w:val="00D33080"/>
    <w:rsid w:val="00D33770"/>
    <w:rsid w:val="00D338AA"/>
    <w:rsid w:val="00D339D2"/>
    <w:rsid w:val="00D343F1"/>
    <w:rsid w:val="00D345E5"/>
    <w:rsid w:val="00D348E3"/>
    <w:rsid w:val="00D34CC1"/>
    <w:rsid w:val="00D34F47"/>
    <w:rsid w:val="00D36214"/>
    <w:rsid w:val="00D3646D"/>
    <w:rsid w:val="00D37027"/>
    <w:rsid w:val="00D37556"/>
    <w:rsid w:val="00D37594"/>
    <w:rsid w:val="00D3766E"/>
    <w:rsid w:val="00D3784A"/>
    <w:rsid w:val="00D37B27"/>
    <w:rsid w:val="00D40163"/>
    <w:rsid w:val="00D40A83"/>
    <w:rsid w:val="00D40F64"/>
    <w:rsid w:val="00D416F4"/>
    <w:rsid w:val="00D41C89"/>
    <w:rsid w:val="00D41DF1"/>
    <w:rsid w:val="00D41E62"/>
    <w:rsid w:val="00D41FEA"/>
    <w:rsid w:val="00D4228F"/>
    <w:rsid w:val="00D4241E"/>
    <w:rsid w:val="00D42694"/>
    <w:rsid w:val="00D429C1"/>
    <w:rsid w:val="00D42A4C"/>
    <w:rsid w:val="00D42C46"/>
    <w:rsid w:val="00D42E16"/>
    <w:rsid w:val="00D42F98"/>
    <w:rsid w:val="00D43C29"/>
    <w:rsid w:val="00D43C92"/>
    <w:rsid w:val="00D43E29"/>
    <w:rsid w:val="00D43EB9"/>
    <w:rsid w:val="00D44242"/>
    <w:rsid w:val="00D442A6"/>
    <w:rsid w:val="00D44389"/>
    <w:rsid w:val="00D44FD0"/>
    <w:rsid w:val="00D45614"/>
    <w:rsid w:val="00D45AF0"/>
    <w:rsid w:val="00D4612E"/>
    <w:rsid w:val="00D461ED"/>
    <w:rsid w:val="00D4620F"/>
    <w:rsid w:val="00D464BC"/>
    <w:rsid w:val="00D466EC"/>
    <w:rsid w:val="00D46A31"/>
    <w:rsid w:val="00D4795C"/>
    <w:rsid w:val="00D479EE"/>
    <w:rsid w:val="00D47BE1"/>
    <w:rsid w:val="00D47D87"/>
    <w:rsid w:val="00D50061"/>
    <w:rsid w:val="00D5047A"/>
    <w:rsid w:val="00D50564"/>
    <w:rsid w:val="00D50A22"/>
    <w:rsid w:val="00D50C19"/>
    <w:rsid w:val="00D50C5D"/>
    <w:rsid w:val="00D510A2"/>
    <w:rsid w:val="00D5124A"/>
    <w:rsid w:val="00D5169C"/>
    <w:rsid w:val="00D517FB"/>
    <w:rsid w:val="00D51F55"/>
    <w:rsid w:val="00D525BD"/>
    <w:rsid w:val="00D527D8"/>
    <w:rsid w:val="00D52D70"/>
    <w:rsid w:val="00D53978"/>
    <w:rsid w:val="00D5397D"/>
    <w:rsid w:val="00D53ED9"/>
    <w:rsid w:val="00D540C8"/>
    <w:rsid w:val="00D5462A"/>
    <w:rsid w:val="00D54AB0"/>
    <w:rsid w:val="00D54CDE"/>
    <w:rsid w:val="00D55029"/>
    <w:rsid w:val="00D554C5"/>
    <w:rsid w:val="00D55593"/>
    <w:rsid w:val="00D55F72"/>
    <w:rsid w:val="00D56343"/>
    <w:rsid w:val="00D569BE"/>
    <w:rsid w:val="00D56E47"/>
    <w:rsid w:val="00D572B0"/>
    <w:rsid w:val="00D5760E"/>
    <w:rsid w:val="00D57BDC"/>
    <w:rsid w:val="00D57D9D"/>
    <w:rsid w:val="00D57ED2"/>
    <w:rsid w:val="00D6027D"/>
    <w:rsid w:val="00D603D0"/>
    <w:rsid w:val="00D60C7D"/>
    <w:rsid w:val="00D61373"/>
    <w:rsid w:val="00D6150F"/>
    <w:rsid w:val="00D615E6"/>
    <w:rsid w:val="00D61688"/>
    <w:rsid w:val="00D61AF8"/>
    <w:rsid w:val="00D620EE"/>
    <w:rsid w:val="00D62A69"/>
    <w:rsid w:val="00D62E63"/>
    <w:rsid w:val="00D63026"/>
    <w:rsid w:val="00D63133"/>
    <w:rsid w:val="00D63A03"/>
    <w:rsid w:val="00D63E3E"/>
    <w:rsid w:val="00D63EA6"/>
    <w:rsid w:val="00D63FB8"/>
    <w:rsid w:val="00D6453D"/>
    <w:rsid w:val="00D64AD3"/>
    <w:rsid w:val="00D64D7A"/>
    <w:rsid w:val="00D65017"/>
    <w:rsid w:val="00D65121"/>
    <w:rsid w:val="00D652BE"/>
    <w:rsid w:val="00D656CD"/>
    <w:rsid w:val="00D656F3"/>
    <w:rsid w:val="00D65A78"/>
    <w:rsid w:val="00D660C7"/>
    <w:rsid w:val="00D664E7"/>
    <w:rsid w:val="00D66725"/>
    <w:rsid w:val="00D66AAC"/>
    <w:rsid w:val="00D66C50"/>
    <w:rsid w:val="00D67040"/>
    <w:rsid w:val="00D6706F"/>
    <w:rsid w:val="00D670CB"/>
    <w:rsid w:val="00D67DB4"/>
    <w:rsid w:val="00D67E46"/>
    <w:rsid w:val="00D70946"/>
    <w:rsid w:val="00D71371"/>
    <w:rsid w:val="00D7138F"/>
    <w:rsid w:val="00D717C9"/>
    <w:rsid w:val="00D71967"/>
    <w:rsid w:val="00D71BFE"/>
    <w:rsid w:val="00D72661"/>
    <w:rsid w:val="00D72757"/>
    <w:rsid w:val="00D727C3"/>
    <w:rsid w:val="00D72B6C"/>
    <w:rsid w:val="00D72CA9"/>
    <w:rsid w:val="00D7340A"/>
    <w:rsid w:val="00D739DC"/>
    <w:rsid w:val="00D743AA"/>
    <w:rsid w:val="00D743D3"/>
    <w:rsid w:val="00D747CA"/>
    <w:rsid w:val="00D75037"/>
    <w:rsid w:val="00D7569A"/>
    <w:rsid w:val="00D757FC"/>
    <w:rsid w:val="00D76210"/>
    <w:rsid w:val="00D76774"/>
    <w:rsid w:val="00D7686A"/>
    <w:rsid w:val="00D769AF"/>
    <w:rsid w:val="00D769F6"/>
    <w:rsid w:val="00D76E2C"/>
    <w:rsid w:val="00D7739B"/>
    <w:rsid w:val="00D7767C"/>
    <w:rsid w:val="00D77BFA"/>
    <w:rsid w:val="00D77E31"/>
    <w:rsid w:val="00D803DA"/>
    <w:rsid w:val="00D80553"/>
    <w:rsid w:val="00D80AAA"/>
    <w:rsid w:val="00D80D92"/>
    <w:rsid w:val="00D814B7"/>
    <w:rsid w:val="00D81699"/>
    <w:rsid w:val="00D81A51"/>
    <w:rsid w:val="00D822CD"/>
    <w:rsid w:val="00D82305"/>
    <w:rsid w:val="00D8246C"/>
    <w:rsid w:val="00D82B64"/>
    <w:rsid w:val="00D82C9E"/>
    <w:rsid w:val="00D82D52"/>
    <w:rsid w:val="00D8308B"/>
    <w:rsid w:val="00D8334B"/>
    <w:rsid w:val="00D83526"/>
    <w:rsid w:val="00D839A6"/>
    <w:rsid w:val="00D83B3C"/>
    <w:rsid w:val="00D840FE"/>
    <w:rsid w:val="00D84429"/>
    <w:rsid w:val="00D84961"/>
    <w:rsid w:val="00D84DCF"/>
    <w:rsid w:val="00D852A2"/>
    <w:rsid w:val="00D853CB"/>
    <w:rsid w:val="00D856A2"/>
    <w:rsid w:val="00D85727"/>
    <w:rsid w:val="00D85741"/>
    <w:rsid w:val="00D85BC2"/>
    <w:rsid w:val="00D85E96"/>
    <w:rsid w:val="00D85FB0"/>
    <w:rsid w:val="00D8685B"/>
    <w:rsid w:val="00D86975"/>
    <w:rsid w:val="00D86B33"/>
    <w:rsid w:val="00D86FCB"/>
    <w:rsid w:val="00D87C48"/>
    <w:rsid w:val="00D9007E"/>
    <w:rsid w:val="00D90652"/>
    <w:rsid w:val="00D907C3"/>
    <w:rsid w:val="00D90936"/>
    <w:rsid w:val="00D90983"/>
    <w:rsid w:val="00D90A6A"/>
    <w:rsid w:val="00D90AC1"/>
    <w:rsid w:val="00D90B54"/>
    <w:rsid w:val="00D90F94"/>
    <w:rsid w:val="00D91206"/>
    <w:rsid w:val="00D9154F"/>
    <w:rsid w:val="00D916A5"/>
    <w:rsid w:val="00D918A6"/>
    <w:rsid w:val="00D91920"/>
    <w:rsid w:val="00D91B7A"/>
    <w:rsid w:val="00D91F21"/>
    <w:rsid w:val="00D91F7F"/>
    <w:rsid w:val="00D921E7"/>
    <w:rsid w:val="00D9291C"/>
    <w:rsid w:val="00D92EB5"/>
    <w:rsid w:val="00D930C1"/>
    <w:rsid w:val="00D9353A"/>
    <w:rsid w:val="00D939DB"/>
    <w:rsid w:val="00D939FE"/>
    <w:rsid w:val="00D93AFC"/>
    <w:rsid w:val="00D93DA4"/>
    <w:rsid w:val="00D93E0E"/>
    <w:rsid w:val="00D93FA4"/>
    <w:rsid w:val="00D94239"/>
    <w:rsid w:val="00D944AF"/>
    <w:rsid w:val="00D94563"/>
    <w:rsid w:val="00D946B6"/>
    <w:rsid w:val="00D9486F"/>
    <w:rsid w:val="00D94953"/>
    <w:rsid w:val="00D94BBD"/>
    <w:rsid w:val="00D94C38"/>
    <w:rsid w:val="00D94DB6"/>
    <w:rsid w:val="00D94F99"/>
    <w:rsid w:val="00D953E2"/>
    <w:rsid w:val="00D95B87"/>
    <w:rsid w:val="00D95E7A"/>
    <w:rsid w:val="00D963E3"/>
    <w:rsid w:val="00D96413"/>
    <w:rsid w:val="00D964A5"/>
    <w:rsid w:val="00D96897"/>
    <w:rsid w:val="00D968EC"/>
    <w:rsid w:val="00D9695D"/>
    <w:rsid w:val="00D969C1"/>
    <w:rsid w:val="00D96C16"/>
    <w:rsid w:val="00D96D6C"/>
    <w:rsid w:val="00D9700E"/>
    <w:rsid w:val="00D97016"/>
    <w:rsid w:val="00D97117"/>
    <w:rsid w:val="00D975BC"/>
    <w:rsid w:val="00D9764D"/>
    <w:rsid w:val="00D97863"/>
    <w:rsid w:val="00D97BE1"/>
    <w:rsid w:val="00DA032A"/>
    <w:rsid w:val="00DA0673"/>
    <w:rsid w:val="00DA085F"/>
    <w:rsid w:val="00DA0AE6"/>
    <w:rsid w:val="00DA12F8"/>
    <w:rsid w:val="00DA1389"/>
    <w:rsid w:val="00DA1718"/>
    <w:rsid w:val="00DA1771"/>
    <w:rsid w:val="00DA1933"/>
    <w:rsid w:val="00DA1982"/>
    <w:rsid w:val="00DA1A12"/>
    <w:rsid w:val="00DA1B4C"/>
    <w:rsid w:val="00DA1CAC"/>
    <w:rsid w:val="00DA2DC1"/>
    <w:rsid w:val="00DA3023"/>
    <w:rsid w:val="00DA42C6"/>
    <w:rsid w:val="00DA43C6"/>
    <w:rsid w:val="00DA45BC"/>
    <w:rsid w:val="00DA4726"/>
    <w:rsid w:val="00DA4946"/>
    <w:rsid w:val="00DA4E10"/>
    <w:rsid w:val="00DA4E44"/>
    <w:rsid w:val="00DA5367"/>
    <w:rsid w:val="00DA5582"/>
    <w:rsid w:val="00DA5B48"/>
    <w:rsid w:val="00DA5E3A"/>
    <w:rsid w:val="00DA602D"/>
    <w:rsid w:val="00DA6300"/>
    <w:rsid w:val="00DA6475"/>
    <w:rsid w:val="00DA6630"/>
    <w:rsid w:val="00DA6D19"/>
    <w:rsid w:val="00DA70CA"/>
    <w:rsid w:val="00DA7439"/>
    <w:rsid w:val="00DA7772"/>
    <w:rsid w:val="00DA78A1"/>
    <w:rsid w:val="00DA7C7B"/>
    <w:rsid w:val="00DA7CB1"/>
    <w:rsid w:val="00DB07E9"/>
    <w:rsid w:val="00DB0A9D"/>
    <w:rsid w:val="00DB0EC7"/>
    <w:rsid w:val="00DB1347"/>
    <w:rsid w:val="00DB1AE8"/>
    <w:rsid w:val="00DB1B09"/>
    <w:rsid w:val="00DB22B5"/>
    <w:rsid w:val="00DB2639"/>
    <w:rsid w:val="00DB26B6"/>
    <w:rsid w:val="00DB275B"/>
    <w:rsid w:val="00DB27F8"/>
    <w:rsid w:val="00DB28A7"/>
    <w:rsid w:val="00DB2902"/>
    <w:rsid w:val="00DB2D68"/>
    <w:rsid w:val="00DB2FD9"/>
    <w:rsid w:val="00DB353A"/>
    <w:rsid w:val="00DB3931"/>
    <w:rsid w:val="00DB3F72"/>
    <w:rsid w:val="00DB4194"/>
    <w:rsid w:val="00DB4542"/>
    <w:rsid w:val="00DB4C96"/>
    <w:rsid w:val="00DB4E65"/>
    <w:rsid w:val="00DB4E81"/>
    <w:rsid w:val="00DB58FC"/>
    <w:rsid w:val="00DB5AC9"/>
    <w:rsid w:val="00DB5D79"/>
    <w:rsid w:val="00DB619F"/>
    <w:rsid w:val="00DB6D99"/>
    <w:rsid w:val="00DB721B"/>
    <w:rsid w:val="00DB7459"/>
    <w:rsid w:val="00DB74F6"/>
    <w:rsid w:val="00DB765C"/>
    <w:rsid w:val="00DC02FD"/>
    <w:rsid w:val="00DC04B5"/>
    <w:rsid w:val="00DC0588"/>
    <w:rsid w:val="00DC080F"/>
    <w:rsid w:val="00DC0ABE"/>
    <w:rsid w:val="00DC0E7B"/>
    <w:rsid w:val="00DC0EDB"/>
    <w:rsid w:val="00DC179F"/>
    <w:rsid w:val="00DC1C87"/>
    <w:rsid w:val="00DC1F2C"/>
    <w:rsid w:val="00DC2937"/>
    <w:rsid w:val="00DC2B88"/>
    <w:rsid w:val="00DC36E3"/>
    <w:rsid w:val="00DC3A49"/>
    <w:rsid w:val="00DC491D"/>
    <w:rsid w:val="00DC4A87"/>
    <w:rsid w:val="00DC568A"/>
    <w:rsid w:val="00DC5881"/>
    <w:rsid w:val="00DC5BEB"/>
    <w:rsid w:val="00DC5CB8"/>
    <w:rsid w:val="00DC691F"/>
    <w:rsid w:val="00DC6BBD"/>
    <w:rsid w:val="00DC7252"/>
    <w:rsid w:val="00DC73EC"/>
    <w:rsid w:val="00DC7662"/>
    <w:rsid w:val="00DC76CD"/>
    <w:rsid w:val="00DC76FE"/>
    <w:rsid w:val="00DC7B69"/>
    <w:rsid w:val="00DC7ECA"/>
    <w:rsid w:val="00DD0236"/>
    <w:rsid w:val="00DD02F8"/>
    <w:rsid w:val="00DD05BB"/>
    <w:rsid w:val="00DD0686"/>
    <w:rsid w:val="00DD09BB"/>
    <w:rsid w:val="00DD1461"/>
    <w:rsid w:val="00DD1B77"/>
    <w:rsid w:val="00DD1CAC"/>
    <w:rsid w:val="00DD1CFE"/>
    <w:rsid w:val="00DD1D50"/>
    <w:rsid w:val="00DD201F"/>
    <w:rsid w:val="00DD2E81"/>
    <w:rsid w:val="00DD2F1A"/>
    <w:rsid w:val="00DD32D4"/>
    <w:rsid w:val="00DD332E"/>
    <w:rsid w:val="00DD348D"/>
    <w:rsid w:val="00DD34B1"/>
    <w:rsid w:val="00DD382A"/>
    <w:rsid w:val="00DD3E64"/>
    <w:rsid w:val="00DD400D"/>
    <w:rsid w:val="00DD42A9"/>
    <w:rsid w:val="00DD477F"/>
    <w:rsid w:val="00DD4933"/>
    <w:rsid w:val="00DD4BD4"/>
    <w:rsid w:val="00DD4FA6"/>
    <w:rsid w:val="00DD56A4"/>
    <w:rsid w:val="00DD584A"/>
    <w:rsid w:val="00DD5A85"/>
    <w:rsid w:val="00DD5D0D"/>
    <w:rsid w:val="00DD619E"/>
    <w:rsid w:val="00DD626D"/>
    <w:rsid w:val="00DD667C"/>
    <w:rsid w:val="00DD6897"/>
    <w:rsid w:val="00DD6BC2"/>
    <w:rsid w:val="00DD6D7B"/>
    <w:rsid w:val="00DD7478"/>
    <w:rsid w:val="00DD75EB"/>
    <w:rsid w:val="00DD7739"/>
    <w:rsid w:val="00DD7943"/>
    <w:rsid w:val="00DD7CBE"/>
    <w:rsid w:val="00DD7E4C"/>
    <w:rsid w:val="00DD7E55"/>
    <w:rsid w:val="00DE0012"/>
    <w:rsid w:val="00DE0972"/>
    <w:rsid w:val="00DE0B97"/>
    <w:rsid w:val="00DE0D6E"/>
    <w:rsid w:val="00DE1204"/>
    <w:rsid w:val="00DE1C3B"/>
    <w:rsid w:val="00DE1CF4"/>
    <w:rsid w:val="00DE1D9E"/>
    <w:rsid w:val="00DE216F"/>
    <w:rsid w:val="00DE219D"/>
    <w:rsid w:val="00DE2255"/>
    <w:rsid w:val="00DE255F"/>
    <w:rsid w:val="00DE2ABB"/>
    <w:rsid w:val="00DE2E33"/>
    <w:rsid w:val="00DE3034"/>
    <w:rsid w:val="00DE37B8"/>
    <w:rsid w:val="00DE3AE0"/>
    <w:rsid w:val="00DE3B87"/>
    <w:rsid w:val="00DE45AC"/>
    <w:rsid w:val="00DE492F"/>
    <w:rsid w:val="00DE4E0C"/>
    <w:rsid w:val="00DE4F99"/>
    <w:rsid w:val="00DE51D0"/>
    <w:rsid w:val="00DE5330"/>
    <w:rsid w:val="00DE5A38"/>
    <w:rsid w:val="00DE62D2"/>
    <w:rsid w:val="00DE6393"/>
    <w:rsid w:val="00DE6665"/>
    <w:rsid w:val="00DE6AFE"/>
    <w:rsid w:val="00DE702C"/>
    <w:rsid w:val="00DE7594"/>
    <w:rsid w:val="00DE7DAE"/>
    <w:rsid w:val="00DF0500"/>
    <w:rsid w:val="00DF0715"/>
    <w:rsid w:val="00DF09BC"/>
    <w:rsid w:val="00DF0A92"/>
    <w:rsid w:val="00DF154C"/>
    <w:rsid w:val="00DF162A"/>
    <w:rsid w:val="00DF2133"/>
    <w:rsid w:val="00DF2245"/>
    <w:rsid w:val="00DF2348"/>
    <w:rsid w:val="00DF295E"/>
    <w:rsid w:val="00DF29A2"/>
    <w:rsid w:val="00DF2D89"/>
    <w:rsid w:val="00DF2E1F"/>
    <w:rsid w:val="00DF3393"/>
    <w:rsid w:val="00DF3553"/>
    <w:rsid w:val="00DF3640"/>
    <w:rsid w:val="00DF3734"/>
    <w:rsid w:val="00DF3826"/>
    <w:rsid w:val="00DF473F"/>
    <w:rsid w:val="00DF4916"/>
    <w:rsid w:val="00DF4BFA"/>
    <w:rsid w:val="00DF4EC2"/>
    <w:rsid w:val="00DF538B"/>
    <w:rsid w:val="00DF5616"/>
    <w:rsid w:val="00DF5A3C"/>
    <w:rsid w:val="00DF5F7D"/>
    <w:rsid w:val="00DF60F0"/>
    <w:rsid w:val="00DF66EA"/>
    <w:rsid w:val="00DF67C1"/>
    <w:rsid w:val="00DF73F2"/>
    <w:rsid w:val="00DF73FB"/>
    <w:rsid w:val="00DF79B2"/>
    <w:rsid w:val="00DF7C1B"/>
    <w:rsid w:val="00DF7C4B"/>
    <w:rsid w:val="00E0039D"/>
    <w:rsid w:val="00E00C3B"/>
    <w:rsid w:val="00E00FCD"/>
    <w:rsid w:val="00E011AA"/>
    <w:rsid w:val="00E020D8"/>
    <w:rsid w:val="00E02306"/>
    <w:rsid w:val="00E0242E"/>
    <w:rsid w:val="00E026B0"/>
    <w:rsid w:val="00E02B51"/>
    <w:rsid w:val="00E02D46"/>
    <w:rsid w:val="00E02DE0"/>
    <w:rsid w:val="00E02E60"/>
    <w:rsid w:val="00E03120"/>
    <w:rsid w:val="00E03804"/>
    <w:rsid w:val="00E03911"/>
    <w:rsid w:val="00E03967"/>
    <w:rsid w:val="00E03C2C"/>
    <w:rsid w:val="00E03CC5"/>
    <w:rsid w:val="00E03CEE"/>
    <w:rsid w:val="00E04212"/>
    <w:rsid w:val="00E048C0"/>
    <w:rsid w:val="00E04B31"/>
    <w:rsid w:val="00E04B7D"/>
    <w:rsid w:val="00E04BA3"/>
    <w:rsid w:val="00E04CC7"/>
    <w:rsid w:val="00E04EF6"/>
    <w:rsid w:val="00E057BE"/>
    <w:rsid w:val="00E060AA"/>
    <w:rsid w:val="00E061C8"/>
    <w:rsid w:val="00E06221"/>
    <w:rsid w:val="00E0624F"/>
    <w:rsid w:val="00E0639D"/>
    <w:rsid w:val="00E06602"/>
    <w:rsid w:val="00E06721"/>
    <w:rsid w:val="00E06750"/>
    <w:rsid w:val="00E06B20"/>
    <w:rsid w:val="00E06B6B"/>
    <w:rsid w:val="00E06DB5"/>
    <w:rsid w:val="00E06E66"/>
    <w:rsid w:val="00E06EC3"/>
    <w:rsid w:val="00E06ED5"/>
    <w:rsid w:val="00E06FA9"/>
    <w:rsid w:val="00E071BB"/>
    <w:rsid w:val="00E07284"/>
    <w:rsid w:val="00E079CF"/>
    <w:rsid w:val="00E07BD0"/>
    <w:rsid w:val="00E07D02"/>
    <w:rsid w:val="00E07FA2"/>
    <w:rsid w:val="00E10362"/>
    <w:rsid w:val="00E107C7"/>
    <w:rsid w:val="00E10999"/>
    <w:rsid w:val="00E11153"/>
    <w:rsid w:val="00E11E78"/>
    <w:rsid w:val="00E11F83"/>
    <w:rsid w:val="00E12156"/>
    <w:rsid w:val="00E122BA"/>
    <w:rsid w:val="00E1318D"/>
    <w:rsid w:val="00E13400"/>
    <w:rsid w:val="00E139D2"/>
    <w:rsid w:val="00E13CD7"/>
    <w:rsid w:val="00E13E01"/>
    <w:rsid w:val="00E14498"/>
    <w:rsid w:val="00E14928"/>
    <w:rsid w:val="00E14E70"/>
    <w:rsid w:val="00E14F60"/>
    <w:rsid w:val="00E15B06"/>
    <w:rsid w:val="00E15B9C"/>
    <w:rsid w:val="00E1621C"/>
    <w:rsid w:val="00E165A6"/>
    <w:rsid w:val="00E16703"/>
    <w:rsid w:val="00E170FF"/>
    <w:rsid w:val="00E20101"/>
    <w:rsid w:val="00E20206"/>
    <w:rsid w:val="00E20877"/>
    <w:rsid w:val="00E20975"/>
    <w:rsid w:val="00E20AA7"/>
    <w:rsid w:val="00E21104"/>
    <w:rsid w:val="00E21159"/>
    <w:rsid w:val="00E21534"/>
    <w:rsid w:val="00E2181E"/>
    <w:rsid w:val="00E2188C"/>
    <w:rsid w:val="00E21E3F"/>
    <w:rsid w:val="00E2259F"/>
    <w:rsid w:val="00E225DC"/>
    <w:rsid w:val="00E23C38"/>
    <w:rsid w:val="00E23D4F"/>
    <w:rsid w:val="00E24146"/>
    <w:rsid w:val="00E241C4"/>
    <w:rsid w:val="00E242D0"/>
    <w:rsid w:val="00E2482D"/>
    <w:rsid w:val="00E24DB1"/>
    <w:rsid w:val="00E24E31"/>
    <w:rsid w:val="00E252E1"/>
    <w:rsid w:val="00E25696"/>
    <w:rsid w:val="00E25951"/>
    <w:rsid w:val="00E25EE2"/>
    <w:rsid w:val="00E25F64"/>
    <w:rsid w:val="00E2692C"/>
    <w:rsid w:val="00E26C12"/>
    <w:rsid w:val="00E27021"/>
    <w:rsid w:val="00E276BB"/>
    <w:rsid w:val="00E278C4"/>
    <w:rsid w:val="00E2796B"/>
    <w:rsid w:val="00E27D1B"/>
    <w:rsid w:val="00E27E69"/>
    <w:rsid w:val="00E3019E"/>
    <w:rsid w:val="00E3033C"/>
    <w:rsid w:val="00E30372"/>
    <w:rsid w:val="00E30944"/>
    <w:rsid w:val="00E30C7E"/>
    <w:rsid w:val="00E30DCA"/>
    <w:rsid w:val="00E311B7"/>
    <w:rsid w:val="00E31250"/>
    <w:rsid w:val="00E318CF"/>
    <w:rsid w:val="00E31901"/>
    <w:rsid w:val="00E32111"/>
    <w:rsid w:val="00E323F9"/>
    <w:rsid w:val="00E3258C"/>
    <w:rsid w:val="00E328C6"/>
    <w:rsid w:val="00E3323B"/>
    <w:rsid w:val="00E333B7"/>
    <w:rsid w:val="00E33479"/>
    <w:rsid w:val="00E33B70"/>
    <w:rsid w:val="00E33CBE"/>
    <w:rsid w:val="00E33DCF"/>
    <w:rsid w:val="00E33EEB"/>
    <w:rsid w:val="00E343EB"/>
    <w:rsid w:val="00E34473"/>
    <w:rsid w:val="00E3493B"/>
    <w:rsid w:val="00E34EF2"/>
    <w:rsid w:val="00E34F9E"/>
    <w:rsid w:val="00E35623"/>
    <w:rsid w:val="00E35852"/>
    <w:rsid w:val="00E35D82"/>
    <w:rsid w:val="00E35FFE"/>
    <w:rsid w:val="00E36012"/>
    <w:rsid w:val="00E366A5"/>
    <w:rsid w:val="00E36A93"/>
    <w:rsid w:val="00E36EC9"/>
    <w:rsid w:val="00E36F13"/>
    <w:rsid w:val="00E37828"/>
    <w:rsid w:val="00E37DE2"/>
    <w:rsid w:val="00E402CA"/>
    <w:rsid w:val="00E40519"/>
    <w:rsid w:val="00E409D1"/>
    <w:rsid w:val="00E414A6"/>
    <w:rsid w:val="00E414AA"/>
    <w:rsid w:val="00E41ED4"/>
    <w:rsid w:val="00E42344"/>
    <w:rsid w:val="00E424D0"/>
    <w:rsid w:val="00E42B03"/>
    <w:rsid w:val="00E42C37"/>
    <w:rsid w:val="00E42C7E"/>
    <w:rsid w:val="00E42DB7"/>
    <w:rsid w:val="00E42E57"/>
    <w:rsid w:val="00E42E8E"/>
    <w:rsid w:val="00E43078"/>
    <w:rsid w:val="00E4312C"/>
    <w:rsid w:val="00E431F4"/>
    <w:rsid w:val="00E43818"/>
    <w:rsid w:val="00E4383B"/>
    <w:rsid w:val="00E43A60"/>
    <w:rsid w:val="00E43F1B"/>
    <w:rsid w:val="00E44234"/>
    <w:rsid w:val="00E44BCE"/>
    <w:rsid w:val="00E44DCB"/>
    <w:rsid w:val="00E44F27"/>
    <w:rsid w:val="00E456E6"/>
    <w:rsid w:val="00E457D1"/>
    <w:rsid w:val="00E460BE"/>
    <w:rsid w:val="00E460EC"/>
    <w:rsid w:val="00E46260"/>
    <w:rsid w:val="00E4638D"/>
    <w:rsid w:val="00E46A2D"/>
    <w:rsid w:val="00E4713E"/>
    <w:rsid w:val="00E471E0"/>
    <w:rsid w:val="00E475C2"/>
    <w:rsid w:val="00E47780"/>
    <w:rsid w:val="00E4786B"/>
    <w:rsid w:val="00E47BA4"/>
    <w:rsid w:val="00E47F3C"/>
    <w:rsid w:val="00E507FF"/>
    <w:rsid w:val="00E50870"/>
    <w:rsid w:val="00E51096"/>
    <w:rsid w:val="00E51492"/>
    <w:rsid w:val="00E51555"/>
    <w:rsid w:val="00E51980"/>
    <w:rsid w:val="00E51DEF"/>
    <w:rsid w:val="00E52624"/>
    <w:rsid w:val="00E52ECC"/>
    <w:rsid w:val="00E537E5"/>
    <w:rsid w:val="00E545E0"/>
    <w:rsid w:val="00E54CE3"/>
    <w:rsid w:val="00E55879"/>
    <w:rsid w:val="00E55A1A"/>
    <w:rsid w:val="00E55C28"/>
    <w:rsid w:val="00E5642B"/>
    <w:rsid w:val="00E56700"/>
    <w:rsid w:val="00E56D88"/>
    <w:rsid w:val="00E5748C"/>
    <w:rsid w:val="00E576FC"/>
    <w:rsid w:val="00E57790"/>
    <w:rsid w:val="00E5786C"/>
    <w:rsid w:val="00E57A4A"/>
    <w:rsid w:val="00E57FA8"/>
    <w:rsid w:val="00E60273"/>
    <w:rsid w:val="00E60377"/>
    <w:rsid w:val="00E60907"/>
    <w:rsid w:val="00E60B04"/>
    <w:rsid w:val="00E60B78"/>
    <w:rsid w:val="00E6131C"/>
    <w:rsid w:val="00E6133B"/>
    <w:rsid w:val="00E614D3"/>
    <w:rsid w:val="00E61827"/>
    <w:rsid w:val="00E61D8E"/>
    <w:rsid w:val="00E61DE3"/>
    <w:rsid w:val="00E622EC"/>
    <w:rsid w:val="00E6235B"/>
    <w:rsid w:val="00E626F1"/>
    <w:rsid w:val="00E62A5A"/>
    <w:rsid w:val="00E62EA4"/>
    <w:rsid w:val="00E63C51"/>
    <w:rsid w:val="00E63C85"/>
    <w:rsid w:val="00E642BB"/>
    <w:rsid w:val="00E646B5"/>
    <w:rsid w:val="00E64F3D"/>
    <w:rsid w:val="00E65039"/>
    <w:rsid w:val="00E653C5"/>
    <w:rsid w:val="00E658C4"/>
    <w:rsid w:val="00E65CDB"/>
    <w:rsid w:val="00E66841"/>
    <w:rsid w:val="00E66B38"/>
    <w:rsid w:val="00E67A6D"/>
    <w:rsid w:val="00E67C80"/>
    <w:rsid w:val="00E67DA7"/>
    <w:rsid w:val="00E67FA8"/>
    <w:rsid w:val="00E7004D"/>
    <w:rsid w:val="00E70298"/>
    <w:rsid w:val="00E70464"/>
    <w:rsid w:val="00E70AC5"/>
    <w:rsid w:val="00E70C04"/>
    <w:rsid w:val="00E70DD5"/>
    <w:rsid w:val="00E70FF3"/>
    <w:rsid w:val="00E715EF"/>
    <w:rsid w:val="00E71861"/>
    <w:rsid w:val="00E71A92"/>
    <w:rsid w:val="00E71DA4"/>
    <w:rsid w:val="00E7239C"/>
    <w:rsid w:val="00E726BE"/>
    <w:rsid w:val="00E72D77"/>
    <w:rsid w:val="00E72DE6"/>
    <w:rsid w:val="00E72E6D"/>
    <w:rsid w:val="00E73084"/>
    <w:rsid w:val="00E73A13"/>
    <w:rsid w:val="00E73C58"/>
    <w:rsid w:val="00E73E91"/>
    <w:rsid w:val="00E73FDF"/>
    <w:rsid w:val="00E74507"/>
    <w:rsid w:val="00E74672"/>
    <w:rsid w:val="00E7474B"/>
    <w:rsid w:val="00E74D05"/>
    <w:rsid w:val="00E74D0A"/>
    <w:rsid w:val="00E74F7C"/>
    <w:rsid w:val="00E759AE"/>
    <w:rsid w:val="00E75CEC"/>
    <w:rsid w:val="00E766F0"/>
    <w:rsid w:val="00E76771"/>
    <w:rsid w:val="00E76F11"/>
    <w:rsid w:val="00E7709D"/>
    <w:rsid w:val="00E77120"/>
    <w:rsid w:val="00E80818"/>
    <w:rsid w:val="00E80EB6"/>
    <w:rsid w:val="00E81307"/>
    <w:rsid w:val="00E81566"/>
    <w:rsid w:val="00E819E4"/>
    <w:rsid w:val="00E81BA3"/>
    <w:rsid w:val="00E81C81"/>
    <w:rsid w:val="00E82556"/>
    <w:rsid w:val="00E82766"/>
    <w:rsid w:val="00E82C3E"/>
    <w:rsid w:val="00E82C91"/>
    <w:rsid w:val="00E82E45"/>
    <w:rsid w:val="00E82EC2"/>
    <w:rsid w:val="00E82F86"/>
    <w:rsid w:val="00E83156"/>
    <w:rsid w:val="00E8337F"/>
    <w:rsid w:val="00E8348F"/>
    <w:rsid w:val="00E83606"/>
    <w:rsid w:val="00E83D8C"/>
    <w:rsid w:val="00E84150"/>
    <w:rsid w:val="00E84187"/>
    <w:rsid w:val="00E843E2"/>
    <w:rsid w:val="00E846D7"/>
    <w:rsid w:val="00E84856"/>
    <w:rsid w:val="00E848BE"/>
    <w:rsid w:val="00E848C8"/>
    <w:rsid w:val="00E84AEB"/>
    <w:rsid w:val="00E84DFE"/>
    <w:rsid w:val="00E84F93"/>
    <w:rsid w:val="00E85123"/>
    <w:rsid w:val="00E8570E"/>
    <w:rsid w:val="00E858E3"/>
    <w:rsid w:val="00E85F8F"/>
    <w:rsid w:val="00E867F8"/>
    <w:rsid w:val="00E8692E"/>
    <w:rsid w:val="00E86EF6"/>
    <w:rsid w:val="00E879B5"/>
    <w:rsid w:val="00E87A98"/>
    <w:rsid w:val="00E87ADD"/>
    <w:rsid w:val="00E87EE3"/>
    <w:rsid w:val="00E906D3"/>
    <w:rsid w:val="00E90807"/>
    <w:rsid w:val="00E90869"/>
    <w:rsid w:val="00E9098D"/>
    <w:rsid w:val="00E9143E"/>
    <w:rsid w:val="00E91930"/>
    <w:rsid w:val="00E91CE0"/>
    <w:rsid w:val="00E925B9"/>
    <w:rsid w:val="00E9263D"/>
    <w:rsid w:val="00E92805"/>
    <w:rsid w:val="00E92C49"/>
    <w:rsid w:val="00E9309E"/>
    <w:rsid w:val="00E93399"/>
    <w:rsid w:val="00E934D8"/>
    <w:rsid w:val="00E93512"/>
    <w:rsid w:val="00E939C4"/>
    <w:rsid w:val="00E93B86"/>
    <w:rsid w:val="00E93B8A"/>
    <w:rsid w:val="00E93C4F"/>
    <w:rsid w:val="00E93CE9"/>
    <w:rsid w:val="00E943DB"/>
    <w:rsid w:val="00E944A3"/>
    <w:rsid w:val="00E947C9"/>
    <w:rsid w:val="00E94835"/>
    <w:rsid w:val="00E9507A"/>
    <w:rsid w:val="00E95485"/>
    <w:rsid w:val="00E95A03"/>
    <w:rsid w:val="00E95D7E"/>
    <w:rsid w:val="00E96067"/>
    <w:rsid w:val="00E96279"/>
    <w:rsid w:val="00E962D9"/>
    <w:rsid w:val="00E968CE"/>
    <w:rsid w:val="00E96CFC"/>
    <w:rsid w:val="00E9729A"/>
    <w:rsid w:val="00E97626"/>
    <w:rsid w:val="00E976E0"/>
    <w:rsid w:val="00E97B5B"/>
    <w:rsid w:val="00E97C24"/>
    <w:rsid w:val="00EA027D"/>
    <w:rsid w:val="00EA0DBE"/>
    <w:rsid w:val="00EA0E6B"/>
    <w:rsid w:val="00EA0F80"/>
    <w:rsid w:val="00EA17BD"/>
    <w:rsid w:val="00EA17FB"/>
    <w:rsid w:val="00EA1A85"/>
    <w:rsid w:val="00EA26ED"/>
    <w:rsid w:val="00EA3A4B"/>
    <w:rsid w:val="00EA3A89"/>
    <w:rsid w:val="00EA3AC4"/>
    <w:rsid w:val="00EA3EBE"/>
    <w:rsid w:val="00EA3FEF"/>
    <w:rsid w:val="00EA4074"/>
    <w:rsid w:val="00EA42AC"/>
    <w:rsid w:val="00EA436A"/>
    <w:rsid w:val="00EA47B3"/>
    <w:rsid w:val="00EA49FE"/>
    <w:rsid w:val="00EA4B5D"/>
    <w:rsid w:val="00EA560D"/>
    <w:rsid w:val="00EA5E8D"/>
    <w:rsid w:val="00EA6484"/>
    <w:rsid w:val="00EA6630"/>
    <w:rsid w:val="00EA666C"/>
    <w:rsid w:val="00EA6835"/>
    <w:rsid w:val="00EA7309"/>
    <w:rsid w:val="00EA739D"/>
    <w:rsid w:val="00EA746B"/>
    <w:rsid w:val="00EA7619"/>
    <w:rsid w:val="00EA769E"/>
    <w:rsid w:val="00EA77A7"/>
    <w:rsid w:val="00EA7D0C"/>
    <w:rsid w:val="00EB01F0"/>
    <w:rsid w:val="00EB02A5"/>
    <w:rsid w:val="00EB0E00"/>
    <w:rsid w:val="00EB0EA2"/>
    <w:rsid w:val="00EB12C4"/>
    <w:rsid w:val="00EB131D"/>
    <w:rsid w:val="00EB16A7"/>
    <w:rsid w:val="00EB19B4"/>
    <w:rsid w:val="00EB1A4E"/>
    <w:rsid w:val="00EB2122"/>
    <w:rsid w:val="00EB241E"/>
    <w:rsid w:val="00EB272F"/>
    <w:rsid w:val="00EB2DA3"/>
    <w:rsid w:val="00EB2FDF"/>
    <w:rsid w:val="00EB33AF"/>
    <w:rsid w:val="00EB3A33"/>
    <w:rsid w:val="00EB3E1E"/>
    <w:rsid w:val="00EB4313"/>
    <w:rsid w:val="00EB43CF"/>
    <w:rsid w:val="00EB47EE"/>
    <w:rsid w:val="00EB4914"/>
    <w:rsid w:val="00EB4BE5"/>
    <w:rsid w:val="00EB5475"/>
    <w:rsid w:val="00EB54BA"/>
    <w:rsid w:val="00EB5CC1"/>
    <w:rsid w:val="00EB66B3"/>
    <w:rsid w:val="00EB6F7B"/>
    <w:rsid w:val="00EB76CD"/>
    <w:rsid w:val="00EB7DD6"/>
    <w:rsid w:val="00EC0100"/>
    <w:rsid w:val="00EC01A6"/>
    <w:rsid w:val="00EC0457"/>
    <w:rsid w:val="00EC0F2D"/>
    <w:rsid w:val="00EC0F8E"/>
    <w:rsid w:val="00EC1003"/>
    <w:rsid w:val="00EC128F"/>
    <w:rsid w:val="00EC151B"/>
    <w:rsid w:val="00EC1784"/>
    <w:rsid w:val="00EC18A8"/>
    <w:rsid w:val="00EC195F"/>
    <w:rsid w:val="00EC19ED"/>
    <w:rsid w:val="00EC1B43"/>
    <w:rsid w:val="00EC1CF7"/>
    <w:rsid w:val="00EC253E"/>
    <w:rsid w:val="00EC27BE"/>
    <w:rsid w:val="00EC2B47"/>
    <w:rsid w:val="00EC2D98"/>
    <w:rsid w:val="00EC2F81"/>
    <w:rsid w:val="00EC317B"/>
    <w:rsid w:val="00EC37F7"/>
    <w:rsid w:val="00EC3BD8"/>
    <w:rsid w:val="00EC3ED6"/>
    <w:rsid w:val="00EC45C4"/>
    <w:rsid w:val="00EC47F1"/>
    <w:rsid w:val="00EC505A"/>
    <w:rsid w:val="00EC525B"/>
    <w:rsid w:val="00EC64B4"/>
    <w:rsid w:val="00EC6803"/>
    <w:rsid w:val="00EC6E4D"/>
    <w:rsid w:val="00EC6F96"/>
    <w:rsid w:val="00EC7091"/>
    <w:rsid w:val="00EC7465"/>
    <w:rsid w:val="00EC7C4F"/>
    <w:rsid w:val="00ED004F"/>
    <w:rsid w:val="00ED1C72"/>
    <w:rsid w:val="00ED1EF4"/>
    <w:rsid w:val="00ED1F98"/>
    <w:rsid w:val="00ED350A"/>
    <w:rsid w:val="00ED3727"/>
    <w:rsid w:val="00ED3ABD"/>
    <w:rsid w:val="00ED3F7B"/>
    <w:rsid w:val="00ED3FB7"/>
    <w:rsid w:val="00ED43EE"/>
    <w:rsid w:val="00ED45A4"/>
    <w:rsid w:val="00ED4BD1"/>
    <w:rsid w:val="00ED4F3A"/>
    <w:rsid w:val="00ED5182"/>
    <w:rsid w:val="00ED5278"/>
    <w:rsid w:val="00ED576E"/>
    <w:rsid w:val="00ED599A"/>
    <w:rsid w:val="00ED5C7D"/>
    <w:rsid w:val="00ED5CC3"/>
    <w:rsid w:val="00ED6878"/>
    <w:rsid w:val="00ED6D6E"/>
    <w:rsid w:val="00ED6E2A"/>
    <w:rsid w:val="00ED7550"/>
    <w:rsid w:val="00ED78A4"/>
    <w:rsid w:val="00ED7993"/>
    <w:rsid w:val="00ED7BE6"/>
    <w:rsid w:val="00ED7EAD"/>
    <w:rsid w:val="00EE02E0"/>
    <w:rsid w:val="00EE088C"/>
    <w:rsid w:val="00EE1325"/>
    <w:rsid w:val="00EE1A36"/>
    <w:rsid w:val="00EE1ACF"/>
    <w:rsid w:val="00EE1CFF"/>
    <w:rsid w:val="00EE1E13"/>
    <w:rsid w:val="00EE22A6"/>
    <w:rsid w:val="00EE22DF"/>
    <w:rsid w:val="00EE284C"/>
    <w:rsid w:val="00EE2A69"/>
    <w:rsid w:val="00EE2B43"/>
    <w:rsid w:val="00EE2B4D"/>
    <w:rsid w:val="00EE2BC2"/>
    <w:rsid w:val="00EE32AE"/>
    <w:rsid w:val="00EE3BD3"/>
    <w:rsid w:val="00EE3CB2"/>
    <w:rsid w:val="00EE3E9D"/>
    <w:rsid w:val="00EE3EC2"/>
    <w:rsid w:val="00EE3F90"/>
    <w:rsid w:val="00EE403D"/>
    <w:rsid w:val="00EE41FF"/>
    <w:rsid w:val="00EE4429"/>
    <w:rsid w:val="00EE4B4A"/>
    <w:rsid w:val="00EE4F25"/>
    <w:rsid w:val="00EE4FB7"/>
    <w:rsid w:val="00EE5615"/>
    <w:rsid w:val="00EE5B04"/>
    <w:rsid w:val="00EE5E26"/>
    <w:rsid w:val="00EE618F"/>
    <w:rsid w:val="00EE6B01"/>
    <w:rsid w:val="00EE6E86"/>
    <w:rsid w:val="00EE72E7"/>
    <w:rsid w:val="00EE73D1"/>
    <w:rsid w:val="00EE73ED"/>
    <w:rsid w:val="00EE7B4F"/>
    <w:rsid w:val="00EE7EAE"/>
    <w:rsid w:val="00EF075F"/>
    <w:rsid w:val="00EF09F5"/>
    <w:rsid w:val="00EF0D27"/>
    <w:rsid w:val="00EF0FA8"/>
    <w:rsid w:val="00EF10BB"/>
    <w:rsid w:val="00EF11A9"/>
    <w:rsid w:val="00EF167B"/>
    <w:rsid w:val="00EF17A5"/>
    <w:rsid w:val="00EF18C5"/>
    <w:rsid w:val="00EF1A62"/>
    <w:rsid w:val="00EF1DC8"/>
    <w:rsid w:val="00EF20C9"/>
    <w:rsid w:val="00EF21CA"/>
    <w:rsid w:val="00EF23AD"/>
    <w:rsid w:val="00EF23E4"/>
    <w:rsid w:val="00EF2661"/>
    <w:rsid w:val="00EF2713"/>
    <w:rsid w:val="00EF274C"/>
    <w:rsid w:val="00EF2B91"/>
    <w:rsid w:val="00EF2C28"/>
    <w:rsid w:val="00EF2C92"/>
    <w:rsid w:val="00EF2F42"/>
    <w:rsid w:val="00EF3468"/>
    <w:rsid w:val="00EF381C"/>
    <w:rsid w:val="00EF45A2"/>
    <w:rsid w:val="00EF49EB"/>
    <w:rsid w:val="00EF4B09"/>
    <w:rsid w:val="00EF4DEE"/>
    <w:rsid w:val="00EF4E4E"/>
    <w:rsid w:val="00EF549A"/>
    <w:rsid w:val="00EF559A"/>
    <w:rsid w:val="00EF59B2"/>
    <w:rsid w:val="00EF62D3"/>
    <w:rsid w:val="00EF6529"/>
    <w:rsid w:val="00EF6876"/>
    <w:rsid w:val="00EF6D42"/>
    <w:rsid w:val="00EF71E3"/>
    <w:rsid w:val="00EF7579"/>
    <w:rsid w:val="00F004EE"/>
    <w:rsid w:val="00F01060"/>
    <w:rsid w:val="00F011A2"/>
    <w:rsid w:val="00F01688"/>
    <w:rsid w:val="00F0174A"/>
    <w:rsid w:val="00F01E2F"/>
    <w:rsid w:val="00F01E33"/>
    <w:rsid w:val="00F01E3F"/>
    <w:rsid w:val="00F01F33"/>
    <w:rsid w:val="00F02B26"/>
    <w:rsid w:val="00F032D9"/>
    <w:rsid w:val="00F03924"/>
    <w:rsid w:val="00F03D57"/>
    <w:rsid w:val="00F04134"/>
    <w:rsid w:val="00F0431B"/>
    <w:rsid w:val="00F0475A"/>
    <w:rsid w:val="00F04E18"/>
    <w:rsid w:val="00F05028"/>
    <w:rsid w:val="00F05100"/>
    <w:rsid w:val="00F05103"/>
    <w:rsid w:val="00F052B1"/>
    <w:rsid w:val="00F05588"/>
    <w:rsid w:val="00F058DB"/>
    <w:rsid w:val="00F06269"/>
    <w:rsid w:val="00F06631"/>
    <w:rsid w:val="00F068D7"/>
    <w:rsid w:val="00F0698A"/>
    <w:rsid w:val="00F06EC3"/>
    <w:rsid w:val="00F07499"/>
    <w:rsid w:val="00F075F9"/>
    <w:rsid w:val="00F076E2"/>
    <w:rsid w:val="00F079DC"/>
    <w:rsid w:val="00F07E8F"/>
    <w:rsid w:val="00F10078"/>
    <w:rsid w:val="00F1009C"/>
    <w:rsid w:val="00F10220"/>
    <w:rsid w:val="00F10305"/>
    <w:rsid w:val="00F105C5"/>
    <w:rsid w:val="00F10712"/>
    <w:rsid w:val="00F107E3"/>
    <w:rsid w:val="00F10899"/>
    <w:rsid w:val="00F1097E"/>
    <w:rsid w:val="00F10CBC"/>
    <w:rsid w:val="00F10D45"/>
    <w:rsid w:val="00F11502"/>
    <w:rsid w:val="00F117B3"/>
    <w:rsid w:val="00F11A74"/>
    <w:rsid w:val="00F11AE9"/>
    <w:rsid w:val="00F11B59"/>
    <w:rsid w:val="00F1202B"/>
    <w:rsid w:val="00F12417"/>
    <w:rsid w:val="00F124AD"/>
    <w:rsid w:val="00F128F6"/>
    <w:rsid w:val="00F12BA8"/>
    <w:rsid w:val="00F13332"/>
    <w:rsid w:val="00F13635"/>
    <w:rsid w:val="00F14242"/>
    <w:rsid w:val="00F14764"/>
    <w:rsid w:val="00F14959"/>
    <w:rsid w:val="00F14978"/>
    <w:rsid w:val="00F15045"/>
    <w:rsid w:val="00F155DC"/>
    <w:rsid w:val="00F15A0C"/>
    <w:rsid w:val="00F15DF0"/>
    <w:rsid w:val="00F15E76"/>
    <w:rsid w:val="00F15F81"/>
    <w:rsid w:val="00F16319"/>
    <w:rsid w:val="00F163BA"/>
    <w:rsid w:val="00F16DDC"/>
    <w:rsid w:val="00F16E38"/>
    <w:rsid w:val="00F17789"/>
    <w:rsid w:val="00F177DB"/>
    <w:rsid w:val="00F17977"/>
    <w:rsid w:val="00F20567"/>
    <w:rsid w:val="00F20A4D"/>
    <w:rsid w:val="00F20ADA"/>
    <w:rsid w:val="00F20DC2"/>
    <w:rsid w:val="00F21037"/>
    <w:rsid w:val="00F21459"/>
    <w:rsid w:val="00F2146F"/>
    <w:rsid w:val="00F21C14"/>
    <w:rsid w:val="00F22010"/>
    <w:rsid w:val="00F226CA"/>
    <w:rsid w:val="00F227D7"/>
    <w:rsid w:val="00F235A7"/>
    <w:rsid w:val="00F23B73"/>
    <w:rsid w:val="00F23D6C"/>
    <w:rsid w:val="00F241F2"/>
    <w:rsid w:val="00F24423"/>
    <w:rsid w:val="00F24752"/>
    <w:rsid w:val="00F249A0"/>
    <w:rsid w:val="00F24A80"/>
    <w:rsid w:val="00F24B4A"/>
    <w:rsid w:val="00F24BB0"/>
    <w:rsid w:val="00F2572A"/>
    <w:rsid w:val="00F258AC"/>
    <w:rsid w:val="00F25941"/>
    <w:rsid w:val="00F25B84"/>
    <w:rsid w:val="00F2616F"/>
    <w:rsid w:val="00F2668E"/>
    <w:rsid w:val="00F26832"/>
    <w:rsid w:val="00F268B5"/>
    <w:rsid w:val="00F26E60"/>
    <w:rsid w:val="00F270A0"/>
    <w:rsid w:val="00F271A0"/>
    <w:rsid w:val="00F273C0"/>
    <w:rsid w:val="00F274C9"/>
    <w:rsid w:val="00F279F6"/>
    <w:rsid w:val="00F27C23"/>
    <w:rsid w:val="00F30583"/>
    <w:rsid w:val="00F30A14"/>
    <w:rsid w:val="00F31049"/>
    <w:rsid w:val="00F31340"/>
    <w:rsid w:val="00F313B8"/>
    <w:rsid w:val="00F313C8"/>
    <w:rsid w:val="00F3150F"/>
    <w:rsid w:val="00F31527"/>
    <w:rsid w:val="00F3235A"/>
    <w:rsid w:val="00F3238F"/>
    <w:rsid w:val="00F32443"/>
    <w:rsid w:val="00F324F4"/>
    <w:rsid w:val="00F32553"/>
    <w:rsid w:val="00F32678"/>
    <w:rsid w:val="00F32C25"/>
    <w:rsid w:val="00F32DD7"/>
    <w:rsid w:val="00F32DE0"/>
    <w:rsid w:val="00F32F73"/>
    <w:rsid w:val="00F3318F"/>
    <w:rsid w:val="00F33572"/>
    <w:rsid w:val="00F335E8"/>
    <w:rsid w:val="00F33FF2"/>
    <w:rsid w:val="00F34020"/>
    <w:rsid w:val="00F346E1"/>
    <w:rsid w:val="00F349BD"/>
    <w:rsid w:val="00F3575E"/>
    <w:rsid w:val="00F359EC"/>
    <w:rsid w:val="00F35C2B"/>
    <w:rsid w:val="00F3695D"/>
    <w:rsid w:val="00F36A41"/>
    <w:rsid w:val="00F374B0"/>
    <w:rsid w:val="00F3772B"/>
    <w:rsid w:val="00F37D94"/>
    <w:rsid w:val="00F40056"/>
    <w:rsid w:val="00F40584"/>
    <w:rsid w:val="00F40761"/>
    <w:rsid w:val="00F409D2"/>
    <w:rsid w:val="00F40F72"/>
    <w:rsid w:val="00F411E3"/>
    <w:rsid w:val="00F4155C"/>
    <w:rsid w:val="00F42227"/>
    <w:rsid w:val="00F4242E"/>
    <w:rsid w:val="00F429F9"/>
    <w:rsid w:val="00F42C19"/>
    <w:rsid w:val="00F43BA1"/>
    <w:rsid w:val="00F43C0F"/>
    <w:rsid w:val="00F44064"/>
    <w:rsid w:val="00F44451"/>
    <w:rsid w:val="00F44695"/>
    <w:rsid w:val="00F44A41"/>
    <w:rsid w:val="00F44C44"/>
    <w:rsid w:val="00F44E0D"/>
    <w:rsid w:val="00F450A4"/>
    <w:rsid w:val="00F45119"/>
    <w:rsid w:val="00F452B9"/>
    <w:rsid w:val="00F4572D"/>
    <w:rsid w:val="00F45A8B"/>
    <w:rsid w:val="00F45B45"/>
    <w:rsid w:val="00F45DE0"/>
    <w:rsid w:val="00F463F0"/>
    <w:rsid w:val="00F469F7"/>
    <w:rsid w:val="00F46DC2"/>
    <w:rsid w:val="00F471C7"/>
    <w:rsid w:val="00F477EF"/>
    <w:rsid w:val="00F47873"/>
    <w:rsid w:val="00F47DBF"/>
    <w:rsid w:val="00F47FB5"/>
    <w:rsid w:val="00F50B42"/>
    <w:rsid w:val="00F50B5D"/>
    <w:rsid w:val="00F50EBA"/>
    <w:rsid w:val="00F514DB"/>
    <w:rsid w:val="00F517FA"/>
    <w:rsid w:val="00F51B6B"/>
    <w:rsid w:val="00F52279"/>
    <w:rsid w:val="00F5268A"/>
    <w:rsid w:val="00F52FE5"/>
    <w:rsid w:val="00F538A5"/>
    <w:rsid w:val="00F53C45"/>
    <w:rsid w:val="00F53EDA"/>
    <w:rsid w:val="00F53F55"/>
    <w:rsid w:val="00F54863"/>
    <w:rsid w:val="00F54868"/>
    <w:rsid w:val="00F549A6"/>
    <w:rsid w:val="00F54A7A"/>
    <w:rsid w:val="00F54AC6"/>
    <w:rsid w:val="00F54DBA"/>
    <w:rsid w:val="00F54EF3"/>
    <w:rsid w:val="00F55389"/>
    <w:rsid w:val="00F55698"/>
    <w:rsid w:val="00F556D3"/>
    <w:rsid w:val="00F55772"/>
    <w:rsid w:val="00F55892"/>
    <w:rsid w:val="00F55E01"/>
    <w:rsid w:val="00F56709"/>
    <w:rsid w:val="00F5709C"/>
    <w:rsid w:val="00F57426"/>
    <w:rsid w:val="00F5767E"/>
    <w:rsid w:val="00F57CA1"/>
    <w:rsid w:val="00F60039"/>
    <w:rsid w:val="00F6033E"/>
    <w:rsid w:val="00F60356"/>
    <w:rsid w:val="00F604D5"/>
    <w:rsid w:val="00F605C5"/>
    <w:rsid w:val="00F60781"/>
    <w:rsid w:val="00F608DE"/>
    <w:rsid w:val="00F609AC"/>
    <w:rsid w:val="00F60D91"/>
    <w:rsid w:val="00F60E8D"/>
    <w:rsid w:val="00F6102D"/>
    <w:rsid w:val="00F6136E"/>
    <w:rsid w:val="00F620B6"/>
    <w:rsid w:val="00F62766"/>
    <w:rsid w:val="00F62955"/>
    <w:rsid w:val="00F6298F"/>
    <w:rsid w:val="00F629D9"/>
    <w:rsid w:val="00F635CF"/>
    <w:rsid w:val="00F63684"/>
    <w:rsid w:val="00F636AA"/>
    <w:rsid w:val="00F63B73"/>
    <w:rsid w:val="00F641D3"/>
    <w:rsid w:val="00F64253"/>
    <w:rsid w:val="00F6471B"/>
    <w:rsid w:val="00F64995"/>
    <w:rsid w:val="00F64B82"/>
    <w:rsid w:val="00F64D8E"/>
    <w:rsid w:val="00F64ED0"/>
    <w:rsid w:val="00F653DF"/>
    <w:rsid w:val="00F654F5"/>
    <w:rsid w:val="00F65576"/>
    <w:rsid w:val="00F656CA"/>
    <w:rsid w:val="00F65F78"/>
    <w:rsid w:val="00F65FE5"/>
    <w:rsid w:val="00F667A2"/>
    <w:rsid w:val="00F66B32"/>
    <w:rsid w:val="00F66B53"/>
    <w:rsid w:val="00F67005"/>
    <w:rsid w:val="00F67017"/>
    <w:rsid w:val="00F67164"/>
    <w:rsid w:val="00F671E7"/>
    <w:rsid w:val="00F67305"/>
    <w:rsid w:val="00F675EE"/>
    <w:rsid w:val="00F67763"/>
    <w:rsid w:val="00F6777C"/>
    <w:rsid w:val="00F67C5E"/>
    <w:rsid w:val="00F7025C"/>
    <w:rsid w:val="00F71533"/>
    <w:rsid w:val="00F71592"/>
    <w:rsid w:val="00F715D1"/>
    <w:rsid w:val="00F71785"/>
    <w:rsid w:val="00F71804"/>
    <w:rsid w:val="00F719C4"/>
    <w:rsid w:val="00F71A7E"/>
    <w:rsid w:val="00F71B7D"/>
    <w:rsid w:val="00F7214A"/>
    <w:rsid w:val="00F723C0"/>
    <w:rsid w:val="00F72746"/>
    <w:rsid w:val="00F72CCF"/>
    <w:rsid w:val="00F72D0F"/>
    <w:rsid w:val="00F740B6"/>
    <w:rsid w:val="00F7438C"/>
    <w:rsid w:val="00F744C7"/>
    <w:rsid w:val="00F7456E"/>
    <w:rsid w:val="00F74604"/>
    <w:rsid w:val="00F747FA"/>
    <w:rsid w:val="00F74C0B"/>
    <w:rsid w:val="00F74D10"/>
    <w:rsid w:val="00F75252"/>
    <w:rsid w:val="00F752BA"/>
    <w:rsid w:val="00F75D28"/>
    <w:rsid w:val="00F76289"/>
    <w:rsid w:val="00F764EA"/>
    <w:rsid w:val="00F76962"/>
    <w:rsid w:val="00F76A85"/>
    <w:rsid w:val="00F77025"/>
    <w:rsid w:val="00F770D0"/>
    <w:rsid w:val="00F7730A"/>
    <w:rsid w:val="00F77443"/>
    <w:rsid w:val="00F77493"/>
    <w:rsid w:val="00F7795A"/>
    <w:rsid w:val="00F77A7B"/>
    <w:rsid w:val="00F80532"/>
    <w:rsid w:val="00F8065B"/>
    <w:rsid w:val="00F807A2"/>
    <w:rsid w:val="00F80919"/>
    <w:rsid w:val="00F81108"/>
    <w:rsid w:val="00F8112D"/>
    <w:rsid w:val="00F811B7"/>
    <w:rsid w:val="00F81E30"/>
    <w:rsid w:val="00F8202F"/>
    <w:rsid w:val="00F82264"/>
    <w:rsid w:val="00F82681"/>
    <w:rsid w:val="00F82699"/>
    <w:rsid w:val="00F82BEF"/>
    <w:rsid w:val="00F82E8F"/>
    <w:rsid w:val="00F83669"/>
    <w:rsid w:val="00F838B5"/>
    <w:rsid w:val="00F83A75"/>
    <w:rsid w:val="00F83ECA"/>
    <w:rsid w:val="00F83F1F"/>
    <w:rsid w:val="00F84546"/>
    <w:rsid w:val="00F852D7"/>
    <w:rsid w:val="00F854C4"/>
    <w:rsid w:val="00F854E1"/>
    <w:rsid w:val="00F85D5C"/>
    <w:rsid w:val="00F85E01"/>
    <w:rsid w:val="00F85E1D"/>
    <w:rsid w:val="00F8641E"/>
    <w:rsid w:val="00F86963"/>
    <w:rsid w:val="00F8701B"/>
    <w:rsid w:val="00F8724B"/>
    <w:rsid w:val="00F87434"/>
    <w:rsid w:val="00F87671"/>
    <w:rsid w:val="00F87874"/>
    <w:rsid w:val="00F87C0A"/>
    <w:rsid w:val="00F87CE8"/>
    <w:rsid w:val="00F87F12"/>
    <w:rsid w:val="00F87FE1"/>
    <w:rsid w:val="00F900FC"/>
    <w:rsid w:val="00F90240"/>
    <w:rsid w:val="00F904D4"/>
    <w:rsid w:val="00F90ADD"/>
    <w:rsid w:val="00F90C34"/>
    <w:rsid w:val="00F9102B"/>
    <w:rsid w:val="00F91075"/>
    <w:rsid w:val="00F9118F"/>
    <w:rsid w:val="00F927DD"/>
    <w:rsid w:val="00F933DF"/>
    <w:rsid w:val="00F938DF"/>
    <w:rsid w:val="00F93CD7"/>
    <w:rsid w:val="00F93D95"/>
    <w:rsid w:val="00F93FC5"/>
    <w:rsid w:val="00F9419A"/>
    <w:rsid w:val="00F950BF"/>
    <w:rsid w:val="00F95175"/>
    <w:rsid w:val="00F95201"/>
    <w:rsid w:val="00F954D1"/>
    <w:rsid w:val="00F95C02"/>
    <w:rsid w:val="00F95F13"/>
    <w:rsid w:val="00F9607F"/>
    <w:rsid w:val="00F96254"/>
    <w:rsid w:val="00F96B49"/>
    <w:rsid w:val="00F96FC1"/>
    <w:rsid w:val="00F970DC"/>
    <w:rsid w:val="00F975AE"/>
    <w:rsid w:val="00F97B22"/>
    <w:rsid w:val="00FA00C7"/>
    <w:rsid w:val="00FA00ED"/>
    <w:rsid w:val="00FA050E"/>
    <w:rsid w:val="00FA0A88"/>
    <w:rsid w:val="00FA1687"/>
    <w:rsid w:val="00FA173A"/>
    <w:rsid w:val="00FA1945"/>
    <w:rsid w:val="00FA1EFA"/>
    <w:rsid w:val="00FA1F2C"/>
    <w:rsid w:val="00FA2785"/>
    <w:rsid w:val="00FA2919"/>
    <w:rsid w:val="00FA2AB5"/>
    <w:rsid w:val="00FA383D"/>
    <w:rsid w:val="00FA3C8F"/>
    <w:rsid w:val="00FA3E2F"/>
    <w:rsid w:val="00FA40E8"/>
    <w:rsid w:val="00FA41E5"/>
    <w:rsid w:val="00FA4238"/>
    <w:rsid w:val="00FA4478"/>
    <w:rsid w:val="00FA4682"/>
    <w:rsid w:val="00FA4D0C"/>
    <w:rsid w:val="00FA4F80"/>
    <w:rsid w:val="00FA5B0F"/>
    <w:rsid w:val="00FA5F6E"/>
    <w:rsid w:val="00FA5F87"/>
    <w:rsid w:val="00FA6849"/>
    <w:rsid w:val="00FA68E8"/>
    <w:rsid w:val="00FA6A14"/>
    <w:rsid w:val="00FA6E3D"/>
    <w:rsid w:val="00FA723B"/>
    <w:rsid w:val="00FA75BF"/>
    <w:rsid w:val="00FA77F8"/>
    <w:rsid w:val="00FA78E3"/>
    <w:rsid w:val="00FA7A2F"/>
    <w:rsid w:val="00FA7D77"/>
    <w:rsid w:val="00FB0306"/>
    <w:rsid w:val="00FB084A"/>
    <w:rsid w:val="00FB09FC"/>
    <w:rsid w:val="00FB0DF0"/>
    <w:rsid w:val="00FB0FB8"/>
    <w:rsid w:val="00FB101F"/>
    <w:rsid w:val="00FB105C"/>
    <w:rsid w:val="00FB192F"/>
    <w:rsid w:val="00FB2405"/>
    <w:rsid w:val="00FB24BF"/>
    <w:rsid w:val="00FB2AA9"/>
    <w:rsid w:val="00FB2DD0"/>
    <w:rsid w:val="00FB310F"/>
    <w:rsid w:val="00FB3727"/>
    <w:rsid w:val="00FB3AC7"/>
    <w:rsid w:val="00FB3D00"/>
    <w:rsid w:val="00FB3E0C"/>
    <w:rsid w:val="00FB43FA"/>
    <w:rsid w:val="00FB4A65"/>
    <w:rsid w:val="00FB4E9A"/>
    <w:rsid w:val="00FB4F8C"/>
    <w:rsid w:val="00FB5721"/>
    <w:rsid w:val="00FB5B55"/>
    <w:rsid w:val="00FB6235"/>
    <w:rsid w:val="00FB6330"/>
    <w:rsid w:val="00FB651D"/>
    <w:rsid w:val="00FB6549"/>
    <w:rsid w:val="00FB65FB"/>
    <w:rsid w:val="00FB6614"/>
    <w:rsid w:val="00FB6CC3"/>
    <w:rsid w:val="00FB6EE1"/>
    <w:rsid w:val="00FB7250"/>
    <w:rsid w:val="00FB7391"/>
    <w:rsid w:val="00FB7517"/>
    <w:rsid w:val="00FB7D7E"/>
    <w:rsid w:val="00FC0303"/>
    <w:rsid w:val="00FC0374"/>
    <w:rsid w:val="00FC045A"/>
    <w:rsid w:val="00FC045D"/>
    <w:rsid w:val="00FC0609"/>
    <w:rsid w:val="00FC09F4"/>
    <w:rsid w:val="00FC0F4D"/>
    <w:rsid w:val="00FC0F88"/>
    <w:rsid w:val="00FC115F"/>
    <w:rsid w:val="00FC1B52"/>
    <w:rsid w:val="00FC1C92"/>
    <w:rsid w:val="00FC1DD2"/>
    <w:rsid w:val="00FC1E19"/>
    <w:rsid w:val="00FC20BF"/>
    <w:rsid w:val="00FC2BC7"/>
    <w:rsid w:val="00FC3318"/>
    <w:rsid w:val="00FC36A3"/>
    <w:rsid w:val="00FC3A23"/>
    <w:rsid w:val="00FC410A"/>
    <w:rsid w:val="00FC4805"/>
    <w:rsid w:val="00FC4D71"/>
    <w:rsid w:val="00FC4EFF"/>
    <w:rsid w:val="00FC5228"/>
    <w:rsid w:val="00FC58BA"/>
    <w:rsid w:val="00FC5BA6"/>
    <w:rsid w:val="00FC6228"/>
    <w:rsid w:val="00FC62E0"/>
    <w:rsid w:val="00FC64BB"/>
    <w:rsid w:val="00FC6C66"/>
    <w:rsid w:val="00FC6DB2"/>
    <w:rsid w:val="00FC6E2A"/>
    <w:rsid w:val="00FC6E74"/>
    <w:rsid w:val="00FC6F4E"/>
    <w:rsid w:val="00FC73A2"/>
    <w:rsid w:val="00FC73E5"/>
    <w:rsid w:val="00FC748F"/>
    <w:rsid w:val="00FC7FA6"/>
    <w:rsid w:val="00FD0278"/>
    <w:rsid w:val="00FD03B0"/>
    <w:rsid w:val="00FD0470"/>
    <w:rsid w:val="00FD0619"/>
    <w:rsid w:val="00FD0924"/>
    <w:rsid w:val="00FD0AD3"/>
    <w:rsid w:val="00FD138F"/>
    <w:rsid w:val="00FD1B27"/>
    <w:rsid w:val="00FD1B62"/>
    <w:rsid w:val="00FD1BA9"/>
    <w:rsid w:val="00FD1D73"/>
    <w:rsid w:val="00FD1FED"/>
    <w:rsid w:val="00FD2590"/>
    <w:rsid w:val="00FD2718"/>
    <w:rsid w:val="00FD2E31"/>
    <w:rsid w:val="00FD30FD"/>
    <w:rsid w:val="00FD3354"/>
    <w:rsid w:val="00FD3AB2"/>
    <w:rsid w:val="00FD3F12"/>
    <w:rsid w:val="00FD4070"/>
    <w:rsid w:val="00FD42FA"/>
    <w:rsid w:val="00FD44C6"/>
    <w:rsid w:val="00FD467D"/>
    <w:rsid w:val="00FD47E6"/>
    <w:rsid w:val="00FD49C2"/>
    <w:rsid w:val="00FD4B9B"/>
    <w:rsid w:val="00FD4BA4"/>
    <w:rsid w:val="00FD5159"/>
    <w:rsid w:val="00FD5166"/>
    <w:rsid w:val="00FD518E"/>
    <w:rsid w:val="00FD5BC2"/>
    <w:rsid w:val="00FD5BEA"/>
    <w:rsid w:val="00FD5CC1"/>
    <w:rsid w:val="00FD5FA4"/>
    <w:rsid w:val="00FD602E"/>
    <w:rsid w:val="00FD629B"/>
    <w:rsid w:val="00FD6883"/>
    <w:rsid w:val="00FD6AB4"/>
    <w:rsid w:val="00FD6FA0"/>
    <w:rsid w:val="00FD7109"/>
    <w:rsid w:val="00FD7342"/>
    <w:rsid w:val="00FE05BD"/>
    <w:rsid w:val="00FE1644"/>
    <w:rsid w:val="00FE164F"/>
    <w:rsid w:val="00FE174F"/>
    <w:rsid w:val="00FE18BB"/>
    <w:rsid w:val="00FE1C47"/>
    <w:rsid w:val="00FE1F72"/>
    <w:rsid w:val="00FE2154"/>
    <w:rsid w:val="00FE221D"/>
    <w:rsid w:val="00FE234B"/>
    <w:rsid w:val="00FE29FC"/>
    <w:rsid w:val="00FE2B9B"/>
    <w:rsid w:val="00FE3218"/>
    <w:rsid w:val="00FE3245"/>
    <w:rsid w:val="00FE3A15"/>
    <w:rsid w:val="00FE3C9E"/>
    <w:rsid w:val="00FE4C9E"/>
    <w:rsid w:val="00FE56A7"/>
    <w:rsid w:val="00FE58BD"/>
    <w:rsid w:val="00FE5E3E"/>
    <w:rsid w:val="00FE643F"/>
    <w:rsid w:val="00FE65A0"/>
    <w:rsid w:val="00FE740B"/>
    <w:rsid w:val="00FE7C25"/>
    <w:rsid w:val="00FE7D63"/>
    <w:rsid w:val="00FE7D64"/>
    <w:rsid w:val="00FE7F70"/>
    <w:rsid w:val="00FF031D"/>
    <w:rsid w:val="00FF072E"/>
    <w:rsid w:val="00FF09CA"/>
    <w:rsid w:val="00FF0F01"/>
    <w:rsid w:val="00FF2283"/>
    <w:rsid w:val="00FF22F3"/>
    <w:rsid w:val="00FF234F"/>
    <w:rsid w:val="00FF26E7"/>
    <w:rsid w:val="00FF2A84"/>
    <w:rsid w:val="00FF2D46"/>
    <w:rsid w:val="00FF32AF"/>
    <w:rsid w:val="00FF41E9"/>
    <w:rsid w:val="00FF43A3"/>
    <w:rsid w:val="00FF4482"/>
    <w:rsid w:val="00FF4837"/>
    <w:rsid w:val="00FF4C6D"/>
    <w:rsid w:val="00FF4CBD"/>
    <w:rsid w:val="00FF502A"/>
    <w:rsid w:val="00FF5523"/>
    <w:rsid w:val="00FF55D6"/>
    <w:rsid w:val="00FF55D7"/>
    <w:rsid w:val="00FF55FE"/>
    <w:rsid w:val="00FF5812"/>
    <w:rsid w:val="00FF5944"/>
    <w:rsid w:val="00FF59E9"/>
    <w:rsid w:val="00FF5C2B"/>
    <w:rsid w:val="00FF612C"/>
    <w:rsid w:val="00FF656E"/>
    <w:rsid w:val="00FF6579"/>
    <w:rsid w:val="00FF6949"/>
    <w:rsid w:val="00FF6AC1"/>
    <w:rsid w:val="00FF6C90"/>
    <w:rsid w:val="00FF6D7E"/>
    <w:rsid w:val="00FF77A1"/>
    <w:rsid w:val="00FF7A28"/>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qFormat="1"/>
    <w:lsdException w:name="footnote reference" w:locked="1" w:uiPriority="0"/>
    <w:lsdException w:name="page number" w:locked="1" w:uiPriority="0"/>
    <w:lsdException w:name="List" w:locked="1" w:uiPriority="0"/>
    <w:lsdException w:name="List Bullet" w:locked="1" w:uiPriority="0"/>
    <w:lsdException w:name="List Bullet 4"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27DD"/>
    <w:pPr>
      <w:spacing w:line="360" w:lineRule="auto"/>
      <w:ind w:firstLine="851"/>
      <w:jc w:val="both"/>
    </w:pPr>
    <w:rPr>
      <w:kern w:val="2"/>
      <w:sz w:val="24"/>
      <w:szCs w:val="24"/>
      <w:lang w:eastAsia="en-US"/>
    </w:rPr>
  </w:style>
  <w:style w:type="paragraph" w:styleId="1">
    <w:name w:val="heading 1"/>
    <w:basedOn w:val="a3"/>
    <w:next w:val="a3"/>
    <w:link w:val="10"/>
    <w:uiPriority w:val="99"/>
    <w:qFormat/>
    <w:rsid w:val="00F4242E"/>
    <w:pPr>
      <w:keepNext/>
      <w:numPr>
        <w:numId w:val="44"/>
      </w:numPr>
      <w:spacing w:before="240" w:after="240"/>
      <w:ind w:left="0" w:firstLine="0"/>
      <w:contextualSpacing/>
      <w:jc w:val="center"/>
      <w:outlineLvl w:val="0"/>
    </w:pPr>
    <w:rPr>
      <w:rFonts w:eastAsia="Times New Roman"/>
      <w:b/>
      <w:bCs/>
      <w:kern w:val="32"/>
      <w:sz w:val="30"/>
      <w:szCs w:val="32"/>
      <w:lang w:eastAsia="ru-RU"/>
    </w:rPr>
  </w:style>
  <w:style w:type="paragraph" w:styleId="2">
    <w:name w:val="heading 2"/>
    <w:basedOn w:val="a3"/>
    <w:next w:val="a3"/>
    <w:link w:val="20"/>
    <w:uiPriority w:val="99"/>
    <w:qFormat/>
    <w:rsid w:val="00F4242E"/>
    <w:pPr>
      <w:keepNext/>
      <w:numPr>
        <w:ilvl w:val="1"/>
        <w:numId w:val="44"/>
      </w:numPr>
      <w:spacing w:before="240" w:after="240"/>
      <w:ind w:left="0" w:firstLine="0"/>
      <w:contextualSpacing/>
      <w:jc w:val="center"/>
      <w:outlineLvl w:val="1"/>
    </w:pPr>
    <w:rPr>
      <w:rFonts w:eastAsia="Times New Roman"/>
      <w:b/>
      <w:bCs/>
      <w:iCs/>
      <w:kern w:val="0"/>
      <w:sz w:val="28"/>
      <w:szCs w:val="28"/>
      <w:lang w:eastAsia="ru-RU"/>
    </w:rPr>
  </w:style>
  <w:style w:type="paragraph" w:styleId="3">
    <w:name w:val="heading 3"/>
    <w:basedOn w:val="a3"/>
    <w:next w:val="a3"/>
    <w:link w:val="30"/>
    <w:uiPriority w:val="99"/>
    <w:qFormat/>
    <w:rsid w:val="00BE7A84"/>
    <w:pPr>
      <w:keepNext/>
      <w:keepLines/>
      <w:numPr>
        <w:ilvl w:val="2"/>
        <w:numId w:val="44"/>
      </w:numPr>
      <w:tabs>
        <w:tab w:val="left" w:pos="851"/>
      </w:tabs>
      <w:spacing w:before="120" w:after="120"/>
      <w:ind w:left="0" w:firstLine="0"/>
      <w:contextualSpacing/>
      <w:jc w:val="center"/>
      <w:outlineLvl w:val="2"/>
    </w:pPr>
    <w:rPr>
      <w:rFonts w:eastAsia="Times New Roman"/>
      <w:b/>
      <w:bCs/>
      <w:kern w:val="0"/>
      <w:sz w:val="28"/>
      <w:szCs w:val="20"/>
      <w:lang w:eastAsia="ru-RU"/>
    </w:rPr>
  </w:style>
  <w:style w:type="paragraph" w:styleId="40">
    <w:name w:val="heading 4"/>
    <w:aliases w:val="Tab_name Знак,Знак1"/>
    <w:basedOn w:val="a3"/>
    <w:next w:val="a3"/>
    <w:link w:val="41"/>
    <w:uiPriority w:val="99"/>
    <w:qFormat/>
    <w:rsid w:val="009A5FDB"/>
    <w:pPr>
      <w:keepNext/>
      <w:numPr>
        <w:ilvl w:val="3"/>
        <w:numId w:val="44"/>
      </w:numPr>
      <w:spacing w:before="240" w:after="60" w:line="240" w:lineRule="auto"/>
      <w:outlineLvl w:val="3"/>
    </w:pPr>
    <w:rPr>
      <w:rFonts w:ascii="Calibri" w:eastAsia="Times New Roman" w:hAnsi="Calibri"/>
      <w:b/>
      <w:bCs/>
      <w:kern w:val="0"/>
      <w:sz w:val="28"/>
      <w:szCs w:val="28"/>
      <w:lang w:eastAsia="ru-RU"/>
    </w:rPr>
  </w:style>
  <w:style w:type="paragraph" w:styleId="5">
    <w:name w:val="heading 5"/>
    <w:aliases w:val="Знак17"/>
    <w:basedOn w:val="a3"/>
    <w:next w:val="a3"/>
    <w:link w:val="50"/>
    <w:uiPriority w:val="99"/>
    <w:qFormat/>
    <w:rsid w:val="00584B04"/>
    <w:pPr>
      <w:keepNext/>
      <w:keepLines/>
      <w:numPr>
        <w:ilvl w:val="4"/>
        <w:numId w:val="44"/>
      </w:numPr>
      <w:spacing w:before="200"/>
      <w:outlineLvl w:val="4"/>
    </w:pPr>
    <w:rPr>
      <w:rFonts w:ascii="Cambria" w:eastAsia="Times New Roman" w:hAnsi="Cambria"/>
      <w:color w:val="243F60"/>
      <w:kern w:val="0"/>
      <w:sz w:val="20"/>
      <w:szCs w:val="20"/>
      <w:lang w:eastAsia="ru-RU"/>
    </w:rPr>
  </w:style>
  <w:style w:type="paragraph" w:styleId="6">
    <w:name w:val="heading 6"/>
    <w:aliases w:val="Знак16,H6"/>
    <w:basedOn w:val="a3"/>
    <w:next w:val="a3"/>
    <w:link w:val="60"/>
    <w:uiPriority w:val="99"/>
    <w:qFormat/>
    <w:rsid w:val="00A4145F"/>
    <w:pPr>
      <w:numPr>
        <w:ilvl w:val="5"/>
        <w:numId w:val="44"/>
      </w:numPr>
      <w:tabs>
        <w:tab w:val="left" w:pos="1304"/>
      </w:tabs>
      <w:spacing w:line="360" w:lineRule="atLeast"/>
      <w:outlineLvl w:val="5"/>
    </w:pPr>
    <w:rPr>
      <w:rFonts w:ascii="Arial" w:eastAsia="PMingLiU" w:hAnsi="Arial"/>
      <w:i/>
      <w:iCs/>
      <w:kern w:val="0"/>
      <w:sz w:val="28"/>
      <w:szCs w:val="28"/>
      <w:lang w:eastAsia="ru-RU"/>
    </w:rPr>
  </w:style>
  <w:style w:type="paragraph" w:styleId="7">
    <w:name w:val="heading 7"/>
    <w:aliases w:val="Знак15"/>
    <w:basedOn w:val="a3"/>
    <w:next w:val="a3"/>
    <w:link w:val="70"/>
    <w:uiPriority w:val="99"/>
    <w:qFormat/>
    <w:rsid w:val="00A4145F"/>
    <w:pPr>
      <w:numPr>
        <w:ilvl w:val="6"/>
        <w:numId w:val="44"/>
      </w:numPr>
      <w:tabs>
        <w:tab w:val="left" w:pos="1474"/>
      </w:tabs>
      <w:spacing w:line="360" w:lineRule="atLeast"/>
      <w:outlineLvl w:val="6"/>
    </w:pPr>
    <w:rPr>
      <w:rFonts w:ascii="Arial" w:eastAsia="PMingLiU" w:hAnsi="Arial"/>
      <w:i/>
      <w:iCs/>
      <w:kern w:val="0"/>
      <w:sz w:val="28"/>
      <w:szCs w:val="28"/>
      <w:lang w:eastAsia="ru-RU"/>
    </w:rPr>
  </w:style>
  <w:style w:type="paragraph" w:styleId="8">
    <w:name w:val="heading 8"/>
    <w:aliases w:val="Знак14"/>
    <w:basedOn w:val="a3"/>
    <w:next w:val="a3"/>
    <w:link w:val="80"/>
    <w:uiPriority w:val="99"/>
    <w:qFormat/>
    <w:rsid w:val="00B7017C"/>
    <w:pPr>
      <w:numPr>
        <w:ilvl w:val="7"/>
        <w:numId w:val="44"/>
      </w:numPr>
      <w:spacing w:before="240" w:after="60"/>
      <w:outlineLvl w:val="7"/>
    </w:pPr>
    <w:rPr>
      <w:rFonts w:ascii="Calibri" w:eastAsia="Times New Roman" w:hAnsi="Calibri"/>
      <w:i/>
      <w:iCs/>
    </w:rPr>
  </w:style>
  <w:style w:type="paragraph" w:styleId="9">
    <w:name w:val="heading 9"/>
    <w:aliases w:val="Знак13"/>
    <w:basedOn w:val="a3"/>
    <w:next w:val="a3"/>
    <w:link w:val="90"/>
    <w:uiPriority w:val="99"/>
    <w:qFormat/>
    <w:rsid w:val="00A4145F"/>
    <w:pPr>
      <w:numPr>
        <w:ilvl w:val="8"/>
        <w:numId w:val="44"/>
      </w:numPr>
      <w:tabs>
        <w:tab w:val="left" w:pos="1928"/>
      </w:tabs>
      <w:spacing w:line="360" w:lineRule="atLeast"/>
      <w:outlineLvl w:val="8"/>
    </w:pPr>
    <w:rPr>
      <w:rFonts w:ascii="Arial" w:eastAsia="PMingLiU" w:hAnsi="Arial"/>
      <w:i/>
      <w:iCs/>
      <w:kern w:val="0"/>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F4242E"/>
    <w:rPr>
      <w:rFonts w:eastAsia="Times New Roman"/>
      <w:b/>
      <w:bCs/>
      <w:kern w:val="32"/>
      <w:sz w:val="30"/>
      <w:szCs w:val="32"/>
    </w:rPr>
  </w:style>
  <w:style w:type="character" w:customStyle="1" w:styleId="20">
    <w:name w:val="Заголовок 2 Знак"/>
    <w:link w:val="2"/>
    <w:uiPriority w:val="99"/>
    <w:locked/>
    <w:rsid w:val="00F4242E"/>
    <w:rPr>
      <w:rFonts w:eastAsia="Times New Roman"/>
      <w:b/>
      <w:bCs/>
      <w:iCs/>
      <w:sz w:val="28"/>
      <w:szCs w:val="28"/>
    </w:rPr>
  </w:style>
  <w:style w:type="character" w:customStyle="1" w:styleId="30">
    <w:name w:val="Заголовок 3 Знак"/>
    <w:link w:val="3"/>
    <w:uiPriority w:val="99"/>
    <w:locked/>
    <w:rsid w:val="00BE7A84"/>
    <w:rPr>
      <w:rFonts w:eastAsia="Times New Roman"/>
      <w:b/>
      <w:bCs/>
      <w:sz w:val="28"/>
    </w:rPr>
  </w:style>
  <w:style w:type="character" w:customStyle="1" w:styleId="41">
    <w:name w:val="Заголовок 4 Знак1"/>
    <w:aliases w:val="Tab_name Знак Знак,Знак1 Знак1"/>
    <w:link w:val="40"/>
    <w:uiPriority w:val="99"/>
    <w:locked/>
    <w:rsid w:val="009A5FDB"/>
    <w:rPr>
      <w:rFonts w:ascii="Calibri" w:eastAsia="Times New Roman" w:hAnsi="Calibri"/>
      <w:b/>
      <w:bCs/>
      <w:sz w:val="28"/>
      <w:szCs w:val="28"/>
    </w:rPr>
  </w:style>
  <w:style w:type="character" w:customStyle="1" w:styleId="50">
    <w:name w:val="Заголовок 5 Знак"/>
    <w:aliases w:val="Знак17 Знак"/>
    <w:link w:val="5"/>
    <w:uiPriority w:val="99"/>
    <w:locked/>
    <w:rsid w:val="00584B04"/>
    <w:rPr>
      <w:rFonts w:ascii="Cambria" w:eastAsia="Times New Roman" w:hAnsi="Cambria"/>
      <w:color w:val="243F60"/>
    </w:rPr>
  </w:style>
  <w:style w:type="character" w:customStyle="1" w:styleId="60">
    <w:name w:val="Заголовок 6 Знак"/>
    <w:aliases w:val="Знак16 Знак,H6 Знак"/>
    <w:link w:val="6"/>
    <w:uiPriority w:val="99"/>
    <w:locked/>
    <w:rsid w:val="00A4145F"/>
    <w:rPr>
      <w:rFonts w:ascii="Arial" w:eastAsia="PMingLiU" w:hAnsi="Arial"/>
      <w:i/>
      <w:iCs/>
      <w:sz w:val="28"/>
      <w:szCs w:val="28"/>
    </w:rPr>
  </w:style>
  <w:style w:type="character" w:customStyle="1" w:styleId="70">
    <w:name w:val="Заголовок 7 Знак"/>
    <w:aliases w:val="Знак15 Знак"/>
    <w:link w:val="7"/>
    <w:uiPriority w:val="99"/>
    <w:locked/>
    <w:rsid w:val="00A4145F"/>
    <w:rPr>
      <w:rFonts w:ascii="Arial" w:eastAsia="PMingLiU" w:hAnsi="Arial"/>
      <w:i/>
      <w:iCs/>
      <w:sz w:val="28"/>
      <w:szCs w:val="28"/>
    </w:rPr>
  </w:style>
  <w:style w:type="character" w:customStyle="1" w:styleId="80">
    <w:name w:val="Заголовок 8 Знак"/>
    <w:aliases w:val="Знак14 Знак"/>
    <w:link w:val="8"/>
    <w:uiPriority w:val="99"/>
    <w:locked/>
    <w:rsid w:val="00B7017C"/>
    <w:rPr>
      <w:rFonts w:ascii="Calibri" w:eastAsia="Times New Roman" w:hAnsi="Calibri"/>
      <w:i/>
      <w:iCs/>
      <w:kern w:val="2"/>
      <w:sz w:val="24"/>
      <w:szCs w:val="24"/>
      <w:lang w:eastAsia="en-US"/>
    </w:rPr>
  </w:style>
  <w:style w:type="character" w:customStyle="1" w:styleId="90">
    <w:name w:val="Заголовок 9 Знак"/>
    <w:aliases w:val="Знак13 Знак"/>
    <w:link w:val="9"/>
    <w:uiPriority w:val="99"/>
    <w:locked/>
    <w:rsid w:val="00A4145F"/>
    <w:rPr>
      <w:rFonts w:ascii="Arial" w:eastAsia="PMingLiU" w:hAnsi="Arial"/>
      <w:i/>
      <w:iCs/>
      <w:sz w:val="28"/>
      <w:szCs w:val="28"/>
    </w:rPr>
  </w:style>
  <w:style w:type="paragraph" w:styleId="a7">
    <w:name w:val="Document Map"/>
    <w:basedOn w:val="a3"/>
    <w:link w:val="a8"/>
    <w:uiPriority w:val="99"/>
    <w:semiHidden/>
    <w:rsid w:val="00D43EB9"/>
    <w:pPr>
      <w:spacing w:line="240" w:lineRule="auto"/>
    </w:pPr>
    <w:rPr>
      <w:rFonts w:ascii="Tahoma" w:hAnsi="Tahoma"/>
      <w:kern w:val="0"/>
      <w:sz w:val="16"/>
      <w:szCs w:val="16"/>
      <w:lang w:eastAsia="ru-RU"/>
    </w:rPr>
  </w:style>
  <w:style w:type="character" w:customStyle="1" w:styleId="a8">
    <w:name w:val="Схема документа Знак"/>
    <w:link w:val="a7"/>
    <w:uiPriority w:val="99"/>
    <w:locked/>
    <w:rsid w:val="00D43EB9"/>
    <w:rPr>
      <w:rFonts w:ascii="Tahoma" w:hAnsi="Tahoma"/>
      <w:sz w:val="16"/>
    </w:rPr>
  </w:style>
  <w:style w:type="paragraph" w:styleId="a9">
    <w:name w:val="List Paragraph"/>
    <w:basedOn w:val="a3"/>
    <w:link w:val="aa"/>
    <w:uiPriority w:val="99"/>
    <w:qFormat/>
    <w:rsid w:val="009531A8"/>
    <w:pPr>
      <w:ind w:left="720"/>
      <w:contextualSpacing/>
    </w:pPr>
  </w:style>
  <w:style w:type="character" w:customStyle="1" w:styleId="42">
    <w:name w:val="Заголовок 4 Знак"/>
    <w:aliases w:val="Знак1 Знак"/>
    <w:uiPriority w:val="99"/>
    <w:rsid w:val="009A5FDB"/>
    <w:rPr>
      <w:rFonts w:ascii="Cambria" w:hAnsi="Cambria"/>
      <w:b/>
      <w:i/>
      <w:color w:val="4F81BD"/>
    </w:rPr>
  </w:style>
  <w:style w:type="paragraph" w:styleId="ab">
    <w:name w:val="header"/>
    <w:aliases w:val="ВерхКолонтитул,Знак41"/>
    <w:basedOn w:val="a3"/>
    <w:link w:val="ac"/>
    <w:uiPriority w:val="99"/>
    <w:rsid w:val="00CE5A1B"/>
    <w:pPr>
      <w:tabs>
        <w:tab w:val="center" w:pos="4677"/>
        <w:tab w:val="right" w:pos="9355"/>
      </w:tabs>
      <w:spacing w:line="240" w:lineRule="auto"/>
    </w:pPr>
  </w:style>
  <w:style w:type="character" w:customStyle="1" w:styleId="HeaderChar">
    <w:name w:val="Header Char"/>
    <w:aliases w:val="ВерхКолонтитул Char,Знак41 Char"/>
    <w:uiPriority w:val="99"/>
    <w:semiHidden/>
    <w:rsid w:val="00B80A5E"/>
    <w:rPr>
      <w:kern w:val="2"/>
      <w:sz w:val="24"/>
      <w:szCs w:val="24"/>
      <w:lang w:eastAsia="en-US"/>
    </w:rPr>
  </w:style>
  <w:style w:type="character" w:customStyle="1" w:styleId="ac">
    <w:name w:val="Верхний колонтитул Знак"/>
    <w:aliases w:val="ВерхКолонтитул Знак,Знак41 Знак"/>
    <w:link w:val="ab"/>
    <w:uiPriority w:val="99"/>
    <w:locked/>
    <w:rsid w:val="00CE5A1B"/>
    <w:rPr>
      <w:rFonts w:cs="Times New Roman"/>
    </w:rPr>
  </w:style>
  <w:style w:type="paragraph" w:styleId="ad">
    <w:name w:val="footer"/>
    <w:basedOn w:val="a3"/>
    <w:link w:val="ae"/>
    <w:uiPriority w:val="99"/>
    <w:rsid w:val="00CE5A1B"/>
    <w:pPr>
      <w:tabs>
        <w:tab w:val="center" w:pos="4677"/>
        <w:tab w:val="right" w:pos="9355"/>
      </w:tabs>
      <w:spacing w:line="240" w:lineRule="auto"/>
    </w:pPr>
  </w:style>
  <w:style w:type="character" w:customStyle="1" w:styleId="ae">
    <w:name w:val="Нижний колонтитул Знак"/>
    <w:link w:val="ad"/>
    <w:uiPriority w:val="99"/>
    <w:locked/>
    <w:rsid w:val="00CE5A1B"/>
    <w:rPr>
      <w:rFonts w:cs="Times New Roman"/>
    </w:rPr>
  </w:style>
  <w:style w:type="character" w:styleId="af">
    <w:name w:val="Hyperlink"/>
    <w:uiPriority w:val="99"/>
    <w:rsid w:val="009D24C1"/>
    <w:rPr>
      <w:rFonts w:cs="Times New Roman"/>
      <w:color w:val="0000FF"/>
      <w:u w:val="single"/>
    </w:rPr>
  </w:style>
  <w:style w:type="paragraph" w:styleId="11">
    <w:name w:val="toc 1"/>
    <w:basedOn w:val="a3"/>
    <w:next w:val="a3"/>
    <w:autoRedefine/>
    <w:uiPriority w:val="99"/>
    <w:rsid w:val="000A4DF7"/>
    <w:pPr>
      <w:tabs>
        <w:tab w:val="right" w:leader="dot" w:pos="9345"/>
      </w:tabs>
      <w:spacing w:line="240" w:lineRule="auto"/>
      <w:ind w:firstLine="0"/>
    </w:pPr>
    <w:rPr>
      <w:rFonts w:eastAsia="Times New Roman"/>
      <w:b/>
      <w:caps/>
      <w:noProof/>
      <w:sz w:val="28"/>
      <w:szCs w:val="30"/>
      <w:lang w:eastAsia="ru-RU"/>
    </w:rPr>
  </w:style>
  <w:style w:type="paragraph" w:styleId="21">
    <w:name w:val="toc 2"/>
    <w:basedOn w:val="a3"/>
    <w:next w:val="a3"/>
    <w:autoRedefine/>
    <w:uiPriority w:val="99"/>
    <w:rsid w:val="009D24C1"/>
    <w:pPr>
      <w:tabs>
        <w:tab w:val="right" w:leader="dot" w:pos="9345"/>
      </w:tabs>
      <w:spacing w:line="240" w:lineRule="auto"/>
      <w:ind w:left="709" w:hanging="469"/>
    </w:pPr>
    <w:rPr>
      <w:rFonts w:eastAsia="Times New Roman"/>
      <w:lang w:eastAsia="ru-RU"/>
    </w:rPr>
  </w:style>
  <w:style w:type="paragraph" w:styleId="31">
    <w:name w:val="toc 3"/>
    <w:basedOn w:val="a3"/>
    <w:next w:val="a3"/>
    <w:autoRedefine/>
    <w:uiPriority w:val="99"/>
    <w:rsid w:val="009D24C1"/>
    <w:pPr>
      <w:tabs>
        <w:tab w:val="left" w:pos="1134"/>
        <w:tab w:val="right" w:leader="dot" w:pos="9345"/>
      </w:tabs>
      <w:spacing w:line="240" w:lineRule="auto"/>
      <w:ind w:left="1134" w:hanging="654"/>
    </w:pPr>
    <w:rPr>
      <w:rFonts w:eastAsia="Times New Roman"/>
      <w:lang w:eastAsia="ru-RU"/>
    </w:rPr>
  </w:style>
  <w:style w:type="paragraph" w:styleId="43">
    <w:name w:val="toc 4"/>
    <w:basedOn w:val="a3"/>
    <w:next w:val="a3"/>
    <w:autoRedefine/>
    <w:uiPriority w:val="99"/>
    <w:rsid w:val="009D24C1"/>
    <w:pPr>
      <w:spacing w:after="100"/>
      <w:ind w:left="660"/>
    </w:pPr>
    <w:rPr>
      <w:rFonts w:eastAsia="Times New Roman"/>
      <w:lang w:eastAsia="ru-RU"/>
    </w:rPr>
  </w:style>
  <w:style w:type="paragraph" w:styleId="51">
    <w:name w:val="toc 5"/>
    <w:basedOn w:val="a3"/>
    <w:next w:val="a3"/>
    <w:autoRedefine/>
    <w:uiPriority w:val="99"/>
    <w:rsid w:val="009D24C1"/>
    <w:pPr>
      <w:spacing w:after="100"/>
      <w:ind w:left="880"/>
    </w:pPr>
    <w:rPr>
      <w:rFonts w:eastAsia="Times New Roman"/>
      <w:lang w:eastAsia="ru-RU"/>
    </w:rPr>
  </w:style>
  <w:style w:type="paragraph" w:styleId="61">
    <w:name w:val="toc 6"/>
    <w:basedOn w:val="a3"/>
    <w:next w:val="a3"/>
    <w:autoRedefine/>
    <w:uiPriority w:val="99"/>
    <w:rsid w:val="009D24C1"/>
    <w:pPr>
      <w:spacing w:after="100"/>
      <w:ind w:left="1100"/>
    </w:pPr>
    <w:rPr>
      <w:rFonts w:eastAsia="Times New Roman"/>
      <w:lang w:eastAsia="ru-RU"/>
    </w:rPr>
  </w:style>
  <w:style w:type="paragraph" w:styleId="71">
    <w:name w:val="toc 7"/>
    <w:basedOn w:val="a3"/>
    <w:next w:val="a3"/>
    <w:autoRedefine/>
    <w:uiPriority w:val="99"/>
    <w:rsid w:val="009D24C1"/>
    <w:pPr>
      <w:spacing w:after="100"/>
      <w:ind w:left="1320"/>
    </w:pPr>
    <w:rPr>
      <w:rFonts w:eastAsia="Times New Roman"/>
      <w:lang w:eastAsia="ru-RU"/>
    </w:rPr>
  </w:style>
  <w:style w:type="paragraph" w:styleId="81">
    <w:name w:val="toc 8"/>
    <w:basedOn w:val="a3"/>
    <w:next w:val="a3"/>
    <w:autoRedefine/>
    <w:uiPriority w:val="99"/>
    <w:rsid w:val="009D24C1"/>
    <w:pPr>
      <w:spacing w:after="100"/>
      <w:ind w:left="1540"/>
    </w:pPr>
    <w:rPr>
      <w:rFonts w:eastAsia="Times New Roman"/>
      <w:lang w:eastAsia="ru-RU"/>
    </w:rPr>
  </w:style>
  <w:style w:type="paragraph" w:styleId="91">
    <w:name w:val="toc 9"/>
    <w:basedOn w:val="a3"/>
    <w:next w:val="a3"/>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rPr>
      <w:kern w:val="32"/>
      <w:sz w:val="24"/>
      <w:szCs w:val="20"/>
      <w:lang w:eastAsia="en-US"/>
    </w:rPr>
  </w:style>
  <w:style w:type="character" w:styleId="af0">
    <w:name w:val="annotation reference"/>
    <w:uiPriority w:val="99"/>
    <w:rsid w:val="009F3104"/>
    <w:rPr>
      <w:rFonts w:cs="Times New Roman"/>
      <w:sz w:val="16"/>
    </w:rPr>
  </w:style>
  <w:style w:type="paragraph" w:styleId="af1">
    <w:name w:val="annotation text"/>
    <w:basedOn w:val="a3"/>
    <w:link w:val="af2"/>
    <w:uiPriority w:val="99"/>
    <w:rsid w:val="009F3104"/>
    <w:pPr>
      <w:spacing w:line="240" w:lineRule="auto"/>
    </w:pPr>
    <w:rPr>
      <w:kern w:val="0"/>
      <w:sz w:val="20"/>
      <w:szCs w:val="20"/>
      <w:lang w:eastAsia="ru-RU"/>
    </w:rPr>
  </w:style>
  <w:style w:type="character" w:customStyle="1" w:styleId="af2">
    <w:name w:val="Текст примечания Знак"/>
    <w:link w:val="af1"/>
    <w:uiPriority w:val="99"/>
    <w:locked/>
    <w:rsid w:val="009F3104"/>
    <w:rPr>
      <w:sz w:val="20"/>
    </w:rPr>
  </w:style>
  <w:style w:type="paragraph" w:styleId="af3">
    <w:name w:val="annotation subject"/>
    <w:basedOn w:val="af1"/>
    <w:next w:val="af1"/>
    <w:link w:val="af4"/>
    <w:uiPriority w:val="99"/>
    <w:semiHidden/>
    <w:rsid w:val="009F3104"/>
    <w:rPr>
      <w:b/>
      <w:bCs/>
    </w:rPr>
  </w:style>
  <w:style w:type="character" w:customStyle="1" w:styleId="af4">
    <w:name w:val="Тема примечания Знак"/>
    <w:link w:val="af3"/>
    <w:uiPriority w:val="99"/>
    <w:semiHidden/>
    <w:locked/>
    <w:rsid w:val="009F3104"/>
    <w:rPr>
      <w:b/>
      <w:sz w:val="20"/>
    </w:rPr>
  </w:style>
  <w:style w:type="paragraph" w:styleId="af5">
    <w:name w:val="Balloon Text"/>
    <w:basedOn w:val="a3"/>
    <w:link w:val="af6"/>
    <w:uiPriority w:val="99"/>
    <w:semiHidden/>
    <w:rsid w:val="009F3104"/>
    <w:pPr>
      <w:spacing w:line="240" w:lineRule="auto"/>
    </w:pPr>
    <w:rPr>
      <w:rFonts w:ascii="Tahoma" w:hAnsi="Tahoma"/>
      <w:kern w:val="0"/>
      <w:sz w:val="16"/>
      <w:szCs w:val="16"/>
      <w:lang w:eastAsia="ru-RU"/>
    </w:rPr>
  </w:style>
  <w:style w:type="character" w:customStyle="1" w:styleId="af6">
    <w:name w:val="Текст выноски Знак"/>
    <w:link w:val="af5"/>
    <w:uiPriority w:val="99"/>
    <w:semiHidden/>
    <w:locked/>
    <w:rsid w:val="009F3104"/>
    <w:rPr>
      <w:rFonts w:ascii="Tahoma" w:hAnsi="Tahoma"/>
      <w:sz w:val="16"/>
    </w:rPr>
  </w:style>
  <w:style w:type="character" w:styleId="af7">
    <w:name w:val="page number"/>
    <w:uiPriority w:val="99"/>
    <w:rsid w:val="00B05C06"/>
    <w:rPr>
      <w:rFonts w:cs="Times New Roman"/>
    </w:rPr>
  </w:style>
  <w:style w:type="table" w:styleId="af8">
    <w:name w:val="Table Grid"/>
    <w:basedOn w:val="a5"/>
    <w:uiPriority w:val="99"/>
    <w:rsid w:val="00AE5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3"/>
    <w:next w:val="a3"/>
    <w:link w:val="afa"/>
    <w:uiPriority w:val="99"/>
    <w:qFormat/>
    <w:rsid w:val="005B3786"/>
    <w:pPr>
      <w:spacing w:before="120" w:after="120"/>
    </w:pPr>
    <w:rPr>
      <w:b/>
      <w:bCs/>
      <w:szCs w:val="18"/>
    </w:rPr>
  </w:style>
  <w:style w:type="paragraph" w:customStyle="1" w:styleId="ConsPlusCell">
    <w:name w:val="ConsPlusCell"/>
    <w:uiPriority w:val="99"/>
    <w:rsid w:val="001C56A1"/>
    <w:pPr>
      <w:widowControl w:val="0"/>
      <w:autoSpaceDE w:val="0"/>
      <w:autoSpaceDN w:val="0"/>
      <w:adjustRightInd w:val="0"/>
    </w:pPr>
    <w:rPr>
      <w:rFonts w:ascii="Arial" w:eastAsia="Times New Roman" w:hAnsi="Arial" w:cs="Arial"/>
    </w:rPr>
  </w:style>
  <w:style w:type="paragraph" w:styleId="afb">
    <w:name w:val="Normal (Web)"/>
    <w:aliases w:val="Обычный (Web),Знак Знак22,Обычный (веб)3"/>
    <w:basedOn w:val="a3"/>
    <w:uiPriority w:val="99"/>
    <w:rsid w:val="006A1926"/>
    <w:pPr>
      <w:spacing w:before="100" w:beforeAutospacing="1" w:after="100" w:afterAutospacing="1" w:line="240" w:lineRule="auto"/>
    </w:pPr>
    <w:rPr>
      <w:rFonts w:eastAsia="Times New Roman"/>
      <w:kern w:val="0"/>
      <w:lang w:eastAsia="ru-RU"/>
    </w:rPr>
  </w:style>
  <w:style w:type="paragraph" w:customStyle="1" w:styleId="12">
    <w:name w:val="Обычный1"/>
    <w:uiPriority w:val="99"/>
    <w:rsid w:val="00F16E38"/>
    <w:rPr>
      <w:rFonts w:eastAsia="Times New Roman"/>
    </w:rPr>
  </w:style>
  <w:style w:type="paragraph" w:styleId="afc">
    <w:name w:val="Body Text"/>
    <w:aliases w:val="Основной текст Знак Знак Знак Знак,Знак Знак Знак,Таблица TEXT,Body single,bt,Body Text Char"/>
    <w:basedOn w:val="a3"/>
    <w:link w:val="afd"/>
    <w:uiPriority w:val="99"/>
    <w:rsid w:val="00F16E38"/>
    <w:pPr>
      <w:widowControl w:val="0"/>
      <w:spacing w:line="240" w:lineRule="auto"/>
      <w:jc w:val="center"/>
    </w:pPr>
    <w:rPr>
      <w:rFonts w:eastAsia="Times New Roman"/>
      <w:b/>
      <w:kern w:val="0"/>
      <w:sz w:val="28"/>
      <w:szCs w:val="20"/>
      <w:lang w:eastAsia="ru-RU"/>
    </w:rPr>
  </w:style>
  <w:style w:type="character" w:customStyle="1" w:styleId="afd">
    <w:name w:val="Основной текст Знак"/>
    <w:aliases w:val="Основной текст Знак Знак Знак Знак Знак,Знак Знак Знак Знак1,Таблица TEXT Знак,Body single Знак,bt Знак,Body Text Char Знак"/>
    <w:link w:val="afc"/>
    <w:uiPriority w:val="99"/>
    <w:locked/>
    <w:rsid w:val="00F16E38"/>
    <w:rPr>
      <w:rFonts w:eastAsia="Times New Roman"/>
      <w:b/>
      <w:snapToGrid w:val="0"/>
      <w:kern w:val="0"/>
      <w:sz w:val="20"/>
      <w:lang w:eastAsia="ru-RU"/>
    </w:rPr>
  </w:style>
  <w:style w:type="character" w:customStyle="1" w:styleId="apple-converted-space">
    <w:name w:val="apple-converted-space"/>
    <w:uiPriority w:val="99"/>
    <w:rsid w:val="0007115D"/>
    <w:rPr>
      <w:rFonts w:cs="Times New Roman"/>
    </w:rPr>
  </w:style>
  <w:style w:type="paragraph" w:styleId="afe">
    <w:name w:val="Body Text Indent"/>
    <w:aliases w:val="Основной текст с отступом1,Основной текст 1,Нумерованный список !!,Надин стиль"/>
    <w:basedOn w:val="a3"/>
    <w:link w:val="aff"/>
    <w:uiPriority w:val="99"/>
    <w:rsid w:val="00A86C6C"/>
    <w:pPr>
      <w:spacing w:after="120"/>
      <w:ind w:left="283"/>
    </w:pPr>
  </w:style>
  <w:style w:type="character" w:customStyle="1" w:styleId="aff">
    <w:name w:val="Основной текст с отступом Знак"/>
    <w:aliases w:val="Основной текст с отступом1 Знак1,Основной текст 1 Знак,Нумерованный список !! Знак,Надин стиль Знак"/>
    <w:link w:val="afe"/>
    <w:uiPriority w:val="99"/>
    <w:locked/>
    <w:rsid w:val="00A86C6C"/>
    <w:rPr>
      <w:rFonts w:cs="Times New Roman"/>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uiPriority w:val="99"/>
    <w:locked/>
    <w:rsid w:val="003C0AFC"/>
    <w:rPr>
      <w:rFonts w:eastAsia="Times New Roman"/>
      <w:kern w:val="0"/>
      <w:lang w:eastAsia="ru-RU"/>
    </w:rPr>
  </w:style>
  <w:style w:type="paragraph" w:customStyle="1" w:styleId="Style5">
    <w:name w:val="Style5"/>
    <w:basedOn w:val="a3"/>
    <w:uiPriority w:val="99"/>
    <w:rsid w:val="000C6ACE"/>
    <w:pPr>
      <w:widowControl w:val="0"/>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uiPriority w:val="99"/>
    <w:rsid w:val="000C6ACE"/>
    <w:rPr>
      <w:rFonts w:ascii="Sylfaen" w:hAnsi="Sylfaen"/>
      <w:sz w:val="24"/>
    </w:rPr>
  </w:style>
  <w:style w:type="paragraph" w:customStyle="1" w:styleId="32">
    <w:name w:val="Основной текст с отступом 32"/>
    <w:basedOn w:val="a3"/>
    <w:uiPriority w:val="99"/>
    <w:rsid w:val="005D6DBC"/>
    <w:pPr>
      <w:suppressAutoHyphens/>
      <w:spacing w:after="120" w:line="240" w:lineRule="auto"/>
      <w:ind w:left="283"/>
    </w:pPr>
    <w:rPr>
      <w:rFonts w:eastAsia="Times New Roman"/>
      <w:kern w:val="0"/>
      <w:sz w:val="16"/>
      <w:szCs w:val="16"/>
      <w:lang w:eastAsia="ar-SA"/>
    </w:rPr>
  </w:style>
  <w:style w:type="paragraph" w:styleId="aff0">
    <w:name w:val="Subtitle"/>
    <w:basedOn w:val="a3"/>
    <w:link w:val="aff1"/>
    <w:uiPriority w:val="99"/>
    <w:qFormat/>
    <w:rsid w:val="005D3041"/>
    <w:pPr>
      <w:spacing w:before="120" w:after="120"/>
      <w:ind w:firstLine="0"/>
      <w:jc w:val="center"/>
    </w:pPr>
    <w:rPr>
      <w:rFonts w:eastAsia="Times New Roman"/>
      <w:b/>
      <w:bCs/>
      <w:kern w:val="0"/>
      <w:szCs w:val="20"/>
      <w:lang w:eastAsia="ru-RU"/>
    </w:rPr>
  </w:style>
  <w:style w:type="character" w:customStyle="1" w:styleId="aff1">
    <w:name w:val="Подзаголовок Знак"/>
    <w:link w:val="aff0"/>
    <w:uiPriority w:val="99"/>
    <w:locked/>
    <w:rsid w:val="005D3041"/>
    <w:rPr>
      <w:rFonts w:eastAsia="Times New Roman"/>
      <w:b/>
      <w:bCs/>
      <w:sz w:val="24"/>
    </w:rPr>
  </w:style>
  <w:style w:type="paragraph" w:customStyle="1" w:styleId="ConsPlusNormal">
    <w:name w:val="ConsPlusNormal"/>
    <w:uiPriority w:val="99"/>
    <w:rsid w:val="00113850"/>
    <w:pPr>
      <w:widowControl w:val="0"/>
      <w:autoSpaceDE w:val="0"/>
      <w:autoSpaceDN w:val="0"/>
      <w:adjustRightInd w:val="0"/>
      <w:ind w:firstLine="720"/>
    </w:pPr>
    <w:rPr>
      <w:rFonts w:ascii="Arial" w:eastAsia="Times New Roman" w:hAnsi="Arial" w:cs="Arial"/>
    </w:rPr>
  </w:style>
  <w:style w:type="paragraph" w:styleId="22">
    <w:name w:val="Body Text Indent 2"/>
    <w:basedOn w:val="a3"/>
    <w:link w:val="23"/>
    <w:uiPriority w:val="99"/>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link w:val="22"/>
    <w:uiPriority w:val="99"/>
    <w:locked/>
    <w:rsid w:val="00890E8F"/>
    <w:rPr>
      <w:rFonts w:eastAsia="Times New Roman"/>
      <w:kern w:val="0"/>
      <w:lang w:eastAsia="ru-RU"/>
    </w:rPr>
  </w:style>
  <w:style w:type="paragraph" w:customStyle="1" w:styleId="ConsNormal">
    <w:name w:val="ConsNormal"/>
    <w:uiPriority w:val="99"/>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uiPriority w:val="99"/>
    <w:rsid w:val="009F4846"/>
    <w:rPr>
      <w:rFonts w:ascii="Courier New" w:eastAsia="Times New Roman" w:hAnsi="Courier New"/>
    </w:rPr>
  </w:style>
  <w:style w:type="paragraph" w:styleId="33">
    <w:name w:val="Body Text Indent 3"/>
    <w:basedOn w:val="a3"/>
    <w:link w:val="34"/>
    <w:uiPriority w:val="99"/>
    <w:rsid w:val="004C24C3"/>
    <w:pPr>
      <w:spacing w:after="120"/>
      <w:ind w:left="283"/>
    </w:pPr>
    <w:rPr>
      <w:kern w:val="0"/>
      <w:sz w:val="16"/>
      <w:szCs w:val="16"/>
      <w:lang w:eastAsia="ru-RU"/>
    </w:rPr>
  </w:style>
  <w:style w:type="character" w:customStyle="1" w:styleId="34">
    <w:name w:val="Основной текст с отступом 3 Знак"/>
    <w:link w:val="33"/>
    <w:uiPriority w:val="99"/>
    <w:locked/>
    <w:rsid w:val="004C24C3"/>
    <w:rPr>
      <w:sz w:val="16"/>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3"/>
    <w:uiPriority w:val="99"/>
    <w:rsid w:val="00A86C6C"/>
    <w:pPr>
      <w:spacing w:line="240" w:lineRule="auto"/>
    </w:pPr>
    <w:rPr>
      <w:rFonts w:eastAsia="Times New Roman"/>
      <w:kern w:val="0"/>
      <w:sz w:val="20"/>
      <w:szCs w:val="20"/>
      <w:lang w:eastAsia="ru-RU"/>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uiPriority w:val="99"/>
    <w:locked/>
    <w:rsid w:val="00A86C6C"/>
    <w:rPr>
      <w:rFonts w:eastAsia="Times New Roman"/>
      <w:kern w:val="0"/>
      <w:sz w:val="20"/>
      <w:lang w:eastAsia="ru-RU"/>
    </w:rPr>
  </w:style>
  <w:style w:type="character" w:styleId="aff4">
    <w:name w:val="footnote reference"/>
    <w:uiPriority w:val="99"/>
    <w:rsid w:val="00A86C6C"/>
    <w:rPr>
      <w:rFonts w:cs="Times New Roman"/>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uiPriority w:val="99"/>
    <w:rsid w:val="00A10744"/>
    <w:rPr>
      <w:sz w:val="24"/>
    </w:rPr>
  </w:style>
  <w:style w:type="paragraph" w:customStyle="1" w:styleId="13">
    <w:name w:val="Абзац списка1"/>
    <w:basedOn w:val="a3"/>
    <w:link w:val="ListParagraphChar1"/>
    <w:uiPriority w:val="99"/>
    <w:rsid w:val="00473152"/>
    <w:pPr>
      <w:ind w:left="720"/>
    </w:pPr>
    <w:rPr>
      <w:rFonts w:eastAsia="Times New Roman"/>
    </w:rPr>
  </w:style>
  <w:style w:type="character" w:customStyle="1" w:styleId="spelle">
    <w:name w:val="spelle"/>
    <w:uiPriority w:val="99"/>
    <w:rsid w:val="000E5B1C"/>
    <w:rPr>
      <w:rFonts w:cs="Times New Roman"/>
    </w:rPr>
  </w:style>
  <w:style w:type="character" w:customStyle="1" w:styleId="mw-headline">
    <w:name w:val="mw-headline"/>
    <w:uiPriority w:val="99"/>
    <w:rsid w:val="00266DAE"/>
    <w:rPr>
      <w:rFonts w:cs="Times New Roman"/>
    </w:rPr>
  </w:style>
  <w:style w:type="character" w:customStyle="1" w:styleId="mw-editsection">
    <w:name w:val="mw-editsection"/>
    <w:uiPriority w:val="99"/>
    <w:rsid w:val="00266DAE"/>
    <w:rPr>
      <w:rFonts w:cs="Times New Roman"/>
    </w:rPr>
  </w:style>
  <w:style w:type="character" w:styleId="aff5">
    <w:name w:val="Strong"/>
    <w:uiPriority w:val="99"/>
    <w:qFormat/>
    <w:rsid w:val="00AD2503"/>
    <w:rPr>
      <w:rFonts w:cs="Times New Roman"/>
      <w:b/>
    </w:rPr>
  </w:style>
  <w:style w:type="character" w:styleId="aff6">
    <w:name w:val="Placeholder Text"/>
    <w:uiPriority w:val="99"/>
    <w:semiHidden/>
    <w:rsid w:val="00811515"/>
    <w:rPr>
      <w:color w:val="808080"/>
    </w:rPr>
  </w:style>
  <w:style w:type="paragraph" w:customStyle="1" w:styleId="ConsPlusTitle">
    <w:name w:val="ConsPlusTitle"/>
    <w:uiPriority w:val="99"/>
    <w:rsid w:val="00022E73"/>
    <w:pPr>
      <w:widowControl w:val="0"/>
      <w:autoSpaceDE w:val="0"/>
      <w:autoSpaceDN w:val="0"/>
      <w:adjustRightInd w:val="0"/>
    </w:pPr>
    <w:rPr>
      <w:rFonts w:ascii="Arial" w:eastAsia="Times New Roman" w:hAnsi="Arial" w:cs="Arial"/>
      <w:b/>
      <w:bCs/>
    </w:rPr>
  </w:style>
  <w:style w:type="paragraph" w:customStyle="1" w:styleId="xl24">
    <w:name w:val="xl24"/>
    <w:basedOn w:val="a3"/>
    <w:uiPriority w:val="99"/>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3"/>
    <w:uiPriority w:val="99"/>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3"/>
    <w:uiPriority w:val="99"/>
    <w:rsid w:val="00022E73"/>
    <w:pPr>
      <w:suppressAutoHyphens/>
      <w:spacing w:line="240" w:lineRule="auto"/>
    </w:pPr>
    <w:rPr>
      <w:rFonts w:ascii="Arial" w:eastAsia="Times New Roman" w:hAnsi="Arial" w:cs="Arial"/>
      <w:b/>
      <w:bCs/>
      <w:color w:val="000000"/>
      <w:kern w:val="0"/>
      <w:lang w:eastAsia="ar-SA"/>
    </w:rPr>
  </w:style>
  <w:style w:type="paragraph" w:customStyle="1" w:styleId="style22">
    <w:name w:val="style22"/>
    <w:basedOn w:val="a3"/>
    <w:uiPriority w:val="99"/>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uiPriority w:val="99"/>
    <w:rsid w:val="00022E73"/>
    <w:rPr>
      <w:rFonts w:cs="Times New Roman"/>
    </w:rPr>
  </w:style>
  <w:style w:type="paragraph" w:customStyle="1" w:styleId="aff7">
    <w:name w:val="А_текст"/>
    <w:link w:val="aff8"/>
    <w:autoRedefine/>
    <w:uiPriority w:val="99"/>
    <w:rsid w:val="00893805"/>
    <w:pPr>
      <w:spacing w:line="360" w:lineRule="auto"/>
      <w:ind w:firstLine="851"/>
      <w:jc w:val="both"/>
    </w:pPr>
    <w:rPr>
      <w:rFonts w:eastAsia="Times New Roman"/>
      <w:sz w:val="24"/>
      <w:szCs w:val="24"/>
    </w:rPr>
  </w:style>
  <w:style w:type="character" w:customStyle="1" w:styleId="aff8">
    <w:name w:val="А_текст Знак"/>
    <w:link w:val="aff7"/>
    <w:uiPriority w:val="99"/>
    <w:locked/>
    <w:rsid w:val="00893805"/>
    <w:rPr>
      <w:rFonts w:eastAsia="Times New Roman"/>
      <w:sz w:val="24"/>
      <w:lang w:val="ru-RU" w:eastAsia="ru-RU"/>
    </w:rPr>
  </w:style>
  <w:style w:type="character" w:customStyle="1" w:styleId="telefon1">
    <w:name w:val="telefon1"/>
    <w:uiPriority w:val="99"/>
    <w:rsid w:val="00EB19B4"/>
    <w:rPr>
      <w:color w:val="000000"/>
      <w:sz w:val="26"/>
    </w:rPr>
  </w:style>
  <w:style w:type="character" w:styleId="aff9">
    <w:name w:val="Emphasis"/>
    <w:uiPriority w:val="99"/>
    <w:qFormat/>
    <w:rsid w:val="00EB19B4"/>
    <w:rPr>
      <w:rFonts w:cs="Times New Roman"/>
      <w:i/>
    </w:rPr>
  </w:style>
  <w:style w:type="paragraph" w:customStyle="1" w:styleId="210">
    <w:name w:val="Основной текст с отступом 21"/>
    <w:basedOn w:val="a3"/>
    <w:uiPriority w:val="99"/>
    <w:rsid w:val="00EB19B4"/>
    <w:pPr>
      <w:suppressAutoHyphens/>
      <w:spacing w:after="120" w:line="480" w:lineRule="auto"/>
      <w:ind w:left="283"/>
    </w:pPr>
    <w:rPr>
      <w:rFonts w:eastAsia="Times New Roman"/>
      <w:kern w:val="0"/>
      <w:lang w:eastAsia="ar-SA"/>
    </w:rPr>
  </w:style>
  <w:style w:type="paragraph" w:customStyle="1" w:styleId="affa">
    <w:name w:val="БДО Основной текст"/>
    <w:basedOn w:val="afc"/>
    <w:uiPriority w:val="99"/>
    <w:rsid w:val="00EB19B4"/>
    <w:pPr>
      <w:widowControl/>
      <w:suppressAutoHyphens/>
      <w:spacing w:after="120"/>
      <w:jc w:val="both"/>
    </w:pPr>
    <w:rPr>
      <w:rFonts w:ascii="Garamond" w:hAnsi="Garamond"/>
      <w:b w:val="0"/>
      <w:kern w:val="1"/>
      <w:sz w:val="24"/>
      <w:szCs w:val="24"/>
      <w:lang w:eastAsia="ar-SA"/>
    </w:rPr>
  </w:style>
  <w:style w:type="table" w:customStyle="1" w:styleId="14">
    <w:name w:val="Сетка таблицы1"/>
    <w:uiPriority w:val="99"/>
    <w:rsid w:val="0000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uiPriority w:val="99"/>
    <w:locked/>
    <w:rsid w:val="001C0272"/>
    <w:rPr>
      <w:rFonts w:ascii="Courier New" w:hAnsi="Courier New"/>
      <w:kern w:val="0"/>
      <w:sz w:val="20"/>
      <w:lang w:eastAsia="ru-RU"/>
    </w:rPr>
  </w:style>
  <w:style w:type="paragraph" w:styleId="affc">
    <w:name w:val="Plain Text"/>
    <w:basedOn w:val="a3"/>
    <w:link w:val="affb"/>
    <w:uiPriority w:val="99"/>
    <w:rsid w:val="001C0272"/>
    <w:pPr>
      <w:spacing w:line="240" w:lineRule="auto"/>
    </w:pPr>
    <w:rPr>
      <w:rFonts w:ascii="Courier New" w:eastAsia="Times New Roman" w:hAnsi="Courier New"/>
      <w:kern w:val="0"/>
      <w:sz w:val="20"/>
      <w:szCs w:val="20"/>
      <w:lang w:eastAsia="ru-RU"/>
    </w:rPr>
  </w:style>
  <w:style w:type="character" w:customStyle="1" w:styleId="PlainTextChar1">
    <w:name w:val="Plain Text Char1"/>
    <w:uiPriority w:val="99"/>
    <w:semiHidden/>
    <w:rsid w:val="00B80A5E"/>
    <w:rPr>
      <w:rFonts w:ascii="Courier New" w:hAnsi="Courier New" w:cs="Courier New"/>
      <w:kern w:val="2"/>
      <w:sz w:val="20"/>
      <w:szCs w:val="20"/>
      <w:lang w:eastAsia="en-US"/>
    </w:rPr>
  </w:style>
  <w:style w:type="character" w:customStyle="1" w:styleId="24">
    <w:name w:val="Основной текст 2 Знак"/>
    <w:link w:val="25"/>
    <w:uiPriority w:val="99"/>
    <w:locked/>
    <w:rsid w:val="001C0272"/>
    <w:rPr>
      <w:rFonts w:eastAsia="Times New Roman"/>
      <w:kern w:val="0"/>
      <w:lang w:eastAsia="ru-RU"/>
    </w:rPr>
  </w:style>
  <w:style w:type="paragraph" w:styleId="25">
    <w:name w:val="Body Text 2"/>
    <w:basedOn w:val="a3"/>
    <w:link w:val="24"/>
    <w:uiPriority w:val="99"/>
    <w:rsid w:val="001C0272"/>
    <w:pPr>
      <w:spacing w:after="120" w:line="480" w:lineRule="auto"/>
    </w:pPr>
    <w:rPr>
      <w:rFonts w:eastAsia="Times New Roman"/>
      <w:kern w:val="0"/>
      <w:sz w:val="20"/>
      <w:szCs w:val="20"/>
      <w:lang w:eastAsia="ru-RU"/>
    </w:rPr>
  </w:style>
  <w:style w:type="character" w:customStyle="1" w:styleId="BodyText2Char1">
    <w:name w:val="Body Text 2 Char1"/>
    <w:uiPriority w:val="99"/>
    <w:semiHidden/>
    <w:rsid w:val="00B80A5E"/>
    <w:rPr>
      <w:kern w:val="2"/>
      <w:sz w:val="24"/>
      <w:szCs w:val="24"/>
      <w:lang w:eastAsia="en-US"/>
    </w:rPr>
  </w:style>
  <w:style w:type="paragraph" w:customStyle="1" w:styleId="44">
    <w:name w:val="Стиль4 Знак"/>
    <w:basedOn w:val="afe"/>
    <w:link w:val="45"/>
    <w:uiPriority w:val="99"/>
    <w:rsid w:val="001C0272"/>
    <w:pPr>
      <w:spacing w:after="0" w:line="240" w:lineRule="auto"/>
      <w:ind w:left="0" w:firstLine="708"/>
    </w:pPr>
    <w:rPr>
      <w:rFonts w:eastAsia="Times New Roman"/>
      <w:kern w:val="0"/>
      <w:sz w:val="20"/>
      <w:szCs w:val="20"/>
      <w:lang w:eastAsia="ru-RU"/>
    </w:rPr>
  </w:style>
  <w:style w:type="character" w:customStyle="1" w:styleId="45">
    <w:name w:val="Стиль4 Знак Знак"/>
    <w:link w:val="44"/>
    <w:uiPriority w:val="99"/>
    <w:locked/>
    <w:rsid w:val="001C0272"/>
    <w:rPr>
      <w:rFonts w:eastAsia="Times New Roman"/>
      <w:kern w:val="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locked/>
    <w:rsid w:val="001C0272"/>
    <w:rPr>
      <w:rFonts w:ascii="Courier New" w:hAnsi="Courier New"/>
      <w:kern w:val="0"/>
      <w:sz w:val="20"/>
      <w:lang w:eastAsia="ru-RU"/>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3"/>
    <w:link w:val="HTML"/>
    <w:uiPriority w:val="99"/>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kern w:val="0"/>
      <w:sz w:val="20"/>
      <w:szCs w:val="20"/>
      <w:lang w:eastAsia="ru-RU"/>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semiHidden/>
    <w:rsid w:val="00B80A5E"/>
    <w:rPr>
      <w:rFonts w:ascii="Courier New" w:hAnsi="Courier New" w:cs="Courier New"/>
      <w:kern w:val="2"/>
      <w:sz w:val="20"/>
      <w:szCs w:val="20"/>
      <w:lang w:eastAsia="en-US"/>
    </w:rPr>
  </w:style>
  <w:style w:type="character" w:customStyle="1" w:styleId="affd">
    <w:name w:val="Красная строка Знак"/>
    <w:link w:val="affe"/>
    <w:uiPriority w:val="99"/>
    <w:locked/>
    <w:rsid w:val="001C0272"/>
    <w:rPr>
      <w:rFonts w:eastAsia="Times New Roman"/>
      <w:b/>
      <w:snapToGrid w:val="0"/>
      <w:kern w:val="0"/>
      <w:sz w:val="20"/>
      <w:lang w:eastAsia="ru-RU"/>
    </w:rPr>
  </w:style>
  <w:style w:type="paragraph" w:styleId="affe">
    <w:name w:val="Body Text First Indent"/>
    <w:basedOn w:val="afc"/>
    <w:link w:val="affd"/>
    <w:uiPriority w:val="99"/>
    <w:rsid w:val="001C0272"/>
    <w:pPr>
      <w:widowControl/>
      <w:spacing w:after="120"/>
      <w:ind w:firstLine="210"/>
      <w:jc w:val="left"/>
    </w:pPr>
  </w:style>
  <w:style w:type="character" w:customStyle="1" w:styleId="BodyTextFirstIndentChar1">
    <w:name w:val="Body Text First Indent Char1"/>
    <w:uiPriority w:val="99"/>
    <w:semiHidden/>
    <w:rsid w:val="00B80A5E"/>
    <w:rPr>
      <w:rFonts w:eastAsia="Times New Roman"/>
      <w:b/>
      <w:snapToGrid w:val="0"/>
      <w:kern w:val="2"/>
      <w:sz w:val="24"/>
      <w:szCs w:val="24"/>
      <w:lang w:eastAsia="en-US"/>
    </w:rPr>
  </w:style>
  <w:style w:type="paragraph" w:styleId="afff">
    <w:name w:val="Title"/>
    <w:aliases w:val="Знак6 Знак"/>
    <w:basedOn w:val="a3"/>
    <w:next w:val="a3"/>
    <w:link w:val="afff0"/>
    <w:uiPriority w:val="99"/>
    <w:qFormat/>
    <w:rsid w:val="001C0272"/>
    <w:pPr>
      <w:spacing w:before="240" w:after="60"/>
      <w:jc w:val="center"/>
      <w:outlineLvl w:val="0"/>
    </w:pPr>
    <w:rPr>
      <w:rFonts w:ascii="Cambria" w:eastAsia="Times New Roman" w:hAnsi="Cambria"/>
      <w:b/>
      <w:bCs/>
      <w:kern w:val="28"/>
      <w:sz w:val="32"/>
      <w:szCs w:val="32"/>
      <w:lang w:eastAsia="ru-RU"/>
    </w:rPr>
  </w:style>
  <w:style w:type="character" w:customStyle="1" w:styleId="afff0">
    <w:name w:val="Название Знак"/>
    <w:aliases w:val="Знак6 Знак Знак"/>
    <w:link w:val="afff"/>
    <w:uiPriority w:val="99"/>
    <w:locked/>
    <w:rsid w:val="001C0272"/>
    <w:rPr>
      <w:rFonts w:ascii="Cambria" w:hAnsi="Cambria"/>
      <w:b/>
      <w:kern w:val="28"/>
      <w:sz w:val="32"/>
    </w:rPr>
  </w:style>
  <w:style w:type="paragraph" w:customStyle="1" w:styleId="100">
    <w:name w:val="Стиль 10 пт По центру"/>
    <w:basedOn w:val="a3"/>
    <w:uiPriority w:val="99"/>
    <w:rsid w:val="001C0272"/>
    <w:pPr>
      <w:spacing w:line="240" w:lineRule="auto"/>
      <w:jc w:val="center"/>
    </w:pPr>
    <w:rPr>
      <w:kern w:val="0"/>
      <w:sz w:val="20"/>
      <w:szCs w:val="20"/>
    </w:rPr>
  </w:style>
  <w:style w:type="paragraph" w:customStyle="1" w:styleId="afff1">
    <w:name w:val="Основной"/>
    <w:basedOn w:val="a3"/>
    <w:link w:val="afff2"/>
    <w:uiPriority w:val="99"/>
    <w:rsid w:val="001C0272"/>
    <w:pPr>
      <w:ind w:firstLine="720"/>
    </w:pPr>
    <w:rPr>
      <w:rFonts w:eastAsia="Times New Roman"/>
      <w:kern w:val="0"/>
      <w:sz w:val="28"/>
      <w:szCs w:val="28"/>
      <w:lang w:eastAsia="ru-RU"/>
    </w:rPr>
  </w:style>
  <w:style w:type="character" w:customStyle="1" w:styleId="afff2">
    <w:name w:val="Основной Знак"/>
    <w:link w:val="afff1"/>
    <w:uiPriority w:val="99"/>
    <w:locked/>
    <w:rsid w:val="001C0272"/>
    <w:rPr>
      <w:rFonts w:eastAsia="Times New Roman"/>
      <w:kern w:val="0"/>
      <w:sz w:val="28"/>
    </w:rPr>
  </w:style>
  <w:style w:type="paragraph" w:customStyle="1" w:styleId="font5">
    <w:name w:val="font5"/>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3"/>
    <w:uiPriority w:val="99"/>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3"/>
    <w:uiPriority w:val="99"/>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3"/>
    <w:uiPriority w:val="99"/>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3"/>
    <w:uiPriority w:val="99"/>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3"/>
    <w:uiPriority w:val="99"/>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3"/>
    <w:uiPriority w:val="99"/>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3"/>
    <w:uiPriority w:val="99"/>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3"/>
    <w:uiPriority w:val="99"/>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3"/>
    <w:uiPriority w:val="99"/>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3"/>
    <w:uiPriority w:val="99"/>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3"/>
    <w:uiPriority w:val="99"/>
    <w:rsid w:val="004C6F04"/>
    <w:pPr>
      <w:spacing w:before="100" w:beforeAutospacing="1" w:after="100" w:afterAutospacing="1" w:line="240" w:lineRule="auto"/>
    </w:pPr>
    <w:rPr>
      <w:rFonts w:eastAsia="Times New Roman"/>
      <w:kern w:val="0"/>
      <w:lang w:eastAsia="ru-RU"/>
    </w:rPr>
  </w:style>
  <w:style w:type="character" w:customStyle="1" w:styleId="g-nowrap">
    <w:name w:val="g-nowrap"/>
    <w:uiPriority w:val="99"/>
    <w:rsid w:val="00F177DB"/>
    <w:rPr>
      <w:rFonts w:cs="Times New Roman"/>
    </w:rPr>
  </w:style>
  <w:style w:type="character" w:customStyle="1" w:styleId="b-timetabletime">
    <w:name w:val="b-timetable__time"/>
    <w:uiPriority w:val="99"/>
    <w:rsid w:val="009015CA"/>
    <w:rPr>
      <w:rFonts w:cs="Times New Roman"/>
    </w:rPr>
  </w:style>
  <w:style w:type="character" w:customStyle="1" w:styleId="afff3">
    <w:name w:val="Основной текст_"/>
    <w:link w:val="35"/>
    <w:uiPriority w:val="99"/>
    <w:locked/>
    <w:rsid w:val="00430201"/>
    <w:rPr>
      <w:rFonts w:eastAsia="Times New Roman"/>
      <w:spacing w:val="4"/>
      <w:sz w:val="20"/>
      <w:shd w:val="clear" w:color="auto" w:fill="FFFFFF"/>
    </w:rPr>
  </w:style>
  <w:style w:type="paragraph" w:customStyle="1" w:styleId="35">
    <w:name w:val="Основной текст3"/>
    <w:basedOn w:val="a3"/>
    <w:link w:val="afff3"/>
    <w:uiPriority w:val="99"/>
    <w:rsid w:val="00430201"/>
    <w:pPr>
      <w:widowControl w:val="0"/>
      <w:shd w:val="clear" w:color="auto" w:fill="FFFFFF"/>
      <w:spacing w:line="263" w:lineRule="exact"/>
      <w:jc w:val="center"/>
    </w:pPr>
    <w:rPr>
      <w:rFonts w:eastAsia="Times New Roman"/>
      <w:spacing w:val="4"/>
      <w:kern w:val="0"/>
      <w:sz w:val="20"/>
      <w:szCs w:val="20"/>
      <w:lang w:eastAsia="ru-RU"/>
    </w:rPr>
  </w:style>
  <w:style w:type="character" w:customStyle="1" w:styleId="36">
    <w:name w:val="Основной текст (3)_"/>
    <w:link w:val="37"/>
    <w:uiPriority w:val="99"/>
    <w:locked/>
    <w:rsid w:val="00430201"/>
    <w:rPr>
      <w:rFonts w:eastAsia="Times New Roman"/>
      <w:b/>
      <w:spacing w:val="1"/>
      <w:sz w:val="20"/>
      <w:shd w:val="clear" w:color="auto" w:fill="FFFFFF"/>
    </w:rPr>
  </w:style>
  <w:style w:type="paragraph" w:customStyle="1" w:styleId="37">
    <w:name w:val="Основной текст (3)"/>
    <w:basedOn w:val="a3"/>
    <w:link w:val="36"/>
    <w:uiPriority w:val="99"/>
    <w:rsid w:val="00430201"/>
    <w:pPr>
      <w:widowControl w:val="0"/>
      <w:shd w:val="clear" w:color="auto" w:fill="FFFFFF"/>
      <w:spacing w:before="600" w:line="403" w:lineRule="exact"/>
    </w:pPr>
    <w:rPr>
      <w:rFonts w:eastAsia="Times New Roman"/>
      <w:b/>
      <w:bCs/>
      <w:spacing w:val="1"/>
      <w:kern w:val="0"/>
      <w:sz w:val="20"/>
      <w:szCs w:val="20"/>
      <w:lang w:eastAsia="ru-RU"/>
    </w:rPr>
  </w:style>
  <w:style w:type="character" w:customStyle="1" w:styleId="52">
    <w:name w:val="Основной текст (5)_"/>
    <w:link w:val="53"/>
    <w:uiPriority w:val="99"/>
    <w:locked/>
    <w:rsid w:val="00430201"/>
    <w:rPr>
      <w:rFonts w:eastAsia="Times New Roman"/>
      <w:b/>
      <w:spacing w:val="-4"/>
      <w:sz w:val="25"/>
      <w:shd w:val="clear" w:color="auto" w:fill="FFFFFF"/>
    </w:rPr>
  </w:style>
  <w:style w:type="character" w:customStyle="1" w:styleId="15">
    <w:name w:val="Заголовок №1_"/>
    <w:link w:val="16"/>
    <w:uiPriority w:val="99"/>
    <w:locked/>
    <w:rsid w:val="00430201"/>
    <w:rPr>
      <w:rFonts w:ascii="Tahoma" w:eastAsia="Times New Roman" w:hAnsi="Tahoma"/>
      <w:b/>
      <w:spacing w:val="52"/>
      <w:sz w:val="28"/>
      <w:shd w:val="clear" w:color="auto" w:fill="FFFFFF"/>
    </w:rPr>
  </w:style>
  <w:style w:type="character" w:customStyle="1" w:styleId="62">
    <w:name w:val="Основной текст (6)_"/>
    <w:link w:val="63"/>
    <w:uiPriority w:val="99"/>
    <w:locked/>
    <w:rsid w:val="00430201"/>
    <w:rPr>
      <w:rFonts w:eastAsia="Times New Roman"/>
      <w:spacing w:val="9"/>
      <w:shd w:val="clear" w:color="auto" w:fill="FFFFFF"/>
    </w:rPr>
  </w:style>
  <w:style w:type="character" w:customStyle="1" w:styleId="26">
    <w:name w:val="Основной текст2"/>
    <w:uiPriority w:val="99"/>
    <w:rsid w:val="00430201"/>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430201"/>
    <w:rPr>
      <w:rFonts w:eastAsia="Times New Roman"/>
      <w:spacing w:val="9"/>
      <w:shd w:val="clear" w:color="auto" w:fill="FFFFFF"/>
    </w:rPr>
  </w:style>
  <w:style w:type="paragraph" w:customStyle="1" w:styleId="53">
    <w:name w:val="Основной текст (5)"/>
    <w:basedOn w:val="a3"/>
    <w:link w:val="52"/>
    <w:uiPriority w:val="99"/>
    <w:rsid w:val="00430201"/>
    <w:pPr>
      <w:widowControl w:val="0"/>
      <w:shd w:val="clear" w:color="auto" w:fill="FFFFFF"/>
      <w:spacing w:line="240" w:lineRule="atLeast"/>
    </w:pPr>
    <w:rPr>
      <w:rFonts w:eastAsia="Times New Roman"/>
      <w:b/>
      <w:bCs/>
      <w:spacing w:val="-4"/>
      <w:kern w:val="0"/>
      <w:sz w:val="25"/>
      <w:szCs w:val="25"/>
      <w:lang w:eastAsia="ru-RU"/>
    </w:rPr>
  </w:style>
  <w:style w:type="paragraph" w:customStyle="1" w:styleId="16">
    <w:name w:val="Заголовок №1"/>
    <w:basedOn w:val="a3"/>
    <w:link w:val="15"/>
    <w:uiPriority w:val="99"/>
    <w:rsid w:val="00430201"/>
    <w:pPr>
      <w:widowControl w:val="0"/>
      <w:shd w:val="clear" w:color="auto" w:fill="FFFFFF"/>
      <w:spacing w:line="240" w:lineRule="atLeast"/>
      <w:outlineLvl w:val="0"/>
    </w:pPr>
    <w:rPr>
      <w:rFonts w:ascii="Tahoma" w:hAnsi="Tahoma"/>
      <w:b/>
      <w:bCs/>
      <w:spacing w:val="52"/>
      <w:kern w:val="0"/>
      <w:sz w:val="28"/>
      <w:szCs w:val="28"/>
      <w:lang w:eastAsia="ru-RU"/>
    </w:rPr>
  </w:style>
  <w:style w:type="paragraph" w:customStyle="1" w:styleId="63">
    <w:name w:val="Основной текст (6)"/>
    <w:basedOn w:val="a3"/>
    <w:link w:val="62"/>
    <w:uiPriority w:val="99"/>
    <w:rsid w:val="00430201"/>
    <w:pPr>
      <w:widowControl w:val="0"/>
      <w:shd w:val="clear" w:color="auto" w:fill="FFFFFF"/>
      <w:spacing w:line="274" w:lineRule="exact"/>
      <w:ind w:hanging="1900"/>
    </w:pPr>
    <w:rPr>
      <w:rFonts w:eastAsia="Times New Roman"/>
      <w:spacing w:val="9"/>
      <w:kern w:val="0"/>
      <w:sz w:val="20"/>
      <w:szCs w:val="20"/>
      <w:lang w:eastAsia="ru-RU"/>
    </w:rPr>
  </w:style>
  <w:style w:type="paragraph" w:customStyle="1" w:styleId="47">
    <w:name w:val="Заголовок №4"/>
    <w:basedOn w:val="a3"/>
    <w:link w:val="46"/>
    <w:uiPriority w:val="99"/>
    <w:rsid w:val="00430201"/>
    <w:pPr>
      <w:widowControl w:val="0"/>
      <w:shd w:val="clear" w:color="auto" w:fill="FFFFFF"/>
      <w:spacing w:line="263" w:lineRule="exact"/>
      <w:outlineLvl w:val="3"/>
    </w:pPr>
    <w:rPr>
      <w:rFonts w:eastAsia="Times New Roman"/>
      <w:spacing w:val="9"/>
      <w:kern w:val="0"/>
      <w:sz w:val="20"/>
      <w:szCs w:val="20"/>
      <w:lang w:eastAsia="ru-RU"/>
    </w:rPr>
  </w:style>
  <w:style w:type="paragraph" w:customStyle="1" w:styleId="Default">
    <w:name w:val="Default"/>
    <w:uiPriority w:val="99"/>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7">
    <w:name w:val="Текст Знак1"/>
    <w:uiPriority w:val="99"/>
    <w:semiHidden/>
    <w:rsid w:val="008229D0"/>
    <w:rPr>
      <w:rFonts w:ascii="Consolas" w:hAnsi="Consolas"/>
      <w:sz w:val="21"/>
    </w:rPr>
  </w:style>
  <w:style w:type="character" w:customStyle="1" w:styleId="211">
    <w:name w:val="Основной текст 2 Знак1"/>
    <w:uiPriority w:val="99"/>
    <w:semiHidden/>
    <w:rsid w:val="008229D0"/>
    <w:rPr>
      <w:rFonts w:cs="Times New Roman"/>
    </w:rPr>
  </w:style>
  <w:style w:type="character" w:customStyle="1" w:styleId="HTML1">
    <w:name w:val="Стандартный HTML Знак1"/>
    <w:uiPriority w:val="99"/>
    <w:semiHidden/>
    <w:rsid w:val="008229D0"/>
    <w:rPr>
      <w:rFonts w:ascii="Consolas" w:hAnsi="Consolas"/>
      <w:sz w:val="20"/>
    </w:rPr>
  </w:style>
  <w:style w:type="character" w:customStyle="1" w:styleId="18">
    <w:name w:val="Красная строка Знак1"/>
    <w:uiPriority w:val="99"/>
    <w:semiHidden/>
    <w:rsid w:val="008229D0"/>
    <w:rPr>
      <w:rFonts w:ascii="Times New Roman" w:hAnsi="Times New Roman"/>
      <w:b/>
      <w:snapToGrid w:val="0"/>
      <w:kern w:val="0"/>
      <w:sz w:val="20"/>
      <w:lang w:eastAsia="ru-RU"/>
    </w:rPr>
  </w:style>
  <w:style w:type="character" w:styleId="afff4">
    <w:name w:val="FollowedHyperlink"/>
    <w:uiPriority w:val="99"/>
    <w:semiHidden/>
    <w:rsid w:val="008229D0"/>
    <w:rPr>
      <w:rFonts w:cs="Times New Roman"/>
      <w:color w:val="800080"/>
      <w:u w:val="single"/>
    </w:rPr>
  </w:style>
  <w:style w:type="paragraph" w:styleId="afff5">
    <w:name w:val="No Spacing"/>
    <w:uiPriority w:val="99"/>
    <w:qFormat/>
    <w:rsid w:val="008229D0"/>
    <w:rPr>
      <w:rFonts w:ascii="Calibri" w:eastAsia="Times New Roman" w:hAnsi="Calibri"/>
      <w:sz w:val="22"/>
      <w:szCs w:val="22"/>
    </w:rPr>
  </w:style>
  <w:style w:type="paragraph" w:styleId="afff6">
    <w:name w:val="Revision"/>
    <w:hidden/>
    <w:uiPriority w:val="99"/>
    <w:semiHidden/>
    <w:rsid w:val="008229D0"/>
    <w:rPr>
      <w:rFonts w:ascii="Calibri" w:hAnsi="Calibri"/>
      <w:sz w:val="22"/>
      <w:szCs w:val="22"/>
      <w:lang w:eastAsia="en-US"/>
    </w:rPr>
  </w:style>
  <w:style w:type="paragraph" w:customStyle="1" w:styleId="bodytext">
    <w:name w:val="bodytext"/>
    <w:basedOn w:val="a3"/>
    <w:uiPriority w:val="99"/>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3"/>
    <w:uiPriority w:val="99"/>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3"/>
    <w:uiPriority w:val="99"/>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3"/>
    <w:uiPriority w:val="99"/>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3"/>
    <w:uiPriority w:val="99"/>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3"/>
    <w:uiPriority w:val="99"/>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3"/>
    <w:uiPriority w:val="99"/>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7">
    <w:name w:val="Знак"/>
    <w:basedOn w:val="a3"/>
    <w:uiPriority w:val="99"/>
    <w:rsid w:val="00C056F0"/>
    <w:pPr>
      <w:spacing w:before="100" w:beforeAutospacing="1" w:after="100" w:afterAutospacing="1" w:line="240" w:lineRule="auto"/>
    </w:pPr>
    <w:rPr>
      <w:rFonts w:ascii="Tahoma" w:eastAsia="Times New Roman" w:hAnsi="Tahoma"/>
      <w:bCs/>
      <w:kern w:val="0"/>
      <w:sz w:val="20"/>
      <w:szCs w:val="20"/>
      <w:lang w:val="en-US"/>
    </w:rPr>
  </w:style>
  <w:style w:type="character" w:customStyle="1" w:styleId="mw-editsection-bracket">
    <w:name w:val="mw-editsection-bracket"/>
    <w:uiPriority w:val="99"/>
    <w:rsid w:val="00C056F0"/>
    <w:rPr>
      <w:rFonts w:cs="Times New Roman"/>
    </w:rPr>
  </w:style>
  <w:style w:type="character" w:customStyle="1" w:styleId="mw-editsection-divider">
    <w:name w:val="mw-editsection-divider"/>
    <w:uiPriority w:val="99"/>
    <w:rsid w:val="00C056F0"/>
    <w:rPr>
      <w:rFonts w:cs="Times New Roman"/>
    </w:rPr>
  </w:style>
  <w:style w:type="paragraph" w:customStyle="1" w:styleId="afff8">
    <w:name w:val="Текстовка"/>
    <w:uiPriority w:val="99"/>
    <w:rsid w:val="00C056F0"/>
    <w:pPr>
      <w:suppressAutoHyphens/>
      <w:ind w:firstLine="851"/>
      <w:jc w:val="both"/>
    </w:pPr>
    <w:rPr>
      <w:kern w:val="1"/>
      <w:sz w:val="28"/>
      <w:lang w:eastAsia="ar-SA"/>
    </w:rPr>
  </w:style>
  <w:style w:type="paragraph" w:customStyle="1" w:styleId="afff9">
    <w:name w:val="Абзац"/>
    <w:basedOn w:val="a3"/>
    <w:link w:val="afffa"/>
    <w:uiPriority w:val="99"/>
    <w:rsid w:val="00C056F0"/>
    <w:pPr>
      <w:suppressAutoHyphens/>
      <w:ind w:firstLine="720"/>
    </w:pPr>
    <w:rPr>
      <w:rFonts w:eastAsia="Times New Roman"/>
      <w:kern w:val="0"/>
      <w:sz w:val="26"/>
      <w:szCs w:val="20"/>
      <w:lang w:eastAsia="ar-SA"/>
    </w:rPr>
  </w:style>
  <w:style w:type="paragraph" w:customStyle="1" w:styleId="27">
    <w:name w:val="Обычный2"/>
    <w:uiPriority w:val="99"/>
    <w:rsid w:val="00C056F0"/>
    <w:pPr>
      <w:spacing w:line="300" w:lineRule="auto"/>
      <w:ind w:left="1000"/>
      <w:jc w:val="right"/>
    </w:pPr>
    <w:rPr>
      <w:rFonts w:eastAsia="Times New Roman"/>
      <w:sz w:val="24"/>
    </w:rPr>
  </w:style>
  <w:style w:type="table" w:customStyle="1" w:styleId="28">
    <w:name w:val="Сетка таблицы2"/>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iPriority w:val="99"/>
    <w:semiHidden/>
    <w:rsid w:val="007B5C65"/>
    <w:rPr>
      <w:rFonts w:cs="Times New Roman"/>
      <w:vertAlign w:val="superscript"/>
    </w:rPr>
  </w:style>
  <w:style w:type="character" w:customStyle="1" w:styleId="company-bold">
    <w:name w:val="company-bold"/>
    <w:uiPriority w:val="99"/>
    <w:rsid w:val="0044498B"/>
    <w:rPr>
      <w:rFonts w:cs="Times New Roman"/>
    </w:rPr>
  </w:style>
  <w:style w:type="paragraph" w:customStyle="1" w:styleId="info">
    <w:name w:val="info"/>
    <w:basedOn w:val="a3"/>
    <w:uiPriority w:val="99"/>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uiPriority w:val="99"/>
    <w:rsid w:val="0044498B"/>
    <w:rPr>
      <w:rFonts w:cs="Times New Roman"/>
    </w:rPr>
  </w:style>
  <w:style w:type="character" w:customStyle="1" w:styleId="FontStyle49">
    <w:name w:val="Font Style49"/>
    <w:uiPriority w:val="99"/>
    <w:rsid w:val="00D743AA"/>
    <w:rPr>
      <w:rFonts w:ascii="Times New Roman" w:hAnsi="Times New Roman"/>
      <w:b/>
      <w:sz w:val="12"/>
    </w:rPr>
  </w:style>
  <w:style w:type="table" w:customStyle="1" w:styleId="64">
    <w:name w:val="Сетка таблицы6"/>
    <w:uiPriority w:val="99"/>
    <w:rsid w:val="00B155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66008E"/>
    <w:pPr>
      <w:widowControl w:val="0"/>
      <w:autoSpaceDE w:val="0"/>
      <w:autoSpaceDN w:val="0"/>
      <w:adjustRightInd w:val="0"/>
    </w:pPr>
  </w:style>
  <w:style w:type="paragraph" w:customStyle="1" w:styleId="39">
    <w:name w:val="Обычный3"/>
    <w:uiPriority w:val="99"/>
    <w:rsid w:val="00E020D8"/>
    <w:pPr>
      <w:spacing w:line="300" w:lineRule="auto"/>
      <w:ind w:left="1000"/>
      <w:jc w:val="right"/>
    </w:pPr>
    <w:rPr>
      <w:rFonts w:eastAsia="Times New Roman"/>
      <w:sz w:val="24"/>
    </w:rPr>
  </w:style>
  <w:style w:type="paragraph" w:customStyle="1" w:styleId="c12c10">
    <w:name w:val="c12 c10"/>
    <w:basedOn w:val="a3"/>
    <w:uiPriority w:val="99"/>
    <w:rsid w:val="00E020D8"/>
    <w:pPr>
      <w:spacing w:before="90" w:after="90" w:line="240" w:lineRule="auto"/>
    </w:pPr>
    <w:rPr>
      <w:rFonts w:eastAsia="Times New Roman"/>
      <w:kern w:val="0"/>
      <w:lang w:eastAsia="ru-RU"/>
    </w:rPr>
  </w:style>
  <w:style w:type="character" w:customStyle="1" w:styleId="c0">
    <w:name w:val="c0"/>
    <w:uiPriority w:val="99"/>
    <w:rsid w:val="00E020D8"/>
    <w:rPr>
      <w:rFonts w:cs="Times New Roman"/>
    </w:rPr>
  </w:style>
  <w:style w:type="character" w:customStyle="1" w:styleId="c0c8">
    <w:name w:val="c0 c8"/>
    <w:uiPriority w:val="99"/>
    <w:rsid w:val="00E020D8"/>
    <w:rPr>
      <w:rFonts w:cs="Times New Roman"/>
    </w:rPr>
  </w:style>
  <w:style w:type="paragraph" w:customStyle="1" w:styleId="212">
    <w:name w:val="Основной текст 21"/>
    <w:basedOn w:val="a3"/>
    <w:uiPriority w:val="99"/>
    <w:rsid w:val="00BF6817"/>
    <w:pPr>
      <w:widowControl w:val="0"/>
      <w:suppressAutoHyphens/>
      <w:spacing w:line="240" w:lineRule="auto"/>
    </w:pPr>
    <w:rPr>
      <w:rFonts w:ascii="Arial" w:hAnsi="Arial"/>
      <w:b/>
      <w:bCs/>
      <w:kern w:val="1"/>
      <w:sz w:val="28"/>
      <w:lang w:eastAsia="ar-SA"/>
    </w:rPr>
  </w:style>
  <w:style w:type="paragraph" w:customStyle="1" w:styleId="220">
    <w:name w:val="Основной текст с отступом 22"/>
    <w:basedOn w:val="a3"/>
    <w:uiPriority w:val="99"/>
    <w:rsid w:val="001126DF"/>
    <w:pPr>
      <w:suppressAutoHyphens/>
      <w:spacing w:line="240" w:lineRule="auto"/>
      <w:ind w:left="360"/>
    </w:pPr>
    <w:rPr>
      <w:rFonts w:ascii="Arial" w:eastAsia="Times New Roman" w:hAnsi="Arial" w:cs="Arial"/>
      <w:kern w:val="0"/>
      <w:sz w:val="26"/>
      <w:szCs w:val="26"/>
      <w:lang w:eastAsia="ar-SA"/>
    </w:rPr>
  </w:style>
  <w:style w:type="paragraph" w:styleId="afffc">
    <w:name w:val="endnote text"/>
    <w:basedOn w:val="a3"/>
    <w:link w:val="afffd"/>
    <w:uiPriority w:val="99"/>
    <w:semiHidden/>
    <w:rsid w:val="00F107E3"/>
    <w:pPr>
      <w:spacing w:line="240" w:lineRule="auto"/>
    </w:pPr>
    <w:rPr>
      <w:sz w:val="20"/>
      <w:szCs w:val="20"/>
    </w:rPr>
  </w:style>
  <w:style w:type="character" w:customStyle="1" w:styleId="afffd">
    <w:name w:val="Текст концевой сноски Знак"/>
    <w:link w:val="afffc"/>
    <w:uiPriority w:val="99"/>
    <w:semiHidden/>
    <w:locked/>
    <w:rsid w:val="00F107E3"/>
    <w:rPr>
      <w:kern w:val="2"/>
      <w:lang w:eastAsia="en-US"/>
    </w:rPr>
  </w:style>
  <w:style w:type="paragraph" w:customStyle="1" w:styleId="caaieiaie1">
    <w:name w:val="caaieiaie 1"/>
    <w:basedOn w:val="a3"/>
    <w:next w:val="a3"/>
    <w:uiPriority w:val="99"/>
    <w:rsid w:val="00F107E3"/>
    <w:pPr>
      <w:keepNext/>
      <w:spacing w:before="240" w:after="60" w:line="240" w:lineRule="auto"/>
      <w:jc w:val="center"/>
    </w:pPr>
    <w:rPr>
      <w:rFonts w:ascii="Arial" w:eastAsia="Times New Roman" w:hAnsi="Arial"/>
      <w:b/>
      <w:kern w:val="28"/>
      <w:sz w:val="32"/>
      <w:szCs w:val="20"/>
      <w:lang w:eastAsia="ru-RU"/>
    </w:rPr>
  </w:style>
  <w:style w:type="character" w:customStyle="1" w:styleId="hl">
    <w:name w:val="hl"/>
    <w:uiPriority w:val="99"/>
    <w:rsid w:val="00F107E3"/>
    <w:rPr>
      <w:rFonts w:cs="Times New Roman"/>
    </w:rPr>
  </w:style>
  <w:style w:type="character" w:customStyle="1" w:styleId="afa">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9"/>
    <w:qFormat/>
    <w:locked/>
    <w:rsid w:val="005B3786"/>
    <w:rPr>
      <w:b/>
      <w:bCs/>
      <w:kern w:val="2"/>
      <w:sz w:val="24"/>
      <w:szCs w:val="18"/>
      <w:lang w:eastAsia="en-US"/>
    </w:rPr>
  </w:style>
  <w:style w:type="paragraph" w:styleId="a1">
    <w:name w:val="List Bullet"/>
    <w:basedOn w:val="a3"/>
    <w:uiPriority w:val="99"/>
    <w:rsid w:val="00A4145F"/>
    <w:pPr>
      <w:numPr>
        <w:numId w:val="18"/>
      </w:numPr>
      <w:spacing w:line="360" w:lineRule="atLeast"/>
      <w:ind w:left="360" w:hanging="360"/>
    </w:pPr>
    <w:rPr>
      <w:rFonts w:ascii="Times New Roman CYR" w:eastAsia="PMingLiU" w:hAnsi="Times New Roman CYR" w:cs="Times New Roman CYR"/>
      <w:kern w:val="0"/>
      <w:sz w:val="28"/>
      <w:szCs w:val="28"/>
      <w:lang w:eastAsia="ru-RU"/>
    </w:rPr>
  </w:style>
  <w:style w:type="character" w:customStyle="1" w:styleId="1a">
    <w:name w:val="Заголовок 1 чистый Знак Знак"/>
    <w:link w:val="1b"/>
    <w:uiPriority w:val="99"/>
    <w:locked/>
    <w:rsid w:val="00A4145F"/>
    <w:rPr>
      <w:rFonts w:ascii="Times New Roman CYR" w:eastAsia="PMingLiU" w:hAnsi="Times New Roman CYR"/>
      <w:sz w:val="32"/>
    </w:rPr>
  </w:style>
  <w:style w:type="paragraph" w:customStyle="1" w:styleId="1b">
    <w:name w:val="Заголовок 1 чистый"/>
    <w:basedOn w:val="a3"/>
    <w:next w:val="a3"/>
    <w:link w:val="1a"/>
    <w:uiPriority w:val="99"/>
    <w:rsid w:val="00A4145F"/>
    <w:pPr>
      <w:spacing w:before="480" w:after="480" w:line="360" w:lineRule="atLeast"/>
    </w:pPr>
    <w:rPr>
      <w:rFonts w:ascii="Times New Roman CYR" w:eastAsia="PMingLiU" w:hAnsi="Times New Roman CYR"/>
      <w:kern w:val="0"/>
      <w:sz w:val="32"/>
      <w:szCs w:val="32"/>
      <w:lang w:eastAsia="ru-RU"/>
    </w:rPr>
  </w:style>
  <w:style w:type="character" w:customStyle="1" w:styleId="-2">
    <w:name w:val="Маркированный список - 2 Знак"/>
    <w:link w:val="-20"/>
    <w:uiPriority w:val="99"/>
    <w:locked/>
    <w:rsid w:val="00A4145F"/>
    <w:rPr>
      <w:rFonts w:ascii="Tahoma" w:eastAsia="PMingLiU" w:hAnsi="Tahoma"/>
    </w:rPr>
  </w:style>
  <w:style w:type="paragraph" w:customStyle="1" w:styleId="-20">
    <w:name w:val="Маркированный список - 2"/>
    <w:basedOn w:val="a3"/>
    <w:link w:val="-2"/>
    <w:uiPriority w:val="99"/>
    <w:rsid w:val="00A4145F"/>
    <w:pPr>
      <w:tabs>
        <w:tab w:val="num" w:pos="530"/>
        <w:tab w:val="left" w:pos="737"/>
      </w:tabs>
      <w:spacing w:line="360" w:lineRule="atLeast"/>
      <w:ind w:left="754" w:hanging="357"/>
    </w:pPr>
    <w:rPr>
      <w:rFonts w:ascii="Tahoma" w:eastAsia="PMingLiU" w:hAnsi="Tahoma"/>
      <w:kern w:val="0"/>
      <w:sz w:val="20"/>
      <w:szCs w:val="20"/>
      <w:lang w:eastAsia="ru-RU"/>
    </w:rPr>
  </w:style>
  <w:style w:type="character" w:customStyle="1" w:styleId="-1">
    <w:name w:val="Маркированный список (для нумерованного) - 1 Знак"/>
    <w:link w:val="-10"/>
    <w:uiPriority w:val="99"/>
    <w:locked/>
    <w:rsid w:val="00A4145F"/>
    <w:rPr>
      <w:rFonts w:ascii="Tahoma" w:eastAsia="PMingLiU" w:hAnsi="Tahoma"/>
    </w:rPr>
  </w:style>
  <w:style w:type="paragraph" w:customStyle="1" w:styleId="-10">
    <w:name w:val="Маркированный список (для нумерованного) - 1"/>
    <w:basedOn w:val="-20"/>
    <w:link w:val="-1"/>
    <w:uiPriority w:val="99"/>
    <w:rsid w:val="00A4145F"/>
    <w:pPr>
      <w:tabs>
        <w:tab w:val="clear" w:pos="530"/>
        <w:tab w:val="num" w:pos="851"/>
      </w:tabs>
      <w:ind w:left="851" w:hanging="341"/>
    </w:pPr>
  </w:style>
  <w:style w:type="character" w:customStyle="1" w:styleId="-21">
    <w:name w:val="Маркированный список (для нумерованного) - 2 Знак"/>
    <w:link w:val="-22"/>
    <w:uiPriority w:val="99"/>
    <w:locked/>
    <w:rsid w:val="00A4145F"/>
    <w:rPr>
      <w:rFonts w:ascii="Tahoma" w:eastAsia="PMingLiU" w:hAnsi="Tahoma"/>
    </w:rPr>
  </w:style>
  <w:style w:type="paragraph" w:customStyle="1" w:styleId="-22">
    <w:name w:val="Маркированный список (для нумерованного) - 2"/>
    <w:basedOn w:val="-10"/>
    <w:link w:val="-21"/>
    <w:autoRedefine/>
    <w:uiPriority w:val="99"/>
    <w:rsid w:val="00A4145F"/>
    <w:pPr>
      <w:tabs>
        <w:tab w:val="clear" w:pos="737"/>
        <w:tab w:val="clear" w:pos="851"/>
        <w:tab w:val="num" w:pos="720"/>
        <w:tab w:val="left" w:pos="1134"/>
      </w:tabs>
      <w:ind w:left="1134" w:hanging="340"/>
    </w:pPr>
  </w:style>
  <w:style w:type="character" w:customStyle="1" w:styleId="afffe">
    <w:name w:val="Подпись под рис/табл Знак"/>
    <w:link w:val="affff"/>
    <w:uiPriority w:val="99"/>
    <w:locked/>
    <w:rsid w:val="00A4145F"/>
    <w:rPr>
      <w:rFonts w:ascii="Times New Roman CYR" w:eastAsia="PMingLiU" w:hAnsi="Times New Roman CYR"/>
      <w:b/>
      <w:sz w:val="28"/>
    </w:rPr>
  </w:style>
  <w:style w:type="paragraph" w:customStyle="1" w:styleId="affff">
    <w:name w:val="Подпись под рис/табл"/>
    <w:basedOn w:val="a3"/>
    <w:next w:val="a3"/>
    <w:link w:val="afffe"/>
    <w:uiPriority w:val="99"/>
    <w:rsid w:val="00A4145F"/>
    <w:pPr>
      <w:spacing w:line="360" w:lineRule="atLeast"/>
    </w:pPr>
    <w:rPr>
      <w:rFonts w:ascii="Times New Roman CYR" w:eastAsia="PMingLiU" w:hAnsi="Times New Roman CYR"/>
      <w:b/>
      <w:bCs/>
      <w:kern w:val="0"/>
      <w:sz w:val="28"/>
      <w:szCs w:val="28"/>
      <w:lang w:eastAsia="ru-RU"/>
    </w:rPr>
  </w:style>
  <w:style w:type="character" w:customStyle="1" w:styleId="ListParagraphChar1">
    <w:name w:val="List Paragraph Char1"/>
    <w:link w:val="13"/>
    <w:uiPriority w:val="99"/>
    <w:locked/>
    <w:rsid w:val="00A4145F"/>
    <w:rPr>
      <w:rFonts w:eastAsia="Times New Roman"/>
      <w:kern w:val="2"/>
      <w:sz w:val="24"/>
      <w:lang w:eastAsia="en-US"/>
    </w:rPr>
  </w:style>
  <w:style w:type="character" w:customStyle="1" w:styleId="QuoteChar1">
    <w:name w:val="Quote Char1"/>
    <w:link w:val="213"/>
    <w:uiPriority w:val="99"/>
    <w:locked/>
    <w:rsid w:val="00A4145F"/>
    <w:rPr>
      <w:rFonts w:ascii="PMingLiU" w:eastAsia="PMingLiU" w:hAnsi="PMingLiU"/>
      <w:i/>
      <w:sz w:val="24"/>
      <w:lang w:val="en-US"/>
    </w:rPr>
  </w:style>
  <w:style w:type="paragraph" w:customStyle="1" w:styleId="213">
    <w:name w:val="Цитата 21"/>
    <w:basedOn w:val="a3"/>
    <w:next w:val="a3"/>
    <w:link w:val="QuoteChar1"/>
    <w:uiPriority w:val="99"/>
    <w:rsid w:val="00A4145F"/>
    <w:pPr>
      <w:spacing w:line="240" w:lineRule="auto"/>
    </w:pPr>
    <w:rPr>
      <w:rFonts w:ascii="PMingLiU" w:eastAsia="PMingLiU" w:hAnsi="PMingLiU"/>
      <w:i/>
      <w:iCs/>
      <w:kern w:val="0"/>
      <w:lang w:val="en-US" w:eastAsia="ru-RU"/>
    </w:rPr>
  </w:style>
  <w:style w:type="character" w:customStyle="1" w:styleId="QuoteChar">
    <w:name w:val="Quote Char"/>
    <w:link w:val="Quote1"/>
    <w:uiPriority w:val="99"/>
    <w:locked/>
    <w:rsid w:val="00A4145F"/>
    <w:rPr>
      <w:rFonts w:ascii="PMingLiU" w:eastAsia="PMingLiU" w:hAnsi="PMingLiU"/>
      <w:i/>
      <w:sz w:val="24"/>
      <w:lang w:val="en-US"/>
    </w:rPr>
  </w:style>
  <w:style w:type="paragraph" w:customStyle="1" w:styleId="Quote1">
    <w:name w:val="Quote1"/>
    <w:basedOn w:val="a3"/>
    <w:next w:val="a3"/>
    <w:link w:val="QuoteChar"/>
    <w:uiPriority w:val="99"/>
    <w:rsid w:val="00A4145F"/>
    <w:pPr>
      <w:spacing w:line="240" w:lineRule="auto"/>
    </w:pPr>
    <w:rPr>
      <w:rFonts w:ascii="PMingLiU" w:eastAsia="PMingLiU" w:hAnsi="PMingLiU"/>
      <w:i/>
      <w:kern w:val="0"/>
      <w:szCs w:val="20"/>
      <w:lang w:val="en-US" w:eastAsia="ru-RU"/>
    </w:rPr>
  </w:style>
  <w:style w:type="character" w:customStyle="1" w:styleId="IntenseQuoteChar1">
    <w:name w:val="Intense Quote Char1"/>
    <w:link w:val="1c"/>
    <w:uiPriority w:val="99"/>
    <w:locked/>
    <w:rsid w:val="00A4145F"/>
    <w:rPr>
      <w:rFonts w:ascii="PMingLiU" w:eastAsia="PMingLiU" w:hAnsi="PMingLiU"/>
      <w:b/>
      <w:i/>
      <w:sz w:val="24"/>
      <w:lang w:val="en-US"/>
    </w:rPr>
  </w:style>
  <w:style w:type="paragraph" w:customStyle="1" w:styleId="1c">
    <w:name w:val="Выделенная цитата1"/>
    <w:basedOn w:val="a3"/>
    <w:next w:val="a3"/>
    <w:link w:val="IntenseQuoteChar1"/>
    <w:uiPriority w:val="99"/>
    <w:rsid w:val="00A4145F"/>
    <w:pPr>
      <w:spacing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uiPriority w:val="99"/>
    <w:locked/>
    <w:rsid w:val="00A4145F"/>
    <w:rPr>
      <w:rFonts w:ascii="PMingLiU" w:eastAsia="PMingLiU" w:hAnsi="PMingLiU"/>
      <w:b/>
      <w:i/>
      <w:sz w:val="24"/>
      <w:lang w:val="en-US"/>
    </w:rPr>
  </w:style>
  <w:style w:type="paragraph" w:customStyle="1" w:styleId="IntenseQuote1">
    <w:name w:val="Intense Quote1"/>
    <w:basedOn w:val="a3"/>
    <w:next w:val="a3"/>
    <w:link w:val="IntenseQuoteChar"/>
    <w:uiPriority w:val="99"/>
    <w:rsid w:val="00A4145F"/>
    <w:pPr>
      <w:spacing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uiPriority w:val="99"/>
    <w:locked/>
    <w:rsid w:val="00A4145F"/>
    <w:rPr>
      <w:rFonts w:ascii="PMingLiU" w:eastAsia="PMingLiU" w:hAnsi="PMingLiU"/>
      <w:b/>
      <w:bCs/>
      <w:sz w:val="28"/>
      <w:szCs w:val="28"/>
    </w:rPr>
  </w:style>
  <w:style w:type="paragraph" w:customStyle="1" w:styleId="3b">
    <w:name w:val="заголовок 3"/>
    <w:basedOn w:val="3"/>
    <w:link w:val="3a"/>
    <w:uiPriority w:val="99"/>
    <w:rsid w:val="00A4145F"/>
    <w:pPr>
      <w:keepLines w:val="0"/>
      <w:widowControl w:val="0"/>
      <w:tabs>
        <w:tab w:val="num" w:pos="720"/>
      </w:tabs>
      <w:adjustRightInd w:val="0"/>
      <w:spacing w:before="360" w:after="360" w:line="240" w:lineRule="auto"/>
      <w:ind w:left="720" w:hanging="720"/>
    </w:pPr>
    <w:rPr>
      <w:rFonts w:ascii="PMingLiU" w:eastAsia="PMingLiU" w:hAnsi="PMingLiU"/>
      <w:szCs w:val="28"/>
    </w:rPr>
  </w:style>
  <w:style w:type="character" w:customStyle="1" w:styleId="29">
    <w:name w:val="заголовок 2 Знак"/>
    <w:link w:val="2a"/>
    <w:uiPriority w:val="99"/>
    <w:locked/>
    <w:rsid w:val="00A4145F"/>
    <w:rPr>
      <w:rFonts w:ascii="PMingLiU" w:eastAsia="PMingLiU" w:hAnsi="PMingLiU"/>
      <w:i/>
      <w:sz w:val="28"/>
      <w:szCs w:val="28"/>
    </w:rPr>
  </w:style>
  <w:style w:type="paragraph" w:customStyle="1" w:styleId="2a">
    <w:name w:val="заголовок 2"/>
    <w:basedOn w:val="2"/>
    <w:link w:val="29"/>
    <w:uiPriority w:val="99"/>
    <w:rsid w:val="00A4145F"/>
    <w:pPr>
      <w:keepLines/>
      <w:tabs>
        <w:tab w:val="num" w:pos="576"/>
      </w:tabs>
      <w:suppressAutoHyphens/>
      <w:adjustRightInd w:val="0"/>
      <w:snapToGrid w:val="0"/>
      <w:spacing w:before="360" w:after="360"/>
      <w:ind w:left="576" w:hanging="576"/>
    </w:pPr>
    <w:rPr>
      <w:rFonts w:ascii="PMingLiU" w:eastAsia="PMingLiU" w:hAnsi="PMingLiU"/>
      <w:b w:val="0"/>
      <w:bCs w:val="0"/>
      <w:i/>
      <w:iCs w:val="0"/>
    </w:rPr>
  </w:style>
  <w:style w:type="character" w:customStyle="1" w:styleId="49">
    <w:name w:val="заголовок 4 Знак"/>
    <w:link w:val="4a"/>
    <w:uiPriority w:val="99"/>
    <w:locked/>
    <w:rsid w:val="00A4145F"/>
    <w:rPr>
      <w:rFonts w:ascii="PMingLiU" w:eastAsia="PMingLiU" w:hAnsi="PMingLiU"/>
      <w:b/>
      <w:bCs/>
      <w:sz w:val="24"/>
      <w:szCs w:val="24"/>
    </w:rPr>
  </w:style>
  <w:style w:type="paragraph" w:customStyle="1" w:styleId="4a">
    <w:name w:val="заголовок 4"/>
    <w:basedOn w:val="40"/>
    <w:link w:val="49"/>
    <w:uiPriority w:val="99"/>
    <w:rsid w:val="00A4145F"/>
    <w:pPr>
      <w:widowControl w:val="0"/>
      <w:tabs>
        <w:tab w:val="num" w:pos="864"/>
        <w:tab w:val="left" w:pos="907"/>
      </w:tabs>
      <w:adjustRightInd w:val="0"/>
      <w:spacing w:after="120"/>
    </w:pPr>
    <w:rPr>
      <w:rFonts w:ascii="PMingLiU" w:eastAsia="PMingLiU" w:hAnsi="PMingLiU"/>
      <w:sz w:val="24"/>
      <w:szCs w:val="24"/>
    </w:rPr>
  </w:style>
  <w:style w:type="character" w:customStyle="1" w:styleId="1d">
    <w:name w:val="НИР Заг 1 Знак"/>
    <w:link w:val="1e"/>
    <w:uiPriority w:val="99"/>
    <w:locked/>
    <w:rsid w:val="00A4145F"/>
    <w:rPr>
      <w:rFonts w:ascii="PMingLiU" w:eastAsia="PMingLiU" w:hAnsi="PMingLiU"/>
      <w:kern w:val="32"/>
      <w:sz w:val="30"/>
      <w:szCs w:val="32"/>
    </w:rPr>
  </w:style>
  <w:style w:type="paragraph" w:customStyle="1" w:styleId="1e">
    <w:name w:val="НИР Заг 1"/>
    <w:basedOn w:val="1"/>
    <w:link w:val="1d"/>
    <w:uiPriority w:val="99"/>
    <w:rsid w:val="00A4145F"/>
    <w:pPr>
      <w:widowControl w:val="0"/>
      <w:adjustRightInd w:val="0"/>
      <w:snapToGrid w:val="0"/>
      <w:spacing w:before="480" w:after="480"/>
    </w:pPr>
    <w:rPr>
      <w:rFonts w:ascii="PMingLiU" w:eastAsia="PMingLiU" w:hAnsi="PMingLiU"/>
      <w:b w:val="0"/>
      <w:bCs w:val="0"/>
    </w:rPr>
  </w:style>
  <w:style w:type="character" w:customStyle="1" w:styleId="2b">
    <w:name w:val="НИР Заг 2 Знак"/>
    <w:link w:val="2c"/>
    <w:uiPriority w:val="99"/>
    <w:locked/>
    <w:rsid w:val="00A4145F"/>
    <w:rPr>
      <w:rFonts w:ascii="PMingLiU" w:eastAsia="PMingLiU" w:hAnsi="PMingLiU"/>
      <w:i/>
      <w:sz w:val="28"/>
      <w:szCs w:val="28"/>
    </w:rPr>
  </w:style>
  <w:style w:type="paragraph" w:customStyle="1" w:styleId="2c">
    <w:name w:val="НИР Заг 2"/>
    <w:basedOn w:val="2"/>
    <w:link w:val="2b"/>
    <w:uiPriority w:val="99"/>
    <w:rsid w:val="00A4145F"/>
    <w:pPr>
      <w:widowControl w:val="0"/>
      <w:adjustRightInd w:val="0"/>
      <w:snapToGrid w:val="0"/>
      <w:spacing w:before="360" w:after="360"/>
    </w:pPr>
    <w:rPr>
      <w:rFonts w:ascii="PMingLiU" w:eastAsia="PMingLiU" w:hAnsi="PMingLiU"/>
      <w:b w:val="0"/>
      <w:bCs w:val="0"/>
      <w:i/>
      <w:iCs w:val="0"/>
    </w:rPr>
  </w:style>
  <w:style w:type="character" w:customStyle="1" w:styleId="3c">
    <w:name w:val="НИР Заг 3 Знак"/>
    <w:link w:val="3d"/>
    <w:uiPriority w:val="99"/>
    <w:locked/>
    <w:rsid w:val="00A4145F"/>
    <w:rPr>
      <w:rFonts w:ascii="PMingLiU" w:eastAsia="PMingLiU" w:hAnsi="PMingLiU"/>
      <w:sz w:val="28"/>
      <w:szCs w:val="28"/>
    </w:rPr>
  </w:style>
  <w:style w:type="paragraph" w:customStyle="1" w:styleId="3d">
    <w:name w:val="НИР Заг 3"/>
    <w:basedOn w:val="3"/>
    <w:link w:val="3c"/>
    <w:uiPriority w:val="99"/>
    <w:rsid w:val="00A4145F"/>
    <w:pPr>
      <w:keepLines w:val="0"/>
      <w:widowControl w:val="0"/>
      <w:adjustRightInd w:val="0"/>
      <w:spacing w:before="360" w:after="360" w:line="240" w:lineRule="auto"/>
    </w:pPr>
    <w:rPr>
      <w:rFonts w:ascii="PMingLiU" w:eastAsia="PMingLiU" w:hAnsi="PMingLiU"/>
      <w:b w:val="0"/>
      <w:bCs w:val="0"/>
      <w:szCs w:val="28"/>
    </w:rPr>
  </w:style>
  <w:style w:type="character" w:customStyle="1" w:styleId="4b">
    <w:name w:val="НИР Заг 4 Знак"/>
    <w:link w:val="4c"/>
    <w:uiPriority w:val="99"/>
    <w:locked/>
    <w:rsid w:val="00A4145F"/>
    <w:rPr>
      <w:rFonts w:ascii="PMingLiU" w:eastAsia="PMingLiU" w:hAnsi="PMingLiU"/>
      <w:b/>
      <w:bCs/>
      <w:sz w:val="24"/>
      <w:szCs w:val="24"/>
    </w:rPr>
  </w:style>
  <w:style w:type="paragraph" w:customStyle="1" w:styleId="4c">
    <w:name w:val="НИР Заг 4"/>
    <w:basedOn w:val="40"/>
    <w:link w:val="4b"/>
    <w:uiPriority w:val="99"/>
    <w:rsid w:val="00A4145F"/>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0">
    <w:name w:val="НИР Основной текст Знак"/>
    <w:link w:val="affff1"/>
    <w:uiPriority w:val="99"/>
    <w:locked/>
    <w:rsid w:val="00A4145F"/>
    <w:rPr>
      <w:rFonts w:ascii="PMingLiU" w:eastAsia="PMingLiU" w:hAnsi="PMingLiU"/>
      <w:sz w:val="24"/>
    </w:rPr>
  </w:style>
  <w:style w:type="paragraph" w:customStyle="1" w:styleId="affff1">
    <w:name w:val="НИР Основной текст"/>
    <w:basedOn w:val="a3"/>
    <w:link w:val="affff0"/>
    <w:uiPriority w:val="99"/>
    <w:rsid w:val="00A4145F"/>
    <w:pPr>
      <w:ind w:firstLine="680"/>
    </w:pPr>
    <w:rPr>
      <w:rFonts w:ascii="PMingLiU" w:eastAsia="PMingLiU" w:hAnsi="PMingLiU"/>
      <w:kern w:val="0"/>
      <w:lang w:eastAsia="ru-RU"/>
    </w:rPr>
  </w:style>
  <w:style w:type="character" w:customStyle="1" w:styleId="affff2">
    <w:name w:val="НИР Буллит Знак"/>
    <w:link w:val="a2"/>
    <w:uiPriority w:val="99"/>
    <w:locked/>
    <w:rsid w:val="00A4145F"/>
    <w:rPr>
      <w:rFonts w:ascii="PMingLiU" w:eastAsia="PMingLiU" w:hAnsi="PMingLiU"/>
      <w:sz w:val="24"/>
      <w:szCs w:val="24"/>
      <w:lang w:val="en-US" w:eastAsia="en-US"/>
    </w:rPr>
  </w:style>
  <w:style w:type="paragraph" w:customStyle="1" w:styleId="a2">
    <w:name w:val="НИР Буллит"/>
    <w:basedOn w:val="13"/>
    <w:link w:val="affff2"/>
    <w:uiPriority w:val="99"/>
    <w:rsid w:val="00A4145F"/>
    <w:pPr>
      <w:numPr>
        <w:numId w:val="19"/>
      </w:numPr>
      <w:tabs>
        <w:tab w:val="num" w:pos="360"/>
      </w:tabs>
      <w:ind w:left="720" w:firstLine="0"/>
    </w:pPr>
    <w:rPr>
      <w:rFonts w:ascii="PMingLiU" w:eastAsia="PMingLiU" w:hAnsi="PMingLiU"/>
      <w:kern w:val="0"/>
      <w:lang w:val="en-US"/>
    </w:rPr>
  </w:style>
  <w:style w:type="character" w:customStyle="1" w:styleId="affff3">
    <w:name w:val="НИР НумСпис Знак"/>
    <w:link w:val="a0"/>
    <w:uiPriority w:val="99"/>
    <w:locked/>
    <w:rsid w:val="00A4145F"/>
    <w:rPr>
      <w:rFonts w:ascii="PMingLiU" w:eastAsia="PMingLiU" w:hAnsi="PMingLiU"/>
      <w:sz w:val="24"/>
      <w:szCs w:val="24"/>
      <w:lang w:val="en-US" w:eastAsia="en-US"/>
    </w:rPr>
  </w:style>
  <w:style w:type="paragraph" w:customStyle="1" w:styleId="a0">
    <w:name w:val="НИР НумСпис"/>
    <w:basedOn w:val="13"/>
    <w:link w:val="affff3"/>
    <w:uiPriority w:val="99"/>
    <w:rsid w:val="00A4145F"/>
    <w:pPr>
      <w:widowControl w:val="0"/>
      <w:numPr>
        <w:numId w:val="20"/>
      </w:numPr>
      <w:tabs>
        <w:tab w:val="num" w:pos="360"/>
      </w:tabs>
      <w:ind w:left="720" w:firstLine="0"/>
    </w:pPr>
    <w:rPr>
      <w:rFonts w:ascii="PMingLiU" w:eastAsia="PMingLiU" w:hAnsi="PMingLiU"/>
      <w:kern w:val="0"/>
      <w:lang w:val="en-US"/>
    </w:rPr>
  </w:style>
  <w:style w:type="character" w:customStyle="1" w:styleId="affff4">
    <w:name w:val="НИР Рисунок Знак"/>
    <w:link w:val="affff5"/>
    <w:uiPriority w:val="99"/>
    <w:locked/>
    <w:rsid w:val="00A4145F"/>
    <w:rPr>
      <w:rFonts w:ascii="Tahoma" w:eastAsia="PMingLiU" w:hAnsi="Tahoma"/>
      <w:b/>
      <w:sz w:val="24"/>
    </w:rPr>
  </w:style>
  <w:style w:type="paragraph" w:customStyle="1" w:styleId="affff5">
    <w:name w:val="НИР Рисунок"/>
    <w:basedOn w:val="af9"/>
    <w:link w:val="affff4"/>
    <w:uiPriority w:val="99"/>
    <w:rsid w:val="00A4145F"/>
    <w:pPr>
      <w:jc w:val="center"/>
    </w:pPr>
    <w:rPr>
      <w:rFonts w:ascii="Tahoma" w:eastAsia="PMingLiU" w:hAnsi="Tahoma"/>
      <w:kern w:val="0"/>
      <w:szCs w:val="24"/>
      <w:lang w:eastAsia="ru-RU"/>
    </w:rPr>
  </w:style>
  <w:style w:type="character" w:customStyle="1" w:styleId="affff6">
    <w:name w:val="НИР Таблица Знак"/>
    <w:link w:val="affff7"/>
    <w:uiPriority w:val="99"/>
    <w:locked/>
    <w:rsid w:val="00A4145F"/>
    <w:rPr>
      <w:rFonts w:ascii="PMingLiU" w:eastAsia="PMingLiU" w:hAnsi="PMingLiU"/>
      <w:b/>
      <w:sz w:val="24"/>
    </w:rPr>
  </w:style>
  <w:style w:type="paragraph" w:customStyle="1" w:styleId="affff7">
    <w:name w:val="НИР Таблица"/>
    <w:basedOn w:val="af9"/>
    <w:link w:val="affff6"/>
    <w:uiPriority w:val="99"/>
    <w:rsid w:val="00A4145F"/>
    <w:pPr>
      <w:keepNext/>
      <w:jc w:val="right"/>
    </w:pPr>
    <w:rPr>
      <w:rFonts w:ascii="PMingLiU" w:eastAsia="PMingLiU" w:hAnsi="PMingLiU"/>
      <w:kern w:val="0"/>
      <w:szCs w:val="24"/>
      <w:lang w:eastAsia="ru-RU"/>
    </w:rPr>
  </w:style>
  <w:style w:type="character" w:customStyle="1" w:styleId="affff8">
    <w:name w:val="второй уровень Знак"/>
    <w:link w:val="affff9"/>
    <w:uiPriority w:val="99"/>
    <w:locked/>
    <w:rsid w:val="00A4145F"/>
    <w:rPr>
      <w:rFonts w:ascii="PMingLiU" w:eastAsia="PMingLiU" w:hAnsi="PMingLiU"/>
      <w:b/>
      <w:bCs/>
      <w:i/>
      <w:sz w:val="28"/>
      <w:szCs w:val="28"/>
    </w:rPr>
  </w:style>
  <w:style w:type="paragraph" w:customStyle="1" w:styleId="affff9">
    <w:name w:val="второй уровень"/>
    <w:basedOn w:val="2"/>
    <w:link w:val="affff8"/>
    <w:uiPriority w:val="99"/>
    <w:rsid w:val="00A4145F"/>
    <w:pPr>
      <w:tabs>
        <w:tab w:val="num" w:pos="576"/>
      </w:tabs>
      <w:snapToGrid w:val="0"/>
      <w:spacing w:before="360"/>
      <w:ind w:left="576" w:right="284" w:hanging="576"/>
      <w:jc w:val="both"/>
    </w:pPr>
    <w:rPr>
      <w:rFonts w:ascii="PMingLiU" w:eastAsia="PMingLiU" w:hAnsi="PMingLiU"/>
      <w:i/>
      <w:iCs w:val="0"/>
    </w:rPr>
  </w:style>
  <w:style w:type="character" w:customStyle="1" w:styleId="affffa">
    <w:name w:val="третий уровень Знак"/>
    <w:link w:val="affffb"/>
    <w:uiPriority w:val="99"/>
    <w:locked/>
    <w:rsid w:val="00A4145F"/>
    <w:rPr>
      <w:rFonts w:ascii="PMingLiU" w:eastAsia="PMingLiU" w:hAnsi="PMingLiU"/>
      <w:sz w:val="28"/>
      <w:szCs w:val="28"/>
    </w:rPr>
  </w:style>
  <w:style w:type="paragraph" w:customStyle="1" w:styleId="affffb">
    <w:name w:val="третий уровень"/>
    <w:basedOn w:val="3"/>
    <w:link w:val="affffa"/>
    <w:uiPriority w:val="99"/>
    <w:rsid w:val="00A4145F"/>
    <w:pPr>
      <w:keepLines w:val="0"/>
      <w:tabs>
        <w:tab w:val="num" w:pos="720"/>
      </w:tabs>
      <w:spacing w:before="360" w:after="240" w:line="240" w:lineRule="auto"/>
      <w:ind w:left="720" w:hanging="720"/>
    </w:pPr>
    <w:rPr>
      <w:rFonts w:ascii="PMingLiU" w:eastAsia="PMingLiU" w:hAnsi="PMingLiU"/>
      <w:b w:val="0"/>
      <w:bCs w:val="0"/>
      <w:szCs w:val="28"/>
    </w:rPr>
  </w:style>
  <w:style w:type="character" w:customStyle="1" w:styleId="4d">
    <w:name w:val="4 уровень Знак"/>
    <w:link w:val="4e"/>
    <w:uiPriority w:val="99"/>
    <w:locked/>
    <w:rsid w:val="00A4145F"/>
    <w:rPr>
      <w:rFonts w:ascii="PMingLiU" w:eastAsia="PMingLiU" w:hAnsi="PMingLiU"/>
      <w:b/>
      <w:bCs/>
      <w:sz w:val="28"/>
      <w:szCs w:val="28"/>
    </w:rPr>
  </w:style>
  <w:style w:type="paragraph" w:customStyle="1" w:styleId="4e">
    <w:name w:val="4 уровень"/>
    <w:basedOn w:val="40"/>
    <w:link w:val="4d"/>
    <w:uiPriority w:val="99"/>
    <w:rsid w:val="00A4145F"/>
    <w:pPr>
      <w:tabs>
        <w:tab w:val="left" w:pos="907"/>
      </w:tabs>
      <w:spacing w:after="120"/>
      <w:ind w:left="907" w:hanging="907"/>
    </w:pPr>
    <w:rPr>
      <w:rFonts w:ascii="PMingLiU" w:eastAsia="PMingLiU" w:hAnsi="PMingLiU"/>
    </w:rPr>
  </w:style>
  <w:style w:type="character" w:customStyle="1" w:styleId="0">
    <w:name w:val="НИР Заг 0 чистый Знак"/>
    <w:link w:val="00"/>
    <w:uiPriority w:val="99"/>
    <w:locked/>
    <w:rsid w:val="00A4145F"/>
    <w:rPr>
      <w:rFonts w:ascii="PMingLiU" w:eastAsia="PMingLiU" w:hAnsi="PMingLiU"/>
      <w:b/>
      <w:caps/>
      <w:kern w:val="32"/>
      <w:sz w:val="24"/>
      <w:lang w:val="ru-RU" w:eastAsia="ru-RU"/>
    </w:rPr>
  </w:style>
  <w:style w:type="paragraph" w:customStyle="1" w:styleId="00">
    <w:name w:val="НИР Заг 0 чистый"/>
    <w:link w:val="0"/>
    <w:uiPriority w:val="99"/>
    <w:rsid w:val="00A4145F"/>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uiPriority w:val="99"/>
    <w:locked/>
    <w:rsid w:val="00A4145F"/>
    <w:rPr>
      <w:rFonts w:ascii="PMingLiU" w:eastAsia="PMingLiU" w:hAnsi="PMingLiU"/>
      <w:i/>
      <w:iCs/>
      <w:sz w:val="24"/>
      <w:szCs w:val="24"/>
    </w:rPr>
  </w:style>
  <w:style w:type="paragraph" w:customStyle="1" w:styleId="56">
    <w:name w:val="НИР Заг 5"/>
    <w:basedOn w:val="5"/>
    <w:link w:val="55"/>
    <w:uiPriority w:val="99"/>
    <w:rsid w:val="00A4145F"/>
    <w:pPr>
      <w:keepNext w:val="0"/>
      <w:keepLines w:val="0"/>
      <w:widowControl w:val="0"/>
      <w:adjustRightInd w:val="0"/>
      <w:spacing w:before="240" w:after="240" w:line="240" w:lineRule="auto"/>
    </w:pPr>
    <w:rPr>
      <w:rFonts w:ascii="PMingLiU" w:eastAsia="PMingLiU" w:hAnsi="PMingLiU"/>
      <w:i/>
      <w:iCs/>
      <w:color w:val="auto"/>
      <w:sz w:val="24"/>
      <w:szCs w:val="24"/>
    </w:rPr>
  </w:style>
  <w:style w:type="character" w:customStyle="1" w:styleId="1f">
    <w:name w:val="НИР Заг 1 чистый Знак"/>
    <w:link w:val="1f0"/>
    <w:uiPriority w:val="99"/>
    <w:locked/>
    <w:rsid w:val="00A4145F"/>
    <w:rPr>
      <w:rFonts w:ascii="PMingLiU" w:eastAsia="PMingLiU" w:hAnsi="PMingLiU"/>
      <w:b/>
      <w:caps/>
      <w:kern w:val="32"/>
      <w:sz w:val="24"/>
      <w:lang w:val="ru-RU" w:eastAsia="ru-RU"/>
    </w:rPr>
  </w:style>
  <w:style w:type="paragraph" w:customStyle="1" w:styleId="1f0">
    <w:name w:val="НИР Заг 1 чистый"/>
    <w:next w:val="affff1"/>
    <w:link w:val="1f"/>
    <w:uiPriority w:val="99"/>
    <w:rsid w:val="00A4145F"/>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d">
    <w:name w:val="Подзаголовок2 Знак"/>
    <w:link w:val="2e"/>
    <w:uiPriority w:val="99"/>
    <w:locked/>
    <w:rsid w:val="00A4145F"/>
    <w:rPr>
      <w:rFonts w:ascii="PMingLiU" w:eastAsia="PMingLiU" w:hAnsi="PMingLiU"/>
      <w:b/>
      <w:caps/>
      <w:kern w:val="32"/>
      <w:sz w:val="24"/>
    </w:rPr>
  </w:style>
  <w:style w:type="paragraph" w:customStyle="1" w:styleId="2e">
    <w:name w:val="Подзаголовок2"/>
    <w:basedOn w:val="a3"/>
    <w:link w:val="2d"/>
    <w:uiPriority w:val="99"/>
    <w:rsid w:val="00A4145F"/>
    <w:pPr>
      <w:widowControl w:val="0"/>
      <w:tabs>
        <w:tab w:val="left" w:pos="567"/>
      </w:tabs>
      <w:snapToGrid w:val="0"/>
      <w:outlineLvl w:val="0"/>
    </w:pPr>
    <w:rPr>
      <w:rFonts w:ascii="PMingLiU" w:eastAsia="PMingLiU" w:hAnsi="PMingLiU"/>
      <w:b/>
      <w:bCs/>
      <w:caps/>
      <w:kern w:val="32"/>
      <w:lang w:eastAsia="ru-RU"/>
    </w:rPr>
  </w:style>
  <w:style w:type="character" w:customStyle="1" w:styleId="ListParagraphChar">
    <w:name w:val="List Paragraph Char"/>
    <w:link w:val="ListParagraph1"/>
    <w:uiPriority w:val="99"/>
    <w:locked/>
    <w:rsid w:val="00A4145F"/>
    <w:rPr>
      <w:rFonts w:ascii="PMingLiU" w:eastAsia="PMingLiU" w:hAnsi="PMingLiU"/>
      <w:sz w:val="24"/>
      <w:lang w:val="en-US"/>
    </w:rPr>
  </w:style>
  <w:style w:type="paragraph" w:customStyle="1" w:styleId="ListParagraph1">
    <w:name w:val="List Paragraph1"/>
    <w:basedOn w:val="a3"/>
    <w:link w:val="ListParagraphChar"/>
    <w:uiPriority w:val="99"/>
    <w:rsid w:val="00A4145F"/>
    <w:pPr>
      <w:spacing w:line="240" w:lineRule="auto"/>
      <w:ind w:left="720"/>
    </w:pPr>
    <w:rPr>
      <w:rFonts w:ascii="PMingLiU" w:eastAsia="PMingLiU" w:hAnsi="PMingLiU"/>
      <w:kern w:val="0"/>
      <w:lang w:val="en-US" w:eastAsia="ru-RU"/>
    </w:rPr>
  </w:style>
  <w:style w:type="character" w:customStyle="1" w:styleId="bold">
    <w:name w:val="bold"/>
    <w:uiPriority w:val="99"/>
    <w:rsid w:val="008E5493"/>
    <w:rPr>
      <w:rFonts w:cs="Times New Roman"/>
    </w:rPr>
  </w:style>
  <w:style w:type="paragraph" w:customStyle="1" w:styleId="xl63">
    <w:name w:val="xl63"/>
    <w:basedOn w:val="a3"/>
    <w:uiPriority w:val="99"/>
    <w:rsid w:val="00E3258C"/>
    <w:pPr>
      <w:spacing w:before="100" w:beforeAutospacing="1" w:after="100" w:afterAutospacing="1" w:line="240" w:lineRule="auto"/>
    </w:pPr>
    <w:rPr>
      <w:rFonts w:eastAsia="Times New Roman"/>
      <w:b/>
      <w:bCs/>
      <w:kern w:val="0"/>
      <w:lang w:eastAsia="ru-RU"/>
    </w:rPr>
  </w:style>
  <w:style w:type="table" w:styleId="3e">
    <w:name w:val="Table 3D effects 3"/>
    <w:basedOn w:val="a5"/>
    <w:uiPriority w:val="99"/>
    <w:semiHidden/>
    <w:rsid w:val="00913C8E"/>
    <w:pPr>
      <w:spacing w:after="200" w:line="276" w:lineRule="auto"/>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4">
    <w:name w:val="xl64"/>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6">
    <w:name w:val="xl66"/>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8">
    <w:name w:val="xl68"/>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styleId="3f">
    <w:name w:val="Body Text 3"/>
    <w:basedOn w:val="a3"/>
    <w:link w:val="3f0"/>
    <w:uiPriority w:val="99"/>
    <w:rsid w:val="00B2033C"/>
    <w:pPr>
      <w:spacing w:after="120" w:line="240" w:lineRule="auto"/>
    </w:pPr>
    <w:rPr>
      <w:rFonts w:eastAsia="Times New Roman"/>
      <w:kern w:val="0"/>
      <w:sz w:val="16"/>
      <w:szCs w:val="16"/>
      <w:lang w:eastAsia="ru-RU"/>
    </w:rPr>
  </w:style>
  <w:style w:type="character" w:customStyle="1" w:styleId="3f0">
    <w:name w:val="Основной текст 3 Знак"/>
    <w:link w:val="3f"/>
    <w:uiPriority w:val="99"/>
    <w:locked/>
    <w:rsid w:val="00B2033C"/>
    <w:rPr>
      <w:rFonts w:eastAsia="Times New Roman"/>
      <w:sz w:val="16"/>
    </w:rPr>
  </w:style>
  <w:style w:type="paragraph" w:customStyle="1" w:styleId="S">
    <w:name w:val="S_Обычный"/>
    <w:basedOn w:val="a3"/>
    <w:link w:val="S0"/>
    <w:uiPriority w:val="99"/>
    <w:rsid w:val="00F8112D"/>
    <w:pPr>
      <w:suppressAutoHyphens/>
      <w:ind w:firstLine="709"/>
    </w:pPr>
    <w:rPr>
      <w:rFonts w:eastAsia="Times New Roman"/>
      <w:kern w:val="0"/>
      <w:lang w:eastAsia="ar-SA"/>
    </w:rPr>
  </w:style>
  <w:style w:type="paragraph" w:customStyle="1" w:styleId="xl69">
    <w:name w:val="xl69"/>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70">
    <w:name w:val="xl70"/>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2f">
    <w:name w:val="Абзац списка2"/>
    <w:basedOn w:val="a3"/>
    <w:uiPriority w:val="99"/>
    <w:rsid w:val="000A116C"/>
    <w:pPr>
      <w:ind w:left="720"/>
    </w:pPr>
    <w:rPr>
      <w:rFonts w:eastAsia="Times New Roman"/>
    </w:rPr>
  </w:style>
  <w:style w:type="paragraph" w:customStyle="1" w:styleId="maintext">
    <w:name w:val="maintext"/>
    <w:basedOn w:val="a3"/>
    <w:uiPriority w:val="99"/>
    <w:rsid w:val="0059777C"/>
    <w:pPr>
      <w:spacing w:before="75" w:after="75" w:line="240" w:lineRule="auto"/>
      <w:ind w:left="75" w:right="225" w:firstLine="225"/>
    </w:pPr>
    <w:rPr>
      <w:rFonts w:ascii="Arial" w:eastAsia="Times New Roman" w:hAnsi="Arial" w:cs="Arial"/>
      <w:color w:val="000000"/>
      <w:kern w:val="0"/>
      <w:sz w:val="20"/>
      <w:szCs w:val="20"/>
      <w:lang w:eastAsia="ru-RU"/>
    </w:rPr>
  </w:style>
  <w:style w:type="paragraph" w:customStyle="1" w:styleId="S1">
    <w:name w:val="S_Заголовок 1"/>
    <w:basedOn w:val="a3"/>
    <w:uiPriority w:val="99"/>
    <w:rsid w:val="00041289"/>
    <w:pPr>
      <w:numPr>
        <w:numId w:val="25"/>
      </w:numPr>
      <w:spacing w:line="240" w:lineRule="auto"/>
      <w:jc w:val="center"/>
    </w:pPr>
    <w:rPr>
      <w:rFonts w:eastAsia="Times New Roman"/>
      <w:b/>
      <w:caps/>
      <w:kern w:val="0"/>
      <w:lang w:eastAsia="ru-RU"/>
    </w:rPr>
  </w:style>
  <w:style w:type="paragraph" w:customStyle="1" w:styleId="S2">
    <w:name w:val="S_Заголовок 2"/>
    <w:basedOn w:val="2"/>
    <w:next w:val="afe"/>
    <w:uiPriority w:val="99"/>
    <w:rsid w:val="00041289"/>
    <w:pPr>
      <w:keepNext w:val="0"/>
      <w:numPr>
        <w:numId w:val="25"/>
      </w:numPr>
      <w:tabs>
        <w:tab w:val="clear" w:pos="720"/>
        <w:tab w:val="num" w:pos="900"/>
      </w:tabs>
      <w:spacing w:before="0" w:after="0"/>
      <w:jc w:val="both"/>
    </w:pPr>
    <w:rPr>
      <w:bCs w:val="0"/>
      <w:i/>
      <w:iCs w:val="0"/>
      <w:sz w:val="24"/>
      <w:szCs w:val="24"/>
    </w:rPr>
  </w:style>
  <w:style w:type="paragraph" w:customStyle="1" w:styleId="S3">
    <w:name w:val="S_Заголовок 3"/>
    <w:basedOn w:val="3"/>
    <w:link w:val="S30"/>
    <w:uiPriority w:val="99"/>
    <w:rsid w:val="00041289"/>
    <w:pPr>
      <w:keepNext w:val="0"/>
      <w:keepLines w:val="0"/>
      <w:numPr>
        <w:numId w:val="25"/>
      </w:numPr>
      <w:spacing w:before="0"/>
    </w:pPr>
    <w:rPr>
      <w:b w:val="0"/>
      <w:bCs w:val="0"/>
      <w:sz w:val="24"/>
      <w:szCs w:val="24"/>
      <w:u w:val="single"/>
    </w:rPr>
  </w:style>
  <w:style w:type="paragraph" w:customStyle="1" w:styleId="S4">
    <w:name w:val="S_Заголовок 4"/>
    <w:basedOn w:val="40"/>
    <w:link w:val="S40"/>
    <w:uiPriority w:val="99"/>
    <w:rsid w:val="00041289"/>
    <w:pPr>
      <w:keepNext w:val="0"/>
      <w:numPr>
        <w:numId w:val="25"/>
      </w:numPr>
      <w:spacing w:before="0" w:after="0"/>
    </w:pPr>
    <w:rPr>
      <w:rFonts w:ascii="Times New Roman" w:hAnsi="Times New Roman"/>
      <w:b w:val="0"/>
      <w:bCs w:val="0"/>
      <w:i/>
      <w:sz w:val="24"/>
      <w:szCs w:val="24"/>
    </w:rPr>
  </w:style>
  <w:style w:type="character" w:customStyle="1" w:styleId="S40">
    <w:name w:val="S_Заголовок 4 Знак"/>
    <w:link w:val="S4"/>
    <w:uiPriority w:val="99"/>
    <w:locked/>
    <w:rsid w:val="00041289"/>
    <w:rPr>
      <w:rFonts w:eastAsia="Times New Roman"/>
      <w:i/>
      <w:sz w:val="24"/>
      <w:szCs w:val="24"/>
    </w:rPr>
  </w:style>
  <w:style w:type="character" w:customStyle="1" w:styleId="S0">
    <w:name w:val="S_Обычный Знак"/>
    <w:link w:val="S"/>
    <w:uiPriority w:val="99"/>
    <w:locked/>
    <w:rsid w:val="00926A80"/>
    <w:rPr>
      <w:rFonts w:eastAsia="Times New Roman"/>
      <w:sz w:val="24"/>
      <w:lang w:eastAsia="ar-SA" w:bidi="ar-SA"/>
    </w:rPr>
  </w:style>
  <w:style w:type="character" w:customStyle="1" w:styleId="S30">
    <w:name w:val="S_Заголовок 3 Знак"/>
    <w:link w:val="S3"/>
    <w:uiPriority w:val="99"/>
    <w:locked/>
    <w:rsid w:val="00926A80"/>
    <w:rPr>
      <w:rFonts w:eastAsia="Times New Roman"/>
      <w:sz w:val="24"/>
      <w:szCs w:val="24"/>
      <w:u w:val="single"/>
    </w:rPr>
  </w:style>
  <w:style w:type="paragraph" w:styleId="affffc">
    <w:name w:val="List"/>
    <w:basedOn w:val="a3"/>
    <w:link w:val="affffd"/>
    <w:uiPriority w:val="99"/>
    <w:rsid w:val="00DA7CB1"/>
    <w:pPr>
      <w:suppressAutoHyphens/>
      <w:spacing w:after="120" w:line="240" w:lineRule="auto"/>
    </w:pPr>
    <w:rPr>
      <w:kern w:val="0"/>
      <w:lang w:eastAsia="ar-SA"/>
    </w:rPr>
  </w:style>
  <w:style w:type="character" w:customStyle="1" w:styleId="affffd">
    <w:name w:val="Список Знак"/>
    <w:link w:val="affffc"/>
    <w:uiPriority w:val="99"/>
    <w:locked/>
    <w:rsid w:val="00DA7CB1"/>
    <w:rPr>
      <w:sz w:val="24"/>
      <w:lang w:eastAsia="ar-SA" w:bidi="ar-SA"/>
    </w:rPr>
  </w:style>
  <w:style w:type="character" w:customStyle="1" w:styleId="afffa">
    <w:name w:val="Абзац Знак"/>
    <w:link w:val="afff9"/>
    <w:uiPriority w:val="99"/>
    <w:locked/>
    <w:rsid w:val="00CA19DC"/>
    <w:rPr>
      <w:rFonts w:eastAsia="Times New Roman"/>
      <w:sz w:val="26"/>
      <w:lang w:eastAsia="ar-SA" w:bidi="ar-SA"/>
    </w:rPr>
  </w:style>
  <w:style w:type="paragraph" w:styleId="4">
    <w:name w:val="List Bullet 4"/>
    <w:basedOn w:val="a3"/>
    <w:uiPriority w:val="99"/>
    <w:rsid w:val="00CA19DC"/>
    <w:pPr>
      <w:numPr>
        <w:numId w:val="29"/>
      </w:numPr>
      <w:tabs>
        <w:tab w:val="num" w:pos="1209"/>
      </w:tabs>
      <w:overflowPunct w:val="0"/>
      <w:autoSpaceDE w:val="0"/>
      <w:autoSpaceDN w:val="0"/>
      <w:adjustRightInd w:val="0"/>
      <w:spacing w:line="240" w:lineRule="auto"/>
      <w:ind w:left="1209"/>
    </w:pPr>
    <w:rPr>
      <w:rFonts w:eastAsia="Times New Roman"/>
      <w:kern w:val="0"/>
      <w:szCs w:val="20"/>
      <w:lang w:eastAsia="ru-RU"/>
    </w:rPr>
  </w:style>
  <w:style w:type="character" w:customStyle="1" w:styleId="aa">
    <w:name w:val="Абзац списка Знак"/>
    <w:link w:val="a9"/>
    <w:uiPriority w:val="99"/>
    <w:qFormat/>
    <w:locked/>
    <w:rsid w:val="00B57854"/>
    <w:rPr>
      <w:kern w:val="2"/>
      <w:sz w:val="24"/>
      <w:lang w:eastAsia="en-US"/>
    </w:rPr>
  </w:style>
  <w:style w:type="paragraph" w:customStyle="1" w:styleId="S5">
    <w:name w:val="S_Маркированный"/>
    <w:basedOn w:val="a1"/>
    <w:link w:val="S10"/>
    <w:autoRedefine/>
    <w:uiPriority w:val="99"/>
    <w:rsid w:val="00463BB8"/>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rPr>
  </w:style>
  <w:style w:type="character" w:customStyle="1" w:styleId="S10">
    <w:name w:val="S_Маркированный Знак1"/>
    <w:link w:val="S5"/>
    <w:uiPriority w:val="99"/>
    <w:locked/>
    <w:rsid w:val="00463BB8"/>
    <w:rPr>
      <w:sz w:val="24"/>
    </w:rPr>
  </w:style>
  <w:style w:type="paragraph" w:customStyle="1" w:styleId="Style2">
    <w:name w:val="Style2"/>
    <w:basedOn w:val="a3"/>
    <w:uiPriority w:val="99"/>
    <w:rsid w:val="00463BB8"/>
    <w:pPr>
      <w:widowControl w:val="0"/>
      <w:autoSpaceDE w:val="0"/>
      <w:autoSpaceDN w:val="0"/>
      <w:adjustRightInd w:val="0"/>
      <w:spacing w:line="274" w:lineRule="exact"/>
      <w:ind w:firstLine="720"/>
    </w:pPr>
    <w:rPr>
      <w:rFonts w:eastAsia="Times New Roman"/>
      <w:kern w:val="0"/>
      <w:lang w:eastAsia="ru-RU"/>
    </w:rPr>
  </w:style>
  <w:style w:type="character" w:customStyle="1" w:styleId="FontStyle12">
    <w:name w:val="Font Style12"/>
    <w:uiPriority w:val="99"/>
    <w:rsid w:val="00463BB8"/>
    <w:rPr>
      <w:rFonts w:ascii="Times New Roman" w:hAnsi="Times New Roman"/>
      <w:sz w:val="24"/>
    </w:rPr>
  </w:style>
  <w:style w:type="paragraph" w:customStyle="1" w:styleId="xl71">
    <w:name w:val="xl71"/>
    <w:basedOn w:val="a3"/>
    <w:uiPriority w:val="99"/>
    <w:rsid w:val="00E24146"/>
    <w:pPr>
      <w:spacing w:before="100" w:beforeAutospacing="1" w:after="100" w:afterAutospacing="1" w:line="240" w:lineRule="auto"/>
    </w:pPr>
    <w:rPr>
      <w:rFonts w:eastAsia="Times New Roman"/>
      <w:b/>
      <w:bCs/>
      <w:kern w:val="0"/>
      <w:lang w:eastAsia="ru-RU"/>
    </w:rPr>
  </w:style>
  <w:style w:type="paragraph" w:customStyle="1" w:styleId="xl72">
    <w:name w:val="xl72"/>
    <w:basedOn w:val="a3"/>
    <w:uiPriority w:val="99"/>
    <w:rsid w:val="00E24146"/>
    <w:pPr>
      <w:spacing w:before="100" w:beforeAutospacing="1" w:after="100" w:afterAutospacing="1" w:line="240" w:lineRule="auto"/>
      <w:jc w:val="center"/>
    </w:pPr>
    <w:rPr>
      <w:rFonts w:eastAsia="Times New Roman"/>
      <w:kern w:val="0"/>
      <w:lang w:eastAsia="ru-RU"/>
    </w:rPr>
  </w:style>
  <w:style w:type="paragraph" w:customStyle="1" w:styleId="xl73">
    <w:name w:val="xl73"/>
    <w:basedOn w:val="a3"/>
    <w:uiPriority w:val="99"/>
    <w:rsid w:val="00E24146"/>
    <w:pPr>
      <w:shd w:val="clear" w:color="000000" w:fill="FFFFFF"/>
      <w:spacing w:before="100" w:beforeAutospacing="1" w:after="100" w:afterAutospacing="1" w:line="240" w:lineRule="auto"/>
    </w:pPr>
    <w:rPr>
      <w:rFonts w:eastAsia="Times New Roman"/>
      <w:kern w:val="0"/>
      <w:lang w:eastAsia="ru-RU"/>
    </w:rPr>
  </w:style>
  <w:style w:type="paragraph" w:customStyle="1" w:styleId="xl74">
    <w:name w:val="xl74"/>
    <w:basedOn w:val="a3"/>
    <w:uiPriority w:val="99"/>
    <w:rsid w:val="00E24146"/>
    <w:pPr>
      <w:pBdr>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5">
    <w:name w:val="xl75"/>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6">
    <w:name w:val="xl76"/>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7">
    <w:name w:val="xl77"/>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8">
    <w:name w:val="xl78"/>
    <w:basedOn w:val="a3"/>
    <w:uiPriority w:val="99"/>
    <w:rsid w:val="00E24146"/>
    <w:pPr>
      <w:pBdr>
        <w:top w:val="single" w:sz="4" w:space="0" w:color="auto"/>
        <w:left w:val="single" w:sz="8" w:space="0" w:color="auto"/>
        <w:bottom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9">
    <w:name w:val="xl79"/>
    <w:basedOn w:val="a3"/>
    <w:uiPriority w:val="99"/>
    <w:rsid w:val="00E24146"/>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80">
    <w:name w:val="xl80"/>
    <w:basedOn w:val="a3"/>
    <w:uiPriority w:val="99"/>
    <w:rsid w:val="00E2414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kern w:val="0"/>
      <w:sz w:val="18"/>
      <w:szCs w:val="18"/>
      <w:lang w:eastAsia="ru-RU"/>
    </w:rPr>
  </w:style>
  <w:style w:type="paragraph" w:customStyle="1" w:styleId="xl81">
    <w:name w:val="xl81"/>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26">
    <w:name w:val="xl126"/>
    <w:basedOn w:val="a3"/>
    <w:uiPriority w:val="99"/>
    <w:rsid w:val="00E241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7">
    <w:name w:val="xl12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8">
    <w:name w:val="xl128"/>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29">
    <w:name w:val="xl129"/>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30">
    <w:name w:val="xl130"/>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31">
    <w:name w:val="xl13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2">
    <w:name w:val="xl132"/>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kern w:val="0"/>
      <w:sz w:val="18"/>
      <w:szCs w:val="18"/>
      <w:lang w:eastAsia="ru-RU"/>
    </w:rPr>
  </w:style>
  <w:style w:type="paragraph" w:customStyle="1" w:styleId="xl133">
    <w:name w:val="xl133"/>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4">
    <w:name w:val="xl134"/>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5">
    <w:name w:val="xl135"/>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36">
    <w:name w:val="xl136"/>
    <w:basedOn w:val="a3"/>
    <w:uiPriority w:val="99"/>
    <w:rsid w:val="00E24146"/>
    <w:pPr>
      <w:pBdr>
        <w:top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7">
    <w:name w:val="xl137"/>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pPr>
    <w:rPr>
      <w:rFonts w:eastAsia="Times New Roman"/>
      <w:kern w:val="0"/>
      <w:sz w:val="18"/>
      <w:szCs w:val="18"/>
      <w:lang w:eastAsia="ru-RU"/>
    </w:rPr>
  </w:style>
  <w:style w:type="paragraph" w:customStyle="1" w:styleId="xl138">
    <w:name w:val="xl13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39">
    <w:name w:val="xl139"/>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40">
    <w:name w:val="xl140"/>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41">
    <w:name w:val="xl141"/>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42">
    <w:name w:val="xl142"/>
    <w:basedOn w:val="a3"/>
    <w:uiPriority w:val="99"/>
    <w:rsid w:val="00E24146"/>
    <w:pPr>
      <w:pBdr>
        <w:left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3">
    <w:name w:val="xl143"/>
    <w:basedOn w:val="a3"/>
    <w:uiPriority w:val="99"/>
    <w:rsid w:val="00E24146"/>
    <w:pPr>
      <w:spacing w:before="100" w:beforeAutospacing="1" w:after="100" w:afterAutospacing="1" w:line="240" w:lineRule="auto"/>
      <w:jc w:val="center"/>
    </w:pPr>
    <w:rPr>
      <w:rFonts w:eastAsia="Times New Roman"/>
      <w:kern w:val="0"/>
      <w:sz w:val="18"/>
      <w:szCs w:val="18"/>
      <w:lang w:eastAsia="ru-RU"/>
    </w:rPr>
  </w:style>
  <w:style w:type="paragraph" w:customStyle="1" w:styleId="xl144">
    <w:name w:val="xl144"/>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45">
    <w:name w:val="xl145"/>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6">
    <w:name w:val="xl146"/>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7">
    <w:name w:val="xl147"/>
    <w:basedOn w:val="a3"/>
    <w:uiPriority w:val="99"/>
    <w:rsid w:val="00E24146"/>
    <w:pPr>
      <w:pBdr>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48">
    <w:name w:val="xl148"/>
    <w:basedOn w:val="a3"/>
    <w:uiPriority w:val="99"/>
    <w:rsid w:val="00E24146"/>
    <w:pPr>
      <w:pBdr>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9">
    <w:name w:val="xl149"/>
    <w:basedOn w:val="a3"/>
    <w:uiPriority w:val="99"/>
    <w:rsid w:val="00E24146"/>
    <w:pPr>
      <w:pBdr>
        <w:bottom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paragraph" w:customStyle="1" w:styleId="xl150">
    <w:name w:val="xl150"/>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b/>
      <w:bCs/>
      <w:kern w:val="0"/>
      <w:sz w:val="18"/>
      <w:szCs w:val="18"/>
      <w:lang w:eastAsia="ru-RU"/>
    </w:rPr>
  </w:style>
  <w:style w:type="paragraph" w:customStyle="1" w:styleId="xl151">
    <w:name w:val="xl151"/>
    <w:basedOn w:val="a3"/>
    <w:uiPriority w:val="99"/>
    <w:rsid w:val="00E24146"/>
    <w:pPr>
      <w:pBdr>
        <w:top w:val="single" w:sz="8"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2">
    <w:name w:val="xl152"/>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3">
    <w:name w:val="xl15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4">
    <w:name w:val="xl154"/>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5">
    <w:name w:val="xl155"/>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6">
    <w:name w:val="xl156"/>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7">
    <w:name w:val="xl157"/>
    <w:basedOn w:val="a3"/>
    <w:uiPriority w:val="99"/>
    <w:rsid w:val="00E24146"/>
    <w:pPr>
      <w:pBdr>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8">
    <w:name w:val="xl158"/>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9">
    <w:name w:val="xl159"/>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0">
    <w:name w:val="xl160"/>
    <w:basedOn w:val="a3"/>
    <w:uiPriority w:val="99"/>
    <w:rsid w:val="00E24146"/>
    <w:pP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1">
    <w:name w:val="xl161"/>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2">
    <w:name w:val="xl162"/>
    <w:basedOn w:val="a3"/>
    <w:uiPriority w:val="99"/>
    <w:rsid w:val="00E24146"/>
    <w:pPr>
      <w:pBdr>
        <w:top w:val="single" w:sz="8" w:space="0" w:color="auto"/>
        <w:bottom w:val="single" w:sz="8" w:space="0" w:color="auto"/>
        <w:right w:val="single" w:sz="4" w:space="0" w:color="auto"/>
      </w:pBdr>
      <w:spacing w:before="100" w:beforeAutospacing="1" w:after="100" w:afterAutospacing="1" w:line="240" w:lineRule="auto"/>
    </w:pPr>
    <w:rPr>
      <w:rFonts w:eastAsia="Times New Roman"/>
      <w:kern w:val="0"/>
      <w:sz w:val="18"/>
      <w:szCs w:val="18"/>
      <w:lang w:eastAsia="ru-RU"/>
    </w:rPr>
  </w:style>
  <w:style w:type="paragraph" w:customStyle="1" w:styleId="xl163">
    <w:name w:val="xl163"/>
    <w:basedOn w:val="a3"/>
    <w:uiPriority w:val="99"/>
    <w:rsid w:val="00E241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4">
    <w:name w:val="xl164"/>
    <w:basedOn w:val="a3"/>
    <w:uiPriority w:val="99"/>
    <w:rsid w:val="00E24146"/>
    <w:pPr>
      <w:pBdr>
        <w:top w:val="single" w:sz="8" w:space="0" w:color="auto"/>
        <w:left w:val="single" w:sz="4"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65">
    <w:name w:val="xl165"/>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6">
    <w:name w:val="xl166"/>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7">
    <w:name w:val="xl167"/>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8">
    <w:name w:val="xl16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9">
    <w:name w:val="xl169"/>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22"/>
      <w:szCs w:val="22"/>
      <w:lang w:eastAsia="ru-RU"/>
    </w:rPr>
  </w:style>
  <w:style w:type="paragraph" w:customStyle="1" w:styleId="xl170">
    <w:name w:val="xl170"/>
    <w:basedOn w:val="a3"/>
    <w:uiPriority w:val="99"/>
    <w:rsid w:val="00E24146"/>
    <w:pPr>
      <w:shd w:val="clear" w:color="000000" w:fill="D8D8D8"/>
      <w:spacing w:before="100" w:beforeAutospacing="1" w:after="100" w:afterAutospacing="1" w:line="240" w:lineRule="auto"/>
    </w:pPr>
    <w:rPr>
      <w:rFonts w:eastAsia="Times New Roman"/>
      <w:b/>
      <w:bCs/>
      <w:kern w:val="0"/>
      <w:sz w:val="22"/>
      <w:szCs w:val="22"/>
      <w:lang w:eastAsia="ru-RU"/>
    </w:rPr>
  </w:style>
  <w:style w:type="paragraph" w:customStyle="1" w:styleId="xl171">
    <w:name w:val="xl17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2">
    <w:name w:val="xl172"/>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3">
    <w:name w:val="xl17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4">
    <w:name w:val="xl174"/>
    <w:basedOn w:val="a3"/>
    <w:uiPriority w:val="99"/>
    <w:rsid w:val="00E24146"/>
    <w:pPr>
      <w:pBdr>
        <w:top w:val="single" w:sz="4" w:space="0" w:color="auto"/>
        <w:lef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5">
    <w:name w:val="xl175"/>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76">
    <w:name w:val="xl176"/>
    <w:basedOn w:val="a3"/>
    <w:uiPriority w:val="99"/>
    <w:rsid w:val="00E24146"/>
    <w:pPr>
      <w:pBdr>
        <w:top w:val="single" w:sz="4"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7">
    <w:name w:val="xl177"/>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8">
    <w:name w:val="xl178"/>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9">
    <w:name w:val="xl179"/>
    <w:basedOn w:val="a3"/>
    <w:uiPriority w:val="99"/>
    <w:rsid w:val="00E241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0">
    <w:name w:val="xl180"/>
    <w:basedOn w:val="a3"/>
    <w:uiPriority w:val="99"/>
    <w:rsid w:val="00E24146"/>
    <w:pPr>
      <w:pBdr>
        <w:top w:val="single" w:sz="8" w:space="0" w:color="auto"/>
        <w:left w:val="single" w:sz="4"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1">
    <w:name w:val="xl18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2">
    <w:name w:val="xl182"/>
    <w:basedOn w:val="a3"/>
    <w:uiPriority w:val="99"/>
    <w:rsid w:val="00E24146"/>
    <w:pPr>
      <w:pBdr>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3">
    <w:name w:val="xl183"/>
    <w:basedOn w:val="a3"/>
    <w:uiPriority w:val="99"/>
    <w:rsid w:val="00E24146"/>
    <w:pPr>
      <w:pBdr>
        <w:top w:val="single" w:sz="8" w:space="0" w:color="auto"/>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4">
    <w:name w:val="xl184"/>
    <w:basedOn w:val="a3"/>
    <w:uiPriority w:val="99"/>
    <w:rsid w:val="00E2414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5">
    <w:name w:val="xl185"/>
    <w:basedOn w:val="a3"/>
    <w:uiPriority w:val="99"/>
    <w:rsid w:val="00E2414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6">
    <w:name w:val="xl186"/>
    <w:basedOn w:val="a3"/>
    <w:uiPriority w:val="99"/>
    <w:rsid w:val="00E24146"/>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7">
    <w:name w:val="xl18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8">
    <w:name w:val="xl188"/>
    <w:basedOn w:val="a3"/>
    <w:uiPriority w:val="99"/>
    <w:rsid w:val="00E24146"/>
    <w:pPr>
      <w:pBdr>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89">
    <w:name w:val="xl189"/>
    <w:basedOn w:val="a3"/>
    <w:uiPriority w:val="99"/>
    <w:rsid w:val="00E2414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0">
    <w:name w:val="xl19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1">
    <w:name w:val="xl191"/>
    <w:basedOn w:val="a3"/>
    <w:uiPriority w:val="99"/>
    <w:rsid w:val="00E24146"/>
    <w:pPr>
      <w:pBdr>
        <w:bottom w:val="single" w:sz="4"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2">
    <w:name w:val="xl192"/>
    <w:basedOn w:val="a3"/>
    <w:uiPriority w:val="99"/>
    <w:rsid w:val="00E2414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kern w:val="0"/>
      <w:sz w:val="18"/>
      <w:szCs w:val="18"/>
      <w:lang w:eastAsia="ru-RU"/>
    </w:rPr>
  </w:style>
  <w:style w:type="paragraph" w:customStyle="1" w:styleId="xl193">
    <w:name w:val="xl193"/>
    <w:basedOn w:val="a3"/>
    <w:uiPriority w:val="99"/>
    <w:rsid w:val="00E24146"/>
    <w:pPr>
      <w:pBdr>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94">
    <w:name w:val="xl194"/>
    <w:basedOn w:val="a3"/>
    <w:uiPriority w:val="99"/>
    <w:rsid w:val="00E24146"/>
    <w:pPr>
      <w:pBdr>
        <w:top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5">
    <w:name w:val="xl195"/>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6">
    <w:name w:val="xl196"/>
    <w:basedOn w:val="a3"/>
    <w:uiPriority w:val="99"/>
    <w:rsid w:val="00E24146"/>
    <w:pPr>
      <w:pBdr>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7">
    <w:name w:val="xl197"/>
    <w:basedOn w:val="a3"/>
    <w:uiPriority w:val="99"/>
    <w:rsid w:val="00E24146"/>
    <w:pPr>
      <w:pBdr>
        <w:top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8">
    <w:name w:val="xl198"/>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9">
    <w:name w:val="xl199"/>
    <w:basedOn w:val="a3"/>
    <w:uiPriority w:val="99"/>
    <w:rsid w:val="00E24146"/>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kern w:val="0"/>
      <w:sz w:val="18"/>
      <w:szCs w:val="18"/>
      <w:lang w:eastAsia="ru-RU"/>
    </w:rPr>
  </w:style>
  <w:style w:type="paragraph" w:customStyle="1" w:styleId="xl200">
    <w:name w:val="xl20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character" w:customStyle="1" w:styleId="blk">
    <w:name w:val="blk"/>
    <w:uiPriority w:val="99"/>
    <w:rsid w:val="00D85BC2"/>
    <w:rPr>
      <w:rFonts w:cs="Times New Roman"/>
    </w:rPr>
  </w:style>
  <w:style w:type="paragraph" w:customStyle="1" w:styleId="formattext">
    <w:name w:val="formattext"/>
    <w:basedOn w:val="a3"/>
    <w:uiPriority w:val="99"/>
    <w:rsid w:val="00E06DB5"/>
    <w:pPr>
      <w:spacing w:before="100" w:beforeAutospacing="1" w:after="100" w:afterAutospacing="1" w:line="240" w:lineRule="auto"/>
    </w:pPr>
    <w:rPr>
      <w:rFonts w:eastAsia="Times New Roman"/>
      <w:kern w:val="0"/>
      <w:lang w:eastAsia="ru-RU"/>
    </w:rPr>
  </w:style>
  <w:style w:type="table" w:customStyle="1" w:styleId="TableGrid">
    <w:name w:val="TableGrid"/>
    <w:uiPriority w:val="99"/>
    <w:rsid w:val="003D3970"/>
    <w:rPr>
      <w:rFonts w:ascii="Calibri" w:eastAsia="Times New Roman" w:hAnsi="Calibri"/>
      <w:sz w:val="22"/>
      <w:szCs w:val="22"/>
    </w:rPr>
    <w:tblPr>
      <w:tblCellMar>
        <w:top w:w="0" w:type="dxa"/>
        <w:left w:w="0" w:type="dxa"/>
        <w:bottom w:w="0" w:type="dxa"/>
        <w:right w:w="0" w:type="dxa"/>
      </w:tblCellMar>
    </w:tblPr>
  </w:style>
  <w:style w:type="character" w:customStyle="1" w:styleId="searchresult">
    <w:name w:val="search_result"/>
    <w:uiPriority w:val="99"/>
    <w:rsid w:val="00244493"/>
  </w:style>
  <w:style w:type="paragraph" w:customStyle="1" w:styleId="4f">
    <w:name w:val="Знак Знак4"/>
    <w:basedOn w:val="a3"/>
    <w:uiPriority w:val="99"/>
    <w:rsid w:val="00244493"/>
    <w:pPr>
      <w:spacing w:after="160" w:line="240" w:lineRule="exact"/>
    </w:pPr>
    <w:rPr>
      <w:rFonts w:ascii="Verdana" w:eastAsia="Times New Roman" w:hAnsi="Verdana"/>
      <w:kern w:val="0"/>
      <w:lang w:val="en-US"/>
    </w:rPr>
  </w:style>
  <w:style w:type="character" w:customStyle="1" w:styleId="affffe">
    <w:name w:val="Заголовок Знак"/>
    <w:uiPriority w:val="99"/>
    <w:rsid w:val="00794C39"/>
    <w:rPr>
      <w:rFonts w:ascii="Times New Roman" w:hAnsi="Times New Roman"/>
      <w:b/>
      <w:sz w:val="20"/>
    </w:rPr>
  </w:style>
  <w:style w:type="paragraph" w:customStyle="1" w:styleId="4f0">
    <w:name w:val="Стиль4"/>
    <w:basedOn w:val="a3"/>
    <w:uiPriority w:val="99"/>
    <w:rsid w:val="00FB4E9A"/>
    <w:pPr>
      <w:suppressAutoHyphens/>
      <w:spacing w:line="240" w:lineRule="auto"/>
      <w:ind w:right="-73"/>
      <w:jc w:val="center"/>
    </w:pPr>
    <w:rPr>
      <w:b/>
      <w:bCs/>
      <w:kern w:val="0"/>
      <w:sz w:val="20"/>
      <w:szCs w:val="20"/>
      <w:lang w:eastAsia="ru-RU"/>
    </w:rPr>
  </w:style>
  <w:style w:type="paragraph" w:customStyle="1" w:styleId="afffff">
    <w:name w:val="Обычный в таблице"/>
    <w:basedOn w:val="a3"/>
    <w:link w:val="afffff0"/>
    <w:uiPriority w:val="99"/>
    <w:rsid w:val="00FB4E9A"/>
    <w:pPr>
      <w:ind w:hanging="6"/>
      <w:jc w:val="center"/>
    </w:pPr>
    <w:rPr>
      <w:rFonts w:eastAsia="Times New Roman"/>
      <w:kern w:val="0"/>
      <w:lang w:eastAsia="ru-RU"/>
    </w:rPr>
  </w:style>
  <w:style w:type="character" w:customStyle="1" w:styleId="afffff0">
    <w:name w:val="Обычный в таблице Знак"/>
    <w:link w:val="afffff"/>
    <w:uiPriority w:val="99"/>
    <w:locked/>
    <w:rsid w:val="00FB4E9A"/>
    <w:rPr>
      <w:rFonts w:eastAsia="Times New Roman"/>
      <w:sz w:val="24"/>
    </w:rPr>
  </w:style>
  <w:style w:type="paragraph" w:customStyle="1" w:styleId="western">
    <w:name w:val="western"/>
    <w:basedOn w:val="a3"/>
    <w:uiPriority w:val="99"/>
    <w:rsid w:val="00EE02E0"/>
    <w:pPr>
      <w:spacing w:before="100" w:beforeAutospacing="1" w:after="119" w:line="240" w:lineRule="auto"/>
    </w:pPr>
    <w:rPr>
      <w:rFonts w:eastAsia="Times New Roman"/>
      <w:color w:val="000000"/>
      <w:kern w:val="0"/>
      <w:lang w:eastAsia="ru-RU"/>
    </w:rPr>
  </w:style>
  <w:style w:type="paragraph" w:customStyle="1" w:styleId="57">
    <w:name w:val="Т5"/>
    <w:basedOn w:val="a3"/>
    <w:next w:val="a3"/>
    <w:link w:val="58"/>
    <w:rsid w:val="00910A26"/>
    <w:pPr>
      <w:widowControl w:val="0"/>
      <w:spacing w:before="120" w:after="120"/>
      <w:ind w:firstLine="0"/>
      <w:contextualSpacing/>
      <w:jc w:val="center"/>
    </w:pPr>
    <w:rPr>
      <w:kern w:val="32"/>
      <w:sz w:val="28"/>
      <w:szCs w:val="28"/>
    </w:rPr>
  </w:style>
  <w:style w:type="character" w:customStyle="1" w:styleId="58">
    <w:name w:val="Т5 Знак"/>
    <w:basedOn w:val="30"/>
    <w:link w:val="57"/>
    <w:rsid w:val="00910A26"/>
    <w:rPr>
      <w:rFonts w:eastAsia="Times New Roman"/>
      <w:b w:val="0"/>
      <w:bCs/>
      <w:kern w:val="32"/>
      <w:sz w:val="28"/>
      <w:szCs w:val="28"/>
      <w:lang w:eastAsia="en-US"/>
    </w:rPr>
  </w:style>
  <w:style w:type="table" w:customStyle="1" w:styleId="190">
    <w:name w:val="Сетка таблицы19"/>
    <w:basedOn w:val="a5"/>
    <w:uiPriority w:val="59"/>
    <w:qFormat/>
    <w:rsid w:val="00B20E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5164"/>
    <w:pPr>
      <w:widowControl w:val="0"/>
      <w:suppressAutoHyphens/>
      <w:autoSpaceDN w:val="0"/>
      <w:textAlignment w:val="baseline"/>
    </w:pPr>
    <w:rPr>
      <w:rFonts w:eastAsia="Times New Roman" w:cs="Tahoma"/>
      <w:kern w:val="3"/>
      <w:sz w:val="24"/>
      <w:szCs w:val="24"/>
      <w:lang w:val="de-DE" w:eastAsia="ja-JP" w:bidi="fa-IR"/>
    </w:rPr>
  </w:style>
  <w:style w:type="paragraph" w:customStyle="1" w:styleId="a">
    <w:name w:val="Список в таблице"/>
    <w:basedOn w:val="a9"/>
    <w:unhideWhenUsed/>
    <w:qFormat/>
    <w:rsid w:val="004660D7"/>
    <w:pPr>
      <w:numPr>
        <w:numId w:val="1"/>
      </w:numPr>
      <w:tabs>
        <w:tab w:val="left" w:pos="0"/>
      </w:tabs>
      <w:spacing w:line="240" w:lineRule="auto"/>
      <w:ind w:left="0"/>
      <w:contextualSpacing w:val="0"/>
      <w:jc w:val="center"/>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qFormat="1"/>
    <w:lsdException w:name="footnote reference" w:locked="1" w:uiPriority="0"/>
    <w:lsdException w:name="page number" w:locked="1" w:uiPriority="0"/>
    <w:lsdException w:name="List" w:locked="1" w:uiPriority="0"/>
    <w:lsdException w:name="List Bullet" w:locked="1" w:uiPriority="0"/>
    <w:lsdException w:name="List Bullet 4"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27DD"/>
    <w:pPr>
      <w:spacing w:line="360" w:lineRule="auto"/>
      <w:ind w:firstLine="851"/>
      <w:jc w:val="both"/>
    </w:pPr>
    <w:rPr>
      <w:kern w:val="2"/>
      <w:sz w:val="24"/>
      <w:szCs w:val="24"/>
      <w:lang w:eastAsia="en-US"/>
    </w:rPr>
  </w:style>
  <w:style w:type="paragraph" w:styleId="1">
    <w:name w:val="heading 1"/>
    <w:basedOn w:val="a3"/>
    <w:next w:val="a3"/>
    <w:link w:val="10"/>
    <w:uiPriority w:val="99"/>
    <w:qFormat/>
    <w:rsid w:val="00F4242E"/>
    <w:pPr>
      <w:keepNext/>
      <w:numPr>
        <w:numId w:val="44"/>
      </w:numPr>
      <w:spacing w:before="240" w:after="240"/>
      <w:ind w:left="0" w:firstLine="0"/>
      <w:contextualSpacing/>
      <w:jc w:val="center"/>
      <w:outlineLvl w:val="0"/>
    </w:pPr>
    <w:rPr>
      <w:rFonts w:eastAsia="Times New Roman"/>
      <w:b/>
      <w:bCs/>
      <w:kern w:val="32"/>
      <w:sz w:val="30"/>
      <w:szCs w:val="32"/>
      <w:lang w:eastAsia="ru-RU"/>
    </w:rPr>
  </w:style>
  <w:style w:type="paragraph" w:styleId="2">
    <w:name w:val="heading 2"/>
    <w:basedOn w:val="a3"/>
    <w:next w:val="a3"/>
    <w:link w:val="20"/>
    <w:uiPriority w:val="99"/>
    <w:qFormat/>
    <w:rsid w:val="00F4242E"/>
    <w:pPr>
      <w:keepNext/>
      <w:numPr>
        <w:ilvl w:val="1"/>
        <w:numId w:val="44"/>
      </w:numPr>
      <w:spacing w:before="240" w:after="240"/>
      <w:ind w:left="0" w:firstLine="0"/>
      <w:contextualSpacing/>
      <w:jc w:val="center"/>
      <w:outlineLvl w:val="1"/>
    </w:pPr>
    <w:rPr>
      <w:rFonts w:eastAsia="Times New Roman"/>
      <w:b/>
      <w:bCs/>
      <w:iCs/>
      <w:kern w:val="0"/>
      <w:sz w:val="28"/>
      <w:szCs w:val="28"/>
      <w:lang w:eastAsia="ru-RU"/>
    </w:rPr>
  </w:style>
  <w:style w:type="paragraph" w:styleId="3">
    <w:name w:val="heading 3"/>
    <w:basedOn w:val="a3"/>
    <w:next w:val="a3"/>
    <w:link w:val="30"/>
    <w:uiPriority w:val="99"/>
    <w:qFormat/>
    <w:rsid w:val="00BE7A84"/>
    <w:pPr>
      <w:keepNext/>
      <w:keepLines/>
      <w:numPr>
        <w:ilvl w:val="2"/>
        <w:numId w:val="44"/>
      </w:numPr>
      <w:tabs>
        <w:tab w:val="left" w:pos="851"/>
      </w:tabs>
      <w:spacing w:before="120" w:after="120"/>
      <w:ind w:left="0" w:firstLine="0"/>
      <w:contextualSpacing/>
      <w:jc w:val="center"/>
      <w:outlineLvl w:val="2"/>
    </w:pPr>
    <w:rPr>
      <w:rFonts w:eastAsia="Times New Roman"/>
      <w:b/>
      <w:bCs/>
      <w:kern w:val="0"/>
      <w:sz w:val="28"/>
      <w:szCs w:val="20"/>
      <w:lang w:eastAsia="ru-RU"/>
    </w:rPr>
  </w:style>
  <w:style w:type="paragraph" w:styleId="40">
    <w:name w:val="heading 4"/>
    <w:aliases w:val="Tab_name Знак,Знак1"/>
    <w:basedOn w:val="a3"/>
    <w:next w:val="a3"/>
    <w:link w:val="41"/>
    <w:uiPriority w:val="99"/>
    <w:qFormat/>
    <w:rsid w:val="009A5FDB"/>
    <w:pPr>
      <w:keepNext/>
      <w:numPr>
        <w:ilvl w:val="3"/>
        <w:numId w:val="44"/>
      </w:numPr>
      <w:spacing w:before="240" w:after="60" w:line="240" w:lineRule="auto"/>
      <w:outlineLvl w:val="3"/>
    </w:pPr>
    <w:rPr>
      <w:rFonts w:ascii="Calibri" w:eastAsia="Times New Roman" w:hAnsi="Calibri"/>
      <w:b/>
      <w:bCs/>
      <w:kern w:val="0"/>
      <w:sz w:val="28"/>
      <w:szCs w:val="28"/>
      <w:lang w:eastAsia="ru-RU"/>
    </w:rPr>
  </w:style>
  <w:style w:type="paragraph" w:styleId="5">
    <w:name w:val="heading 5"/>
    <w:aliases w:val="Знак17"/>
    <w:basedOn w:val="a3"/>
    <w:next w:val="a3"/>
    <w:link w:val="50"/>
    <w:uiPriority w:val="99"/>
    <w:qFormat/>
    <w:rsid w:val="00584B04"/>
    <w:pPr>
      <w:keepNext/>
      <w:keepLines/>
      <w:numPr>
        <w:ilvl w:val="4"/>
        <w:numId w:val="44"/>
      </w:numPr>
      <w:spacing w:before="200"/>
      <w:outlineLvl w:val="4"/>
    </w:pPr>
    <w:rPr>
      <w:rFonts w:ascii="Cambria" w:eastAsia="Times New Roman" w:hAnsi="Cambria"/>
      <w:color w:val="243F60"/>
      <w:kern w:val="0"/>
      <w:sz w:val="20"/>
      <w:szCs w:val="20"/>
      <w:lang w:eastAsia="ru-RU"/>
    </w:rPr>
  </w:style>
  <w:style w:type="paragraph" w:styleId="6">
    <w:name w:val="heading 6"/>
    <w:aliases w:val="Знак16,H6"/>
    <w:basedOn w:val="a3"/>
    <w:next w:val="a3"/>
    <w:link w:val="60"/>
    <w:uiPriority w:val="99"/>
    <w:qFormat/>
    <w:rsid w:val="00A4145F"/>
    <w:pPr>
      <w:numPr>
        <w:ilvl w:val="5"/>
        <w:numId w:val="44"/>
      </w:numPr>
      <w:tabs>
        <w:tab w:val="left" w:pos="1304"/>
      </w:tabs>
      <w:spacing w:line="360" w:lineRule="atLeast"/>
      <w:outlineLvl w:val="5"/>
    </w:pPr>
    <w:rPr>
      <w:rFonts w:ascii="Arial" w:eastAsia="PMingLiU" w:hAnsi="Arial"/>
      <w:i/>
      <w:iCs/>
      <w:kern w:val="0"/>
      <w:sz w:val="28"/>
      <w:szCs w:val="28"/>
      <w:lang w:eastAsia="ru-RU"/>
    </w:rPr>
  </w:style>
  <w:style w:type="paragraph" w:styleId="7">
    <w:name w:val="heading 7"/>
    <w:aliases w:val="Знак15"/>
    <w:basedOn w:val="a3"/>
    <w:next w:val="a3"/>
    <w:link w:val="70"/>
    <w:uiPriority w:val="99"/>
    <w:qFormat/>
    <w:rsid w:val="00A4145F"/>
    <w:pPr>
      <w:numPr>
        <w:ilvl w:val="6"/>
        <w:numId w:val="44"/>
      </w:numPr>
      <w:tabs>
        <w:tab w:val="left" w:pos="1474"/>
      </w:tabs>
      <w:spacing w:line="360" w:lineRule="atLeast"/>
      <w:outlineLvl w:val="6"/>
    </w:pPr>
    <w:rPr>
      <w:rFonts w:ascii="Arial" w:eastAsia="PMingLiU" w:hAnsi="Arial"/>
      <w:i/>
      <w:iCs/>
      <w:kern w:val="0"/>
      <w:sz w:val="28"/>
      <w:szCs w:val="28"/>
      <w:lang w:eastAsia="ru-RU"/>
    </w:rPr>
  </w:style>
  <w:style w:type="paragraph" w:styleId="8">
    <w:name w:val="heading 8"/>
    <w:aliases w:val="Знак14"/>
    <w:basedOn w:val="a3"/>
    <w:next w:val="a3"/>
    <w:link w:val="80"/>
    <w:uiPriority w:val="99"/>
    <w:qFormat/>
    <w:rsid w:val="00B7017C"/>
    <w:pPr>
      <w:numPr>
        <w:ilvl w:val="7"/>
        <w:numId w:val="44"/>
      </w:numPr>
      <w:spacing w:before="240" w:after="60"/>
      <w:outlineLvl w:val="7"/>
    </w:pPr>
    <w:rPr>
      <w:rFonts w:ascii="Calibri" w:eastAsia="Times New Roman" w:hAnsi="Calibri"/>
      <w:i/>
      <w:iCs/>
    </w:rPr>
  </w:style>
  <w:style w:type="paragraph" w:styleId="9">
    <w:name w:val="heading 9"/>
    <w:aliases w:val="Знак13"/>
    <w:basedOn w:val="a3"/>
    <w:next w:val="a3"/>
    <w:link w:val="90"/>
    <w:uiPriority w:val="99"/>
    <w:qFormat/>
    <w:rsid w:val="00A4145F"/>
    <w:pPr>
      <w:numPr>
        <w:ilvl w:val="8"/>
        <w:numId w:val="44"/>
      </w:numPr>
      <w:tabs>
        <w:tab w:val="left" w:pos="1928"/>
      </w:tabs>
      <w:spacing w:line="360" w:lineRule="atLeast"/>
      <w:outlineLvl w:val="8"/>
    </w:pPr>
    <w:rPr>
      <w:rFonts w:ascii="Arial" w:eastAsia="PMingLiU" w:hAnsi="Arial"/>
      <w:i/>
      <w:iCs/>
      <w:kern w:val="0"/>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F4242E"/>
    <w:rPr>
      <w:rFonts w:eastAsia="Times New Roman"/>
      <w:b/>
      <w:bCs/>
      <w:kern w:val="32"/>
      <w:sz w:val="30"/>
      <w:szCs w:val="32"/>
    </w:rPr>
  </w:style>
  <w:style w:type="character" w:customStyle="1" w:styleId="20">
    <w:name w:val="Заголовок 2 Знак"/>
    <w:link w:val="2"/>
    <w:uiPriority w:val="99"/>
    <w:locked/>
    <w:rsid w:val="00F4242E"/>
    <w:rPr>
      <w:rFonts w:eastAsia="Times New Roman"/>
      <w:b/>
      <w:bCs/>
      <w:iCs/>
      <w:sz w:val="28"/>
      <w:szCs w:val="28"/>
    </w:rPr>
  </w:style>
  <w:style w:type="character" w:customStyle="1" w:styleId="30">
    <w:name w:val="Заголовок 3 Знак"/>
    <w:link w:val="3"/>
    <w:uiPriority w:val="99"/>
    <w:locked/>
    <w:rsid w:val="00BE7A84"/>
    <w:rPr>
      <w:rFonts w:eastAsia="Times New Roman"/>
      <w:b/>
      <w:bCs/>
      <w:sz w:val="28"/>
    </w:rPr>
  </w:style>
  <w:style w:type="character" w:customStyle="1" w:styleId="41">
    <w:name w:val="Заголовок 4 Знак1"/>
    <w:aliases w:val="Tab_name Знак Знак,Знак1 Знак1"/>
    <w:link w:val="40"/>
    <w:uiPriority w:val="99"/>
    <w:locked/>
    <w:rsid w:val="009A5FDB"/>
    <w:rPr>
      <w:rFonts w:ascii="Calibri" w:eastAsia="Times New Roman" w:hAnsi="Calibri"/>
      <w:b/>
      <w:bCs/>
      <w:sz w:val="28"/>
      <w:szCs w:val="28"/>
    </w:rPr>
  </w:style>
  <w:style w:type="character" w:customStyle="1" w:styleId="50">
    <w:name w:val="Заголовок 5 Знак"/>
    <w:aliases w:val="Знак17 Знак"/>
    <w:link w:val="5"/>
    <w:uiPriority w:val="99"/>
    <w:locked/>
    <w:rsid w:val="00584B04"/>
    <w:rPr>
      <w:rFonts w:ascii="Cambria" w:eastAsia="Times New Roman" w:hAnsi="Cambria"/>
      <w:color w:val="243F60"/>
    </w:rPr>
  </w:style>
  <w:style w:type="character" w:customStyle="1" w:styleId="60">
    <w:name w:val="Заголовок 6 Знак"/>
    <w:aliases w:val="Знак16 Знак,H6 Знак"/>
    <w:link w:val="6"/>
    <w:uiPriority w:val="99"/>
    <w:locked/>
    <w:rsid w:val="00A4145F"/>
    <w:rPr>
      <w:rFonts w:ascii="Arial" w:eastAsia="PMingLiU" w:hAnsi="Arial"/>
      <w:i/>
      <w:iCs/>
      <w:sz w:val="28"/>
      <w:szCs w:val="28"/>
    </w:rPr>
  </w:style>
  <w:style w:type="character" w:customStyle="1" w:styleId="70">
    <w:name w:val="Заголовок 7 Знак"/>
    <w:aliases w:val="Знак15 Знак"/>
    <w:link w:val="7"/>
    <w:uiPriority w:val="99"/>
    <w:locked/>
    <w:rsid w:val="00A4145F"/>
    <w:rPr>
      <w:rFonts w:ascii="Arial" w:eastAsia="PMingLiU" w:hAnsi="Arial"/>
      <w:i/>
      <w:iCs/>
      <w:sz w:val="28"/>
      <w:szCs w:val="28"/>
    </w:rPr>
  </w:style>
  <w:style w:type="character" w:customStyle="1" w:styleId="80">
    <w:name w:val="Заголовок 8 Знак"/>
    <w:aliases w:val="Знак14 Знак"/>
    <w:link w:val="8"/>
    <w:uiPriority w:val="99"/>
    <w:locked/>
    <w:rsid w:val="00B7017C"/>
    <w:rPr>
      <w:rFonts w:ascii="Calibri" w:eastAsia="Times New Roman" w:hAnsi="Calibri"/>
      <w:i/>
      <w:iCs/>
      <w:kern w:val="2"/>
      <w:sz w:val="24"/>
      <w:szCs w:val="24"/>
      <w:lang w:eastAsia="en-US"/>
    </w:rPr>
  </w:style>
  <w:style w:type="character" w:customStyle="1" w:styleId="90">
    <w:name w:val="Заголовок 9 Знак"/>
    <w:aliases w:val="Знак13 Знак"/>
    <w:link w:val="9"/>
    <w:uiPriority w:val="99"/>
    <w:locked/>
    <w:rsid w:val="00A4145F"/>
    <w:rPr>
      <w:rFonts w:ascii="Arial" w:eastAsia="PMingLiU" w:hAnsi="Arial"/>
      <w:i/>
      <w:iCs/>
      <w:sz w:val="28"/>
      <w:szCs w:val="28"/>
    </w:rPr>
  </w:style>
  <w:style w:type="paragraph" w:styleId="a7">
    <w:name w:val="Document Map"/>
    <w:basedOn w:val="a3"/>
    <w:link w:val="a8"/>
    <w:uiPriority w:val="99"/>
    <w:semiHidden/>
    <w:rsid w:val="00D43EB9"/>
    <w:pPr>
      <w:spacing w:line="240" w:lineRule="auto"/>
    </w:pPr>
    <w:rPr>
      <w:rFonts w:ascii="Tahoma" w:hAnsi="Tahoma"/>
      <w:kern w:val="0"/>
      <w:sz w:val="16"/>
      <w:szCs w:val="16"/>
      <w:lang w:eastAsia="ru-RU"/>
    </w:rPr>
  </w:style>
  <w:style w:type="character" w:customStyle="1" w:styleId="a8">
    <w:name w:val="Схема документа Знак"/>
    <w:link w:val="a7"/>
    <w:uiPriority w:val="99"/>
    <w:locked/>
    <w:rsid w:val="00D43EB9"/>
    <w:rPr>
      <w:rFonts w:ascii="Tahoma" w:hAnsi="Tahoma"/>
      <w:sz w:val="16"/>
    </w:rPr>
  </w:style>
  <w:style w:type="paragraph" w:styleId="a9">
    <w:name w:val="List Paragraph"/>
    <w:basedOn w:val="a3"/>
    <w:link w:val="aa"/>
    <w:uiPriority w:val="99"/>
    <w:qFormat/>
    <w:rsid w:val="009531A8"/>
    <w:pPr>
      <w:ind w:left="720"/>
      <w:contextualSpacing/>
    </w:pPr>
  </w:style>
  <w:style w:type="character" w:customStyle="1" w:styleId="42">
    <w:name w:val="Заголовок 4 Знак"/>
    <w:aliases w:val="Знак1 Знак"/>
    <w:uiPriority w:val="99"/>
    <w:rsid w:val="009A5FDB"/>
    <w:rPr>
      <w:rFonts w:ascii="Cambria" w:hAnsi="Cambria"/>
      <w:b/>
      <w:i/>
      <w:color w:val="4F81BD"/>
    </w:rPr>
  </w:style>
  <w:style w:type="paragraph" w:styleId="ab">
    <w:name w:val="header"/>
    <w:aliases w:val="ВерхКолонтитул,Знак41"/>
    <w:basedOn w:val="a3"/>
    <w:link w:val="ac"/>
    <w:uiPriority w:val="99"/>
    <w:rsid w:val="00CE5A1B"/>
    <w:pPr>
      <w:tabs>
        <w:tab w:val="center" w:pos="4677"/>
        <w:tab w:val="right" w:pos="9355"/>
      </w:tabs>
      <w:spacing w:line="240" w:lineRule="auto"/>
    </w:pPr>
  </w:style>
  <w:style w:type="character" w:customStyle="1" w:styleId="HeaderChar">
    <w:name w:val="Header Char"/>
    <w:aliases w:val="ВерхКолонтитул Char,Знак41 Char"/>
    <w:uiPriority w:val="99"/>
    <w:semiHidden/>
    <w:rsid w:val="00B80A5E"/>
    <w:rPr>
      <w:kern w:val="2"/>
      <w:sz w:val="24"/>
      <w:szCs w:val="24"/>
      <w:lang w:eastAsia="en-US"/>
    </w:rPr>
  </w:style>
  <w:style w:type="character" w:customStyle="1" w:styleId="ac">
    <w:name w:val="Верхний колонтитул Знак"/>
    <w:aliases w:val="ВерхКолонтитул Знак,Знак41 Знак"/>
    <w:link w:val="ab"/>
    <w:uiPriority w:val="99"/>
    <w:locked/>
    <w:rsid w:val="00CE5A1B"/>
    <w:rPr>
      <w:rFonts w:cs="Times New Roman"/>
    </w:rPr>
  </w:style>
  <w:style w:type="paragraph" w:styleId="ad">
    <w:name w:val="footer"/>
    <w:basedOn w:val="a3"/>
    <w:link w:val="ae"/>
    <w:uiPriority w:val="99"/>
    <w:rsid w:val="00CE5A1B"/>
    <w:pPr>
      <w:tabs>
        <w:tab w:val="center" w:pos="4677"/>
        <w:tab w:val="right" w:pos="9355"/>
      </w:tabs>
      <w:spacing w:line="240" w:lineRule="auto"/>
    </w:pPr>
  </w:style>
  <w:style w:type="character" w:customStyle="1" w:styleId="ae">
    <w:name w:val="Нижний колонтитул Знак"/>
    <w:link w:val="ad"/>
    <w:uiPriority w:val="99"/>
    <w:locked/>
    <w:rsid w:val="00CE5A1B"/>
    <w:rPr>
      <w:rFonts w:cs="Times New Roman"/>
    </w:rPr>
  </w:style>
  <w:style w:type="character" w:styleId="af">
    <w:name w:val="Hyperlink"/>
    <w:uiPriority w:val="99"/>
    <w:rsid w:val="009D24C1"/>
    <w:rPr>
      <w:rFonts w:cs="Times New Roman"/>
      <w:color w:val="0000FF"/>
      <w:u w:val="single"/>
    </w:rPr>
  </w:style>
  <w:style w:type="paragraph" w:styleId="11">
    <w:name w:val="toc 1"/>
    <w:basedOn w:val="a3"/>
    <w:next w:val="a3"/>
    <w:autoRedefine/>
    <w:uiPriority w:val="99"/>
    <w:rsid w:val="000A4DF7"/>
    <w:pPr>
      <w:tabs>
        <w:tab w:val="right" w:leader="dot" w:pos="9345"/>
      </w:tabs>
      <w:spacing w:line="240" w:lineRule="auto"/>
      <w:ind w:firstLine="0"/>
    </w:pPr>
    <w:rPr>
      <w:rFonts w:eastAsia="Times New Roman"/>
      <w:b/>
      <w:caps/>
      <w:noProof/>
      <w:sz w:val="28"/>
      <w:szCs w:val="30"/>
      <w:lang w:eastAsia="ru-RU"/>
    </w:rPr>
  </w:style>
  <w:style w:type="paragraph" w:styleId="21">
    <w:name w:val="toc 2"/>
    <w:basedOn w:val="a3"/>
    <w:next w:val="a3"/>
    <w:autoRedefine/>
    <w:uiPriority w:val="99"/>
    <w:rsid w:val="009D24C1"/>
    <w:pPr>
      <w:tabs>
        <w:tab w:val="right" w:leader="dot" w:pos="9345"/>
      </w:tabs>
      <w:spacing w:line="240" w:lineRule="auto"/>
      <w:ind w:left="709" w:hanging="469"/>
    </w:pPr>
    <w:rPr>
      <w:rFonts w:eastAsia="Times New Roman"/>
      <w:lang w:eastAsia="ru-RU"/>
    </w:rPr>
  </w:style>
  <w:style w:type="paragraph" w:styleId="31">
    <w:name w:val="toc 3"/>
    <w:basedOn w:val="a3"/>
    <w:next w:val="a3"/>
    <w:autoRedefine/>
    <w:uiPriority w:val="99"/>
    <w:rsid w:val="009D24C1"/>
    <w:pPr>
      <w:tabs>
        <w:tab w:val="left" w:pos="1134"/>
        <w:tab w:val="right" w:leader="dot" w:pos="9345"/>
      </w:tabs>
      <w:spacing w:line="240" w:lineRule="auto"/>
      <w:ind w:left="1134" w:hanging="654"/>
    </w:pPr>
    <w:rPr>
      <w:rFonts w:eastAsia="Times New Roman"/>
      <w:lang w:eastAsia="ru-RU"/>
    </w:rPr>
  </w:style>
  <w:style w:type="paragraph" w:styleId="43">
    <w:name w:val="toc 4"/>
    <w:basedOn w:val="a3"/>
    <w:next w:val="a3"/>
    <w:autoRedefine/>
    <w:uiPriority w:val="99"/>
    <w:rsid w:val="009D24C1"/>
    <w:pPr>
      <w:spacing w:after="100"/>
      <w:ind w:left="660"/>
    </w:pPr>
    <w:rPr>
      <w:rFonts w:eastAsia="Times New Roman"/>
      <w:lang w:eastAsia="ru-RU"/>
    </w:rPr>
  </w:style>
  <w:style w:type="paragraph" w:styleId="51">
    <w:name w:val="toc 5"/>
    <w:basedOn w:val="a3"/>
    <w:next w:val="a3"/>
    <w:autoRedefine/>
    <w:uiPriority w:val="99"/>
    <w:rsid w:val="009D24C1"/>
    <w:pPr>
      <w:spacing w:after="100"/>
      <w:ind w:left="880"/>
    </w:pPr>
    <w:rPr>
      <w:rFonts w:eastAsia="Times New Roman"/>
      <w:lang w:eastAsia="ru-RU"/>
    </w:rPr>
  </w:style>
  <w:style w:type="paragraph" w:styleId="61">
    <w:name w:val="toc 6"/>
    <w:basedOn w:val="a3"/>
    <w:next w:val="a3"/>
    <w:autoRedefine/>
    <w:uiPriority w:val="99"/>
    <w:rsid w:val="009D24C1"/>
    <w:pPr>
      <w:spacing w:after="100"/>
      <w:ind w:left="1100"/>
    </w:pPr>
    <w:rPr>
      <w:rFonts w:eastAsia="Times New Roman"/>
      <w:lang w:eastAsia="ru-RU"/>
    </w:rPr>
  </w:style>
  <w:style w:type="paragraph" w:styleId="71">
    <w:name w:val="toc 7"/>
    <w:basedOn w:val="a3"/>
    <w:next w:val="a3"/>
    <w:autoRedefine/>
    <w:uiPriority w:val="99"/>
    <w:rsid w:val="009D24C1"/>
    <w:pPr>
      <w:spacing w:after="100"/>
      <w:ind w:left="1320"/>
    </w:pPr>
    <w:rPr>
      <w:rFonts w:eastAsia="Times New Roman"/>
      <w:lang w:eastAsia="ru-RU"/>
    </w:rPr>
  </w:style>
  <w:style w:type="paragraph" w:styleId="81">
    <w:name w:val="toc 8"/>
    <w:basedOn w:val="a3"/>
    <w:next w:val="a3"/>
    <w:autoRedefine/>
    <w:uiPriority w:val="99"/>
    <w:rsid w:val="009D24C1"/>
    <w:pPr>
      <w:spacing w:after="100"/>
      <w:ind w:left="1540"/>
    </w:pPr>
    <w:rPr>
      <w:rFonts w:eastAsia="Times New Roman"/>
      <w:lang w:eastAsia="ru-RU"/>
    </w:rPr>
  </w:style>
  <w:style w:type="paragraph" w:styleId="91">
    <w:name w:val="toc 9"/>
    <w:basedOn w:val="a3"/>
    <w:next w:val="a3"/>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rPr>
      <w:kern w:val="32"/>
      <w:sz w:val="24"/>
      <w:szCs w:val="20"/>
      <w:lang w:eastAsia="en-US"/>
    </w:rPr>
  </w:style>
  <w:style w:type="character" w:styleId="af0">
    <w:name w:val="annotation reference"/>
    <w:uiPriority w:val="99"/>
    <w:rsid w:val="009F3104"/>
    <w:rPr>
      <w:rFonts w:cs="Times New Roman"/>
      <w:sz w:val="16"/>
    </w:rPr>
  </w:style>
  <w:style w:type="paragraph" w:styleId="af1">
    <w:name w:val="annotation text"/>
    <w:basedOn w:val="a3"/>
    <w:link w:val="af2"/>
    <w:uiPriority w:val="99"/>
    <w:rsid w:val="009F3104"/>
    <w:pPr>
      <w:spacing w:line="240" w:lineRule="auto"/>
    </w:pPr>
    <w:rPr>
      <w:kern w:val="0"/>
      <w:sz w:val="20"/>
      <w:szCs w:val="20"/>
      <w:lang w:eastAsia="ru-RU"/>
    </w:rPr>
  </w:style>
  <w:style w:type="character" w:customStyle="1" w:styleId="af2">
    <w:name w:val="Текст примечания Знак"/>
    <w:link w:val="af1"/>
    <w:uiPriority w:val="99"/>
    <w:locked/>
    <w:rsid w:val="009F3104"/>
    <w:rPr>
      <w:sz w:val="20"/>
    </w:rPr>
  </w:style>
  <w:style w:type="paragraph" w:styleId="af3">
    <w:name w:val="annotation subject"/>
    <w:basedOn w:val="af1"/>
    <w:next w:val="af1"/>
    <w:link w:val="af4"/>
    <w:uiPriority w:val="99"/>
    <w:semiHidden/>
    <w:rsid w:val="009F3104"/>
    <w:rPr>
      <w:b/>
      <w:bCs/>
    </w:rPr>
  </w:style>
  <w:style w:type="character" w:customStyle="1" w:styleId="af4">
    <w:name w:val="Тема примечания Знак"/>
    <w:link w:val="af3"/>
    <w:uiPriority w:val="99"/>
    <w:semiHidden/>
    <w:locked/>
    <w:rsid w:val="009F3104"/>
    <w:rPr>
      <w:b/>
      <w:sz w:val="20"/>
    </w:rPr>
  </w:style>
  <w:style w:type="paragraph" w:styleId="af5">
    <w:name w:val="Balloon Text"/>
    <w:basedOn w:val="a3"/>
    <w:link w:val="af6"/>
    <w:uiPriority w:val="99"/>
    <w:semiHidden/>
    <w:rsid w:val="009F3104"/>
    <w:pPr>
      <w:spacing w:line="240" w:lineRule="auto"/>
    </w:pPr>
    <w:rPr>
      <w:rFonts w:ascii="Tahoma" w:hAnsi="Tahoma"/>
      <w:kern w:val="0"/>
      <w:sz w:val="16"/>
      <w:szCs w:val="16"/>
      <w:lang w:eastAsia="ru-RU"/>
    </w:rPr>
  </w:style>
  <w:style w:type="character" w:customStyle="1" w:styleId="af6">
    <w:name w:val="Текст выноски Знак"/>
    <w:link w:val="af5"/>
    <w:uiPriority w:val="99"/>
    <w:semiHidden/>
    <w:locked/>
    <w:rsid w:val="009F3104"/>
    <w:rPr>
      <w:rFonts w:ascii="Tahoma" w:hAnsi="Tahoma"/>
      <w:sz w:val="16"/>
    </w:rPr>
  </w:style>
  <w:style w:type="character" w:styleId="af7">
    <w:name w:val="page number"/>
    <w:uiPriority w:val="99"/>
    <w:rsid w:val="00B05C06"/>
    <w:rPr>
      <w:rFonts w:cs="Times New Roman"/>
    </w:rPr>
  </w:style>
  <w:style w:type="table" w:styleId="af8">
    <w:name w:val="Table Grid"/>
    <w:basedOn w:val="a5"/>
    <w:uiPriority w:val="99"/>
    <w:rsid w:val="00AE5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3"/>
    <w:next w:val="a3"/>
    <w:link w:val="afa"/>
    <w:uiPriority w:val="99"/>
    <w:qFormat/>
    <w:rsid w:val="005B3786"/>
    <w:pPr>
      <w:spacing w:before="120" w:after="120"/>
    </w:pPr>
    <w:rPr>
      <w:b/>
      <w:bCs/>
      <w:szCs w:val="18"/>
    </w:rPr>
  </w:style>
  <w:style w:type="paragraph" w:customStyle="1" w:styleId="ConsPlusCell">
    <w:name w:val="ConsPlusCell"/>
    <w:uiPriority w:val="99"/>
    <w:rsid w:val="001C56A1"/>
    <w:pPr>
      <w:widowControl w:val="0"/>
      <w:autoSpaceDE w:val="0"/>
      <w:autoSpaceDN w:val="0"/>
      <w:adjustRightInd w:val="0"/>
    </w:pPr>
    <w:rPr>
      <w:rFonts w:ascii="Arial" w:eastAsia="Times New Roman" w:hAnsi="Arial" w:cs="Arial"/>
    </w:rPr>
  </w:style>
  <w:style w:type="paragraph" w:styleId="afb">
    <w:name w:val="Normal (Web)"/>
    <w:aliases w:val="Обычный (Web),Знак Знак22,Обычный (веб)3"/>
    <w:basedOn w:val="a3"/>
    <w:uiPriority w:val="99"/>
    <w:rsid w:val="006A1926"/>
    <w:pPr>
      <w:spacing w:before="100" w:beforeAutospacing="1" w:after="100" w:afterAutospacing="1" w:line="240" w:lineRule="auto"/>
    </w:pPr>
    <w:rPr>
      <w:rFonts w:eastAsia="Times New Roman"/>
      <w:kern w:val="0"/>
      <w:lang w:eastAsia="ru-RU"/>
    </w:rPr>
  </w:style>
  <w:style w:type="paragraph" w:customStyle="1" w:styleId="12">
    <w:name w:val="Обычный1"/>
    <w:uiPriority w:val="99"/>
    <w:rsid w:val="00F16E38"/>
    <w:rPr>
      <w:rFonts w:eastAsia="Times New Roman"/>
    </w:rPr>
  </w:style>
  <w:style w:type="paragraph" w:styleId="afc">
    <w:name w:val="Body Text"/>
    <w:aliases w:val="Основной текст Знак Знак Знак Знак,Знак Знак Знак,Таблица TEXT,Body single,bt,Body Text Char"/>
    <w:basedOn w:val="a3"/>
    <w:link w:val="afd"/>
    <w:uiPriority w:val="99"/>
    <w:rsid w:val="00F16E38"/>
    <w:pPr>
      <w:widowControl w:val="0"/>
      <w:spacing w:line="240" w:lineRule="auto"/>
      <w:jc w:val="center"/>
    </w:pPr>
    <w:rPr>
      <w:rFonts w:eastAsia="Times New Roman"/>
      <w:b/>
      <w:kern w:val="0"/>
      <w:sz w:val="28"/>
      <w:szCs w:val="20"/>
      <w:lang w:eastAsia="ru-RU"/>
    </w:rPr>
  </w:style>
  <w:style w:type="character" w:customStyle="1" w:styleId="afd">
    <w:name w:val="Основной текст Знак"/>
    <w:aliases w:val="Основной текст Знак Знак Знак Знак Знак,Знак Знак Знак Знак1,Таблица TEXT Знак,Body single Знак,bt Знак,Body Text Char Знак"/>
    <w:link w:val="afc"/>
    <w:uiPriority w:val="99"/>
    <w:locked/>
    <w:rsid w:val="00F16E38"/>
    <w:rPr>
      <w:rFonts w:eastAsia="Times New Roman"/>
      <w:b/>
      <w:snapToGrid w:val="0"/>
      <w:kern w:val="0"/>
      <w:sz w:val="20"/>
      <w:lang w:eastAsia="ru-RU"/>
    </w:rPr>
  </w:style>
  <w:style w:type="character" w:customStyle="1" w:styleId="apple-converted-space">
    <w:name w:val="apple-converted-space"/>
    <w:uiPriority w:val="99"/>
    <w:rsid w:val="0007115D"/>
    <w:rPr>
      <w:rFonts w:cs="Times New Roman"/>
    </w:rPr>
  </w:style>
  <w:style w:type="paragraph" w:styleId="afe">
    <w:name w:val="Body Text Indent"/>
    <w:aliases w:val="Основной текст с отступом1,Основной текст 1,Нумерованный список !!,Надин стиль"/>
    <w:basedOn w:val="a3"/>
    <w:link w:val="aff"/>
    <w:uiPriority w:val="99"/>
    <w:rsid w:val="00A86C6C"/>
    <w:pPr>
      <w:spacing w:after="120"/>
      <w:ind w:left="283"/>
    </w:pPr>
  </w:style>
  <w:style w:type="character" w:customStyle="1" w:styleId="aff">
    <w:name w:val="Основной текст с отступом Знак"/>
    <w:aliases w:val="Основной текст с отступом1 Знак1,Основной текст 1 Знак,Нумерованный список !! Знак,Надин стиль Знак"/>
    <w:link w:val="afe"/>
    <w:uiPriority w:val="99"/>
    <w:locked/>
    <w:rsid w:val="00A86C6C"/>
    <w:rPr>
      <w:rFonts w:cs="Times New Roman"/>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uiPriority w:val="99"/>
    <w:locked/>
    <w:rsid w:val="003C0AFC"/>
    <w:rPr>
      <w:rFonts w:eastAsia="Times New Roman"/>
      <w:kern w:val="0"/>
      <w:lang w:eastAsia="ru-RU"/>
    </w:rPr>
  </w:style>
  <w:style w:type="paragraph" w:customStyle="1" w:styleId="Style5">
    <w:name w:val="Style5"/>
    <w:basedOn w:val="a3"/>
    <w:uiPriority w:val="99"/>
    <w:rsid w:val="000C6ACE"/>
    <w:pPr>
      <w:widowControl w:val="0"/>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uiPriority w:val="99"/>
    <w:rsid w:val="000C6ACE"/>
    <w:rPr>
      <w:rFonts w:ascii="Sylfaen" w:hAnsi="Sylfaen"/>
      <w:sz w:val="24"/>
    </w:rPr>
  </w:style>
  <w:style w:type="paragraph" w:customStyle="1" w:styleId="32">
    <w:name w:val="Основной текст с отступом 32"/>
    <w:basedOn w:val="a3"/>
    <w:uiPriority w:val="99"/>
    <w:rsid w:val="005D6DBC"/>
    <w:pPr>
      <w:suppressAutoHyphens/>
      <w:spacing w:after="120" w:line="240" w:lineRule="auto"/>
      <w:ind w:left="283"/>
    </w:pPr>
    <w:rPr>
      <w:rFonts w:eastAsia="Times New Roman"/>
      <w:kern w:val="0"/>
      <w:sz w:val="16"/>
      <w:szCs w:val="16"/>
      <w:lang w:eastAsia="ar-SA"/>
    </w:rPr>
  </w:style>
  <w:style w:type="paragraph" w:styleId="aff0">
    <w:name w:val="Subtitle"/>
    <w:basedOn w:val="a3"/>
    <w:link w:val="aff1"/>
    <w:uiPriority w:val="99"/>
    <w:qFormat/>
    <w:rsid w:val="005D3041"/>
    <w:pPr>
      <w:spacing w:before="120" w:after="120"/>
      <w:ind w:firstLine="0"/>
      <w:jc w:val="center"/>
    </w:pPr>
    <w:rPr>
      <w:rFonts w:eastAsia="Times New Roman"/>
      <w:b/>
      <w:bCs/>
      <w:kern w:val="0"/>
      <w:szCs w:val="20"/>
      <w:lang w:eastAsia="ru-RU"/>
    </w:rPr>
  </w:style>
  <w:style w:type="character" w:customStyle="1" w:styleId="aff1">
    <w:name w:val="Подзаголовок Знак"/>
    <w:link w:val="aff0"/>
    <w:uiPriority w:val="99"/>
    <w:locked/>
    <w:rsid w:val="005D3041"/>
    <w:rPr>
      <w:rFonts w:eastAsia="Times New Roman"/>
      <w:b/>
      <w:bCs/>
      <w:sz w:val="24"/>
    </w:rPr>
  </w:style>
  <w:style w:type="paragraph" w:customStyle="1" w:styleId="ConsPlusNormal">
    <w:name w:val="ConsPlusNormal"/>
    <w:uiPriority w:val="99"/>
    <w:rsid w:val="00113850"/>
    <w:pPr>
      <w:widowControl w:val="0"/>
      <w:autoSpaceDE w:val="0"/>
      <w:autoSpaceDN w:val="0"/>
      <w:adjustRightInd w:val="0"/>
      <w:ind w:firstLine="720"/>
    </w:pPr>
    <w:rPr>
      <w:rFonts w:ascii="Arial" w:eastAsia="Times New Roman" w:hAnsi="Arial" w:cs="Arial"/>
    </w:rPr>
  </w:style>
  <w:style w:type="paragraph" w:styleId="22">
    <w:name w:val="Body Text Indent 2"/>
    <w:basedOn w:val="a3"/>
    <w:link w:val="23"/>
    <w:uiPriority w:val="99"/>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link w:val="22"/>
    <w:uiPriority w:val="99"/>
    <w:locked/>
    <w:rsid w:val="00890E8F"/>
    <w:rPr>
      <w:rFonts w:eastAsia="Times New Roman"/>
      <w:kern w:val="0"/>
      <w:lang w:eastAsia="ru-RU"/>
    </w:rPr>
  </w:style>
  <w:style w:type="paragraph" w:customStyle="1" w:styleId="ConsNormal">
    <w:name w:val="ConsNormal"/>
    <w:uiPriority w:val="99"/>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uiPriority w:val="99"/>
    <w:rsid w:val="009F4846"/>
    <w:rPr>
      <w:rFonts w:ascii="Courier New" w:eastAsia="Times New Roman" w:hAnsi="Courier New"/>
    </w:rPr>
  </w:style>
  <w:style w:type="paragraph" w:styleId="33">
    <w:name w:val="Body Text Indent 3"/>
    <w:basedOn w:val="a3"/>
    <w:link w:val="34"/>
    <w:uiPriority w:val="99"/>
    <w:rsid w:val="004C24C3"/>
    <w:pPr>
      <w:spacing w:after="120"/>
      <w:ind w:left="283"/>
    </w:pPr>
    <w:rPr>
      <w:kern w:val="0"/>
      <w:sz w:val="16"/>
      <w:szCs w:val="16"/>
      <w:lang w:eastAsia="ru-RU"/>
    </w:rPr>
  </w:style>
  <w:style w:type="character" w:customStyle="1" w:styleId="34">
    <w:name w:val="Основной текст с отступом 3 Знак"/>
    <w:link w:val="33"/>
    <w:uiPriority w:val="99"/>
    <w:locked/>
    <w:rsid w:val="004C24C3"/>
    <w:rPr>
      <w:sz w:val="16"/>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3"/>
    <w:uiPriority w:val="99"/>
    <w:rsid w:val="00A86C6C"/>
    <w:pPr>
      <w:spacing w:line="240" w:lineRule="auto"/>
    </w:pPr>
    <w:rPr>
      <w:rFonts w:eastAsia="Times New Roman"/>
      <w:kern w:val="0"/>
      <w:sz w:val="20"/>
      <w:szCs w:val="20"/>
      <w:lang w:eastAsia="ru-RU"/>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uiPriority w:val="99"/>
    <w:locked/>
    <w:rsid w:val="00A86C6C"/>
    <w:rPr>
      <w:rFonts w:eastAsia="Times New Roman"/>
      <w:kern w:val="0"/>
      <w:sz w:val="20"/>
      <w:lang w:eastAsia="ru-RU"/>
    </w:rPr>
  </w:style>
  <w:style w:type="character" w:styleId="aff4">
    <w:name w:val="footnote reference"/>
    <w:uiPriority w:val="99"/>
    <w:rsid w:val="00A86C6C"/>
    <w:rPr>
      <w:rFonts w:cs="Times New Roman"/>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uiPriority w:val="99"/>
    <w:rsid w:val="00A10744"/>
    <w:rPr>
      <w:sz w:val="24"/>
    </w:rPr>
  </w:style>
  <w:style w:type="paragraph" w:customStyle="1" w:styleId="13">
    <w:name w:val="Абзац списка1"/>
    <w:basedOn w:val="a3"/>
    <w:link w:val="ListParagraphChar1"/>
    <w:uiPriority w:val="99"/>
    <w:rsid w:val="00473152"/>
    <w:pPr>
      <w:ind w:left="720"/>
    </w:pPr>
    <w:rPr>
      <w:rFonts w:eastAsia="Times New Roman"/>
    </w:rPr>
  </w:style>
  <w:style w:type="character" w:customStyle="1" w:styleId="spelle">
    <w:name w:val="spelle"/>
    <w:uiPriority w:val="99"/>
    <w:rsid w:val="000E5B1C"/>
    <w:rPr>
      <w:rFonts w:cs="Times New Roman"/>
    </w:rPr>
  </w:style>
  <w:style w:type="character" w:customStyle="1" w:styleId="mw-headline">
    <w:name w:val="mw-headline"/>
    <w:uiPriority w:val="99"/>
    <w:rsid w:val="00266DAE"/>
    <w:rPr>
      <w:rFonts w:cs="Times New Roman"/>
    </w:rPr>
  </w:style>
  <w:style w:type="character" w:customStyle="1" w:styleId="mw-editsection">
    <w:name w:val="mw-editsection"/>
    <w:uiPriority w:val="99"/>
    <w:rsid w:val="00266DAE"/>
    <w:rPr>
      <w:rFonts w:cs="Times New Roman"/>
    </w:rPr>
  </w:style>
  <w:style w:type="character" w:styleId="aff5">
    <w:name w:val="Strong"/>
    <w:uiPriority w:val="99"/>
    <w:qFormat/>
    <w:rsid w:val="00AD2503"/>
    <w:rPr>
      <w:rFonts w:cs="Times New Roman"/>
      <w:b/>
    </w:rPr>
  </w:style>
  <w:style w:type="character" w:styleId="aff6">
    <w:name w:val="Placeholder Text"/>
    <w:uiPriority w:val="99"/>
    <w:semiHidden/>
    <w:rsid w:val="00811515"/>
    <w:rPr>
      <w:color w:val="808080"/>
    </w:rPr>
  </w:style>
  <w:style w:type="paragraph" w:customStyle="1" w:styleId="ConsPlusTitle">
    <w:name w:val="ConsPlusTitle"/>
    <w:uiPriority w:val="99"/>
    <w:rsid w:val="00022E73"/>
    <w:pPr>
      <w:widowControl w:val="0"/>
      <w:autoSpaceDE w:val="0"/>
      <w:autoSpaceDN w:val="0"/>
      <w:adjustRightInd w:val="0"/>
    </w:pPr>
    <w:rPr>
      <w:rFonts w:ascii="Arial" w:eastAsia="Times New Roman" w:hAnsi="Arial" w:cs="Arial"/>
      <w:b/>
      <w:bCs/>
    </w:rPr>
  </w:style>
  <w:style w:type="paragraph" w:customStyle="1" w:styleId="xl24">
    <w:name w:val="xl24"/>
    <w:basedOn w:val="a3"/>
    <w:uiPriority w:val="99"/>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3"/>
    <w:uiPriority w:val="99"/>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3"/>
    <w:uiPriority w:val="99"/>
    <w:rsid w:val="00022E73"/>
    <w:pPr>
      <w:suppressAutoHyphens/>
      <w:spacing w:line="240" w:lineRule="auto"/>
    </w:pPr>
    <w:rPr>
      <w:rFonts w:ascii="Arial" w:eastAsia="Times New Roman" w:hAnsi="Arial" w:cs="Arial"/>
      <w:b/>
      <w:bCs/>
      <w:color w:val="000000"/>
      <w:kern w:val="0"/>
      <w:lang w:eastAsia="ar-SA"/>
    </w:rPr>
  </w:style>
  <w:style w:type="paragraph" w:customStyle="1" w:styleId="style22">
    <w:name w:val="style22"/>
    <w:basedOn w:val="a3"/>
    <w:uiPriority w:val="99"/>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uiPriority w:val="99"/>
    <w:rsid w:val="00022E73"/>
    <w:rPr>
      <w:rFonts w:cs="Times New Roman"/>
    </w:rPr>
  </w:style>
  <w:style w:type="paragraph" w:customStyle="1" w:styleId="aff7">
    <w:name w:val="А_текст"/>
    <w:link w:val="aff8"/>
    <w:autoRedefine/>
    <w:uiPriority w:val="99"/>
    <w:rsid w:val="00893805"/>
    <w:pPr>
      <w:spacing w:line="360" w:lineRule="auto"/>
      <w:ind w:firstLine="851"/>
      <w:jc w:val="both"/>
    </w:pPr>
    <w:rPr>
      <w:rFonts w:eastAsia="Times New Roman"/>
      <w:sz w:val="24"/>
      <w:szCs w:val="24"/>
    </w:rPr>
  </w:style>
  <w:style w:type="character" w:customStyle="1" w:styleId="aff8">
    <w:name w:val="А_текст Знак"/>
    <w:link w:val="aff7"/>
    <w:uiPriority w:val="99"/>
    <w:locked/>
    <w:rsid w:val="00893805"/>
    <w:rPr>
      <w:rFonts w:eastAsia="Times New Roman"/>
      <w:sz w:val="24"/>
      <w:lang w:val="ru-RU" w:eastAsia="ru-RU"/>
    </w:rPr>
  </w:style>
  <w:style w:type="character" w:customStyle="1" w:styleId="telefon1">
    <w:name w:val="telefon1"/>
    <w:uiPriority w:val="99"/>
    <w:rsid w:val="00EB19B4"/>
    <w:rPr>
      <w:color w:val="000000"/>
      <w:sz w:val="26"/>
    </w:rPr>
  </w:style>
  <w:style w:type="character" w:styleId="aff9">
    <w:name w:val="Emphasis"/>
    <w:uiPriority w:val="99"/>
    <w:qFormat/>
    <w:rsid w:val="00EB19B4"/>
    <w:rPr>
      <w:rFonts w:cs="Times New Roman"/>
      <w:i/>
    </w:rPr>
  </w:style>
  <w:style w:type="paragraph" w:customStyle="1" w:styleId="210">
    <w:name w:val="Основной текст с отступом 21"/>
    <w:basedOn w:val="a3"/>
    <w:uiPriority w:val="99"/>
    <w:rsid w:val="00EB19B4"/>
    <w:pPr>
      <w:suppressAutoHyphens/>
      <w:spacing w:after="120" w:line="480" w:lineRule="auto"/>
      <w:ind w:left="283"/>
    </w:pPr>
    <w:rPr>
      <w:rFonts w:eastAsia="Times New Roman"/>
      <w:kern w:val="0"/>
      <w:lang w:eastAsia="ar-SA"/>
    </w:rPr>
  </w:style>
  <w:style w:type="paragraph" w:customStyle="1" w:styleId="affa">
    <w:name w:val="БДО Основной текст"/>
    <w:basedOn w:val="afc"/>
    <w:uiPriority w:val="99"/>
    <w:rsid w:val="00EB19B4"/>
    <w:pPr>
      <w:widowControl/>
      <w:suppressAutoHyphens/>
      <w:spacing w:after="120"/>
      <w:jc w:val="both"/>
    </w:pPr>
    <w:rPr>
      <w:rFonts w:ascii="Garamond" w:hAnsi="Garamond"/>
      <w:b w:val="0"/>
      <w:kern w:val="1"/>
      <w:sz w:val="24"/>
      <w:szCs w:val="24"/>
      <w:lang w:eastAsia="ar-SA"/>
    </w:rPr>
  </w:style>
  <w:style w:type="table" w:customStyle="1" w:styleId="14">
    <w:name w:val="Сетка таблицы1"/>
    <w:uiPriority w:val="99"/>
    <w:rsid w:val="0000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uiPriority w:val="99"/>
    <w:locked/>
    <w:rsid w:val="001C0272"/>
    <w:rPr>
      <w:rFonts w:ascii="Courier New" w:hAnsi="Courier New"/>
      <w:kern w:val="0"/>
      <w:sz w:val="20"/>
      <w:lang w:eastAsia="ru-RU"/>
    </w:rPr>
  </w:style>
  <w:style w:type="paragraph" w:styleId="affc">
    <w:name w:val="Plain Text"/>
    <w:basedOn w:val="a3"/>
    <w:link w:val="affb"/>
    <w:uiPriority w:val="99"/>
    <w:rsid w:val="001C0272"/>
    <w:pPr>
      <w:spacing w:line="240" w:lineRule="auto"/>
    </w:pPr>
    <w:rPr>
      <w:rFonts w:ascii="Courier New" w:eastAsia="Times New Roman" w:hAnsi="Courier New"/>
      <w:kern w:val="0"/>
      <w:sz w:val="20"/>
      <w:szCs w:val="20"/>
      <w:lang w:eastAsia="ru-RU"/>
    </w:rPr>
  </w:style>
  <w:style w:type="character" w:customStyle="1" w:styleId="PlainTextChar1">
    <w:name w:val="Plain Text Char1"/>
    <w:uiPriority w:val="99"/>
    <w:semiHidden/>
    <w:rsid w:val="00B80A5E"/>
    <w:rPr>
      <w:rFonts w:ascii="Courier New" w:hAnsi="Courier New" w:cs="Courier New"/>
      <w:kern w:val="2"/>
      <w:sz w:val="20"/>
      <w:szCs w:val="20"/>
      <w:lang w:eastAsia="en-US"/>
    </w:rPr>
  </w:style>
  <w:style w:type="character" w:customStyle="1" w:styleId="24">
    <w:name w:val="Основной текст 2 Знак"/>
    <w:link w:val="25"/>
    <w:uiPriority w:val="99"/>
    <w:locked/>
    <w:rsid w:val="001C0272"/>
    <w:rPr>
      <w:rFonts w:eastAsia="Times New Roman"/>
      <w:kern w:val="0"/>
      <w:lang w:eastAsia="ru-RU"/>
    </w:rPr>
  </w:style>
  <w:style w:type="paragraph" w:styleId="25">
    <w:name w:val="Body Text 2"/>
    <w:basedOn w:val="a3"/>
    <w:link w:val="24"/>
    <w:uiPriority w:val="99"/>
    <w:rsid w:val="001C0272"/>
    <w:pPr>
      <w:spacing w:after="120" w:line="480" w:lineRule="auto"/>
    </w:pPr>
    <w:rPr>
      <w:rFonts w:eastAsia="Times New Roman"/>
      <w:kern w:val="0"/>
      <w:sz w:val="20"/>
      <w:szCs w:val="20"/>
      <w:lang w:eastAsia="ru-RU"/>
    </w:rPr>
  </w:style>
  <w:style w:type="character" w:customStyle="1" w:styleId="BodyText2Char1">
    <w:name w:val="Body Text 2 Char1"/>
    <w:uiPriority w:val="99"/>
    <w:semiHidden/>
    <w:rsid w:val="00B80A5E"/>
    <w:rPr>
      <w:kern w:val="2"/>
      <w:sz w:val="24"/>
      <w:szCs w:val="24"/>
      <w:lang w:eastAsia="en-US"/>
    </w:rPr>
  </w:style>
  <w:style w:type="paragraph" w:customStyle="1" w:styleId="44">
    <w:name w:val="Стиль4 Знак"/>
    <w:basedOn w:val="afe"/>
    <w:link w:val="45"/>
    <w:uiPriority w:val="99"/>
    <w:rsid w:val="001C0272"/>
    <w:pPr>
      <w:spacing w:after="0" w:line="240" w:lineRule="auto"/>
      <w:ind w:left="0" w:firstLine="708"/>
    </w:pPr>
    <w:rPr>
      <w:rFonts w:eastAsia="Times New Roman"/>
      <w:kern w:val="0"/>
      <w:sz w:val="20"/>
      <w:szCs w:val="20"/>
      <w:lang w:eastAsia="ru-RU"/>
    </w:rPr>
  </w:style>
  <w:style w:type="character" w:customStyle="1" w:styleId="45">
    <w:name w:val="Стиль4 Знак Знак"/>
    <w:link w:val="44"/>
    <w:uiPriority w:val="99"/>
    <w:locked/>
    <w:rsid w:val="001C0272"/>
    <w:rPr>
      <w:rFonts w:eastAsia="Times New Roman"/>
      <w:kern w:val="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locked/>
    <w:rsid w:val="001C0272"/>
    <w:rPr>
      <w:rFonts w:ascii="Courier New" w:hAnsi="Courier New"/>
      <w:kern w:val="0"/>
      <w:sz w:val="20"/>
      <w:lang w:eastAsia="ru-RU"/>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3"/>
    <w:link w:val="HTML"/>
    <w:uiPriority w:val="99"/>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kern w:val="0"/>
      <w:sz w:val="20"/>
      <w:szCs w:val="20"/>
      <w:lang w:eastAsia="ru-RU"/>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semiHidden/>
    <w:rsid w:val="00B80A5E"/>
    <w:rPr>
      <w:rFonts w:ascii="Courier New" w:hAnsi="Courier New" w:cs="Courier New"/>
      <w:kern w:val="2"/>
      <w:sz w:val="20"/>
      <w:szCs w:val="20"/>
      <w:lang w:eastAsia="en-US"/>
    </w:rPr>
  </w:style>
  <w:style w:type="character" w:customStyle="1" w:styleId="affd">
    <w:name w:val="Красная строка Знак"/>
    <w:link w:val="affe"/>
    <w:uiPriority w:val="99"/>
    <w:locked/>
    <w:rsid w:val="001C0272"/>
    <w:rPr>
      <w:rFonts w:eastAsia="Times New Roman"/>
      <w:b/>
      <w:snapToGrid w:val="0"/>
      <w:kern w:val="0"/>
      <w:sz w:val="20"/>
      <w:lang w:eastAsia="ru-RU"/>
    </w:rPr>
  </w:style>
  <w:style w:type="paragraph" w:styleId="affe">
    <w:name w:val="Body Text First Indent"/>
    <w:basedOn w:val="afc"/>
    <w:link w:val="affd"/>
    <w:uiPriority w:val="99"/>
    <w:rsid w:val="001C0272"/>
    <w:pPr>
      <w:widowControl/>
      <w:spacing w:after="120"/>
      <w:ind w:firstLine="210"/>
      <w:jc w:val="left"/>
    </w:pPr>
  </w:style>
  <w:style w:type="character" w:customStyle="1" w:styleId="BodyTextFirstIndentChar1">
    <w:name w:val="Body Text First Indent Char1"/>
    <w:uiPriority w:val="99"/>
    <w:semiHidden/>
    <w:rsid w:val="00B80A5E"/>
    <w:rPr>
      <w:rFonts w:eastAsia="Times New Roman"/>
      <w:b/>
      <w:snapToGrid w:val="0"/>
      <w:kern w:val="2"/>
      <w:sz w:val="24"/>
      <w:szCs w:val="24"/>
      <w:lang w:eastAsia="en-US"/>
    </w:rPr>
  </w:style>
  <w:style w:type="paragraph" w:styleId="afff">
    <w:name w:val="Title"/>
    <w:aliases w:val="Знак6 Знак"/>
    <w:basedOn w:val="a3"/>
    <w:next w:val="a3"/>
    <w:link w:val="afff0"/>
    <w:uiPriority w:val="99"/>
    <w:qFormat/>
    <w:rsid w:val="001C0272"/>
    <w:pPr>
      <w:spacing w:before="240" w:after="60"/>
      <w:jc w:val="center"/>
      <w:outlineLvl w:val="0"/>
    </w:pPr>
    <w:rPr>
      <w:rFonts w:ascii="Cambria" w:eastAsia="Times New Roman" w:hAnsi="Cambria"/>
      <w:b/>
      <w:bCs/>
      <w:kern w:val="28"/>
      <w:sz w:val="32"/>
      <w:szCs w:val="32"/>
      <w:lang w:eastAsia="ru-RU"/>
    </w:rPr>
  </w:style>
  <w:style w:type="character" w:customStyle="1" w:styleId="afff0">
    <w:name w:val="Название Знак"/>
    <w:aliases w:val="Знак6 Знак Знак"/>
    <w:link w:val="afff"/>
    <w:uiPriority w:val="99"/>
    <w:locked/>
    <w:rsid w:val="001C0272"/>
    <w:rPr>
      <w:rFonts w:ascii="Cambria" w:hAnsi="Cambria"/>
      <w:b/>
      <w:kern w:val="28"/>
      <w:sz w:val="32"/>
    </w:rPr>
  </w:style>
  <w:style w:type="paragraph" w:customStyle="1" w:styleId="100">
    <w:name w:val="Стиль 10 пт По центру"/>
    <w:basedOn w:val="a3"/>
    <w:uiPriority w:val="99"/>
    <w:rsid w:val="001C0272"/>
    <w:pPr>
      <w:spacing w:line="240" w:lineRule="auto"/>
      <w:jc w:val="center"/>
    </w:pPr>
    <w:rPr>
      <w:kern w:val="0"/>
      <w:sz w:val="20"/>
      <w:szCs w:val="20"/>
    </w:rPr>
  </w:style>
  <w:style w:type="paragraph" w:customStyle="1" w:styleId="afff1">
    <w:name w:val="Основной"/>
    <w:basedOn w:val="a3"/>
    <w:link w:val="afff2"/>
    <w:uiPriority w:val="99"/>
    <w:rsid w:val="001C0272"/>
    <w:pPr>
      <w:ind w:firstLine="720"/>
    </w:pPr>
    <w:rPr>
      <w:rFonts w:eastAsia="Times New Roman"/>
      <w:kern w:val="0"/>
      <w:sz w:val="28"/>
      <w:szCs w:val="28"/>
      <w:lang w:eastAsia="ru-RU"/>
    </w:rPr>
  </w:style>
  <w:style w:type="character" w:customStyle="1" w:styleId="afff2">
    <w:name w:val="Основной Знак"/>
    <w:link w:val="afff1"/>
    <w:uiPriority w:val="99"/>
    <w:locked/>
    <w:rsid w:val="001C0272"/>
    <w:rPr>
      <w:rFonts w:eastAsia="Times New Roman"/>
      <w:kern w:val="0"/>
      <w:sz w:val="28"/>
    </w:rPr>
  </w:style>
  <w:style w:type="paragraph" w:customStyle="1" w:styleId="font5">
    <w:name w:val="font5"/>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3"/>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3"/>
    <w:uiPriority w:val="99"/>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3"/>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3"/>
    <w:uiPriority w:val="99"/>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3"/>
    <w:uiPriority w:val="99"/>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3"/>
    <w:uiPriority w:val="99"/>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3"/>
    <w:uiPriority w:val="99"/>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3"/>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3"/>
    <w:uiPriority w:val="99"/>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3"/>
    <w:uiPriority w:val="99"/>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3"/>
    <w:uiPriority w:val="99"/>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3"/>
    <w:uiPriority w:val="99"/>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3"/>
    <w:uiPriority w:val="99"/>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3"/>
    <w:uiPriority w:val="99"/>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3"/>
    <w:uiPriority w:val="99"/>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3"/>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3"/>
    <w:uiPriority w:val="99"/>
    <w:rsid w:val="004C6F04"/>
    <w:pPr>
      <w:spacing w:before="100" w:beforeAutospacing="1" w:after="100" w:afterAutospacing="1" w:line="240" w:lineRule="auto"/>
    </w:pPr>
    <w:rPr>
      <w:rFonts w:eastAsia="Times New Roman"/>
      <w:kern w:val="0"/>
      <w:lang w:eastAsia="ru-RU"/>
    </w:rPr>
  </w:style>
  <w:style w:type="character" w:customStyle="1" w:styleId="g-nowrap">
    <w:name w:val="g-nowrap"/>
    <w:uiPriority w:val="99"/>
    <w:rsid w:val="00F177DB"/>
    <w:rPr>
      <w:rFonts w:cs="Times New Roman"/>
    </w:rPr>
  </w:style>
  <w:style w:type="character" w:customStyle="1" w:styleId="b-timetabletime">
    <w:name w:val="b-timetable__time"/>
    <w:uiPriority w:val="99"/>
    <w:rsid w:val="009015CA"/>
    <w:rPr>
      <w:rFonts w:cs="Times New Roman"/>
    </w:rPr>
  </w:style>
  <w:style w:type="character" w:customStyle="1" w:styleId="afff3">
    <w:name w:val="Основной текст_"/>
    <w:link w:val="35"/>
    <w:uiPriority w:val="99"/>
    <w:locked/>
    <w:rsid w:val="00430201"/>
    <w:rPr>
      <w:rFonts w:eastAsia="Times New Roman"/>
      <w:spacing w:val="4"/>
      <w:sz w:val="20"/>
      <w:shd w:val="clear" w:color="auto" w:fill="FFFFFF"/>
    </w:rPr>
  </w:style>
  <w:style w:type="paragraph" w:customStyle="1" w:styleId="35">
    <w:name w:val="Основной текст3"/>
    <w:basedOn w:val="a3"/>
    <w:link w:val="afff3"/>
    <w:uiPriority w:val="99"/>
    <w:rsid w:val="00430201"/>
    <w:pPr>
      <w:widowControl w:val="0"/>
      <w:shd w:val="clear" w:color="auto" w:fill="FFFFFF"/>
      <w:spacing w:line="263" w:lineRule="exact"/>
      <w:jc w:val="center"/>
    </w:pPr>
    <w:rPr>
      <w:rFonts w:eastAsia="Times New Roman"/>
      <w:spacing w:val="4"/>
      <w:kern w:val="0"/>
      <w:sz w:val="20"/>
      <w:szCs w:val="20"/>
      <w:lang w:eastAsia="ru-RU"/>
    </w:rPr>
  </w:style>
  <w:style w:type="character" w:customStyle="1" w:styleId="36">
    <w:name w:val="Основной текст (3)_"/>
    <w:link w:val="37"/>
    <w:uiPriority w:val="99"/>
    <w:locked/>
    <w:rsid w:val="00430201"/>
    <w:rPr>
      <w:rFonts w:eastAsia="Times New Roman"/>
      <w:b/>
      <w:spacing w:val="1"/>
      <w:sz w:val="20"/>
      <w:shd w:val="clear" w:color="auto" w:fill="FFFFFF"/>
    </w:rPr>
  </w:style>
  <w:style w:type="paragraph" w:customStyle="1" w:styleId="37">
    <w:name w:val="Основной текст (3)"/>
    <w:basedOn w:val="a3"/>
    <w:link w:val="36"/>
    <w:uiPriority w:val="99"/>
    <w:rsid w:val="00430201"/>
    <w:pPr>
      <w:widowControl w:val="0"/>
      <w:shd w:val="clear" w:color="auto" w:fill="FFFFFF"/>
      <w:spacing w:before="600" w:line="403" w:lineRule="exact"/>
    </w:pPr>
    <w:rPr>
      <w:rFonts w:eastAsia="Times New Roman"/>
      <w:b/>
      <w:bCs/>
      <w:spacing w:val="1"/>
      <w:kern w:val="0"/>
      <w:sz w:val="20"/>
      <w:szCs w:val="20"/>
      <w:lang w:eastAsia="ru-RU"/>
    </w:rPr>
  </w:style>
  <w:style w:type="character" w:customStyle="1" w:styleId="52">
    <w:name w:val="Основной текст (5)_"/>
    <w:link w:val="53"/>
    <w:uiPriority w:val="99"/>
    <w:locked/>
    <w:rsid w:val="00430201"/>
    <w:rPr>
      <w:rFonts w:eastAsia="Times New Roman"/>
      <w:b/>
      <w:spacing w:val="-4"/>
      <w:sz w:val="25"/>
      <w:shd w:val="clear" w:color="auto" w:fill="FFFFFF"/>
    </w:rPr>
  </w:style>
  <w:style w:type="character" w:customStyle="1" w:styleId="15">
    <w:name w:val="Заголовок №1_"/>
    <w:link w:val="16"/>
    <w:uiPriority w:val="99"/>
    <w:locked/>
    <w:rsid w:val="00430201"/>
    <w:rPr>
      <w:rFonts w:ascii="Tahoma" w:eastAsia="Times New Roman" w:hAnsi="Tahoma"/>
      <w:b/>
      <w:spacing w:val="52"/>
      <w:sz w:val="28"/>
      <w:shd w:val="clear" w:color="auto" w:fill="FFFFFF"/>
    </w:rPr>
  </w:style>
  <w:style w:type="character" w:customStyle="1" w:styleId="62">
    <w:name w:val="Основной текст (6)_"/>
    <w:link w:val="63"/>
    <w:uiPriority w:val="99"/>
    <w:locked/>
    <w:rsid w:val="00430201"/>
    <w:rPr>
      <w:rFonts w:eastAsia="Times New Roman"/>
      <w:spacing w:val="9"/>
      <w:shd w:val="clear" w:color="auto" w:fill="FFFFFF"/>
    </w:rPr>
  </w:style>
  <w:style w:type="character" w:customStyle="1" w:styleId="26">
    <w:name w:val="Основной текст2"/>
    <w:uiPriority w:val="99"/>
    <w:rsid w:val="00430201"/>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430201"/>
    <w:rPr>
      <w:rFonts w:eastAsia="Times New Roman"/>
      <w:spacing w:val="9"/>
      <w:shd w:val="clear" w:color="auto" w:fill="FFFFFF"/>
    </w:rPr>
  </w:style>
  <w:style w:type="paragraph" w:customStyle="1" w:styleId="53">
    <w:name w:val="Основной текст (5)"/>
    <w:basedOn w:val="a3"/>
    <w:link w:val="52"/>
    <w:uiPriority w:val="99"/>
    <w:rsid w:val="00430201"/>
    <w:pPr>
      <w:widowControl w:val="0"/>
      <w:shd w:val="clear" w:color="auto" w:fill="FFFFFF"/>
      <w:spacing w:line="240" w:lineRule="atLeast"/>
    </w:pPr>
    <w:rPr>
      <w:rFonts w:eastAsia="Times New Roman"/>
      <w:b/>
      <w:bCs/>
      <w:spacing w:val="-4"/>
      <w:kern w:val="0"/>
      <w:sz w:val="25"/>
      <w:szCs w:val="25"/>
      <w:lang w:eastAsia="ru-RU"/>
    </w:rPr>
  </w:style>
  <w:style w:type="paragraph" w:customStyle="1" w:styleId="16">
    <w:name w:val="Заголовок №1"/>
    <w:basedOn w:val="a3"/>
    <w:link w:val="15"/>
    <w:uiPriority w:val="99"/>
    <w:rsid w:val="00430201"/>
    <w:pPr>
      <w:widowControl w:val="0"/>
      <w:shd w:val="clear" w:color="auto" w:fill="FFFFFF"/>
      <w:spacing w:line="240" w:lineRule="atLeast"/>
      <w:outlineLvl w:val="0"/>
    </w:pPr>
    <w:rPr>
      <w:rFonts w:ascii="Tahoma" w:hAnsi="Tahoma"/>
      <w:b/>
      <w:bCs/>
      <w:spacing w:val="52"/>
      <w:kern w:val="0"/>
      <w:sz w:val="28"/>
      <w:szCs w:val="28"/>
      <w:lang w:eastAsia="ru-RU"/>
    </w:rPr>
  </w:style>
  <w:style w:type="paragraph" w:customStyle="1" w:styleId="63">
    <w:name w:val="Основной текст (6)"/>
    <w:basedOn w:val="a3"/>
    <w:link w:val="62"/>
    <w:uiPriority w:val="99"/>
    <w:rsid w:val="00430201"/>
    <w:pPr>
      <w:widowControl w:val="0"/>
      <w:shd w:val="clear" w:color="auto" w:fill="FFFFFF"/>
      <w:spacing w:line="274" w:lineRule="exact"/>
      <w:ind w:hanging="1900"/>
    </w:pPr>
    <w:rPr>
      <w:rFonts w:eastAsia="Times New Roman"/>
      <w:spacing w:val="9"/>
      <w:kern w:val="0"/>
      <w:sz w:val="20"/>
      <w:szCs w:val="20"/>
      <w:lang w:eastAsia="ru-RU"/>
    </w:rPr>
  </w:style>
  <w:style w:type="paragraph" w:customStyle="1" w:styleId="47">
    <w:name w:val="Заголовок №4"/>
    <w:basedOn w:val="a3"/>
    <w:link w:val="46"/>
    <w:uiPriority w:val="99"/>
    <w:rsid w:val="00430201"/>
    <w:pPr>
      <w:widowControl w:val="0"/>
      <w:shd w:val="clear" w:color="auto" w:fill="FFFFFF"/>
      <w:spacing w:line="263" w:lineRule="exact"/>
      <w:outlineLvl w:val="3"/>
    </w:pPr>
    <w:rPr>
      <w:rFonts w:eastAsia="Times New Roman"/>
      <w:spacing w:val="9"/>
      <w:kern w:val="0"/>
      <w:sz w:val="20"/>
      <w:szCs w:val="20"/>
      <w:lang w:eastAsia="ru-RU"/>
    </w:rPr>
  </w:style>
  <w:style w:type="paragraph" w:customStyle="1" w:styleId="Default">
    <w:name w:val="Default"/>
    <w:uiPriority w:val="99"/>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7">
    <w:name w:val="Текст Знак1"/>
    <w:uiPriority w:val="99"/>
    <w:semiHidden/>
    <w:rsid w:val="008229D0"/>
    <w:rPr>
      <w:rFonts w:ascii="Consolas" w:hAnsi="Consolas"/>
      <w:sz w:val="21"/>
    </w:rPr>
  </w:style>
  <w:style w:type="character" w:customStyle="1" w:styleId="211">
    <w:name w:val="Основной текст 2 Знак1"/>
    <w:uiPriority w:val="99"/>
    <w:semiHidden/>
    <w:rsid w:val="008229D0"/>
    <w:rPr>
      <w:rFonts w:cs="Times New Roman"/>
    </w:rPr>
  </w:style>
  <w:style w:type="character" w:customStyle="1" w:styleId="HTML1">
    <w:name w:val="Стандартный HTML Знак1"/>
    <w:uiPriority w:val="99"/>
    <w:semiHidden/>
    <w:rsid w:val="008229D0"/>
    <w:rPr>
      <w:rFonts w:ascii="Consolas" w:hAnsi="Consolas"/>
      <w:sz w:val="20"/>
    </w:rPr>
  </w:style>
  <w:style w:type="character" w:customStyle="1" w:styleId="18">
    <w:name w:val="Красная строка Знак1"/>
    <w:uiPriority w:val="99"/>
    <w:semiHidden/>
    <w:rsid w:val="008229D0"/>
    <w:rPr>
      <w:rFonts w:ascii="Times New Roman" w:hAnsi="Times New Roman"/>
      <w:b/>
      <w:snapToGrid w:val="0"/>
      <w:kern w:val="0"/>
      <w:sz w:val="20"/>
      <w:lang w:eastAsia="ru-RU"/>
    </w:rPr>
  </w:style>
  <w:style w:type="character" w:styleId="afff4">
    <w:name w:val="FollowedHyperlink"/>
    <w:uiPriority w:val="99"/>
    <w:semiHidden/>
    <w:rsid w:val="008229D0"/>
    <w:rPr>
      <w:rFonts w:cs="Times New Roman"/>
      <w:color w:val="800080"/>
      <w:u w:val="single"/>
    </w:rPr>
  </w:style>
  <w:style w:type="paragraph" w:styleId="afff5">
    <w:name w:val="No Spacing"/>
    <w:uiPriority w:val="99"/>
    <w:qFormat/>
    <w:rsid w:val="008229D0"/>
    <w:rPr>
      <w:rFonts w:ascii="Calibri" w:eastAsia="Times New Roman" w:hAnsi="Calibri"/>
      <w:sz w:val="22"/>
      <w:szCs w:val="22"/>
    </w:rPr>
  </w:style>
  <w:style w:type="paragraph" w:styleId="afff6">
    <w:name w:val="Revision"/>
    <w:hidden/>
    <w:uiPriority w:val="99"/>
    <w:semiHidden/>
    <w:rsid w:val="008229D0"/>
    <w:rPr>
      <w:rFonts w:ascii="Calibri" w:hAnsi="Calibri"/>
      <w:sz w:val="22"/>
      <w:szCs w:val="22"/>
      <w:lang w:eastAsia="en-US"/>
    </w:rPr>
  </w:style>
  <w:style w:type="paragraph" w:customStyle="1" w:styleId="bodytext">
    <w:name w:val="bodytext"/>
    <w:basedOn w:val="a3"/>
    <w:uiPriority w:val="99"/>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3"/>
    <w:uiPriority w:val="99"/>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3"/>
    <w:uiPriority w:val="99"/>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3"/>
    <w:uiPriority w:val="99"/>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3"/>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3"/>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3"/>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3"/>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3"/>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3"/>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3"/>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3"/>
    <w:uiPriority w:val="99"/>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3"/>
    <w:uiPriority w:val="99"/>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3"/>
    <w:uiPriority w:val="99"/>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7">
    <w:name w:val="Знак"/>
    <w:basedOn w:val="a3"/>
    <w:uiPriority w:val="99"/>
    <w:rsid w:val="00C056F0"/>
    <w:pPr>
      <w:spacing w:before="100" w:beforeAutospacing="1" w:after="100" w:afterAutospacing="1" w:line="240" w:lineRule="auto"/>
    </w:pPr>
    <w:rPr>
      <w:rFonts w:ascii="Tahoma" w:eastAsia="Times New Roman" w:hAnsi="Tahoma"/>
      <w:bCs/>
      <w:kern w:val="0"/>
      <w:sz w:val="20"/>
      <w:szCs w:val="20"/>
      <w:lang w:val="en-US"/>
    </w:rPr>
  </w:style>
  <w:style w:type="character" w:customStyle="1" w:styleId="mw-editsection-bracket">
    <w:name w:val="mw-editsection-bracket"/>
    <w:uiPriority w:val="99"/>
    <w:rsid w:val="00C056F0"/>
    <w:rPr>
      <w:rFonts w:cs="Times New Roman"/>
    </w:rPr>
  </w:style>
  <w:style w:type="character" w:customStyle="1" w:styleId="mw-editsection-divider">
    <w:name w:val="mw-editsection-divider"/>
    <w:uiPriority w:val="99"/>
    <w:rsid w:val="00C056F0"/>
    <w:rPr>
      <w:rFonts w:cs="Times New Roman"/>
    </w:rPr>
  </w:style>
  <w:style w:type="paragraph" w:customStyle="1" w:styleId="afff8">
    <w:name w:val="Текстовка"/>
    <w:uiPriority w:val="99"/>
    <w:rsid w:val="00C056F0"/>
    <w:pPr>
      <w:suppressAutoHyphens/>
      <w:ind w:firstLine="851"/>
      <w:jc w:val="both"/>
    </w:pPr>
    <w:rPr>
      <w:kern w:val="1"/>
      <w:sz w:val="28"/>
      <w:lang w:eastAsia="ar-SA"/>
    </w:rPr>
  </w:style>
  <w:style w:type="paragraph" w:customStyle="1" w:styleId="afff9">
    <w:name w:val="Абзац"/>
    <w:basedOn w:val="a3"/>
    <w:link w:val="afffa"/>
    <w:uiPriority w:val="99"/>
    <w:rsid w:val="00C056F0"/>
    <w:pPr>
      <w:suppressAutoHyphens/>
      <w:ind w:firstLine="720"/>
    </w:pPr>
    <w:rPr>
      <w:rFonts w:eastAsia="Times New Roman"/>
      <w:kern w:val="0"/>
      <w:sz w:val="26"/>
      <w:szCs w:val="20"/>
      <w:lang w:eastAsia="ar-SA"/>
    </w:rPr>
  </w:style>
  <w:style w:type="paragraph" w:customStyle="1" w:styleId="27">
    <w:name w:val="Обычный2"/>
    <w:uiPriority w:val="99"/>
    <w:rsid w:val="00C056F0"/>
    <w:pPr>
      <w:spacing w:line="300" w:lineRule="auto"/>
      <w:ind w:left="1000"/>
      <w:jc w:val="right"/>
    </w:pPr>
    <w:rPr>
      <w:rFonts w:eastAsia="Times New Roman"/>
      <w:sz w:val="24"/>
    </w:rPr>
  </w:style>
  <w:style w:type="table" w:customStyle="1" w:styleId="28">
    <w:name w:val="Сетка таблицы2"/>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iPriority w:val="99"/>
    <w:semiHidden/>
    <w:rsid w:val="007B5C65"/>
    <w:rPr>
      <w:rFonts w:cs="Times New Roman"/>
      <w:vertAlign w:val="superscript"/>
    </w:rPr>
  </w:style>
  <w:style w:type="character" w:customStyle="1" w:styleId="company-bold">
    <w:name w:val="company-bold"/>
    <w:uiPriority w:val="99"/>
    <w:rsid w:val="0044498B"/>
    <w:rPr>
      <w:rFonts w:cs="Times New Roman"/>
    </w:rPr>
  </w:style>
  <w:style w:type="paragraph" w:customStyle="1" w:styleId="info">
    <w:name w:val="info"/>
    <w:basedOn w:val="a3"/>
    <w:uiPriority w:val="99"/>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uiPriority w:val="99"/>
    <w:rsid w:val="0044498B"/>
    <w:rPr>
      <w:rFonts w:cs="Times New Roman"/>
    </w:rPr>
  </w:style>
  <w:style w:type="character" w:customStyle="1" w:styleId="FontStyle49">
    <w:name w:val="Font Style49"/>
    <w:uiPriority w:val="99"/>
    <w:rsid w:val="00D743AA"/>
    <w:rPr>
      <w:rFonts w:ascii="Times New Roman" w:hAnsi="Times New Roman"/>
      <w:b/>
      <w:sz w:val="12"/>
    </w:rPr>
  </w:style>
  <w:style w:type="table" w:customStyle="1" w:styleId="64">
    <w:name w:val="Сетка таблицы6"/>
    <w:uiPriority w:val="99"/>
    <w:rsid w:val="00B155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66008E"/>
    <w:pPr>
      <w:widowControl w:val="0"/>
      <w:autoSpaceDE w:val="0"/>
      <w:autoSpaceDN w:val="0"/>
      <w:adjustRightInd w:val="0"/>
    </w:pPr>
  </w:style>
  <w:style w:type="paragraph" w:customStyle="1" w:styleId="39">
    <w:name w:val="Обычный3"/>
    <w:uiPriority w:val="99"/>
    <w:rsid w:val="00E020D8"/>
    <w:pPr>
      <w:spacing w:line="300" w:lineRule="auto"/>
      <w:ind w:left="1000"/>
      <w:jc w:val="right"/>
    </w:pPr>
    <w:rPr>
      <w:rFonts w:eastAsia="Times New Roman"/>
      <w:sz w:val="24"/>
    </w:rPr>
  </w:style>
  <w:style w:type="paragraph" w:customStyle="1" w:styleId="c12c10">
    <w:name w:val="c12 c10"/>
    <w:basedOn w:val="a3"/>
    <w:uiPriority w:val="99"/>
    <w:rsid w:val="00E020D8"/>
    <w:pPr>
      <w:spacing w:before="90" w:after="90" w:line="240" w:lineRule="auto"/>
    </w:pPr>
    <w:rPr>
      <w:rFonts w:eastAsia="Times New Roman"/>
      <w:kern w:val="0"/>
      <w:lang w:eastAsia="ru-RU"/>
    </w:rPr>
  </w:style>
  <w:style w:type="character" w:customStyle="1" w:styleId="c0">
    <w:name w:val="c0"/>
    <w:uiPriority w:val="99"/>
    <w:rsid w:val="00E020D8"/>
    <w:rPr>
      <w:rFonts w:cs="Times New Roman"/>
    </w:rPr>
  </w:style>
  <w:style w:type="character" w:customStyle="1" w:styleId="c0c8">
    <w:name w:val="c0 c8"/>
    <w:uiPriority w:val="99"/>
    <w:rsid w:val="00E020D8"/>
    <w:rPr>
      <w:rFonts w:cs="Times New Roman"/>
    </w:rPr>
  </w:style>
  <w:style w:type="paragraph" w:customStyle="1" w:styleId="212">
    <w:name w:val="Основной текст 21"/>
    <w:basedOn w:val="a3"/>
    <w:uiPriority w:val="99"/>
    <w:rsid w:val="00BF6817"/>
    <w:pPr>
      <w:widowControl w:val="0"/>
      <w:suppressAutoHyphens/>
      <w:spacing w:line="240" w:lineRule="auto"/>
    </w:pPr>
    <w:rPr>
      <w:rFonts w:ascii="Arial" w:hAnsi="Arial"/>
      <w:b/>
      <w:bCs/>
      <w:kern w:val="1"/>
      <w:sz w:val="28"/>
      <w:lang w:eastAsia="ar-SA"/>
    </w:rPr>
  </w:style>
  <w:style w:type="paragraph" w:customStyle="1" w:styleId="220">
    <w:name w:val="Основной текст с отступом 22"/>
    <w:basedOn w:val="a3"/>
    <w:uiPriority w:val="99"/>
    <w:rsid w:val="001126DF"/>
    <w:pPr>
      <w:suppressAutoHyphens/>
      <w:spacing w:line="240" w:lineRule="auto"/>
      <w:ind w:left="360"/>
    </w:pPr>
    <w:rPr>
      <w:rFonts w:ascii="Arial" w:eastAsia="Times New Roman" w:hAnsi="Arial" w:cs="Arial"/>
      <w:kern w:val="0"/>
      <w:sz w:val="26"/>
      <w:szCs w:val="26"/>
      <w:lang w:eastAsia="ar-SA"/>
    </w:rPr>
  </w:style>
  <w:style w:type="paragraph" w:styleId="afffc">
    <w:name w:val="endnote text"/>
    <w:basedOn w:val="a3"/>
    <w:link w:val="afffd"/>
    <w:uiPriority w:val="99"/>
    <w:semiHidden/>
    <w:rsid w:val="00F107E3"/>
    <w:pPr>
      <w:spacing w:line="240" w:lineRule="auto"/>
    </w:pPr>
    <w:rPr>
      <w:sz w:val="20"/>
      <w:szCs w:val="20"/>
    </w:rPr>
  </w:style>
  <w:style w:type="character" w:customStyle="1" w:styleId="afffd">
    <w:name w:val="Текст концевой сноски Знак"/>
    <w:link w:val="afffc"/>
    <w:uiPriority w:val="99"/>
    <w:semiHidden/>
    <w:locked/>
    <w:rsid w:val="00F107E3"/>
    <w:rPr>
      <w:kern w:val="2"/>
      <w:lang w:eastAsia="en-US"/>
    </w:rPr>
  </w:style>
  <w:style w:type="paragraph" w:customStyle="1" w:styleId="caaieiaie1">
    <w:name w:val="caaieiaie 1"/>
    <w:basedOn w:val="a3"/>
    <w:next w:val="a3"/>
    <w:uiPriority w:val="99"/>
    <w:rsid w:val="00F107E3"/>
    <w:pPr>
      <w:keepNext/>
      <w:spacing w:before="240" w:after="60" w:line="240" w:lineRule="auto"/>
      <w:jc w:val="center"/>
    </w:pPr>
    <w:rPr>
      <w:rFonts w:ascii="Arial" w:eastAsia="Times New Roman" w:hAnsi="Arial"/>
      <w:b/>
      <w:kern w:val="28"/>
      <w:sz w:val="32"/>
      <w:szCs w:val="20"/>
      <w:lang w:eastAsia="ru-RU"/>
    </w:rPr>
  </w:style>
  <w:style w:type="character" w:customStyle="1" w:styleId="hl">
    <w:name w:val="hl"/>
    <w:uiPriority w:val="99"/>
    <w:rsid w:val="00F107E3"/>
    <w:rPr>
      <w:rFonts w:cs="Times New Roman"/>
    </w:rPr>
  </w:style>
  <w:style w:type="character" w:customStyle="1" w:styleId="afa">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9"/>
    <w:qFormat/>
    <w:locked/>
    <w:rsid w:val="005B3786"/>
    <w:rPr>
      <w:b/>
      <w:bCs/>
      <w:kern w:val="2"/>
      <w:sz w:val="24"/>
      <w:szCs w:val="18"/>
      <w:lang w:eastAsia="en-US"/>
    </w:rPr>
  </w:style>
  <w:style w:type="paragraph" w:styleId="a1">
    <w:name w:val="List Bullet"/>
    <w:basedOn w:val="a3"/>
    <w:uiPriority w:val="99"/>
    <w:rsid w:val="00A4145F"/>
    <w:pPr>
      <w:numPr>
        <w:numId w:val="18"/>
      </w:numPr>
      <w:spacing w:line="360" w:lineRule="atLeast"/>
      <w:ind w:left="360" w:hanging="360"/>
    </w:pPr>
    <w:rPr>
      <w:rFonts w:ascii="Times New Roman CYR" w:eastAsia="PMingLiU" w:hAnsi="Times New Roman CYR" w:cs="Times New Roman CYR"/>
      <w:kern w:val="0"/>
      <w:sz w:val="28"/>
      <w:szCs w:val="28"/>
      <w:lang w:eastAsia="ru-RU"/>
    </w:rPr>
  </w:style>
  <w:style w:type="character" w:customStyle="1" w:styleId="1a">
    <w:name w:val="Заголовок 1 чистый Знак Знак"/>
    <w:link w:val="1b"/>
    <w:uiPriority w:val="99"/>
    <w:locked/>
    <w:rsid w:val="00A4145F"/>
    <w:rPr>
      <w:rFonts w:ascii="Times New Roman CYR" w:eastAsia="PMingLiU" w:hAnsi="Times New Roman CYR"/>
      <w:sz w:val="32"/>
    </w:rPr>
  </w:style>
  <w:style w:type="paragraph" w:customStyle="1" w:styleId="1b">
    <w:name w:val="Заголовок 1 чистый"/>
    <w:basedOn w:val="a3"/>
    <w:next w:val="a3"/>
    <w:link w:val="1a"/>
    <w:uiPriority w:val="99"/>
    <w:rsid w:val="00A4145F"/>
    <w:pPr>
      <w:spacing w:before="480" w:after="480" w:line="360" w:lineRule="atLeast"/>
    </w:pPr>
    <w:rPr>
      <w:rFonts w:ascii="Times New Roman CYR" w:eastAsia="PMingLiU" w:hAnsi="Times New Roman CYR"/>
      <w:kern w:val="0"/>
      <w:sz w:val="32"/>
      <w:szCs w:val="32"/>
      <w:lang w:eastAsia="ru-RU"/>
    </w:rPr>
  </w:style>
  <w:style w:type="character" w:customStyle="1" w:styleId="-2">
    <w:name w:val="Маркированный список - 2 Знак"/>
    <w:link w:val="-20"/>
    <w:uiPriority w:val="99"/>
    <w:locked/>
    <w:rsid w:val="00A4145F"/>
    <w:rPr>
      <w:rFonts w:ascii="Tahoma" w:eastAsia="PMingLiU" w:hAnsi="Tahoma"/>
    </w:rPr>
  </w:style>
  <w:style w:type="paragraph" w:customStyle="1" w:styleId="-20">
    <w:name w:val="Маркированный список - 2"/>
    <w:basedOn w:val="a3"/>
    <w:link w:val="-2"/>
    <w:uiPriority w:val="99"/>
    <w:rsid w:val="00A4145F"/>
    <w:pPr>
      <w:tabs>
        <w:tab w:val="num" w:pos="530"/>
        <w:tab w:val="left" w:pos="737"/>
      </w:tabs>
      <w:spacing w:line="360" w:lineRule="atLeast"/>
      <w:ind w:left="754" w:hanging="357"/>
    </w:pPr>
    <w:rPr>
      <w:rFonts w:ascii="Tahoma" w:eastAsia="PMingLiU" w:hAnsi="Tahoma"/>
      <w:kern w:val="0"/>
      <w:sz w:val="20"/>
      <w:szCs w:val="20"/>
      <w:lang w:eastAsia="ru-RU"/>
    </w:rPr>
  </w:style>
  <w:style w:type="character" w:customStyle="1" w:styleId="-1">
    <w:name w:val="Маркированный список (для нумерованного) - 1 Знак"/>
    <w:link w:val="-10"/>
    <w:uiPriority w:val="99"/>
    <w:locked/>
    <w:rsid w:val="00A4145F"/>
    <w:rPr>
      <w:rFonts w:ascii="Tahoma" w:eastAsia="PMingLiU" w:hAnsi="Tahoma"/>
    </w:rPr>
  </w:style>
  <w:style w:type="paragraph" w:customStyle="1" w:styleId="-10">
    <w:name w:val="Маркированный список (для нумерованного) - 1"/>
    <w:basedOn w:val="-20"/>
    <w:link w:val="-1"/>
    <w:uiPriority w:val="99"/>
    <w:rsid w:val="00A4145F"/>
    <w:pPr>
      <w:tabs>
        <w:tab w:val="clear" w:pos="530"/>
        <w:tab w:val="num" w:pos="851"/>
      </w:tabs>
      <w:ind w:left="851" w:hanging="341"/>
    </w:pPr>
  </w:style>
  <w:style w:type="character" w:customStyle="1" w:styleId="-21">
    <w:name w:val="Маркированный список (для нумерованного) - 2 Знак"/>
    <w:link w:val="-22"/>
    <w:uiPriority w:val="99"/>
    <w:locked/>
    <w:rsid w:val="00A4145F"/>
    <w:rPr>
      <w:rFonts w:ascii="Tahoma" w:eastAsia="PMingLiU" w:hAnsi="Tahoma"/>
    </w:rPr>
  </w:style>
  <w:style w:type="paragraph" w:customStyle="1" w:styleId="-22">
    <w:name w:val="Маркированный список (для нумерованного) - 2"/>
    <w:basedOn w:val="-10"/>
    <w:link w:val="-21"/>
    <w:autoRedefine/>
    <w:uiPriority w:val="99"/>
    <w:rsid w:val="00A4145F"/>
    <w:pPr>
      <w:tabs>
        <w:tab w:val="clear" w:pos="737"/>
        <w:tab w:val="clear" w:pos="851"/>
        <w:tab w:val="num" w:pos="720"/>
        <w:tab w:val="left" w:pos="1134"/>
      </w:tabs>
      <w:ind w:left="1134" w:hanging="340"/>
    </w:pPr>
  </w:style>
  <w:style w:type="character" w:customStyle="1" w:styleId="afffe">
    <w:name w:val="Подпись под рис/табл Знак"/>
    <w:link w:val="affff"/>
    <w:uiPriority w:val="99"/>
    <w:locked/>
    <w:rsid w:val="00A4145F"/>
    <w:rPr>
      <w:rFonts w:ascii="Times New Roman CYR" w:eastAsia="PMingLiU" w:hAnsi="Times New Roman CYR"/>
      <w:b/>
      <w:sz w:val="28"/>
    </w:rPr>
  </w:style>
  <w:style w:type="paragraph" w:customStyle="1" w:styleId="affff">
    <w:name w:val="Подпись под рис/табл"/>
    <w:basedOn w:val="a3"/>
    <w:next w:val="a3"/>
    <w:link w:val="afffe"/>
    <w:uiPriority w:val="99"/>
    <w:rsid w:val="00A4145F"/>
    <w:pPr>
      <w:spacing w:line="360" w:lineRule="atLeast"/>
    </w:pPr>
    <w:rPr>
      <w:rFonts w:ascii="Times New Roman CYR" w:eastAsia="PMingLiU" w:hAnsi="Times New Roman CYR"/>
      <w:b/>
      <w:bCs/>
      <w:kern w:val="0"/>
      <w:sz w:val="28"/>
      <w:szCs w:val="28"/>
      <w:lang w:eastAsia="ru-RU"/>
    </w:rPr>
  </w:style>
  <w:style w:type="character" w:customStyle="1" w:styleId="ListParagraphChar1">
    <w:name w:val="List Paragraph Char1"/>
    <w:link w:val="13"/>
    <w:uiPriority w:val="99"/>
    <w:locked/>
    <w:rsid w:val="00A4145F"/>
    <w:rPr>
      <w:rFonts w:eastAsia="Times New Roman"/>
      <w:kern w:val="2"/>
      <w:sz w:val="24"/>
      <w:lang w:eastAsia="en-US"/>
    </w:rPr>
  </w:style>
  <w:style w:type="character" w:customStyle="1" w:styleId="QuoteChar1">
    <w:name w:val="Quote Char1"/>
    <w:link w:val="213"/>
    <w:uiPriority w:val="99"/>
    <w:locked/>
    <w:rsid w:val="00A4145F"/>
    <w:rPr>
      <w:rFonts w:ascii="PMingLiU" w:eastAsia="PMingLiU" w:hAnsi="PMingLiU"/>
      <w:i/>
      <w:sz w:val="24"/>
      <w:lang w:val="en-US"/>
    </w:rPr>
  </w:style>
  <w:style w:type="paragraph" w:customStyle="1" w:styleId="213">
    <w:name w:val="Цитата 21"/>
    <w:basedOn w:val="a3"/>
    <w:next w:val="a3"/>
    <w:link w:val="QuoteChar1"/>
    <w:uiPriority w:val="99"/>
    <w:rsid w:val="00A4145F"/>
    <w:pPr>
      <w:spacing w:line="240" w:lineRule="auto"/>
    </w:pPr>
    <w:rPr>
      <w:rFonts w:ascii="PMingLiU" w:eastAsia="PMingLiU" w:hAnsi="PMingLiU"/>
      <w:i/>
      <w:iCs/>
      <w:kern w:val="0"/>
      <w:lang w:val="en-US" w:eastAsia="ru-RU"/>
    </w:rPr>
  </w:style>
  <w:style w:type="character" w:customStyle="1" w:styleId="QuoteChar">
    <w:name w:val="Quote Char"/>
    <w:link w:val="Quote1"/>
    <w:uiPriority w:val="99"/>
    <w:locked/>
    <w:rsid w:val="00A4145F"/>
    <w:rPr>
      <w:rFonts w:ascii="PMingLiU" w:eastAsia="PMingLiU" w:hAnsi="PMingLiU"/>
      <w:i/>
      <w:sz w:val="24"/>
      <w:lang w:val="en-US"/>
    </w:rPr>
  </w:style>
  <w:style w:type="paragraph" w:customStyle="1" w:styleId="Quote1">
    <w:name w:val="Quote1"/>
    <w:basedOn w:val="a3"/>
    <w:next w:val="a3"/>
    <w:link w:val="QuoteChar"/>
    <w:uiPriority w:val="99"/>
    <w:rsid w:val="00A4145F"/>
    <w:pPr>
      <w:spacing w:line="240" w:lineRule="auto"/>
    </w:pPr>
    <w:rPr>
      <w:rFonts w:ascii="PMingLiU" w:eastAsia="PMingLiU" w:hAnsi="PMingLiU"/>
      <w:i/>
      <w:kern w:val="0"/>
      <w:szCs w:val="20"/>
      <w:lang w:val="en-US" w:eastAsia="ru-RU"/>
    </w:rPr>
  </w:style>
  <w:style w:type="character" w:customStyle="1" w:styleId="IntenseQuoteChar1">
    <w:name w:val="Intense Quote Char1"/>
    <w:link w:val="1c"/>
    <w:uiPriority w:val="99"/>
    <w:locked/>
    <w:rsid w:val="00A4145F"/>
    <w:rPr>
      <w:rFonts w:ascii="PMingLiU" w:eastAsia="PMingLiU" w:hAnsi="PMingLiU"/>
      <w:b/>
      <w:i/>
      <w:sz w:val="24"/>
      <w:lang w:val="en-US"/>
    </w:rPr>
  </w:style>
  <w:style w:type="paragraph" w:customStyle="1" w:styleId="1c">
    <w:name w:val="Выделенная цитата1"/>
    <w:basedOn w:val="a3"/>
    <w:next w:val="a3"/>
    <w:link w:val="IntenseQuoteChar1"/>
    <w:uiPriority w:val="99"/>
    <w:rsid w:val="00A4145F"/>
    <w:pPr>
      <w:spacing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uiPriority w:val="99"/>
    <w:locked/>
    <w:rsid w:val="00A4145F"/>
    <w:rPr>
      <w:rFonts w:ascii="PMingLiU" w:eastAsia="PMingLiU" w:hAnsi="PMingLiU"/>
      <w:b/>
      <w:i/>
      <w:sz w:val="24"/>
      <w:lang w:val="en-US"/>
    </w:rPr>
  </w:style>
  <w:style w:type="paragraph" w:customStyle="1" w:styleId="IntenseQuote1">
    <w:name w:val="Intense Quote1"/>
    <w:basedOn w:val="a3"/>
    <w:next w:val="a3"/>
    <w:link w:val="IntenseQuoteChar"/>
    <w:uiPriority w:val="99"/>
    <w:rsid w:val="00A4145F"/>
    <w:pPr>
      <w:spacing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uiPriority w:val="99"/>
    <w:locked/>
    <w:rsid w:val="00A4145F"/>
    <w:rPr>
      <w:rFonts w:ascii="PMingLiU" w:eastAsia="PMingLiU" w:hAnsi="PMingLiU"/>
      <w:b/>
      <w:bCs/>
      <w:sz w:val="28"/>
      <w:szCs w:val="28"/>
    </w:rPr>
  </w:style>
  <w:style w:type="paragraph" w:customStyle="1" w:styleId="3b">
    <w:name w:val="заголовок 3"/>
    <w:basedOn w:val="3"/>
    <w:link w:val="3a"/>
    <w:uiPriority w:val="99"/>
    <w:rsid w:val="00A4145F"/>
    <w:pPr>
      <w:keepLines w:val="0"/>
      <w:widowControl w:val="0"/>
      <w:tabs>
        <w:tab w:val="num" w:pos="720"/>
      </w:tabs>
      <w:adjustRightInd w:val="0"/>
      <w:spacing w:before="360" w:after="360" w:line="240" w:lineRule="auto"/>
      <w:ind w:left="720" w:hanging="720"/>
    </w:pPr>
    <w:rPr>
      <w:rFonts w:ascii="PMingLiU" w:eastAsia="PMingLiU" w:hAnsi="PMingLiU"/>
      <w:szCs w:val="28"/>
    </w:rPr>
  </w:style>
  <w:style w:type="character" w:customStyle="1" w:styleId="29">
    <w:name w:val="заголовок 2 Знак"/>
    <w:link w:val="2a"/>
    <w:uiPriority w:val="99"/>
    <w:locked/>
    <w:rsid w:val="00A4145F"/>
    <w:rPr>
      <w:rFonts w:ascii="PMingLiU" w:eastAsia="PMingLiU" w:hAnsi="PMingLiU"/>
      <w:i/>
      <w:sz w:val="28"/>
      <w:szCs w:val="28"/>
    </w:rPr>
  </w:style>
  <w:style w:type="paragraph" w:customStyle="1" w:styleId="2a">
    <w:name w:val="заголовок 2"/>
    <w:basedOn w:val="2"/>
    <w:link w:val="29"/>
    <w:uiPriority w:val="99"/>
    <w:rsid w:val="00A4145F"/>
    <w:pPr>
      <w:keepLines/>
      <w:tabs>
        <w:tab w:val="num" w:pos="576"/>
      </w:tabs>
      <w:suppressAutoHyphens/>
      <w:adjustRightInd w:val="0"/>
      <w:snapToGrid w:val="0"/>
      <w:spacing w:before="360" w:after="360"/>
      <w:ind w:left="576" w:hanging="576"/>
    </w:pPr>
    <w:rPr>
      <w:rFonts w:ascii="PMingLiU" w:eastAsia="PMingLiU" w:hAnsi="PMingLiU"/>
      <w:b w:val="0"/>
      <w:bCs w:val="0"/>
      <w:i/>
      <w:iCs w:val="0"/>
    </w:rPr>
  </w:style>
  <w:style w:type="character" w:customStyle="1" w:styleId="49">
    <w:name w:val="заголовок 4 Знак"/>
    <w:link w:val="4a"/>
    <w:uiPriority w:val="99"/>
    <w:locked/>
    <w:rsid w:val="00A4145F"/>
    <w:rPr>
      <w:rFonts w:ascii="PMingLiU" w:eastAsia="PMingLiU" w:hAnsi="PMingLiU"/>
      <w:b/>
      <w:bCs/>
      <w:sz w:val="24"/>
      <w:szCs w:val="24"/>
    </w:rPr>
  </w:style>
  <w:style w:type="paragraph" w:customStyle="1" w:styleId="4a">
    <w:name w:val="заголовок 4"/>
    <w:basedOn w:val="40"/>
    <w:link w:val="49"/>
    <w:uiPriority w:val="99"/>
    <w:rsid w:val="00A4145F"/>
    <w:pPr>
      <w:widowControl w:val="0"/>
      <w:tabs>
        <w:tab w:val="num" w:pos="864"/>
        <w:tab w:val="left" w:pos="907"/>
      </w:tabs>
      <w:adjustRightInd w:val="0"/>
      <w:spacing w:after="120"/>
    </w:pPr>
    <w:rPr>
      <w:rFonts w:ascii="PMingLiU" w:eastAsia="PMingLiU" w:hAnsi="PMingLiU"/>
      <w:sz w:val="24"/>
      <w:szCs w:val="24"/>
    </w:rPr>
  </w:style>
  <w:style w:type="character" w:customStyle="1" w:styleId="1d">
    <w:name w:val="НИР Заг 1 Знак"/>
    <w:link w:val="1e"/>
    <w:uiPriority w:val="99"/>
    <w:locked/>
    <w:rsid w:val="00A4145F"/>
    <w:rPr>
      <w:rFonts w:ascii="PMingLiU" w:eastAsia="PMingLiU" w:hAnsi="PMingLiU"/>
      <w:kern w:val="32"/>
      <w:sz w:val="30"/>
      <w:szCs w:val="32"/>
    </w:rPr>
  </w:style>
  <w:style w:type="paragraph" w:customStyle="1" w:styleId="1e">
    <w:name w:val="НИР Заг 1"/>
    <w:basedOn w:val="1"/>
    <w:link w:val="1d"/>
    <w:uiPriority w:val="99"/>
    <w:rsid w:val="00A4145F"/>
    <w:pPr>
      <w:widowControl w:val="0"/>
      <w:adjustRightInd w:val="0"/>
      <w:snapToGrid w:val="0"/>
      <w:spacing w:before="480" w:after="480"/>
    </w:pPr>
    <w:rPr>
      <w:rFonts w:ascii="PMingLiU" w:eastAsia="PMingLiU" w:hAnsi="PMingLiU"/>
      <w:b w:val="0"/>
      <w:bCs w:val="0"/>
    </w:rPr>
  </w:style>
  <w:style w:type="character" w:customStyle="1" w:styleId="2b">
    <w:name w:val="НИР Заг 2 Знак"/>
    <w:link w:val="2c"/>
    <w:uiPriority w:val="99"/>
    <w:locked/>
    <w:rsid w:val="00A4145F"/>
    <w:rPr>
      <w:rFonts w:ascii="PMingLiU" w:eastAsia="PMingLiU" w:hAnsi="PMingLiU"/>
      <w:i/>
      <w:sz w:val="28"/>
      <w:szCs w:val="28"/>
    </w:rPr>
  </w:style>
  <w:style w:type="paragraph" w:customStyle="1" w:styleId="2c">
    <w:name w:val="НИР Заг 2"/>
    <w:basedOn w:val="2"/>
    <w:link w:val="2b"/>
    <w:uiPriority w:val="99"/>
    <w:rsid w:val="00A4145F"/>
    <w:pPr>
      <w:widowControl w:val="0"/>
      <w:adjustRightInd w:val="0"/>
      <w:snapToGrid w:val="0"/>
      <w:spacing w:before="360" w:after="360"/>
    </w:pPr>
    <w:rPr>
      <w:rFonts w:ascii="PMingLiU" w:eastAsia="PMingLiU" w:hAnsi="PMingLiU"/>
      <w:b w:val="0"/>
      <w:bCs w:val="0"/>
      <w:i/>
      <w:iCs w:val="0"/>
    </w:rPr>
  </w:style>
  <w:style w:type="character" w:customStyle="1" w:styleId="3c">
    <w:name w:val="НИР Заг 3 Знак"/>
    <w:link w:val="3d"/>
    <w:uiPriority w:val="99"/>
    <w:locked/>
    <w:rsid w:val="00A4145F"/>
    <w:rPr>
      <w:rFonts w:ascii="PMingLiU" w:eastAsia="PMingLiU" w:hAnsi="PMingLiU"/>
      <w:sz w:val="28"/>
      <w:szCs w:val="28"/>
    </w:rPr>
  </w:style>
  <w:style w:type="paragraph" w:customStyle="1" w:styleId="3d">
    <w:name w:val="НИР Заг 3"/>
    <w:basedOn w:val="3"/>
    <w:link w:val="3c"/>
    <w:uiPriority w:val="99"/>
    <w:rsid w:val="00A4145F"/>
    <w:pPr>
      <w:keepLines w:val="0"/>
      <w:widowControl w:val="0"/>
      <w:adjustRightInd w:val="0"/>
      <w:spacing w:before="360" w:after="360" w:line="240" w:lineRule="auto"/>
    </w:pPr>
    <w:rPr>
      <w:rFonts w:ascii="PMingLiU" w:eastAsia="PMingLiU" w:hAnsi="PMingLiU"/>
      <w:b w:val="0"/>
      <w:bCs w:val="0"/>
      <w:szCs w:val="28"/>
    </w:rPr>
  </w:style>
  <w:style w:type="character" w:customStyle="1" w:styleId="4b">
    <w:name w:val="НИР Заг 4 Знак"/>
    <w:link w:val="4c"/>
    <w:uiPriority w:val="99"/>
    <w:locked/>
    <w:rsid w:val="00A4145F"/>
    <w:rPr>
      <w:rFonts w:ascii="PMingLiU" w:eastAsia="PMingLiU" w:hAnsi="PMingLiU"/>
      <w:b/>
      <w:bCs/>
      <w:sz w:val="24"/>
      <w:szCs w:val="24"/>
    </w:rPr>
  </w:style>
  <w:style w:type="paragraph" w:customStyle="1" w:styleId="4c">
    <w:name w:val="НИР Заг 4"/>
    <w:basedOn w:val="40"/>
    <w:link w:val="4b"/>
    <w:uiPriority w:val="99"/>
    <w:rsid w:val="00A4145F"/>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0">
    <w:name w:val="НИР Основной текст Знак"/>
    <w:link w:val="affff1"/>
    <w:uiPriority w:val="99"/>
    <w:locked/>
    <w:rsid w:val="00A4145F"/>
    <w:rPr>
      <w:rFonts w:ascii="PMingLiU" w:eastAsia="PMingLiU" w:hAnsi="PMingLiU"/>
      <w:sz w:val="24"/>
    </w:rPr>
  </w:style>
  <w:style w:type="paragraph" w:customStyle="1" w:styleId="affff1">
    <w:name w:val="НИР Основной текст"/>
    <w:basedOn w:val="a3"/>
    <w:link w:val="affff0"/>
    <w:uiPriority w:val="99"/>
    <w:rsid w:val="00A4145F"/>
    <w:pPr>
      <w:ind w:firstLine="680"/>
    </w:pPr>
    <w:rPr>
      <w:rFonts w:ascii="PMingLiU" w:eastAsia="PMingLiU" w:hAnsi="PMingLiU"/>
      <w:kern w:val="0"/>
      <w:lang w:eastAsia="ru-RU"/>
    </w:rPr>
  </w:style>
  <w:style w:type="character" w:customStyle="1" w:styleId="affff2">
    <w:name w:val="НИР Буллит Знак"/>
    <w:link w:val="a2"/>
    <w:uiPriority w:val="99"/>
    <w:locked/>
    <w:rsid w:val="00A4145F"/>
    <w:rPr>
      <w:rFonts w:ascii="PMingLiU" w:eastAsia="PMingLiU" w:hAnsi="PMingLiU"/>
      <w:sz w:val="24"/>
      <w:szCs w:val="24"/>
      <w:lang w:val="en-US" w:eastAsia="en-US"/>
    </w:rPr>
  </w:style>
  <w:style w:type="paragraph" w:customStyle="1" w:styleId="a2">
    <w:name w:val="НИР Буллит"/>
    <w:basedOn w:val="13"/>
    <w:link w:val="affff2"/>
    <w:uiPriority w:val="99"/>
    <w:rsid w:val="00A4145F"/>
    <w:pPr>
      <w:numPr>
        <w:numId w:val="19"/>
      </w:numPr>
      <w:tabs>
        <w:tab w:val="num" w:pos="360"/>
      </w:tabs>
      <w:ind w:left="720" w:firstLine="0"/>
    </w:pPr>
    <w:rPr>
      <w:rFonts w:ascii="PMingLiU" w:eastAsia="PMingLiU" w:hAnsi="PMingLiU"/>
      <w:kern w:val="0"/>
      <w:lang w:val="en-US"/>
    </w:rPr>
  </w:style>
  <w:style w:type="character" w:customStyle="1" w:styleId="affff3">
    <w:name w:val="НИР НумСпис Знак"/>
    <w:link w:val="a0"/>
    <w:uiPriority w:val="99"/>
    <w:locked/>
    <w:rsid w:val="00A4145F"/>
    <w:rPr>
      <w:rFonts w:ascii="PMingLiU" w:eastAsia="PMingLiU" w:hAnsi="PMingLiU"/>
      <w:sz w:val="24"/>
      <w:szCs w:val="24"/>
      <w:lang w:val="en-US" w:eastAsia="en-US"/>
    </w:rPr>
  </w:style>
  <w:style w:type="paragraph" w:customStyle="1" w:styleId="a0">
    <w:name w:val="НИР НумСпис"/>
    <w:basedOn w:val="13"/>
    <w:link w:val="affff3"/>
    <w:uiPriority w:val="99"/>
    <w:rsid w:val="00A4145F"/>
    <w:pPr>
      <w:widowControl w:val="0"/>
      <w:numPr>
        <w:numId w:val="20"/>
      </w:numPr>
      <w:tabs>
        <w:tab w:val="num" w:pos="360"/>
      </w:tabs>
      <w:ind w:left="720" w:firstLine="0"/>
    </w:pPr>
    <w:rPr>
      <w:rFonts w:ascii="PMingLiU" w:eastAsia="PMingLiU" w:hAnsi="PMingLiU"/>
      <w:kern w:val="0"/>
      <w:lang w:val="en-US"/>
    </w:rPr>
  </w:style>
  <w:style w:type="character" w:customStyle="1" w:styleId="affff4">
    <w:name w:val="НИР Рисунок Знак"/>
    <w:link w:val="affff5"/>
    <w:uiPriority w:val="99"/>
    <w:locked/>
    <w:rsid w:val="00A4145F"/>
    <w:rPr>
      <w:rFonts w:ascii="Tahoma" w:eastAsia="PMingLiU" w:hAnsi="Tahoma"/>
      <w:b/>
      <w:sz w:val="24"/>
    </w:rPr>
  </w:style>
  <w:style w:type="paragraph" w:customStyle="1" w:styleId="affff5">
    <w:name w:val="НИР Рисунок"/>
    <w:basedOn w:val="af9"/>
    <w:link w:val="affff4"/>
    <w:uiPriority w:val="99"/>
    <w:rsid w:val="00A4145F"/>
    <w:pPr>
      <w:jc w:val="center"/>
    </w:pPr>
    <w:rPr>
      <w:rFonts w:ascii="Tahoma" w:eastAsia="PMingLiU" w:hAnsi="Tahoma"/>
      <w:kern w:val="0"/>
      <w:szCs w:val="24"/>
      <w:lang w:eastAsia="ru-RU"/>
    </w:rPr>
  </w:style>
  <w:style w:type="character" w:customStyle="1" w:styleId="affff6">
    <w:name w:val="НИР Таблица Знак"/>
    <w:link w:val="affff7"/>
    <w:uiPriority w:val="99"/>
    <w:locked/>
    <w:rsid w:val="00A4145F"/>
    <w:rPr>
      <w:rFonts w:ascii="PMingLiU" w:eastAsia="PMingLiU" w:hAnsi="PMingLiU"/>
      <w:b/>
      <w:sz w:val="24"/>
    </w:rPr>
  </w:style>
  <w:style w:type="paragraph" w:customStyle="1" w:styleId="affff7">
    <w:name w:val="НИР Таблица"/>
    <w:basedOn w:val="af9"/>
    <w:link w:val="affff6"/>
    <w:uiPriority w:val="99"/>
    <w:rsid w:val="00A4145F"/>
    <w:pPr>
      <w:keepNext/>
      <w:jc w:val="right"/>
    </w:pPr>
    <w:rPr>
      <w:rFonts w:ascii="PMingLiU" w:eastAsia="PMingLiU" w:hAnsi="PMingLiU"/>
      <w:kern w:val="0"/>
      <w:szCs w:val="24"/>
      <w:lang w:eastAsia="ru-RU"/>
    </w:rPr>
  </w:style>
  <w:style w:type="character" w:customStyle="1" w:styleId="affff8">
    <w:name w:val="второй уровень Знак"/>
    <w:link w:val="affff9"/>
    <w:uiPriority w:val="99"/>
    <w:locked/>
    <w:rsid w:val="00A4145F"/>
    <w:rPr>
      <w:rFonts w:ascii="PMingLiU" w:eastAsia="PMingLiU" w:hAnsi="PMingLiU"/>
      <w:b/>
      <w:bCs/>
      <w:i/>
      <w:sz w:val="28"/>
      <w:szCs w:val="28"/>
    </w:rPr>
  </w:style>
  <w:style w:type="paragraph" w:customStyle="1" w:styleId="affff9">
    <w:name w:val="второй уровень"/>
    <w:basedOn w:val="2"/>
    <w:link w:val="affff8"/>
    <w:uiPriority w:val="99"/>
    <w:rsid w:val="00A4145F"/>
    <w:pPr>
      <w:tabs>
        <w:tab w:val="num" w:pos="576"/>
      </w:tabs>
      <w:snapToGrid w:val="0"/>
      <w:spacing w:before="360"/>
      <w:ind w:left="576" w:right="284" w:hanging="576"/>
      <w:jc w:val="both"/>
    </w:pPr>
    <w:rPr>
      <w:rFonts w:ascii="PMingLiU" w:eastAsia="PMingLiU" w:hAnsi="PMingLiU"/>
      <w:i/>
      <w:iCs w:val="0"/>
    </w:rPr>
  </w:style>
  <w:style w:type="character" w:customStyle="1" w:styleId="affffa">
    <w:name w:val="третий уровень Знак"/>
    <w:link w:val="affffb"/>
    <w:uiPriority w:val="99"/>
    <w:locked/>
    <w:rsid w:val="00A4145F"/>
    <w:rPr>
      <w:rFonts w:ascii="PMingLiU" w:eastAsia="PMingLiU" w:hAnsi="PMingLiU"/>
      <w:sz w:val="28"/>
      <w:szCs w:val="28"/>
    </w:rPr>
  </w:style>
  <w:style w:type="paragraph" w:customStyle="1" w:styleId="affffb">
    <w:name w:val="третий уровень"/>
    <w:basedOn w:val="3"/>
    <w:link w:val="affffa"/>
    <w:uiPriority w:val="99"/>
    <w:rsid w:val="00A4145F"/>
    <w:pPr>
      <w:keepLines w:val="0"/>
      <w:tabs>
        <w:tab w:val="num" w:pos="720"/>
      </w:tabs>
      <w:spacing w:before="360" w:after="240" w:line="240" w:lineRule="auto"/>
      <w:ind w:left="720" w:hanging="720"/>
    </w:pPr>
    <w:rPr>
      <w:rFonts w:ascii="PMingLiU" w:eastAsia="PMingLiU" w:hAnsi="PMingLiU"/>
      <w:b w:val="0"/>
      <w:bCs w:val="0"/>
      <w:szCs w:val="28"/>
    </w:rPr>
  </w:style>
  <w:style w:type="character" w:customStyle="1" w:styleId="4d">
    <w:name w:val="4 уровень Знак"/>
    <w:link w:val="4e"/>
    <w:uiPriority w:val="99"/>
    <w:locked/>
    <w:rsid w:val="00A4145F"/>
    <w:rPr>
      <w:rFonts w:ascii="PMingLiU" w:eastAsia="PMingLiU" w:hAnsi="PMingLiU"/>
      <w:b/>
      <w:bCs/>
      <w:sz w:val="28"/>
      <w:szCs w:val="28"/>
    </w:rPr>
  </w:style>
  <w:style w:type="paragraph" w:customStyle="1" w:styleId="4e">
    <w:name w:val="4 уровень"/>
    <w:basedOn w:val="40"/>
    <w:link w:val="4d"/>
    <w:uiPriority w:val="99"/>
    <w:rsid w:val="00A4145F"/>
    <w:pPr>
      <w:tabs>
        <w:tab w:val="left" w:pos="907"/>
      </w:tabs>
      <w:spacing w:after="120"/>
      <w:ind w:left="907" w:hanging="907"/>
    </w:pPr>
    <w:rPr>
      <w:rFonts w:ascii="PMingLiU" w:eastAsia="PMingLiU" w:hAnsi="PMingLiU"/>
    </w:rPr>
  </w:style>
  <w:style w:type="character" w:customStyle="1" w:styleId="0">
    <w:name w:val="НИР Заг 0 чистый Знак"/>
    <w:link w:val="00"/>
    <w:uiPriority w:val="99"/>
    <w:locked/>
    <w:rsid w:val="00A4145F"/>
    <w:rPr>
      <w:rFonts w:ascii="PMingLiU" w:eastAsia="PMingLiU" w:hAnsi="PMingLiU"/>
      <w:b/>
      <w:caps/>
      <w:kern w:val="32"/>
      <w:sz w:val="24"/>
      <w:lang w:val="ru-RU" w:eastAsia="ru-RU"/>
    </w:rPr>
  </w:style>
  <w:style w:type="paragraph" w:customStyle="1" w:styleId="00">
    <w:name w:val="НИР Заг 0 чистый"/>
    <w:link w:val="0"/>
    <w:uiPriority w:val="99"/>
    <w:rsid w:val="00A4145F"/>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uiPriority w:val="99"/>
    <w:locked/>
    <w:rsid w:val="00A4145F"/>
    <w:rPr>
      <w:rFonts w:ascii="PMingLiU" w:eastAsia="PMingLiU" w:hAnsi="PMingLiU"/>
      <w:i/>
      <w:iCs/>
      <w:sz w:val="24"/>
      <w:szCs w:val="24"/>
    </w:rPr>
  </w:style>
  <w:style w:type="paragraph" w:customStyle="1" w:styleId="56">
    <w:name w:val="НИР Заг 5"/>
    <w:basedOn w:val="5"/>
    <w:link w:val="55"/>
    <w:uiPriority w:val="99"/>
    <w:rsid w:val="00A4145F"/>
    <w:pPr>
      <w:keepNext w:val="0"/>
      <w:keepLines w:val="0"/>
      <w:widowControl w:val="0"/>
      <w:adjustRightInd w:val="0"/>
      <w:spacing w:before="240" w:after="240" w:line="240" w:lineRule="auto"/>
    </w:pPr>
    <w:rPr>
      <w:rFonts w:ascii="PMingLiU" w:eastAsia="PMingLiU" w:hAnsi="PMingLiU"/>
      <w:i/>
      <w:iCs/>
      <w:color w:val="auto"/>
      <w:sz w:val="24"/>
      <w:szCs w:val="24"/>
    </w:rPr>
  </w:style>
  <w:style w:type="character" w:customStyle="1" w:styleId="1f">
    <w:name w:val="НИР Заг 1 чистый Знак"/>
    <w:link w:val="1f0"/>
    <w:uiPriority w:val="99"/>
    <w:locked/>
    <w:rsid w:val="00A4145F"/>
    <w:rPr>
      <w:rFonts w:ascii="PMingLiU" w:eastAsia="PMingLiU" w:hAnsi="PMingLiU"/>
      <w:b/>
      <w:caps/>
      <w:kern w:val="32"/>
      <w:sz w:val="24"/>
      <w:lang w:val="ru-RU" w:eastAsia="ru-RU"/>
    </w:rPr>
  </w:style>
  <w:style w:type="paragraph" w:customStyle="1" w:styleId="1f0">
    <w:name w:val="НИР Заг 1 чистый"/>
    <w:next w:val="affff1"/>
    <w:link w:val="1f"/>
    <w:uiPriority w:val="99"/>
    <w:rsid w:val="00A4145F"/>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d">
    <w:name w:val="Подзаголовок2 Знак"/>
    <w:link w:val="2e"/>
    <w:uiPriority w:val="99"/>
    <w:locked/>
    <w:rsid w:val="00A4145F"/>
    <w:rPr>
      <w:rFonts w:ascii="PMingLiU" w:eastAsia="PMingLiU" w:hAnsi="PMingLiU"/>
      <w:b/>
      <w:caps/>
      <w:kern w:val="32"/>
      <w:sz w:val="24"/>
    </w:rPr>
  </w:style>
  <w:style w:type="paragraph" w:customStyle="1" w:styleId="2e">
    <w:name w:val="Подзаголовок2"/>
    <w:basedOn w:val="a3"/>
    <w:link w:val="2d"/>
    <w:uiPriority w:val="99"/>
    <w:rsid w:val="00A4145F"/>
    <w:pPr>
      <w:widowControl w:val="0"/>
      <w:tabs>
        <w:tab w:val="left" w:pos="567"/>
      </w:tabs>
      <w:snapToGrid w:val="0"/>
      <w:outlineLvl w:val="0"/>
    </w:pPr>
    <w:rPr>
      <w:rFonts w:ascii="PMingLiU" w:eastAsia="PMingLiU" w:hAnsi="PMingLiU"/>
      <w:b/>
      <w:bCs/>
      <w:caps/>
      <w:kern w:val="32"/>
      <w:lang w:eastAsia="ru-RU"/>
    </w:rPr>
  </w:style>
  <w:style w:type="character" w:customStyle="1" w:styleId="ListParagraphChar">
    <w:name w:val="List Paragraph Char"/>
    <w:link w:val="ListParagraph1"/>
    <w:uiPriority w:val="99"/>
    <w:locked/>
    <w:rsid w:val="00A4145F"/>
    <w:rPr>
      <w:rFonts w:ascii="PMingLiU" w:eastAsia="PMingLiU" w:hAnsi="PMingLiU"/>
      <w:sz w:val="24"/>
      <w:lang w:val="en-US"/>
    </w:rPr>
  </w:style>
  <w:style w:type="paragraph" w:customStyle="1" w:styleId="ListParagraph1">
    <w:name w:val="List Paragraph1"/>
    <w:basedOn w:val="a3"/>
    <w:link w:val="ListParagraphChar"/>
    <w:uiPriority w:val="99"/>
    <w:rsid w:val="00A4145F"/>
    <w:pPr>
      <w:spacing w:line="240" w:lineRule="auto"/>
      <w:ind w:left="720"/>
    </w:pPr>
    <w:rPr>
      <w:rFonts w:ascii="PMingLiU" w:eastAsia="PMingLiU" w:hAnsi="PMingLiU"/>
      <w:kern w:val="0"/>
      <w:lang w:val="en-US" w:eastAsia="ru-RU"/>
    </w:rPr>
  </w:style>
  <w:style w:type="character" w:customStyle="1" w:styleId="bold">
    <w:name w:val="bold"/>
    <w:uiPriority w:val="99"/>
    <w:rsid w:val="008E5493"/>
    <w:rPr>
      <w:rFonts w:cs="Times New Roman"/>
    </w:rPr>
  </w:style>
  <w:style w:type="paragraph" w:customStyle="1" w:styleId="xl63">
    <w:name w:val="xl63"/>
    <w:basedOn w:val="a3"/>
    <w:uiPriority w:val="99"/>
    <w:rsid w:val="00E3258C"/>
    <w:pPr>
      <w:spacing w:before="100" w:beforeAutospacing="1" w:after="100" w:afterAutospacing="1" w:line="240" w:lineRule="auto"/>
    </w:pPr>
    <w:rPr>
      <w:rFonts w:eastAsia="Times New Roman"/>
      <w:b/>
      <w:bCs/>
      <w:kern w:val="0"/>
      <w:lang w:eastAsia="ru-RU"/>
    </w:rPr>
  </w:style>
  <w:style w:type="table" w:styleId="3e">
    <w:name w:val="Table 3D effects 3"/>
    <w:basedOn w:val="a5"/>
    <w:uiPriority w:val="99"/>
    <w:semiHidden/>
    <w:rsid w:val="00913C8E"/>
    <w:pPr>
      <w:spacing w:after="200" w:line="276" w:lineRule="auto"/>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4">
    <w:name w:val="xl64"/>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6">
    <w:name w:val="xl66"/>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8">
    <w:name w:val="xl68"/>
    <w:basedOn w:val="a3"/>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styleId="3f">
    <w:name w:val="Body Text 3"/>
    <w:basedOn w:val="a3"/>
    <w:link w:val="3f0"/>
    <w:uiPriority w:val="99"/>
    <w:rsid w:val="00B2033C"/>
    <w:pPr>
      <w:spacing w:after="120" w:line="240" w:lineRule="auto"/>
    </w:pPr>
    <w:rPr>
      <w:rFonts w:eastAsia="Times New Roman"/>
      <w:kern w:val="0"/>
      <w:sz w:val="16"/>
      <w:szCs w:val="16"/>
      <w:lang w:eastAsia="ru-RU"/>
    </w:rPr>
  </w:style>
  <w:style w:type="character" w:customStyle="1" w:styleId="3f0">
    <w:name w:val="Основной текст 3 Знак"/>
    <w:link w:val="3f"/>
    <w:uiPriority w:val="99"/>
    <w:locked/>
    <w:rsid w:val="00B2033C"/>
    <w:rPr>
      <w:rFonts w:eastAsia="Times New Roman"/>
      <w:sz w:val="16"/>
    </w:rPr>
  </w:style>
  <w:style w:type="paragraph" w:customStyle="1" w:styleId="S">
    <w:name w:val="S_Обычный"/>
    <w:basedOn w:val="a3"/>
    <w:link w:val="S0"/>
    <w:uiPriority w:val="99"/>
    <w:rsid w:val="00F8112D"/>
    <w:pPr>
      <w:suppressAutoHyphens/>
      <w:ind w:firstLine="709"/>
    </w:pPr>
    <w:rPr>
      <w:rFonts w:eastAsia="Times New Roman"/>
      <w:kern w:val="0"/>
      <w:lang w:eastAsia="ar-SA"/>
    </w:rPr>
  </w:style>
  <w:style w:type="paragraph" w:customStyle="1" w:styleId="xl69">
    <w:name w:val="xl69"/>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70">
    <w:name w:val="xl70"/>
    <w:basedOn w:val="a3"/>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2f">
    <w:name w:val="Абзац списка2"/>
    <w:basedOn w:val="a3"/>
    <w:uiPriority w:val="99"/>
    <w:rsid w:val="000A116C"/>
    <w:pPr>
      <w:ind w:left="720"/>
    </w:pPr>
    <w:rPr>
      <w:rFonts w:eastAsia="Times New Roman"/>
    </w:rPr>
  </w:style>
  <w:style w:type="paragraph" w:customStyle="1" w:styleId="maintext">
    <w:name w:val="maintext"/>
    <w:basedOn w:val="a3"/>
    <w:uiPriority w:val="99"/>
    <w:rsid w:val="0059777C"/>
    <w:pPr>
      <w:spacing w:before="75" w:after="75" w:line="240" w:lineRule="auto"/>
      <w:ind w:left="75" w:right="225" w:firstLine="225"/>
    </w:pPr>
    <w:rPr>
      <w:rFonts w:ascii="Arial" w:eastAsia="Times New Roman" w:hAnsi="Arial" w:cs="Arial"/>
      <w:color w:val="000000"/>
      <w:kern w:val="0"/>
      <w:sz w:val="20"/>
      <w:szCs w:val="20"/>
      <w:lang w:eastAsia="ru-RU"/>
    </w:rPr>
  </w:style>
  <w:style w:type="paragraph" w:customStyle="1" w:styleId="S1">
    <w:name w:val="S_Заголовок 1"/>
    <w:basedOn w:val="a3"/>
    <w:uiPriority w:val="99"/>
    <w:rsid w:val="00041289"/>
    <w:pPr>
      <w:numPr>
        <w:numId w:val="25"/>
      </w:numPr>
      <w:spacing w:line="240" w:lineRule="auto"/>
      <w:jc w:val="center"/>
    </w:pPr>
    <w:rPr>
      <w:rFonts w:eastAsia="Times New Roman"/>
      <w:b/>
      <w:caps/>
      <w:kern w:val="0"/>
      <w:lang w:eastAsia="ru-RU"/>
    </w:rPr>
  </w:style>
  <w:style w:type="paragraph" w:customStyle="1" w:styleId="S2">
    <w:name w:val="S_Заголовок 2"/>
    <w:basedOn w:val="2"/>
    <w:next w:val="afe"/>
    <w:uiPriority w:val="99"/>
    <w:rsid w:val="00041289"/>
    <w:pPr>
      <w:keepNext w:val="0"/>
      <w:numPr>
        <w:numId w:val="25"/>
      </w:numPr>
      <w:tabs>
        <w:tab w:val="clear" w:pos="720"/>
        <w:tab w:val="num" w:pos="900"/>
      </w:tabs>
      <w:spacing w:before="0" w:after="0"/>
      <w:jc w:val="both"/>
    </w:pPr>
    <w:rPr>
      <w:bCs w:val="0"/>
      <w:i/>
      <w:iCs w:val="0"/>
      <w:sz w:val="24"/>
      <w:szCs w:val="24"/>
    </w:rPr>
  </w:style>
  <w:style w:type="paragraph" w:customStyle="1" w:styleId="S3">
    <w:name w:val="S_Заголовок 3"/>
    <w:basedOn w:val="3"/>
    <w:link w:val="S30"/>
    <w:uiPriority w:val="99"/>
    <w:rsid w:val="00041289"/>
    <w:pPr>
      <w:keepNext w:val="0"/>
      <w:keepLines w:val="0"/>
      <w:numPr>
        <w:numId w:val="25"/>
      </w:numPr>
      <w:spacing w:before="0"/>
    </w:pPr>
    <w:rPr>
      <w:b w:val="0"/>
      <w:bCs w:val="0"/>
      <w:sz w:val="24"/>
      <w:szCs w:val="24"/>
      <w:u w:val="single"/>
    </w:rPr>
  </w:style>
  <w:style w:type="paragraph" w:customStyle="1" w:styleId="S4">
    <w:name w:val="S_Заголовок 4"/>
    <w:basedOn w:val="40"/>
    <w:link w:val="S40"/>
    <w:uiPriority w:val="99"/>
    <w:rsid w:val="00041289"/>
    <w:pPr>
      <w:keepNext w:val="0"/>
      <w:numPr>
        <w:numId w:val="25"/>
      </w:numPr>
      <w:spacing w:before="0" w:after="0"/>
    </w:pPr>
    <w:rPr>
      <w:rFonts w:ascii="Times New Roman" w:hAnsi="Times New Roman"/>
      <w:b w:val="0"/>
      <w:bCs w:val="0"/>
      <w:i/>
      <w:sz w:val="24"/>
      <w:szCs w:val="24"/>
    </w:rPr>
  </w:style>
  <w:style w:type="character" w:customStyle="1" w:styleId="S40">
    <w:name w:val="S_Заголовок 4 Знак"/>
    <w:link w:val="S4"/>
    <w:uiPriority w:val="99"/>
    <w:locked/>
    <w:rsid w:val="00041289"/>
    <w:rPr>
      <w:rFonts w:eastAsia="Times New Roman"/>
      <w:i/>
      <w:sz w:val="24"/>
      <w:szCs w:val="24"/>
    </w:rPr>
  </w:style>
  <w:style w:type="character" w:customStyle="1" w:styleId="S0">
    <w:name w:val="S_Обычный Знак"/>
    <w:link w:val="S"/>
    <w:uiPriority w:val="99"/>
    <w:locked/>
    <w:rsid w:val="00926A80"/>
    <w:rPr>
      <w:rFonts w:eastAsia="Times New Roman"/>
      <w:sz w:val="24"/>
      <w:lang w:eastAsia="ar-SA" w:bidi="ar-SA"/>
    </w:rPr>
  </w:style>
  <w:style w:type="character" w:customStyle="1" w:styleId="S30">
    <w:name w:val="S_Заголовок 3 Знак"/>
    <w:link w:val="S3"/>
    <w:uiPriority w:val="99"/>
    <w:locked/>
    <w:rsid w:val="00926A80"/>
    <w:rPr>
      <w:rFonts w:eastAsia="Times New Roman"/>
      <w:sz w:val="24"/>
      <w:szCs w:val="24"/>
      <w:u w:val="single"/>
    </w:rPr>
  </w:style>
  <w:style w:type="paragraph" w:styleId="affffc">
    <w:name w:val="List"/>
    <w:basedOn w:val="a3"/>
    <w:link w:val="affffd"/>
    <w:uiPriority w:val="99"/>
    <w:rsid w:val="00DA7CB1"/>
    <w:pPr>
      <w:suppressAutoHyphens/>
      <w:spacing w:after="120" w:line="240" w:lineRule="auto"/>
    </w:pPr>
    <w:rPr>
      <w:kern w:val="0"/>
      <w:lang w:eastAsia="ar-SA"/>
    </w:rPr>
  </w:style>
  <w:style w:type="character" w:customStyle="1" w:styleId="affffd">
    <w:name w:val="Список Знак"/>
    <w:link w:val="affffc"/>
    <w:uiPriority w:val="99"/>
    <w:locked/>
    <w:rsid w:val="00DA7CB1"/>
    <w:rPr>
      <w:sz w:val="24"/>
      <w:lang w:eastAsia="ar-SA" w:bidi="ar-SA"/>
    </w:rPr>
  </w:style>
  <w:style w:type="character" w:customStyle="1" w:styleId="afffa">
    <w:name w:val="Абзац Знак"/>
    <w:link w:val="afff9"/>
    <w:uiPriority w:val="99"/>
    <w:locked/>
    <w:rsid w:val="00CA19DC"/>
    <w:rPr>
      <w:rFonts w:eastAsia="Times New Roman"/>
      <w:sz w:val="26"/>
      <w:lang w:eastAsia="ar-SA" w:bidi="ar-SA"/>
    </w:rPr>
  </w:style>
  <w:style w:type="paragraph" w:styleId="4">
    <w:name w:val="List Bullet 4"/>
    <w:basedOn w:val="a3"/>
    <w:uiPriority w:val="99"/>
    <w:rsid w:val="00CA19DC"/>
    <w:pPr>
      <w:numPr>
        <w:numId w:val="29"/>
      </w:numPr>
      <w:tabs>
        <w:tab w:val="num" w:pos="1209"/>
      </w:tabs>
      <w:overflowPunct w:val="0"/>
      <w:autoSpaceDE w:val="0"/>
      <w:autoSpaceDN w:val="0"/>
      <w:adjustRightInd w:val="0"/>
      <w:spacing w:line="240" w:lineRule="auto"/>
      <w:ind w:left="1209"/>
    </w:pPr>
    <w:rPr>
      <w:rFonts w:eastAsia="Times New Roman"/>
      <w:kern w:val="0"/>
      <w:szCs w:val="20"/>
      <w:lang w:eastAsia="ru-RU"/>
    </w:rPr>
  </w:style>
  <w:style w:type="character" w:customStyle="1" w:styleId="aa">
    <w:name w:val="Абзац списка Знак"/>
    <w:link w:val="a9"/>
    <w:uiPriority w:val="99"/>
    <w:qFormat/>
    <w:locked/>
    <w:rsid w:val="00B57854"/>
    <w:rPr>
      <w:kern w:val="2"/>
      <w:sz w:val="24"/>
      <w:lang w:eastAsia="en-US"/>
    </w:rPr>
  </w:style>
  <w:style w:type="paragraph" w:customStyle="1" w:styleId="S5">
    <w:name w:val="S_Маркированный"/>
    <w:basedOn w:val="a1"/>
    <w:link w:val="S10"/>
    <w:autoRedefine/>
    <w:uiPriority w:val="99"/>
    <w:rsid w:val="00463BB8"/>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rPr>
  </w:style>
  <w:style w:type="character" w:customStyle="1" w:styleId="S10">
    <w:name w:val="S_Маркированный Знак1"/>
    <w:link w:val="S5"/>
    <w:uiPriority w:val="99"/>
    <w:locked/>
    <w:rsid w:val="00463BB8"/>
    <w:rPr>
      <w:sz w:val="24"/>
    </w:rPr>
  </w:style>
  <w:style w:type="paragraph" w:customStyle="1" w:styleId="Style2">
    <w:name w:val="Style2"/>
    <w:basedOn w:val="a3"/>
    <w:uiPriority w:val="99"/>
    <w:rsid w:val="00463BB8"/>
    <w:pPr>
      <w:widowControl w:val="0"/>
      <w:autoSpaceDE w:val="0"/>
      <w:autoSpaceDN w:val="0"/>
      <w:adjustRightInd w:val="0"/>
      <w:spacing w:line="274" w:lineRule="exact"/>
      <w:ind w:firstLine="720"/>
    </w:pPr>
    <w:rPr>
      <w:rFonts w:eastAsia="Times New Roman"/>
      <w:kern w:val="0"/>
      <w:lang w:eastAsia="ru-RU"/>
    </w:rPr>
  </w:style>
  <w:style w:type="character" w:customStyle="1" w:styleId="FontStyle12">
    <w:name w:val="Font Style12"/>
    <w:uiPriority w:val="99"/>
    <w:rsid w:val="00463BB8"/>
    <w:rPr>
      <w:rFonts w:ascii="Times New Roman" w:hAnsi="Times New Roman"/>
      <w:sz w:val="24"/>
    </w:rPr>
  </w:style>
  <w:style w:type="paragraph" w:customStyle="1" w:styleId="xl71">
    <w:name w:val="xl71"/>
    <w:basedOn w:val="a3"/>
    <w:uiPriority w:val="99"/>
    <w:rsid w:val="00E24146"/>
    <w:pPr>
      <w:spacing w:before="100" w:beforeAutospacing="1" w:after="100" w:afterAutospacing="1" w:line="240" w:lineRule="auto"/>
    </w:pPr>
    <w:rPr>
      <w:rFonts w:eastAsia="Times New Roman"/>
      <w:b/>
      <w:bCs/>
      <w:kern w:val="0"/>
      <w:lang w:eastAsia="ru-RU"/>
    </w:rPr>
  </w:style>
  <w:style w:type="paragraph" w:customStyle="1" w:styleId="xl72">
    <w:name w:val="xl72"/>
    <w:basedOn w:val="a3"/>
    <w:uiPriority w:val="99"/>
    <w:rsid w:val="00E24146"/>
    <w:pPr>
      <w:spacing w:before="100" w:beforeAutospacing="1" w:after="100" w:afterAutospacing="1" w:line="240" w:lineRule="auto"/>
      <w:jc w:val="center"/>
    </w:pPr>
    <w:rPr>
      <w:rFonts w:eastAsia="Times New Roman"/>
      <w:kern w:val="0"/>
      <w:lang w:eastAsia="ru-RU"/>
    </w:rPr>
  </w:style>
  <w:style w:type="paragraph" w:customStyle="1" w:styleId="xl73">
    <w:name w:val="xl73"/>
    <w:basedOn w:val="a3"/>
    <w:uiPriority w:val="99"/>
    <w:rsid w:val="00E24146"/>
    <w:pPr>
      <w:shd w:val="clear" w:color="000000" w:fill="FFFFFF"/>
      <w:spacing w:before="100" w:beforeAutospacing="1" w:after="100" w:afterAutospacing="1" w:line="240" w:lineRule="auto"/>
    </w:pPr>
    <w:rPr>
      <w:rFonts w:eastAsia="Times New Roman"/>
      <w:kern w:val="0"/>
      <w:lang w:eastAsia="ru-RU"/>
    </w:rPr>
  </w:style>
  <w:style w:type="paragraph" w:customStyle="1" w:styleId="xl74">
    <w:name w:val="xl74"/>
    <w:basedOn w:val="a3"/>
    <w:uiPriority w:val="99"/>
    <w:rsid w:val="00E24146"/>
    <w:pPr>
      <w:pBdr>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5">
    <w:name w:val="xl75"/>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6">
    <w:name w:val="xl76"/>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7">
    <w:name w:val="xl77"/>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8">
    <w:name w:val="xl78"/>
    <w:basedOn w:val="a3"/>
    <w:uiPriority w:val="99"/>
    <w:rsid w:val="00E24146"/>
    <w:pPr>
      <w:pBdr>
        <w:top w:val="single" w:sz="4" w:space="0" w:color="auto"/>
        <w:left w:val="single" w:sz="8" w:space="0" w:color="auto"/>
        <w:bottom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9">
    <w:name w:val="xl79"/>
    <w:basedOn w:val="a3"/>
    <w:uiPriority w:val="99"/>
    <w:rsid w:val="00E24146"/>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80">
    <w:name w:val="xl80"/>
    <w:basedOn w:val="a3"/>
    <w:uiPriority w:val="99"/>
    <w:rsid w:val="00E2414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kern w:val="0"/>
      <w:sz w:val="18"/>
      <w:szCs w:val="18"/>
      <w:lang w:eastAsia="ru-RU"/>
    </w:rPr>
  </w:style>
  <w:style w:type="paragraph" w:customStyle="1" w:styleId="xl81">
    <w:name w:val="xl81"/>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26">
    <w:name w:val="xl126"/>
    <w:basedOn w:val="a3"/>
    <w:uiPriority w:val="99"/>
    <w:rsid w:val="00E241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7">
    <w:name w:val="xl12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8">
    <w:name w:val="xl128"/>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29">
    <w:name w:val="xl129"/>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30">
    <w:name w:val="xl130"/>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31">
    <w:name w:val="xl13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2">
    <w:name w:val="xl132"/>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kern w:val="0"/>
      <w:sz w:val="18"/>
      <w:szCs w:val="18"/>
      <w:lang w:eastAsia="ru-RU"/>
    </w:rPr>
  </w:style>
  <w:style w:type="paragraph" w:customStyle="1" w:styleId="xl133">
    <w:name w:val="xl133"/>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4">
    <w:name w:val="xl134"/>
    <w:basedOn w:val="a3"/>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5">
    <w:name w:val="xl135"/>
    <w:basedOn w:val="a3"/>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36">
    <w:name w:val="xl136"/>
    <w:basedOn w:val="a3"/>
    <w:uiPriority w:val="99"/>
    <w:rsid w:val="00E24146"/>
    <w:pPr>
      <w:pBdr>
        <w:top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7">
    <w:name w:val="xl137"/>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pPr>
    <w:rPr>
      <w:rFonts w:eastAsia="Times New Roman"/>
      <w:kern w:val="0"/>
      <w:sz w:val="18"/>
      <w:szCs w:val="18"/>
      <w:lang w:eastAsia="ru-RU"/>
    </w:rPr>
  </w:style>
  <w:style w:type="paragraph" w:customStyle="1" w:styleId="xl138">
    <w:name w:val="xl13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39">
    <w:name w:val="xl139"/>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40">
    <w:name w:val="xl140"/>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41">
    <w:name w:val="xl141"/>
    <w:basedOn w:val="a3"/>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42">
    <w:name w:val="xl142"/>
    <w:basedOn w:val="a3"/>
    <w:uiPriority w:val="99"/>
    <w:rsid w:val="00E24146"/>
    <w:pPr>
      <w:pBdr>
        <w:left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3">
    <w:name w:val="xl143"/>
    <w:basedOn w:val="a3"/>
    <w:uiPriority w:val="99"/>
    <w:rsid w:val="00E24146"/>
    <w:pPr>
      <w:spacing w:before="100" w:beforeAutospacing="1" w:after="100" w:afterAutospacing="1" w:line="240" w:lineRule="auto"/>
      <w:jc w:val="center"/>
    </w:pPr>
    <w:rPr>
      <w:rFonts w:eastAsia="Times New Roman"/>
      <w:kern w:val="0"/>
      <w:sz w:val="18"/>
      <w:szCs w:val="18"/>
      <w:lang w:eastAsia="ru-RU"/>
    </w:rPr>
  </w:style>
  <w:style w:type="paragraph" w:customStyle="1" w:styleId="xl144">
    <w:name w:val="xl144"/>
    <w:basedOn w:val="a3"/>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45">
    <w:name w:val="xl145"/>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6">
    <w:name w:val="xl146"/>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7">
    <w:name w:val="xl147"/>
    <w:basedOn w:val="a3"/>
    <w:uiPriority w:val="99"/>
    <w:rsid w:val="00E24146"/>
    <w:pPr>
      <w:pBdr>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48">
    <w:name w:val="xl148"/>
    <w:basedOn w:val="a3"/>
    <w:uiPriority w:val="99"/>
    <w:rsid w:val="00E24146"/>
    <w:pPr>
      <w:pBdr>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9">
    <w:name w:val="xl149"/>
    <w:basedOn w:val="a3"/>
    <w:uiPriority w:val="99"/>
    <w:rsid w:val="00E24146"/>
    <w:pPr>
      <w:pBdr>
        <w:bottom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paragraph" w:customStyle="1" w:styleId="xl150">
    <w:name w:val="xl150"/>
    <w:basedOn w:val="a3"/>
    <w:uiPriority w:val="99"/>
    <w:rsid w:val="00E241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b/>
      <w:bCs/>
      <w:kern w:val="0"/>
      <w:sz w:val="18"/>
      <w:szCs w:val="18"/>
      <w:lang w:eastAsia="ru-RU"/>
    </w:rPr>
  </w:style>
  <w:style w:type="paragraph" w:customStyle="1" w:styleId="xl151">
    <w:name w:val="xl151"/>
    <w:basedOn w:val="a3"/>
    <w:uiPriority w:val="99"/>
    <w:rsid w:val="00E24146"/>
    <w:pPr>
      <w:pBdr>
        <w:top w:val="single" w:sz="8"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2">
    <w:name w:val="xl152"/>
    <w:basedOn w:val="a3"/>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3">
    <w:name w:val="xl15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4">
    <w:name w:val="xl154"/>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5">
    <w:name w:val="xl155"/>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6">
    <w:name w:val="xl156"/>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7">
    <w:name w:val="xl157"/>
    <w:basedOn w:val="a3"/>
    <w:uiPriority w:val="99"/>
    <w:rsid w:val="00E24146"/>
    <w:pPr>
      <w:pBdr>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8">
    <w:name w:val="xl158"/>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9">
    <w:name w:val="xl159"/>
    <w:basedOn w:val="a3"/>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0">
    <w:name w:val="xl160"/>
    <w:basedOn w:val="a3"/>
    <w:uiPriority w:val="99"/>
    <w:rsid w:val="00E24146"/>
    <w:pP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1">
    <w:name w:val="xl161"/>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2">
    <w:name w:val="xl162"/>
    <w:basedOn w:val="a3"/>
    <w:uiPriority w:val="99"/>
    <w:rsid w:val="00E24146"/>
    <w:pPr>
      <w:pBdr>
        <w:top w:val="single" w:sz="8" w:space="0" w:color="auto"/>
        <w:bottom w:val="single" w:sz="8" w:space="0" w:color="auto"/>
        <w:right w:val="single" w:sz="4" w:space="0" w:color="auto"/>
      </w:pBdr>
      <w:spacing w:before="100" w:beforeAutospacing="1" w:after="100" w:afterAutospacing="1" w:line="240" w:lineRule="auto"/>
    </w:pPr>
    <w:rPr>
      <w:rFonts w:eastAsia="Times New Roman"/>
      <w:kern w:val="0"/>
      <w:sz w:val="18"/>
      <w:szCs w:val="18"/>
      <w:lang w:eastAsia="ru-RU"/>
    </w:rPr>
  </w:style>
  <w:style w:type="paragraph" w:customStyle="1" w:styleId="xl163">
    <w:name w:val="xl163"/>
    <w:basedOn w:val="a3"/>
    <w:uiPriority w:val="99"/>
    <w:rsid w:val="00E241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4">
    <w:name w:val="xl164"/>
    <w:basedOn w:val="a3"/>
    <w:uiPriority w:val="99"/>
    <w:rsid w:val="00E24146"/>
    <w:pPr>
      <w:pBdr>
        <w:top w:val="single" w:sz="8" w:space="0" w:color="auto"/>
        <w:left w:val="single" w:sz="4"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65">
    <w:name w:val="xl165"/>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6">
    <w:name w:val="xl166"/>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7">
    <w:name w:val="xl167"/>
    <w:basedOn w:val="a3"/>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8">
    <w:name w:val="xl168"/>
    <w:basedOn w:val="a3"/>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9">
    <w:name w:val="xl169"/>
    <w:basedOn w:val="a3"/>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22"/>
      <w:szCs w:val="22"/>
      <w:lang w:eastAsia="ru-RU"/>
    </w:rPr>
  </w:style>
  <w:style w:type="paragraph" w:customStyle="1" w:styleId="xl170">
    <w:name w:val="xl170"/>
    <w:basedOn w:val="a3"/>
    <w:uiPriority w:val="99"/>
    <w:rsid w:val="00E24146"/>
    <w:pPr>
      <w:shd w:val="clear" w:color="000000" w:fill="D8D8D8"/>
      <w:spacing w:before="100" w:beforeAutospacing="1" w:after="100" w:afterAutospacing="1" w:line="240" w:lineRule="auto"/>
    </w:pPr>
    <w:rPr>
      <w:rFonts w:eastAsia="Times New Roman"/>
      <w:b/>
      <w:bCs/>
      <w:kern w:val="0"/>
      <w:sz w:val="22"/>
      <w:szCs w:val="22"/>
      <w:lang w:eastAsia="ru-RU"/>
    </w:rPr>
  </w:style>
  <w:style w:type="paragraph" w:customStyle="1" w:styleId="xl171">
    <w:name w:val="xl17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2">
    <w:name w:val="xl172"/>
    <w:basedOn w:val="a3"/>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3">
    <w:name w:val="xl173"/>
    <w:basedOn w:val="a3"/>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4">
    <w:name w:val="xl174"/>
    <w:basedOn w:val="a3"/>
    <w:uiPriority w:val="99"/>
    <w:rsid w:val="00E24146"/>
    <w:pPr>
      <w:pBdr>
        <w:top w:val="single" w:sz="4" w:space="0" w:color="auto"/>
        <w:lef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5">
    <w:name w:val="xl175"/>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76">
    <w:name w:val="xl176"/>
    <w:basedOn w:val="a3"/>
    <w:uiPriority w:val="99"/>
    <w:rsid w:val="00E24146"/>
    <w:pPr>
      <w:pBdr>
        <w:top w:val="single" w:sz="4"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7">
    <w:name w:val="xl177"/>
    <w:basedOn w:val="a3"/>
    <w:uiPriority w:val="99"/>
    <w:rsid w:val="00E24146"/>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8">
    <w:name w:val="xl178"/>
    <w:basedOn w:val="a3"/>
    <w:uiPriority w:val="99"/>
    <w:rsid w:val="00E2414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9">
    <w:name w:val="xl179"/>
    <w:basedOn w:val="a3"/>
    <w:uiPriority w:val="99"/>
    <w:rsid w:val="00E241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0">
    <w:name w:val="xl180"/>
    <w:basedOn w:val="a3"/>
    <w:uiPriority w:val="99"/>
    <w:rsid w:val="00E24146"/>
    <w:pPr>
      <w:pBdr>
        <w:top w:val="single" w:sz="8" w:space="0" w:color="auto"/>
        <w:left w:val="single" w:sz="4"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1">
    <w:name w:val="xl181"/>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2">
    <w:name w:val="xl182"/>
    <w:basedOn w:val="a3"/>
    <w:uiPriority w:val="99"/>
    <w:rsid w:val="00E24146"/>
    <w:pPr>
      <w:pBdr>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3">
    <w:name w:val="xl183"/>
    <w:basedOn w:val="a3"/>
    <w:uiPriority w:val="99"/>
    <w:rsid w:val="00E24146"/>
    <w:pPr>
      <w:pBdr>
        <w:top w:val="single" w:sz="8" w:space="0" w:color="auto"/>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4">
    <w:name w:val="xl184"/>
    <w:basedOn w:val="a3"/>
    <w:uiPriority w:val="99"/>
    <w:rsid w:val="00E2414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5">
    <w:name w:val="xl185"/>
    <w:basedOn w:val="a3"/>
    <w:uiPriority w:val="99"/>
    <w:rsid w:val="00E2414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6">
    <w:name w:val="xl186"/>
    <w:basedOn w:val="a3"/>
    <w:uiPriority w:val="99"/>
    <w:rsid w:val="00E24146"/>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7">
    <w:name w:val="xl187"/>
    <w:basedOn w:val="a3"/>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8">
    <w:name w:val="xl188"/>
    <w:basedOn w:val="a3"/>
    <w:uiPriority w:val="99"/>
    <w:rsid w:val="00E24146"/>
    <w:pPr>
      <w:pBdr>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89">
    <w:name w:val="xl189"/>
    <w:basedOn w:val="a3"/>
    <w:uiPriority w:val="99"/>
    <w:rsid w:val="00E2414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0">
    <w:name w:val="xl19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1">
    <w:name w:val="xl191"/>
    <w:basedOn w:val="a3"/>
    <w:uiPriority w:val="99"/>
    <w:rsid w:val="00E24146"/>
    <w:pPr>
      <w:pBdr>
        <w:bottom w:val="single" w:sz="4"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2">
    <w:name w:val="xl192"/>
    <w:basedOn w:val="a3"/>
    <w:uiPriority w:val="99"/>
    <w:rsid w:val="00E2414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kern w:val="0"/>
      <w:sz w:val="18"/>
      <w:szCs w:val="18"/>
      <w:lang w:eastAsia="ru-RU"/>
    </w:rPr>
  </w:style>
  <w:style w:type="paragraph" w:customStyle="1" w:styleId="xl193">
    <w:name w:val="xl193"/>
    <w:basedOn w:val="a3"/>
    <w:uiPriority w:val="99"/>
    <w:rsid w:val="00E24146"/>
    <w:pPr>
      <w:pBdr>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94">
    <w:name w:val="xl194"/>
    <w:basedOn w:val="a3"/>
    <w:uiPriority w:val="99"/>
    <w:rsid w:val="00E24146"/>
    <w:pPr>
      <w:pBdr>
        <w:top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5">
    <w:name w:val="xl195"/>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6">
    <w:name w:val="xl196"/>
    <w:basedOn w:val="a3"/>
    <w:uiPriority w:val="99"/>
    <w:rsid w:val="00E24146"/>
    <w:pPr>
      <w:pBdr>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7">
    <w:name w:val="xl197"/>
    <w:basedOn w:val="a3"/>
    <w:uiPriority w:val="99"/>
    <w:rsid w:val="00E24146"/>
    <w:pPr>
      <w:pBdr>
        <w:top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8">
    <w:name w:val="xl198"/>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9">
    <w:name w:val="xl199"/>
    <w:basedOn w:val="a3"/>
    <w:uiPriority w:val="99"/>
    <w:rsid w:val="00E24146"/>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kern w:val="0"/>
      <w:sz w:val="18"/>
      <w:szCs w:val="18"/>
      <w:lang w:eastAsia="ru-RU"/>
    </w:rPr>
  </w:style>
  <w:style w:type="paragraph" w:customStyle="1" w:styleId="xl200">
    <w:name w:val="xl200"/>
    <w:basedOn w:val="a3"/>
    <w:uiPriority w:val="99"/>
    <w:rsid w:val="00E241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character" w:customStyle="1" w:styleId="blk">
    <w:name w:val="blk"/>
    <w:uiPriority w:val="99"/>
    <w:rsid w:val="00D85BC2"/>
    <w:rPr>
      <w:rFonts w:cs="Times New Roman"/>
    </w:rPr>
  </w:style>
  <w:style w:type="paragraph" w:customStyle="1" w:styleId="formattext">
    <w:name w:val="formattext"/>
    <w:basedOn w:val="a3"/>
    <w:uiPriority w:val="99"/>
    <w:rsid w:val="00E06DB5"/>
    <w:pPr>
      <w:spacing w:before="100" w:beforeAutospacing="1" w:after="100" w:afterAutospacing="1" w:line="240" w:lineRule="auto"/>
    </w:pPr>
    <w:rPr>
      <w:rFonts w:eastAsia="Times New Roman"/>
      <w:kern w:val="0"/>
      <w:lang w:eastAsia="ru-RU"/>
    </w:rPr>
  </w:style>
  <w:style w:type="table" w:customStyle="1" w:styleId="TableGrid">
    <w:name w:val="TableGrid"/>
    <w:uiPriority w:val="99"/>
    <w:rsid w:val="003D3970"/>
    <w:rPr>
      <w:rFonts w:ascii="Calibri" w:eastAsia="Times New Roman" w:hAnsi="Calibri"/>
      <w:sz w:val="22"/>
      <w:szCs w:val="22"/>
    </w:rPr>
    <w:tblPr>
      <w:tblCellMar>
        <w:top w:w="0" w:type="dxa"/>
        <w:left w:w="0" w:type="dxa"/>
        <w:bottom w:w="0" w:type="dxa"/>
        <w:right w:w="0" w:type="dxa"/>
      </w:tblCellMar>
    </w:tblPr>
  </w:style>
  <w:style w:type="character" w:customStyle="1" w:styleId="searchresult">
    <w:name w:val="search_result"/>
    <w:uiPriority w:val="99"/>
    <w:rsid w:val="00244493"/>
  </w:style>
  <w:style w:type="paragraph" w:customStyle="1" w:styleId="4f">
    <w:name w:val="Знак Знак4"/>
    <w:basedOn w:val="a3"/>
    <w:uiPriority w:val="99"/>
    <w:rsid w:val="00244493"/>
    <w:pPr>
      <w:spacing w:after="160" w:line="240" w:lineRule="exact"/>
    </w:pPr>
    <w:rPr>
      <w:rFonts w:ascii="Verdana" w:eastAsia="Times New Roman" w:hAnsi="Verdana"/>
      <w:kern w:val="0"/>
      <w:lang w:val="en-US"/>
    </w:rPr>
  </w:style>
  <w:style w:type="character" w:customStyle="1" w:styleId="affffe">
    <w:name w:val="Заголовок Знак"/>
    <w:uiPriority w:val="99"/>
    <w:rsid w:val="00794C39"/>
    <w:rPr>
      <w:rFonts w:ascii="Times New Roman" w:hAnsi="Times New Roman"/>
      <w:b/>
      <w:sz w:val="20"/>
    </w:rPr>
  </w:style>
  <w:style w:type="paragraph" w:customStyle="1" w:styleId="4f0">
    <w:name w:val="Стиль4"/>
    <w:basedOn w:val="a3"/>
    <w:uiPriority w:val="99"/>
    <w:rsid w:val="00FB4E9A"/>
    <w:pPr>
      <w:suppressAutoHyphens/>
      <w:spacing w:line="240" w:lineRule="auto"/>
      <w:ind w:right="-73"/>
      <w:jc w:val="center"/>
    </w:pPr>
    <w:rPr>
      <w:b/>
      <w:bCs/>
      <w:kern w:val="0"/>
      <w:sz w:val="20"/>
      <w:szCs w:val="20"/>
      <w:lang w:eastAsia="ru-RU"/>
    </w:rPr>
  </w:style>
  <w:style w:type="paragraph" w:customStyle="1" w:styleId="afffff">
    <w:name w:val="Обычный в таблице"/>
    <w:basedOn w:val="a3"/>
    <w:link w:val="afffff0"/>
    <w:uiPriority w:val="99"/>
    <w:rsid w:val="00FB4E9A"/>
    <w:pPr>
      <w:ind w:hanging="6"/>
      <w:jc w:val="center"/>
    </w:pPr>
    <w:rPr>
      <w:rFonts w:eastAsia="Times New Roman"/>
      <w:kern w:val="0"/>
      <w:lang w:eastAsia="ru-RU"/>
    </w:rPr>
  </w:style>
  <w:style w:type="character" w:customStyle="1" w:styleId="afffff0">
    <w:name w:val="Обычный в таблице Знак"/>
    <w:link w:val="afffff"/>
    <w:uiPriority w:val="99"/>
    <w:locked/>
    <w:rsid w:val="00FB4E9A"/>
    <w:rPr>
      <w:rFonts w:eastAsia="Times New Roman"/>
      <w:sz w:val="24"/>
    </w:rPr>
  </w:style>
  <w:style w:type="paragraph" w:customStyle="1" w:styleId="western">
    <w:name w:val="western"/>
    <w:basedOn w:val="a3"/>
    <w:uiPriority w:val="99"/>
    <w:rsid w:val="00EE02E0"/>
    <w:pPr>
      <w:spacing w:before="100" w:beforeAutospacing="1" w:after="119" w:line="240" w:lineRule="auto"/>
    </w:pPr>
    <w:rPr>
      <w:rFonts w:eastAsia="Times New Roman"/>
      <w:color w:val="000000"/>
      <w:kern w:val="0"/>
      <w:lang w:eastAsia="ru-RU"/>
    </w:rPr>
  </w:style>
  <w:style w:type="paragraph" w:customStyle="1" w:styleId="57">
    <w:name w:val="Т5"/>
    <w:basedOn w:val="a3"/>
    <w:next w:val="a3"/>
    <w:link w:val="58"/>
    <w:rsid w:val="00910A26"/>
    <w:pPr>
      <w:widowControl w:val="0"/>
      <w:spacing w:before="120" w:after="120"/>
      <w:ind w:firstLine="0"/>
      <w:contextualSpacing/>
      <w:jc w:val="center"/>
    </w:pPr>
    <w:rPr>
      <w:kern w:val="32"/>
      <w:sz w:val="28"/>
      <w:szCs w:val="28"/>
    </w:rPr>
  </w:style>
  <w:style w:type="character" w:customStyle="1" w:styleId="58">
    <w:name w:val="Т5 Знак"/>
    <w:basedOn w:val="30"/>
    <w:link w:val="57"/>
    <w:rsid w:val="00910A26"/>
    <w:rPr>
      <w:rFonts w:eastAsia="Times New Roman"/>
      <w:b w:val="0"/>
      <w:bCs/>
      <w:kern w:val="32"/>
      <w:sz w:val="28"/>
      <w:szCs w:val="28"/>
      <w:lang w:eastAsia="en-US"/>
    </w:rPr>
  </w:style>
  <w:style w:type="table" w:customStyle="1" w:styleId="190">
    <w:name w:val="Сетка таблицы19"/>
    <w:basedOn w:val="a5"/>
    <w:uiPriority w:val="59"/>
    <w:qFormat/>
    <w:rsid w:val="00B20E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5164"/>
    <w:pPr>
      <w:widowControl w:val="0"/>
      <w:suppressAutoHyphens/>
      <w:autoSpaceDN w:val="0"/>
      <w:textAlignment w:val="baseline"/>
    </w:pPr>
    <w:rPr>
      <w:rFonts w:eastAsia="Times New Roman" w:cs="Tahoma"/>
      <w:kern w:val="3"/>
      <w:sz w:val="24"/>
      <w:szCs w:val="24"/>
      <w:lang w:val="de-DE" w:eastAsia="ja-JP" w:bidi="fa-IR"/>
    </w:rPr>
  </w:style>
  <w:style w:type="paragraph" w:customStyle="1" w:styleId="a">
    <w:name w:val="Список в таблице"/>
    <w:basedOn w:val="a9"/>
    <w:unhideWhenUsed/>
    <w:qFormat/>
    <w:rsid w:val="004660D7"/>
    <w:pPr>
      <w:numPr>
        <w:numId w:val="1"/>
      </w:numPr>
      <w:tabs>
        <w:tab w:val="left" w:pos="0"/>
      </w:tabs>
      <w:spacing w:line="240" w:lineRule="auto"/>
      <w:ind w:left="0"/>
      <w:contextualSpacing w:val="0"/>
      <w:jc w:val="center"/>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839">
      <w:bodyDiv w:val="1"/>
      <w:marLeft w:val="0"/>
      <w:marRight w:val="0"/>
      <w:marTop w:val="0"/>
      <w:marBottom w:val="0"/>
      <w:divBdr>
        <w:top w:val="none" w:sz="0" w:space="0" w:color="auto"/>
        <w:left w:val="none" w:sz="0" w:space="0" w:color="auto"/>
        <w:bottom w:val="none" w:sz="0" w:space="0" w:color="auto"/>
        <w:right w:val="none" w:sz="0" w:space="0" w:color="auto"/>
      </w:divBdr>
    </w:div>
    <w:div w:id="277295027">
      <w:bodyDiv w:val="1"/>
      <w:marLeft w:val="0"/>
      <w:marRight w:val="0"/>
      <w:marTop w:val="0"/>
      <w:marBottom w:val="0"/>
      <w:divBdr>
        <w:top w:val="none" w:sz="0" w:space="0" w:color="auto"/>
        <w:left w:val="none" w:sz="0" w:space="0" w:color="auto"/>
        <w:bottom w:val="none" w:sz="0" w:space="0" w:color="auto"/>
        <w:right w:val="none" w:sz="0" w:space="0" w:color="auto"/>
      </w:divBdr>
    </w:div>
    <w:div w:id="310332500">
      <w:bodyDiv w:val="1"/>
      <w:marLeft w:val="0"/>
      <w:marRight w:val="0"/>
      <w:marTop w:val="0"/>
      <w:marBottom w:val="0"/>
      <w:divBdr>
        <w:top w:val="none" w:sz="0" w:space="0" w:color="auto"/>
        <w:left w:val="none" w:sz="0" w:space="0" w:color="auto"/>
        <w:bottom w:val="none" w:sz="0" w:space="0" w:color="auto"/>
        <w:right w:val="none" w:sz="0" w:space="0" w:color="auto"/>
      </w:divBdr>
    </w:div>
    <w:div w:id="328563257">
      <w:marLeft w:val="0"/>
      <w:marRight w:val="0"/>
      <w:marTop w:val="0"/>
      <w:marBottom w:val="0"/>
      <w:divBdr>
        <w:top w:val="none" w:sz="0" w:space="0" w:color="auto"/>
        <w:left w:val="none" w:sz="0" w:space="0" w:color="auto"/>
        <w:bottom w:val="none" w:sz="0" w:space="0" w:color="auto"/>
        <w:right w:val="none" w:sz="0" w:space="0" w:color="auto"/>
      </w:divBdr>
    </w:div>
    <w:div w:id="328563259">
      <w:marLeft w:val="0"/>
      <w:marRight w:val="0"/>
      <w:marTop w:val="0"/>
      <w:marBottom w:val="0"/>
      <w:divBdr>
        <w:top w:val="none" w:sz="0" w:space="0" w:color="auto"/>
        <w:left w:val="none" w:sz="0" w:space="0" w:color="auto"/>
        <w:bottom w:val="none" w:sz="0" w:space="0" w:color="auto"/>
        <w:right w:val="none" w:sz="0" w:space="0" w:color="auto"/>
      </w:divBdr>
    </w:div>
    <w:div w:id="328563260">
      <w:marLeft w:val="0"/>
      <w:marRight w:val="0"/>
      <w:marTop w:val="0"/>
      <w:marBottom w:val="0"/>
      <w:divBdr>
        <w:top w:val="none" w:sz="0" w:space="0" w:color="auto"/>
        <w:left w:val="none" w:sz="0" w:space="0" w:color="auto"/>
        <w:bottom w:val="none" w:sz="0" w:space="0" w:color="auto"/>
        <w:right w:val="none" w:sz="0" w:space="0" w:color="auto"/>
      </w:divBdr>
      <w:divsChild>
        <w:div w:id="328563599">
          <w:marLeft w:val="0"/>
          <w:marRight w:val="0"/>
          <w:marTop w:val="0"/>
          <w:marBottom w:val="0"/>
          <w:divBdr>
            <w:top w:val="none" w:sz="0" w:space="0" w:color="auto"/>
            <w:left w:val="none" w:sz="0" w:space="0" w:color="auto"/>
            <w:bottom w:val="none" w:sz="0" w:space="0" w:color="auto"/>
            <w:right w:val="none" w:sz="0" w:space="0" w:color="auto"/>
          </w:divBdr>
        </w:div>
      </w:divsChild>
    </w:div>
    <w:div w:id="328563263">
      <w:marLeft w:val="0"/>
      <w:marRight w:val="0"/>
      <w:marTop w:val="0"/>
      <w:marBottom w:val="0"/>
      <w:divBdr>
        <w:top w:val="none" w:sz="0" w:space="0" w:color="auto"/>
        <w:left w:val="none" w:sz="0" w:space="0" w:color="auto"/>
        <w:bottom w:val="none" w:sz="0" w:space="0" w:color="auto"/>
        <w:right w:val="none" w:sz="0" w:space="0" w:color="auto"/>
      </w:divBdr>
    </w:div>
    <w:div w:id="328563265">
      <w:marLeft w:val="0"/>
      <w:marRight w:val="0"/>
      <w:marTop w:val="0"/>
      <w:marBottom w:val="0"/>
      <w:divBdr>
        <w:top w:val="none" w:sz="0" w:space="0" w:color="auto"/>
        <w:left w:val="none" w:sz="0" w:space="0" w:color="auto"/>
        <w:bottom w:val="none" w:sz="0" w:space="0" w:color="auto"/>
        <w:right w:val="none" w:sz="0" w:space="0" w:color="auto"/>
      </w:divBdr>
    </w:div>
    <w:div w:id="328563266">
      <w:marLeft w:val="0"/>
      <w:marRight w:val="0"/>
      <w:marTop w:val="0"/>
      <w:marBottom w:val="0"/>
      <w:divBdr>
        <w:top w:val="none" w:sz="0" w:space="0" w:color="auto"/>
        <w:left w:val="none" w:sz="0" w:space="0" w:color="auto"/>
        <w:bottom w:val="none" w:sz="0" w:space="0" w:color="auto"/>
        <w:right w:val="none" w:sz="0" w:space="0" w:color="auto"/>
      </w:divBdr>
    </w:div>
    <w:div w:id="328563267">
      <w:marLeft w:val="0"/>
      <w:marRight w:val="0"/>
      <w:marTop w:val="0"/>
      <w:marBottom w:val="0"/>
      <w:divBdr>
        <w:top w:val="none" w:sz="0" w:space="0" w:color="auto"/>
        <w:left w:val="none" w:sz="0" w:space="0" w:color="auto"/>
        <w:bottom w:val="none" w:sz="0" w:space="0" w:color="auto"/>
        <w:right w:val="none" w:sz="0" w:space="0" w:color="auto"/>
      </w:divBdr>
    </w:div>
    <w:div w:id="328563268">
      <w:marLeft w:val="0"/>
      <w:marRight w:val="0"/>
      <w:marTop w:val="0"/>
      <w:marBottom w:val="0"/>
      <w:divBdr>
        <w:top w:val="none" w:sz="0" w:space="0" w:color="auto"/>
        <w:left w:val="none" w:sz="0" w:space="0" w:color="auto"/>
        <w:bottom w:val="none" w:sz="0" w:space="0" w:color="auto"/>
        <w:right w:val="none" w:sz="0" w:space="0" w:color="auto"/>
      </w:divBdr>
    </w:div>
    <w:div w:id="328563269">
      <w:marLeft w:val="0"/>
      <w:marRight w:val="0"/>
      <w:marTop w:val="0"/>
      <w:marBottom w:val="0"/>
      <w:divBdr>
        <w:top w:val="none" w:sz="0" w:space="0" w:color="auto"/>
        <w:left w:val="none" w:sz="0" w:space="0" w:color="auto"/>
        <w:bottom w:val="none" w:sz="0" w:space="0" w:color="auto"/>
        <w:right w:val="none" w:sz="0" w:space="0" w:color="auto"/>
      </w:divBdr>
    </w:div>
    <w:div w:id="328563272">
      <w:marLeft w:val="0"/>
      <w:marRight w:val="0"/>
      <w:marTop w:val="0"/>
      <w:marBottom w:val="0"/>
      <w:divBdr>
        <w:top w:val="none" w:sz="0" w:space="0" w:color="auto"/>
        <w:left w:val="none" w:sz="0" w:space="0" w:color="auto"/>
        <w:bottom w:val="none" w:sz="0" w:space="0" w:color="auto"/>
        <w:right w:val="none" w:sz="0" w:space="0" w:color="auto"/>
      </w:divBdr>
    </w:div>
    <w:div w:id="328563273">
      <w:marLeft w:val="0"/>
      <w:marRight w:val="0"/>
      <w:marTop w:val="0"/>
      <w:marBottom w:val="0"/>
      <w:divBdr>
        <w:top w:val="none" w:sz="0" w:space="0" w:color="auto"/>
        <w:left w:val="none" w:sz="0" w:space="0" w:color="auto"/>
        <w:bottom w:val="none" w:sz="0" w:space="0" w:color="auto"/>
        <w:right w:val="none" w:sz="0" w:space="0" w:color="auto"/>
      </w:divBdr>
    </w:div>
    <w:div w:id="328563277">
      <w:marLeft w:val="0"/>
      <w:marRight w:val="0"/>
      <w:marTop w:val="0"/>
      <w:marBottom w:val="0"/>
      <w:divBdr>
        <w:top w:val="none" w:sz="0" w:space="0" w:color="auto"/>
        <w:left w:val="none" w:sz="0" w:space="0" w:color="auto"/>
        <w:bottom w:val="none" w:sz="0" w:space="0" w:color="auto"/>
        <w:right w:val="none" w:sz="0" w:space="0" w:color="auto"/>
      </w:divBdr>
    </w:div>
    <w:div w:id="328563279">
      <w:marLeft w:val="0"/>
      <w:marRight w:val="0"/>
      <w:marTop w:val="0"/>
      <w:marBottom w:val="0"/>
      <w:divBdr>
        <w:top w:val="none" w:sz="0" w:space="0" w:color="auto"/>
        <w:left w:val="none" w:sz="0" w:space="0" w:color="auto"/>
        <w:bottom w:val="none" w:sz="0" w:space="0" w:color="auto"/>
        <w:right w:val="none" w:sz="0" w:space="0" w:color="auto"/>
      </w:divBdr>
      <w:divsChild>
        <w:div w:id="328563343">
          <w:marLeft w:val="0"/>
          <w:marRight w:val="0"/>
          <w:marTop w:val="0"/>
          <w:marBottom w:val="0"/>
          <w:divBdr>
            <w:top w:val="none" w:sz="0" w:space="0" w:color="auto"/>
            <w:left w:val="none" w:sz="0" w:space="0" w:color="auto"/>
            <w:bottom w:val="none" w:sz="0" w:space="0" w:color="auto"/>
            <w:right w:val="none" w:sz="0" w:space="0" w:color="auto"/>
          </w:divBdr>
          <w:divsChild>
            <w:div w:id="328563345">
              <w:marLeft w:val="0"/>
              <w:marRight w:val="0"/>
              <w:marTop w:val="0"/>
              <w:marBottom w:val="0"/>
              <w:divBdr>
                <w:top w:val="none" w:sz="0" w:space="0" w:color="auto"/>
                <w:left w:val="none" w:sz="0" w:space="0" w:color="auto"/>
                <w:bottom w:val="none" w:sz="0" w:space="0" w:color="auto"/>
                <w:right w:val="none" w:sz="0" w:space="0" w:color="auto"/>
              </w:divBdr>
              <w:divsChild>
                <w:div w:id="328563387">
                  <w:marLeft w:val="0"/>
                  <w:marRight w:val="0"/>
                  <w:marTop w:val="0"/>
                  <w:marBottom w:val="0"/>
                  <w:divBdr>
                    <w:top w:val="none" w:sz="0" w:space="0" w:color="auto"/>
                    <w:left w:val="none" w:sz="0" w:space="0" w:color="auto"/>
                    <w:bottom w:val="none" w:sz="0" w:space="0" w:color="auto"/>
                    <w:right w:val="none" w:sz="0" w:space="0" w:color="auto"/>
                  </w:divBdr>
                </w:div>
              </w:divsChild>
            </w:div>
            <w:div w:id="328563494">
              <w:marLeft w:val="0"/>
              <w:marRight w:val="0"/>
              <w:marTop w:val="0"/>
              <w:marBottom w:val="0"/>
              <w:divBdr>
                <w:top w:val="none" w:sz="0" w:space="0" w:color="auto"/>
                <w:left w:val="none" w:sz="0" w:space="0" w:color="auto"/>
                <w:bottom w:val="none" w:sz="0" w:space="0" w:color="auto"/>
                <w:right w:val="none" w:sz="0" w:space="0" w:color="auto"/>
              </w:divBdr>
            </w:div>
          </w:divsChild>
        </w:div>
        <w:div w:id="328563355">
          <w:marLeft w:val="0"/>
          <w:marRight w:val="0"/>
          <w:marTop w:val="0"/>
          <w:marBottom w:val="0"/>
          <w:divBdr>
            <w:top w:val="none" w:sz="0" w:space="0" w:color="auto"/>
            <w:left w:val="none" w:sz="0" w:space="0" w:color="auto"/>
            <w:bottom w:val="none" w:sz="0" w:space="0" w:color="auto"/>
            <w:right w:val="none" w:sz="0" w:space="0" w:color="auto"/>
          </w:divBdr>
          <w:divsChild>
            <w:div w:id="328563384">
              <w:marLeft w:val="0"/>
              <w:marRight w:val="0"/>
              <w:marTop w:val="0"/>
              <w:marBottom w:val="0"/>
              <w:divBdr>
                <w:top w:val="none" w:sz="0" w:space="0" w:color="auto"/>
                <w:left w:val="none" w:sz="0" w:space="0" w:color="auto"/>
                <w:bottom w:val="none" w:sz="0" w:space="0" w:color="auto"/>
                <w:right w:val="none" w:sz="0" w:space="0" w:color="auto"/>
              </w:divBdr>
              <w:divsChild>
                <w:div w:id="328563552">
                  <w:marLeft w:val="0"/>
                  <w:marRight w:val="0"/>
                  <w:marTop w:val="0"/>
                  <w:marBottom w:val="0"/>
                  <w:divBdr>
                    <w:top w:val="none" w:sz="0" w:space="0" w:color="auto"/>
                    <w:left w:val="none" w:sz="0" w:space="0" w:color="auto"/>
                    <w:bottom w:val="none" w:sz="0" w:space="0" w:color="auto"/>
                    <w:right w:val="none" w:sz="0" w:space="0" w:color="auto"/>
                  </w:divBdr>
                </w:div>
              </w:divsChild>
            </w:div>
            <w:div w:id="328563685">
              <w:marLeft w:val="0"/>
              <w:marRight w:val="0"/>
              <w:marTop w:val="0"/>
              <w:marBottom w:val="0"/>
              <w:divBdr>
                <w:top w:val="none" w:sz="0" w:space="0" w:color="auto"/>
                <w:left w:val="none" w:sz="0" w:space="0" w:color="auto"/>
                <w:bottom w:val="none" w:sz="0" w:space="0" w:color="auto"/>
                <w:right w:val="none" w:sz="0" w:space="0" w:color="auto"/>
              </w:divBdr>
            </w:div>
          </w:divsChild>
        </w:div>
        <w:div w:id="328563369">
          <w:marLeft w:val="0"/>
          <w:marRight w:val="0"/>
          <w:marTop w:val="0"/>
          <w:marBottom w:val="0"/>
          <w:divBdr>
            <w:top w:val="none" w:sz="0" w:space="0" w:color="auto"/>
            <w:left w:val="none" w:sz="0" w:space="0" w:color="auto"/>
            <w:bottom w:val="none" w:sz="0" w:space="0" w:color="auto"/>
            <w:right w:val="none" w:sz="0" w:space="0" w:color="auto"/>
          </w:divBdr>
          <w:divsChild>
            <w:div w:id="328563560">
              <w:marLeft w:val="0"/>
              <w:marRight w:val="0"/>
              <w:marTop w:val="0"/>
              <w:marBottom w:val="0"/>
              <w:divBdr>
                <w:top w:val="none" w:sz="0" w:space="0" w:color="auto"/>
                <w:left w:val="none" w:sz="0" w:space="0" w:color="auto"/>
                <w:bottom w:val="none" w:sz="0" w:space="0" w:color="auto"/>
                <w:right w:val="none" w:sz="0" w:space="0" w:color="auto"/>
              </w:divBdr>
              <w:divsChild>
                <w:div w:id="328563383">
                  <w:marLeft w:val="0"/>
                  <w:marRight w:val="0"/>
                  <w:marTop w:val="0"/>
                  <w:marBottom w:val="0"/>
                  <w:divBdr>
                    <w:top w:val="none" w:sz="0" w:space="0" w:color="auto"/>
                    <w:left w:val="none" w:sz="0" w:space="0" w:color="auto"/>
                    <w:bottom w:val="none" w:sz="0" w:space="0" w:color="auto"/>
                    <w:right w:val="none" w:sz="0" w:space="0" w:color="auto"/>
                  </w:divBdr>
                </w:div>
              </w:divsChild>
            </w:div>
            <w:div w:id="328563568">
              <w:marLeft w:val="0"/>
              <w:marRight w:val="0"/>
              <w:marTop w:val="0"/>
              <w:marBottom w:val="0"/>
              <w:divBdr>
                <w:top w:val="none" w:sz="0" w:space="0" w:color="auto"/>
                <w:left w:val="none" w:sz="0" w:space="0" w:color="auto"/>
                <w:bottom w:val="none" w:sz="0" w:space="0" w:color="auto"/>
                <w:right w:val="none" w:sz="0" w:space="0" w:color="auto"/>
              </w:divBdr>
            </w:div>
          </w:divsChild>
        </w:div>
        <w:div w:id="328563418">
          <w:marLeft w:val="0"/>
          <w:marRight w:val="0"/>
          <w:marTop w:val="0"/>
          <w:marBottom w:val="0"/>
          <w:divBdr>
            <w:top w:val="none" w:sz="0" w:space="0" w:color="auto"/>
            <w:left w:val="none" w:sz="0" w:space="0" w:color="auto"/>
            <w:bottom w:val="none" w:sz="0" w:space="0" w:color="auto"/>
            <w:right w:val="none" w:sz="0" w:space="0" w:color="auto"/>
          </w:divBdr>
          <w:divsChild>
            <w:div w:id="328563793">
              <w:marLeft w:val="0"/>
              <w:marRight w:val="0"/>
              <w:marTop w:val="0"/>
              <w:marBottom w:val="0"/>
              <w:divBdr>
                <w:top w:val="none" w:sz="0" w:space="0" w:color="auto"/>
                <w:left w:val="none" w:sz="0" w:space="0" w:color="auto"/>
                <w:bottom w:val="none" w:sz="0" w:space="0" w:color="auto"/>
                <w:right w:val="none" w:sz="0" w:space="0" w:color="auto"/>
              </w:divBdr>
            </w:div>
            <w:div w:id="328563822">
              <w:marLeft w:val="0"/>
              <w:marRight w:val="0"/>
              <w:marTop w:val="0"/>
              <w:marBottom w:val="0"/>
              <w:divBdr>
                <w:top w:val="none" w:sz="0" w:space="0" w:color="auto"/>
                <w:left w:val="none" w:sz="0" w:space="0" w:color="auto"/>
                <w:bottom w:val="none" w:sz="0" w:space="0" w:color="auto"/>
                <w:right w:val="none" w:sz="0" w:space="0" w:color="auto"/>
              </w:divBdr>
              <w:divsChild>
                <w:div w:id="328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0">
          <w:marLeft w:val="0"/>
          <w:marRight w:val="0"/>
          <w:marTop w:val="0"/>
          <w:marBottom w:val="0"/>
          <w:divBdr>
            <w:top w:val="none" w:sz="0" w:space="0" w:color="auto"/>
            <w:left w:val="none" w:sz="0" w:space="0" w:color="auto"/>
            <w:bottom w:val="none" w:sz="0" w:space="0" w:color="auto"/>
            <w:right w:val="none" w:sz="0" w:space="0" w:color="auto"/>
          </w:divBdr>
          <w:divsChild>
            <w:div w:id="328563256">
              <w:marLeft w:val="0"/>
              <w:marRight w:val="0"/>
              <w:marTop w:val="0"/>
              <w:marBottom w:val="0"/>
              <w:divBdr>
                <w:top w:val="none" w:sz="0" w:space="0" w:color="auto"/>
                <w:left w:val="none" w:sz="0" w:space="0" w:color="auto"/>
                <w:bottom w:val="none" w:sz="0" w:space="0" w:color="auto"/>
                <w:right w:val="none" w:sz="0" w:space="0" w:color="auto"/>
              </w:divBdr>
            </w:div>
            <w:div w:id="328563709">
              <w:marLeft w:val="0"/>
              <w:marRight w:val="0"/>
              <w:marTop w:val="0"/>
              <w:marBottom w:val="0"/>
              <w:divBdr>
                <w:top w:val="none" w:sz="0" w:space="0" w:color="auto"/>
                <w:left w:val="none" w:sz="0" w:space="0" w:color="auto"/>
                <w:bottom w:val="none" w:sz="0" w:space="0" w:color="auto"/>
                <w:right w:val="none" w:sz="0" w:space="0" w:color="auto"/>
              </w:divBdr>
              <w:divsChild>
                <w:div w:id="3285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87">
          <w:marLeft w:val="0"/>
          <w:marRight w:val="0"/>
          <w:marTop w:val="0"/>
          <w:marBottom w:val="0"/>
          <w:divBdr>
            <w:top w:val="none" w:sz="0" w:space="0" w:color="auto"/>
            <w:left w:val="none" w:sz="0" w:space="0" w:color="auto"/>
            <w:bottom w:val="none" w:sz="0" w:space="0" w:color="auto"/>
            <w:right w:val="none" w:sz="0" w:space="0" w:color="auto"/>
          </w:divBdr>
          <w:divsChild>
            <w:div w:id="328563300">
              <w:marLeft w:val="0"/>
              <w:marRight w:val="0"/>
              <w:marTop w:val="0"/>
              <w:marBottom w:val="0"/>
              <w:divBdr>
                <w:top w:val="none" w:sz="0" w:space="0" w:color="auto"/>
                <w:left w:val="none" w:sz="0" w:space="0" w:color="auto"/>
                <w:bottom w:val="none" w:sz="0" w:space="0" w:color="auto"/>
                <w:right w:val="none" w:sz="0" w:space="0" w:color="auto"/>
              </w:divBdr>
              <w:divsChild>
                <w:div w:id="328563868">
                  <w:marLeft w:val="0"/>
                  <w:marRight w:val="0"/>
                  <w:marTop w:val="0"/>
                  <w:marBottom w:val="0"/>
                  <w:divBdr>
                    <w:top w:val="none" w:sz="0" w:space="0" w:color="auto"/>
                    <w:left w:val="none" w:sz="0" w:space="0" w:color="auto"/>
                    <w:bottom w:val="none" w:sz="0" w:space="0" w:color="auto"/>
                    <w:right w:val="none" w:sz="0" w:space="0" w:color="auto"/>
                  </w:divBdr>
                </w:div>
              </w:divsChild>
            </w:div>
            <w:div w:id="328563525">
              <w:marLeft w:val="0"/>
              <w:marRight w:val="0"/>
              <w:marTop w:val="0"/>
              <w:marBottom w:val="0"/>
              <w:divBdr>
                <w:top w:val="none" w:sz="0" w:space="0" w:color="auto"/>
                <w:left w:val="none" w:sz="0" w:space="0" w:color="auto"/>
                <w:bottom w:val="none" w:sz="0" w:space="0" w:color="auto"/>
                <w:right w:val="none" w:sz="0" w:space="0" w:color="auto"/>
              </w:divBdr>
            </w:div>
          </w:divsChild>
        </w:div>
        <w:div w:id="328563493">
          <w:marLeft w:val="0"/>
          <w:marRight w:val="0"/>
          <w:marTop w:val="0"/>
          <w:marBottom w:val="0"/>
          <w:divBdr>
            <w:top w:val="none" w:sz="0" w:space="0" w:color="auto"/>
            <w:left w:val="none" w:sz="0" w:space="0" w:color="auto"/>
            <w:bottom w:val="none" w:sz="0" w:space="0" w:color="auto"/>
            <w:right w:val="none" w:sz="0" w:space="0" w:color="auto"/>
          </w:divBdr>
          <w:divsChild>
            <w:div w:id="328563278">
              <w:marLeft w:val="0"/>
              <w:marRight w:val="0"/>
              <w:marTop w:val="0"/>
              <w:marBottom w:val="0"/>
              <w:divBdr>
                <w:top w:val="none" w:sz="0" w:space="0" w:color="auto"/>
                <w:left w:val="none" w:sz="0" w:space="0" w:color="auto"/>
                <w:bottom w:val="none" w:sz="0" w:space="0" w:color="auto"/>
                <w:right w:val="none" w:sz="0" w:space="0" w:color="auto"/>
              </w:divBdr>
            </w:div>
            <w:div w:id="328563288">
              <w:marLeft w:val="0"/>
              <w:marRight w:val="0"/>
              <w:marTop w:val="0"/>
              <w:marBottom w:val="0"/>
              <w:divBdr>
                <w:top w:val="none" w:sz="0" w:space="0" w:color="auto"/>
                <w:left w:val="none" w:sz="0" w:space="0" w:color="auto"/>
                <w:bottom w:val="none" w:sz="0" w:space="0" w:color="auto"/>
                <w:right w:val="none" w:sz="0" w:space="0" w:color="auto"/>
              </w:divBdr>
              <w:divsChild>
                <w:div w:id="328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41">
          <w:marLeft w:val="0"/>
          <w:marRight w:val="0"/>
          <w:marTop w:val="0"/>
          <w:marBottom w:val="0"/>
          <w:divBdr>
            <w:top w:val="none" w:sz="0" w:space="0" w:color="auto"/>
            <w:left w:val="none" w:sz="0" w:space="0" w:color="auto"/>
            <w:bottom w:val="none" w:sz="0" w:space="0" w:color="auto"/>
            <w:right w:val="none" w:sz="0" w:space="0" w:color="auto"/>
          </w:divBdr>
          <w:divsChild>
            <w:div w:id="328563329">
              <w:marLeft w:val="0"/>
              <w:marRight w:val="0"/>
              <w:marTop w:val="0"/>
              <w:marBottom w:val="0"/>
              <w:divBdr>
                <w:top w:val="none" w:sz="0" w:space="0" w:color="auto"/>
                <w:left w:val="none" w:sz="0" w:space="0" w:color="auto"/>
                <w:bottom w:val="none" w:sz="0" w:space="0" w:color="auto"/>
                <w:right w:val="none" w:sz="0" w:space="0" w:color="auto"/>
              </w:divBdr>
              <w:divsChild>
                <w:div w:id="328563812">
                  <w:marLeft w:val="0"/>
                  <w:marRight w:val="0"/>
                  <w:marTop w:val="0"/>
                  <w:marBottom w:val="0"/>
                  <w:divBdr>
                    <w:top w:val="none" w:sz="0" w:space="0" w:color="auto"/>
                    <w:left w:val="none" w:sz="0" w:space="0" w:color="auto"/>
                    <w:bottom w:val="none" w:sz="0" w:space="0" w:color="auto"/>
                    <w:right w:val="none" w:sz="0" w:space="0" w:color="auto"/>
                  </w:divBdr>
                </w:div>
              </w:divsChild>
            </w:div>
            <w:div w:id="328563961">
              <w:marLeft w:val="0"/>
              <w:marRight w:val="0"/>
              <w:marTop w:val="0"/>
              <w:marBottom w:val="0"/>
              <w:divBdr>
                <w:top w:val="none" w:sz="0" w:space="0" w:color="auto"/>
                <w:left w:val="none" w:sz="0" w:space="0" w:color="auto"/>
                <w:bottom w:val="none" w:sz="0" w:space="0" w:color="auto"/>
                <w:right w:val="none" w:sz="0" w:space="0" w:color="auto"/>
              </w:divBdr>
            </w:div>
          </w:divsChild>
        </w:div>
        <w:div w:id="328563628">
          <w:marLeft w:val="0"/>
          <w:marRight w:val="0"/>
          <w:marTop w:val="0"/>
          <w:marBottom w:val="0"/>
          <w:divBdr>
            <w:top w:val="none" w:sz="0" w:space="0" w:color="auto"/>
            <w:left w:val="none" w:sz="0" w:space="0" w:color="auto"/>
            <w:bottom w:val="none" w:sz="0" w:space="0" w:color="auto"/>
            <w:right w:val="none" w:sz="0" w:space="0" w:color="auto"/>
          </w:divBdr>
          <w:divsChild>
            <w:div w:id="328563436">
              <w:marLeft w:val="0"/>
              <w:marRight w:val="0"/>
              <w:marTop w:val="0"/>
              <w:marBottom w:val="0"/>
              <w:divBdr>
                <w:top w:val="none" w:sz="0" w:space="0" w:color="auto"/>
                <w:left w:val="none" w:sz="0" w:space="0" w:color="auto"/>
                <w:bottom w:val="none" w:sz="0" w:space="0" w:color="auto"/>
                <w:right w:val="none" w:sz="0" w:space="0" w:color="auto"/>
              </w:divBdr>
            </w:div>
            <w:div w:id="328563714">
              <w:marLeft w:val="0"/>
              <w:marRight w:val="0"/>
              <w:marTop w:val="0"/>
              <w:marBottom w:val="0"/>
              <w:divBdr>
                <w:top w:val="none" w:sz="0" w:space="0" w:color="auto"/>
                <w:left w:val="none" w:sz="0" w:space="0" w:color="auto"/>
                <w:bottom w:val="none" w:sz="0" w:space="0" w:color="auto"/>
                <w:right w:val="none" w:sz="0" w:space="0" w:color="auto"/>
              </w:divBdr>
              <w:divsChild>
                <w:div w:id="328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8">
          <w:marLeft w:val="0"/>
          <w:marRight w:val="0"/>
          <w:marTop w:val="0"/>
          <w:marBottom w:val="0"/>
          <w:divBdr>
            <w:top w:val="none" w:sz="0" w:space="0" w:color="auto"/>
            <w:left w:val="none" w:sz="0" w:space="0" w:color="auto"/>
            <w:bottom w:val="none" w:sz="0" w:space="0" w:color="auto"/>
            <w:right w:val="none" w:sz="0" w:space="0" w:color="auto"/>
          </w:divBdr>
          <w:divsChild>
            <w:div w:id="328563707">
              <w:marLeft w:val="0"/>
              <w:marRight w:val="0"/>
              <w:marTop w:val="0"/>
              <w:marBottom w:val="0"/>
              <w:divBdr>
                <w:top w:val="none" w:sz="0" w:space="0" w:color="auto"/>
                <w:left w:val="none" w:sz="0" w:space="0" w:color="auto"/>
                <w:bottom w:val="none" w:sz="0" w:space="0" w:color="auto"/>
                <w:right w:val="none" w:sz="0" w:space="0" w:color="auto"/>
              </w:divBdr>
              <w:divsChild>
                <w:div w:id="328563734">
                  <w:marLeft w:val="0"/>
                  <w:marRight w:val="0"/>
                  <w:marTop w:val="0"/>
                  <w:marBottom w:val="0"/>
                  <w:divBdr>
                    <w:top w:val="none" w:sz="0" w:space="0" w:color="auto"/>
                    <w:left w:val="none" w:sz="0" w:space="0" w:color="auto"/>
                    <w:bottom w:val="none" w:sz="0" w:space="0" w:color="auto"/>
                    <w:right w:val="none" w:sz="0" w:space="0" w:color="auto"/>
                  </w:divBdr>
                </w:div>
              </w:divsChild>
            </w:div>
            <w:div w:id="328563725">
              <w:marLeft w:val="0"/>
              <w:marRight w:val="0"/>
              <w:marTop w:val="0"/>
              <w:marBottom w:val="0"/>
              <w:divBdr>
                <w:top w:val="none" w:sz="0" w:space="0" w:color="auto"/>
                <w:left w:val="none" w:sz="0" w:space="0" w:color="auto"/>
                <w:bottom w:val="none" w:sz="0" w:space="0" w:color="auto"/>
                <w:right w:val="none" w:sz="0" w:space="0" w:color="auto"/>
              </w:divBdr>
            </w:div>
          </w:divsChild>
        </w:div>
        <w:div w:id="328563749">
          <w:marLeft w:val="0"/>
          <w:marRight w:val="0"/>
          <w:marTop w:val="0"/>
          <w:marBottom w:val="0"/>
          <w:divBdr>
            <w:top w:val="none" w:sz="0" w:space="0" w:color="auto"/>
            <w:left w:val="none" w:sz="0" w:space="0" w:color="auto"/>
            <w:bottom w:val="none" w:sz="0" w:space="0" w:color="auto"/>
            <w:right w:val="none" w:sz="0" w:space="0" w:color="auto"/>
          </w:divBdr>
          <w:divsChild>
            <w:div w:id="328563302">
              <w:marLeft w:val="0"/>
              <w:marRight w:val="0"/>
              <w:marTop w:val="0"/>
              <w:marBottom w:val="0"/>
              <w:divBdr>
                <w:top w:val="none" w:sz="0" w:space="0" w:color="auto"/>
                <w:left w:val="none" w:sz="0" w:space="0" w:color="auto"/>
                <w:bottom w:val="none" w:sz="0" w:space="0" w:color="auto"/>
                <w:right w:val="none" w:sz="0" w:space="0" w:color="auto"/>
              </w:divBdr>
            </w:div>
            <w:div w:id="328563727">
              <w:marLeft w:val="0"/>
              <w:marRight w:val="0"/>
              <w:marTop w:val="0"/>
              <w:marBottom w:val="0"/>
              <w:divBdr>
                <w:top w:val="none" w:sz="0" w:space="0" w:color="auto"/>
                <w:left w:val="none" w:sz="0" w:space="0" w:color="auto"/>
                <w:bottom w:val="none" w:sz="0" w:space="0" w:color="auto"/>
                <w:right w:val="none" w:sz="0" w:space="0" w:color="auto"/>
              </w:divBdr>
              <w:divsChild>
                <w:div w:id="328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752">
          <w:marLeft w:val="0"/>
          <w:marRight w:val="0"/>
          <w:marTop w:val="0"/>
          <w:marBottom w:val="0"/>
          <w:divBdr>
            <w:top w:val="none" w:sz="0" w:space="0" w:color="auto"/>
            <w:left w:val="none" w:sz="0" w:space="0" w:color="auto"/>
            <w:bottom w:val="none" w:sz="0" w:space="0" w:color="auto"/>
            <w:right w:val="none" w:sz="0" w:space="0" w:color="auto"/>
          </w:divBdr>
          <w:divsChild>
            <w:div w:id="328563389">
              <w:marLeft w:val="0"/>
              <w:marRight w:val="0"/>
              <w:marTop w:val="0"/>
              <w:marBottom w:val="0"/>
              <w:divBdr>
                <w:top w:val="none" w:sz="0" w:space="0" w:color="auto"/>
                <w:left w:val="none" w:sz="0" w:space="0" w:color="auto"/>
                <w:bottom w:val="none" w:sz="0" w:space="0" w:color="auto"/>
                <w:right w:val="none" w:sz="0" w:space="0" w:color="auto"/>
              </w:divBdr>
            </w:div>
            <w:div w:id="328563483">
              <w:marLeft w:val="0"/>
              <w:marRight w:val="0"/>
              <w:marTop w:val="0"/>
              <w:marBottom w:val="0"/>
              <w:divBdr>
                <w:top w:val="none" w:sz="0" w:space="0" w:color="auto"/>
                <w:left w:val="none" w:sz="0" w:space="0" w:color="auto"/>
                <w:bottom w:val="none" w:sz="0" w:space="0" w:color="auto"/>
                <w:right w:val="none" w:sz="0" w:space="0" w:color="auto"/>
              </w:divBdr>
              <w:divsChild>
                <w:div w:id="3285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05">
          <w:marLeft w:val="0"/>
          <w:marRight w:val="0"/>
          <w:marTop w:val="0"/>
          <w:marBottom w:val="0"/>
          <w:divBdr>
            <w:top w:val="none" w:sz="0" w:space="0" w:color="auto"/>
            <w:left w:val="none" w:sz="0" w:space="0" w:color="auto"/>
            <w:bottom w:val="none" w:sz="0" w:space="0" w:color="auto"/>
            <w:right w:val="none" w:sz="0" w:space="0" w:color="auto"/>
          </w:divBdr>
          <w:divsChild>
            <w:div w:id="328563287">
              <w:marLeft w:val="0"/>
              <w:marRight w:val="0"/>
              <w:marTop w:val="0"/>
              <w:marBottom w:val="0"/>
              <w:divBdr>
                <w:top w:val="none" w:sz="0" w:space="0" w:color="auto"/>
                <w:left w:val="none" w:sz="0" w:space="0" w:color="auto"/>
                <w:bottom w:val="none" w:sz="0" w:space="0" w:color="auto"/>
                <w:right w:val="none" w:sz="0" w:space="0" w:color="auto"/>
              </w:divBdr>
            </w:div>
            <w:div w:id="328563441">
              <w:marLeft w:val="0"/>
              <w:marRight w:val="0"/>
              <w:marTop w:val="0"/>
              <w:marBottom w:val="0"/>
              <w:divBdr>
                <w:top w:val="none" w:sz="0" w:space="0" w:color="auto"/>
                <w:left w:val="none" w:sz="0" w:space="0" w:color="auto"/>
                <w:bottom w:val="none" w:sz="0" w:space="0" w:color="auto"/>
                <w:right w:val="none" w:sz="0" w:space="0" w:color="auto"/>
              </w:divBdr>
              <w:divsChild>
                <w:div w:id="3285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30">
          <w:marLeft w:val="0"/>
          <w:marRight w:val="0"/>
          <w:marTop w:val="0"/>
          <w:marBottom w:val="0"/>
          <w:divBdr>
            <w:top w:val="none" w:sz="0" w:space="0" w:color="auto"/>
            <w:left w:val="none" w:sz="0" w:space="0" w:color="auto"/>
            <w:bottom w:val="none" w:sz="0" w:space="0" w:color="auto"/>
            <w:right w:val="none" w:sz="0" w:space="0" w:color="auto"/>
          </w:divBdr>
          <w:divsChild>
            <w:div w:id="328563314">
              <w:marLeft w:val="0"/>
              <w:marRight w:val="0"/>
              <w:marTop w:val="0"/>
              <w:marBottom w:val="0"/>
              <w:divBdr>
                <w:top w:val="none" w:sz="0" w:space="0" w:color="auto"/>
                <w:left w:val="none" w:sz="0" w:space="0" w:color="auto"/>
                <w:bottom w:val="none" w:sz="0" w:space="0" w:color="auto"/>
                <w:right w:val="none" w:sz="0" w:space="0" w:color="auto"/>
              </w:divBdr>
            </w:div>
          </w:divsChild>
        </w:div>
        <w:div w:id="328563849">
          <w:marLeft w:val="0"/>
          <w:marRight w:val="0"/>
          <w:marTop w:val="0"/>
          <w:marBottom w:val="0"/>
          <w:divBdr>
            <w:top w:val="none" w:sz="0" w:space="0" w:color="auto"/>
            <w:left w:val="none" w:sz="0" w:space="0" w:color="auto"/>
            <w:bottom w:val="none" w:sz="0" w:space="0" w:color="auto"/>
            <w:right w:val="none" w:sz="0" w:space="0" w:color="auto"/>
          </w:divBdr>
          <w:divsChild>
            <w:div w:id="328563858">
              <w:marLeft w:val="0"/>
              <w:marRight w:val="0"/>
              <w:marTop w:val="0"/>
              <w:marBottom w:val="0"/>
              <w:divBdr>
                <w:top w:val="none" w:sz="0" w:space="0" w:color="auto"/>
                <w:left w:val="none" w:sz="0" w:space="0" w:color="auto"/>
                <w:bottom w:val="none" w:sz="0" w:space="0" w:color="auto"/>
                <w:right w:val="none" w:sz="0" w:space="0" w:color="auto"/>
              </w:divBdr>
            </w:div>
            <w:div w:id="328563865">
              <w:marLeft w:val="0"/>
              <w:marRight w:val="0"/>
              <w:marTop w:val="0"/>
              <w:marBottom w:val="0"/>
              <w:divBdr>
                <w:top w:val="none" w:sz="0" w:space="0" w:color="auto"/>
                <w:left w:val="none" w:sz="0" w:space="0" w:color="auto"/>
                <w:bottom w:val="none" w:sz="0" w:space="0" w:color="auto"/>
                <w:right w:val="none" w:sz="0" w:space="0" w:color="auto"/>
              </w:divBdr>
              <w:divsChild>
                <w:div w:id="3285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61">
          <w:marLeft w:val="0"/>
          <w:marRight w:val="0"/>
          <w:marTop w:val="0"/>
          <w:marBottom w:val="0"/>
          <w:divBdr>
            <w:top w:val="none" w:sz="0" w:space="0" w:color="auto"/>
            <w:left w:val="none" w:sz="0" w:space="0" w:color="auto"/>
            <w:bottom w:val="none" w:sz="0" w:space="0" w:color="auto"/>
            <w:right w:val="none" w:sz="0" w:space="0" w:color="auto"/>
          </w:divBdr>
          <w:divsChild>
            <w:div w:id="328563482">
              <w:marLeft w:val="0"/>
              <w:marRight w:val="0"/>
              <w:marTop w:val="0"/>
              <w:marBottom w:val="0"/>
              <w:divBdr>
                <w:top w:val="none" w:sz="0" w:space="0" w:color="auto"/>
                <w:left w:val="none" w:sz="0" w:space="0" w:color="auto"/>
                <w:bottom w:val="none" w:sz="0" w:space="0" w:color="auto"/>
                <w:right w:val="none" w:sz="0" w:space="0" w:color="auto"/>
              </w:divBdr>
            </w:div>
            <w:div w:id="328563731">
              <w:marLeft w:val="0"/>
              <w:marRight w:val="0"/>
              <w:marTop w:val="0"/>
              <w:marBottom w:val="0"/>
              <w:divBdr>
                <w:top w:val="none" w:sz="0" w:space="0" w:color="auto"/>
                <w:left w:val="none" w:sz="0" w:space="0" w:color="auto"/>
                <w:bottom w:val="none" w:sz="0" w:space="0" w:color="auto"/>
                <w:right w:val="none" w:sz="0" w:space="0" w:color="auto"/>
              </w:divBdr>
              <w:divsChild>
                <w:div w:id="3285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77">
          <w:marLeft w:val="0"/>
          <w:marRight w:val="0"/>
          <w:marTop w:val="0"/>
          <w:marBottom w:val="0"/>
          <w:divBdr>
            <w:top w:val="none" w:sz="0" w:space="0" w:color="auto"/>
            <w:left w:val="none" w:sz="0" w:space="0" w:color="auto"/>
            <w:bottom w:val="none" w:sz="0" w:space="0" w:color="auto"/>
            <w:right w:val="none" w:sz="0" w:space="0" w:color="auto"/>
          </w:divBdr>
          <w:divsChild>
            <w:div w:id="328563684">
              <w:marLeft w:val="0"/>
              <w:marRight w:val="0"/>
              <w:marTop w:val="0"/>
              <w:marBottom w:val="0"/>
              <w:divBdr>
                <w:top w:val="none" w:sz="0" w:space="0" w:color="auto"/>
                <w:left w:val="none" w:sz="0" w:space="0" w:color="auto"/>
                <w:bottom w:val="none" w:sz="0" w:space="0" w:color="auto"/>
                <w:right w:val="none" w:sz="0" w:space="0" w:color="auto"/>
              </w:divBdr>
            </w:div>
            <w:div w:id="328563794">
              <w:marLeft w:val="0"/>
              <w:marRight w:val="0"/>
              <w:marTop w:val="0"/>
              <w:marBottom w:val="0"/>
              <w:divBdr>
                <w:top w:val="none" w:sz="0" w:space="0" w:color="auto"/>
                <w:left w:val="none" w:sz="0" w:space="0" w:color="auto"/>
                <w:bottom w:val="none" w:sz="0" w:space="0" w:color="auto"/>
                <w:right w:val="none" w:sz="0" w:space="0" w:color="auto"/>
              </w:divBdr>
              <w:divsChild>
                <w:div w:id="3285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942">
          <w:marLeft w:val="0"/>
          <w:marRight w:val="0"/>
          <w:marTop w:val="0"/>
          <w:marBottom w:val="0"/>
          <w:divBdr>
            <w:top w:val="none" w:sz="0" w:space="0" w:color="auto"/>
            <w:left w:val="none" w:sz="0" w:space="0" w:color="auto"/>
            <w:bottom w:val="none" w:sz="0" w:space="0" w:color="auto"/>
            <w:right w:val="none" w:sz="0" w:space="0" w:color="auto"/>
          </w:divBdr>
          <w:divsChild>
            <w:div w:id="328563339">
              <w:marLeft w:val="0"/>
              <w:marRight w:val="0"/>
              <w:marTop w:val="0"/>
              <w:marBottom w:val="0"/>
              <w:divBdr>
                <w:top w:val="none" w:sz="0" w:space="0" w:color="auto"/>
                <w:left w:val="none" w:sz="0" w:space="0" w:color="auto"/>
                <w:bottom w:val="none" w:sz="0" w:space="0" w:color="auto"/>
                <w:right w:val="none" w:sz="0" w:space="0" w:color="auto"/>
              </w:divBdr>
              <w:divsChild>
                <w:div w:id="328563529">
                  <w:marLeft w:val="0"/>
                  <w:marRight w:val="0"/>
                  <w:marTop w:val="0"/>
                  <w:marBottom w:val="0"/>
                  <w:divBdr>
                    <w:top w:val="none" w:sz="0" w:space="0" w:color="auto"/>
                    <w:left w:val="none" w:sz="0" w:space="0" w:color="auto"/>
                    <w:bottom w:val="none" w:sz="0" w:space="0" w:color="auto"/>
                    <w:right w:val="none" w:sz="0" w:space="0" w:color="auto"/>
                  </w:divBdr>
                </w:div>
              </w:divsChild>
            </w:div>
            <w:div w:id="32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80">
      <w:marLeft w:val="0"/>
      <w:marRight w:val="0"/>
      <w:marTop w:val="0"/>
      <w:marBottom w:val="0"/>
      <w:divBdr>
        <w:top w:val="none" w:sz="0" w:space="0" w:color="auto"/>
        <w:left w:val="none" w:sz="0" w:space="0" w:color="auto"/>
        <w:bottom w:val="none" w:sz="0" w:space="0" w:color="auto"/>
        <w:right w:val="none" w:sz="0" w:space="0" w:color="auto"/>
      </w:divBdr>
    </w:div>
    <w:div w:id="328563282">
      <w:marLeft w:val="0"/>
      <w:marRight w:val="0"/>
      <w:marTop w:val="0"/>
      <w:marBottom w:val="0"/>
      <w:divBdr>
        <w:top w:val="none" w:sz="0" w:space="0" w:color="auto"/>
        <w:left w:val="none" w:sz="0" w:space="0" w:color="auto"/>
        <w:bottom w:val="none" w:sz="0" w:space="0" w:color="auto"/>
        <w:right w:val="none" w:sz="0" w:space="0" w:color="auto"/>
      </w:divBdr>
    </w:div>
    <w:div w:id="328563284">
      <w:marLeft w:val="0"/>
      <w:marRight w:val="0"/>
      <w:marTop w:val="0"/>
      <w:marBottom w:val="0"/>
      <w:divBdr>
        <w:top w:val="none" w:sz="0" w:space="0" w:color="auto"/>
        <w:left w:val="none" w:sz="0" w:space="0" w:color="auto"/>
        <w:bottom w:val="none" w:sz="0" w:space="0" w:color="auto"/>
        <w:right w:val="none" w:sz="0" w:space="0" w:color="auto"/>
      </w:divBdr>
    </w:div>
    <w:div w:id="328563286">
      <w:marLeft w:val="0"/>
      <w:marRight w:val="0"/>
      <w:marTop w:val="0"/>
      <w:marBottom w:val="0"/>
      <w:divBdr>
        <w:top w:val="none" w:sz="0" w:space="0" w:color="auto"/>
        <w:left w:val="none" w:sz="0" w:space="0" w:color="auto"/>
        <w:bottom w:val="none" w:sz="0" w:space="0" w:color="auto"/>
        <w:right w:val="none" w:sz="0" w:space="0" w:color="auto"/>
      </w:divBdr>
    </w:div>
    <w:div w:id="328563289">
      <w:marLeft w:val="0"/>
      <w:marRight w:val="0"/>
      <w:marTop w:val="0"/>
      <w:marBottom w:val="0"/>
      <w:divBdr>
        <w:top w:val="none" w:sz="0" w:space="0" w:color="auto"/>
        <w:left w:val="none" w:sz="0" w:space="0" w:color="auto"/>
        <w:bottom w:val="none" w:sz="0" w:space="0" w:color="auto"/>
        <w:right w:val="none" w:sz="0" w:space="0" w:color="auto"/>
      </w:divBdr>
    </w:div>
    <w:div w:id="328563293">
      <w:marLeft w:val="0"/>
      <w:marRight w:val="0"/>
      <w:marTop w:val="0"/>
      <w:marBottom w:val="0"/>
      <w:divBdr>
        <w:top w:val="none" w:sz="0" w:space="0" w:color="auto"/>
        <w:left w:val="none" w:sz="0" w:space="0" w:color="auto"/>
        <w:bottom w:val="none" w:sz="0" w:space="0" w:color="auto"/>
        <w:right w:val="none" w:sz="0" w:space="0" w:color="auto"/>
      </w:divBdr>
    </w:div>
    <w:div w:id="328563298">
      <w:marLeft w:val="0"/>
      <w:marRight w:val="0"/>
      <w:marTop w:val="0"/>
      <w:marBottom w:val="0"/>
      <w:divBdr>
        <w:top w:val="none" w:sz="0" w:space="0" w:color="auto"/>
        <w:left w:val="none" w:sz="0" w:space="0" w:color="auto"/>
        <w:bottom w:val="none" w:sz="0" w:space="0" w:color="auto"/>
        <w:right w:val="none" w:sz="0" w:space="0" w:color="auto"/>
      </w:divBdr>
    </w:div>
    <w:div w:id="328563299">
      <w:marLeft w:val="0"/>
      <w:marRight w:val="0"/>
      <w:marTop w:val="0"/>
      <w:marBottom w:val="0"/>
      <w:divBdr>
        <w:top w:val="none" w:sz="0" w:space="0" w:color="auto"/>
        <w:left w:val="none" w:sz="0" w:space="0" w:color="auto"/>
        <w:bottom w:val="none" w:sz="0" w:space="0" w:color="auto"/>
        <w:right w:val="none" w:sz="0" w:space="0" w:color="auto"/>
      </w:divBdr>
    </w:div>
    <w:div w:id="328563303">
      <w:marLeft w:val="0"/>
      <w:marRight w:val="0"/>
      <w:marTop w:val="0"/>
      <w:marBottom w:val="0"/>
      <w:divBdr>
        <w:top w:val="none" w:sz="0" w:space="0" w:color="auto"/>
        <w:left w:val="none" w:sz="0" w:space="0" w:color="auto"/>
        <w:bottom w:val="none" w:sz="0" w:space="0" w:color="auto"/>
        <w:right w:val="none" w:sz="0" w:space="0" w:color="auto"/>
      </w:divBdr>
    </w:div>
    <w:div w:id="328563304">
      <w:marLeft w:val="0"/>
      <w:marRight w:val="0"/>
      <w:marTop w:val="0"/>
      <w:marBottom w:val="0"/>
      <w:divBdr>
        <w:top w:val="none" w:sz="0" w:space="0" w:color="auto"/>
        <w:left w:val="none" w:sz="0" w:space="0" w:color="auto"/>
        <w:bottom w:val="none" w:sz="0" w:space="0" w:color="auto"/>
        <w:right w:val="none" w:sz="0" w:space="0" w:color="auto"/>
      </w:divBdr>
    </w:div>
    <w:div w:id="328563307">
      <w:marLeft w:val="0"/>
      <w:marRight w:val="0"/>
      <w:marTop w:val="0"/>
      <w:marBottom w:val="0"/>
      <w:divBdr>
        <w:top w:val="none" w:sz="0" w:space="0" w:color="auto"/>
        <w:left w:val="none" w:sz="0" w:space="0" w:color="auto"/>
        <w:bottom w:val="none" w:sz="0" w:space="0" w:color="auto"/>
        <w:right w:val="none" w:sz="0" w:space="0" w:color="auto"/>
      </w:divBdr>
    </w:div>
    <w:div w:id="328563308">
      <w:marLeft w:val="0"/>
      <w:marRight w:val="0"/>
      <w:marTop w:val="0"/>
      <w:marBottom w:val="0"/>
      <w:divBdr>
        <w:top w:val="none" w:sz="0" w:space="0" w:color="auto"/>
        <w:left w:val="none" w:sz="0" w:space="0" w:color="auto"/>
        <w:bottom w:val="none" w:sz="0" w:space="0" w:color="auto"/>
        <w:right w:val="none" w:sz="0" w:space="0" w:color="auto"/>
      </w:divBdr>
    </w:div>
    <w:div w:id="328563310">
      <w:marLeft w:val="0"/>
      <w:marRight w:val="0"/>
      <w:marTop w:val="0"/>
      <w:marBottom w:val="0"/>
      <w:divBdr>
        <w:top w:val="none" w:sz="0" w:space="0" w:color="auto"/>
        <w:left w:val="none" w:sz="0" w:space="0" w:color="auto"/>
        <w:bottom w:val="none" w:sz="0" w:space="0" w:color="auto"/>
        <w:right w:val="none" w:sz="0" w:space="0" w:color="auto"/>
      </w:divBdr>
    </w:div>
    <w:div w:id="328563311">
      <w:marLeft w:val="0"/>
      <w:marRight w:val="0"/>
      <w:marTop w:val="0"/>
      <w:marBottom w:val="0"/>
      <w:divBdr>
        <w:top w:val="none" w:sz="0" w:space="0" w:color="auto"/>
        <w:left w:val="none" w:sz="0" w:space="0" w:color="auto"/>
        <w:bottom w:val="none" w:sz="0" w:space="0" w:color="auto"/>
        <w:right w:val="none" w:sz="0" w:space="0" w:color="auto"/>
      </w:divBdr>
    </w:div>
    <w:div w:id="328563313">
      <w:marLeft w:val="0"/>
      <w:marRight w:val="0"/>
      <w:marTop w:val="0"/>
      <w:marBottom w:val="0"/>
      <w:divBdr>
        <w:top w:val="none" w:sz="0" w:space="0" w:color="auto"/>
        <w:left w:val="none" w:sz="0" w:space="0" w:color="auto"/>
        <w:bottom w:val="none" w:sz="0" w:space="0" w:color="auto"/>
        <w:right w:val="none" w:sz="0" w:space="0" w:color="auto"/>
      </w:divBdr>
    </w:div>
    <w:div w:id="328563315">
      <w:marLeft w:val="0"/>
      <w:marRight w:val="0"/>
      <w:marTop w:val="0"/>
      <w:marBottom w:val="0"/>
      <w:divBdr>
        <w:top w:val="none" w:sz="0" w:space="0" w:color="auto"/>
        <w:left w:val="none" w:sz="0" w:space="0" w:color="auto"/>
        <w:bottom w:val="none" w:sz="0" w:space="0" w:color="auto"/>
        <w:right w:val="none" w:sz="0" w:space="0" w:color="auto"/>
      </w:divBdr>
    </w:div>
    <w:div w:id="328563316">
      <w:marLeft w:val="0"/>
      <w:marRight w:val="0"/>
      <w:marTop w:val="0"/>
      <w:marBottom w:val="0"/>
      <w:divBdr>
        <w:top w:val="none" w:sz="0" w:space="0" w:color="auto"/>
        <w:left w:val="none" w:sz="0" w:space="0" w:color="auto"/>
        <w:bottom w:val="none" w:sz="0" w:space="0" w:color="auto"/>
        <w:right w:val="none" w:sz="0" w:space="0" w:color="auto"/>
      </w:divBdr>
    </w:div>
    <w:div w:id="328563320">
      <w:marLeft w:val="0"/>
      <w:marRight w:val="0"/>
      <w:marTop w:val="0"/>
      <w:marBottom w:val="0"/>
      <w:divBdr>
        <w:top w:val="none" w:sz="0" w:space="0" w:color="auto"/>
        <w:left w:val="none" w:sz="0" w:space="0" w:color="auto"/>
        <w:bottom w:val="none" w:sz="0" w:space="0" w:color="auto"/>
        <w:right w:val="none" w:sz="0" w:space="0" w:color="auto"/>
      </w:divBdr>
    </w:div>
    <w:div w:id="328563321">
      <w:marLeft w:val="0"/>
      <w:marRight w:val="0"/>
      <w:marTop w:val="0"/>
      <w:marBottom w:val="0"/>
      <w:divBdr>
        <w:top w:val="none" w:sz="0" w:space="0" w:color="auto"/>
        <w:left w:val="none" w:sz="0" w:space="0" w:color="auto"/>
        <w:bottom w:val="none" w:sz="0" w:space="0" w:color="auto"/>
        <w:right w:val="none" w:sz="0" w:space="0" w:color="auto"/>
      </w:divBdr>
    </w:div>
    <w:div w:id="328563323">
      <w:marLeft w:val="0"/>
      <w:marRight w:val="0"/>
      <w:marTop w:val="0"/>
      <w:marBottom w:val="0"/>
      <w:divBdr>
        <w:top w:val="none" w:sz="0" w:space="0" w:color="auto"/>
        <w:left w:val="none" w:sz="0" w:space="0" w:color="auto"/>
        <w:bottom w:val="none" w:sz="0" w:space="0" w:color="auto"/>
        <w:right w:val="none" w:sz="0" w:space="0" w:color="auto"/>
      </w:divBdr>
    </w:div>
    <w:div w:id="328563327">
      <w:marLeft w:val="0"/>
      <w:marRight w:val="0"/>
      <w:marTop w:val="0"/>
      <w:marBottom w:val="0"/>
      <w:divBdr>
        <w:top w:val="none" w:sz="0" w:space="0" w:color="auto"/>
        <w:left w:val="none" w:sz="0" w:space="0" w:color="auto"/>
        <w:bottom w:val="none" w:sz="0" w:space="0" w:color="auto"/>
        <w:right w:val="none" w:sz="0" w:space="0" w:color="auto"/>
      </w:divBdr>
    </w:div>
    <w:div w:id="328563330">
      <w:marLeft w:val="0"/>
      <w:marRight w:val="0"/>
      <w:marTop w:val="0"/>
      <w:marBottom w:val="0"/>
      <w:divBdr>
        <w:top w:val="none" w:sz="0" w:space="0" w:color="auto"/>
        <w:left w:val="none" w:sz="0" w:space="0" w:color="auto"/>
        <w:bottom w:val="none" w:sz="0" w:space="0" w:color="auto"/>
        <w:right w:val="none" w:sz="0" w:space="0" w:color="auto"/>
      </w:divBdr>
    </w:div>
    <w:div w:id="328563332">
      <w:marLeft w:val="0"/>
      <w:marRight w:val="0"/>
      <w:marTop w:val="0"/>
      <w:marBottom w:val="0"/>
      <w:divBdr>
        <w:top w:val="none" w:sz="0" w:space="0" w:color="auto"/>
        <w:left w:val="none" w:sz="0" w:space="0" w:color="auto"/>
        <w:bottom w:val="none" w:sz="0" w:space="0" w:color="auto"/>
        <w:right w:val="none" w:sz="0" w:space="0" w:color="auto"/>
      </w:divBdr>
    </w:div>
    <w:div w:id="328563334">
      <w:marLeft w:val="0"/>
      <w:marRight w:val="0"/>
      <w:marTop w:val="0"/>
      <w:marBottom w:val="0"/>
      <w:divBdr>
        <w:top w:val="none" w:sz="0" w:space="0" w:color="auto"/>
        <w:left w:val="none" w:sz="0" w:space="0" w:color="auto"/>
        <w:bottom w:val="none" w:sz="0" w:space="0" w:color="auto"/>
        <w:right w:val="none" w:sz="0" w:space="0" w:color="auto"/>
      </w:divBdr>
    </w:div>
    <w:div w:id="328563340">
      <w:marLeft w:val="0"/>
      <w:marRight w:val="0"/>
      <w:marTop w:val="0"/>
      <w:marBottom w:val="0"/>
      <w:divBdr>
        <w:top w:val="none" w:sz="0" w:space="0" w:color="auto"/>
        <w:left w:val="none" w:sz="0" w:space="0" w:color="auto"/>
        <w:bottom w:val="none" w:sz="0" w:space="0" w:color="auto"/>
        <w:right w:val="none" w:sz="0" w:space="0" w:color="auto"/>
      </w:divBdr>
    </w:div>
    <w:div w:id="328563344">
      <w:marLeft w:val="0"/>
      <w:marRight w:val="0"/>
      <w:marTop w:val="0"/>
      <w:marBottom w:val="0"/>
      <w:divBdr>
        <w:top w:val="none" w:sz="0" w:space="0" w:color="auto"/>
        <w:left w:val="none" w:sz="0" w:space="0" w:color="auto"/>
        <w:bottom w:val="none" w:sz="0" w:space="0" w:color="auto"/>
        <w:right w:val="none" w:sz="0" w:space="0" w:color="auto"/>
      </w:divBdr>
    </w:div>
    <w:div w:id="328563348">
      <w:marLeft w:val="0"/>
      <w:marRight w:val="0"/>
      <w:marTop w:val="0"/>
      <w:marBottom w:val="0"/>
      <w:divBdr>
        <w:top w:val="none" w:sz="0" w:space="0" w:color="auto"/>
        <w:left w:val="none" w:sz="0" w:space="0" w:color="auto"/>
        <w:bottom w:val="none" w:sz="0" w:space="0" w:color="auto"/>
        <w:right w:val="none" w:sz="0" w:space="0" w:color="auto"/>
      </w:divBdr>
    </w:div>
    <w:div w:id="328563350">
      <w:marLeft w:val="0"/>
      <w:marRight w:val="0"/>
      <w:marTop w:val="0"/>
      <w:marBottom w:val="0"/>
      <w:divBdr>
        <w:top w:val="none" w:sz="0" w:space="0" w:color="auto"/>
        <w:left w:val="none" w:sz="0" w:space="0" w:color="auto"/>
        <w:bottom w:val="none" w:sz="0" w:space="0" w:color="auto"/>
        <w:right w:val="none" w:sz="0" w:space="0" w:color="auto"/>
      </w:divBdr>
    </w:div>
    <w:div w:id="328563356">
      <w:marLeft w:val="0"/>
      <w:marRight w:val="0"/>
      <w:marTop w:val="0"/>
      <w:marBottom w:val="0"/>
      <w:divBdr>
        <w:top w:val="none" w:sz="0" w:space="0" w:color="auto"/>
        <w:left w:val="none" w:sz="0" w:space="0" w:color="auto"/>
        <w:bottom w:val="none" w:sz="0" w:space="0" w:color="auto"/>
        <w:right w:val="none" w:sz="0" w:space="0" w:color="auto"/>
      </w:divBdr>
    </w:div>
    <w:div w:id="328563358">
      <w:marLeft w:val="0"/>
      <w:marRight w:val="0"/>
      <w:marTop w:val="0"/>
      <w:marBottom w:val="0"/>
      <w:divBdr>
        <w:top w:val="none" w:sz="0" w:space="0" w:color="auto"/>
        <w:left w:val="none" w:sz="0" w:space="0" w:color="auto"/>
        <w:bottom w:val="none" w:sz="0" w:space="0" w:color="auto"/>
        <w:right w:val="none" w:sz="0" w:space="0" w:color="auto"/>
      </w:divBdr>
    </w:div>
    <w:div w:id="328563360">
      <w:marLeft w:val="0"/>
      <w:marRight w:val="0"/>
      <w:marTop w:val="0"/>
      <w:marBottom w:val="0"/>
      <w:divBdr>
        <w:top w:val="none" w:sz="0" w:space="0" w:color="auto"/>
        <w:left w:val="none" w:sz="0" w:space="0" w:color="auto"/>
        <w:bottom w:val="none" w:sz="0" w:space="0" w:color="auto"/>
        <w:right w:val="none" w:sz="0" w:space="0" w:color="auto"/>
      </w:divBdr>
    </w:div>
    <w:div w:id="328563361">
      <w:marLeft w:val="0"/>
      <w:marRight w:val="0"/>
      <w:marTop w:val="0"/>
      <w:marBottom w:val="0"/>
      <w:divBdr>
        <w:top w:val="none" w:sz="0" w:space="0" w:color="auto"/>
        <w:left w:val="none" w:sz="0" w:space="0" w:color="auto"/>
        <w:bottom w:val="none" w:sz="0" w:space="0" w:color="auto"/>
        <w:right w:val="none" w:sz="0" w:space="0" w:color="auto"/>
      </w:divBdr>
      <w:divsChild>
        <w:div w:id="328563261">
          <w:marLeft w:val="0"/>
          <w:marRight w:val="0"/>
          <w:marTop w:val="0"/>
          <w:marBottom w:val="0"/>
          <w:divBdr>
            <w:top w:val="none" w:sz="0" w:space="0" w:color="auto"/>
            <w:left w:val="none" w:sz="0" w:space="0" w:color="auto"/>
            <w:bottom w:val="none" w:sz="0" w:space="0" w:color="auto"/>
            <w:right w:val="none" w:sz="0" w:space="0" w:color="auto"/>
          </w:divBdr>
        </w:div>
        <w:div w:id="328563270">
          <w:marLeft w:val="0"/>
          <w:marRight w:val="0"/>
          <w:marTop w:val="0"/>
          <w:marBottom w:val="0"/>
          <w:divBdr>
            <w:top w:val="none" w:sz="0" w:space="0" w:color="auto"/>
            <w:left w:val="none" w:sz="0" w:space="0" w:color="auto"/>
            <w:bottom w:val="none" w:sz="0" w:space="0" w:color="auto"/>
            <w:right w:val="none" w:sz="0" w:space="0" w:color="auto"/>
          </w:divBdr>
        </w:div>
        <w:div w:id="328563283">
          <w:marLeft w:val="0"/>
          <w:marRight w:val="0"/>
          <w:marTop w:val="0"/>
          <w:marBottom w:val="0"/>
          <w:divBdr>
            <w:top w:val="none" w:sz="0" w:space="0" w:color="auto"/>
            <w:left w:val="none" w:sz="0" w:space="0" w:color="auto"/>
            <w:bottom w:val="none" w:sz="0" w:space="0" w:color="auto"/>
            <w:right w:val="none" w:sz="0" w:space="0" w:color="auto"/>
          </w:divBdr>
        </w:div>
        <w:div w:id="328563290">
          <w:marLeft w:val="0"/>
          <w:marRight w:val="0"/>
          <w:marTop w:val="0"/>
          <w:marBottom w:val="0"/>
          <w:divBdr>
            <w:top w:val="none" w:sz="0" w:space="0" w:color="auto"/>
            <w:left w:val="none" w:sz="0" w:space="0" w:color="auto"/>
            <w:bottom w:val="none" w:sz="0" w:space="0" w:color="auto"/>
            <w:right w:val="none" w:sz="0" w:space="0" w:color="auto"/>
          </w:divBdr>
        </w:div>
        <w:div w:id="328563301">
          <w:marLeft w:val="0"/>
          <w:marRight w:val="0"/>
          <w:marTop w:val="0"/>
          <w:marBottom w:val="0"/>
          <w:divBdr>
            <w:top w:val="none" w:sz="0" w:space="0" w:color="auto"/>
            <w:left w:val="none" w:sz="0" w:space="0" w:color="auto"/>
            <w:bottom w:val="none" w:sz="0" w:space="0" w:color="auto"/>
            <w:right w:val="none" w:sz="0" w:space="0" w:color="auto"/>
          </w:divBdr>
        </w:div>
        <w:div w:id="328563366">
          <w:marLeft w:val="0"/>
          <w:marRight w:val="0"/>
          <w:marTop w:val="0"/>
          <w:marBottom w:val="0"/>
          <w:divBdr>
            <w:top w:val="none" w:sz="0" w:space="0" w:color="auto"/>
            <w:left w:val="none" w:sz="0" w:space="0" w:color="auto"/>
            <w:bottom w:val="none" w:sz="0" w:space="0" w:color="auto"/>
            <w:right w:val="none" w:sz="0" w:space="0" w:color="auto"/>
          </w:divBdr>
        </w:div>
        <w:div w:id="328563382">
          <w:marLeft w:val="0"/>
          <w:marRight w:val="0"/>
          <w:marTop w:val="0"/>
          <w:marBottom w:val="0"/>
          <w:divBdr>
            <w:top w:val="none" w:sz="0" w:space="0" w:color="auto"/>
            <w:left w:val="none" w:sz="0" w:space="0" w:color="auto"/>
            <w:bottom w:val="none" w:sz="0" w:space="0" w:color="auto"/>
            <w:right w:val="none" w:sz="0" w:space="0" w:color="auto"/>
          </w:divBdr>
        </w:div>
        <w:div w:id="328563390">
          <w:marLeft w:val="0"/>
          <w:marRight w:val="0"/>
          <w:marTop w:val="0"/>
          <w:marBottom w:val="0"/>
          <w:divBdr>
            <w:top w:val="none" w:sz="0" w:space="0" w:color="auto"/>
            <w:left w:val="none" w:sz="0" w:space="0" w:color="auto"/>
            <w:bottom w:val="none" w:sz="0" w:space="0" w:color="auto"/>
            <w:right w:val="none" w:sz="0" w:space="0" w:color="auto"/>
          </w:divBdr>
        </w:div>
        <w:div w:id="328563394">
          <w:marLeft w:val="0"/>
          <w:marRight w:val="0"/>
          <w:marTop w:val="0"/>
          <w:marBottom w:val="0"/>
          <w:divBdr>
            <w:top w:val="none" w:sz="0" w:space="0" w:color="auto"/>
            <w:left w:val="none" w:sz="0" w:space="0" w:color="auto"/>
            <w:bottom w:val="none" w:sz="0" w:space="0" w:color="auto"/>
            <w:right w:val="none" w:sz="0" w:space="0" w:color="auto"/>
          </w:divBdr>
        </w:div>
        <w:div w:id="328563403">
          <w:marLeft w:val="0"/>
          <w:marRight w:val="0"/>
          <w:marTop w:val="0"/>
          <w:marBottom w:val="0"/>
          <w:divBdr>
            <w:top w:val="none" w:sz="0" w:space="0" w:color="auto"/>
            <w:left w:val="none" w:sz="0" w:space="0" w:color="auto"/>
            <w:bottom w:val="none" w:sz="0" w:space="0" w:color="auto"/>
            <w:right w:val="none" w:sz="0" w:space="0" w:color="auto"/>
          </w:divBdr>
        </w:div>
        <w:div w:id="328563405">
          <w:marLeft w:val="0"/>
          <w:marRight w:val="0"/>
          <w:marTop w:val="0"/>
          <w:marBottom w:val="0"/>
          <w:divBdr>
            <w:top w:val="none" w:sz="0" w:space="0" w:color="auto"/>
            <w:left w:val="none" w:sz="0" w:space="0" w:color="auto"/>
            <w:bottom w:val="none" w:sz="0" w:space="0" w:color="auto"/>
            <w:right w:val="none" w:sz="0" w:space="0" w:color="auto"/>
          </w:divBdr>
        </w:div>
        <w:div w:id="328563423">
          <w:marLeft w:val="0"/>
          <w:marRight w:val="0"/>
          <w:marTop w:val="0"/>
          <w:marBottom w:val="0"/>
          <w:divBdr>
            <w:top w:val="none" w:sz="0" w:space="0" w:color="auto"/>
            <w:left w:val="none" w:sz="0" w:space="0" w:color="auto"/>
            <w:bottom w:val="none" w:sz="0" w:space="0" w:color="auto"/>
            <w:right w:val="none" w:sz="0" w:space="0" w:color="auto"/>
          </w:divBdr>
        </w:div>
        <w:div w:id="328563433">
          <w:marLeft w:val="0"/>
          <w:marRight w:val="0"/>
          <w:marTop w:val="0"/>
          <w:marBottom w:val="0"/>
          <w:divBdr>
            <w:top w:val="none" w:sz="0" w:space="0" w:color="auto"/>
            <w:left w:val="none" w:sz="0" w:space="0" w:color="auto"/>
            <w:bottom w:val="none" w:sz="0" w:space="0" w:color="auto"/>
            <w:right w:val="none" w:sz="0" w:space="0" w:color="auto"/>
          </w:divBdr>
        </w:div>
        <w:div w:id="328563434">
          <w:marLeft w:val="0"/>
          <w:marRight w:val="0"/>
          <w:marTop w:val="0"/>
          <w:marBottom w:val="0"/>
          <w:divBdr>
            <w:top w:val="none" w:sz="0" w:space="0" w:color="auto"/>
            <w:left w:val="none" w:sz="0" w:space="0" w:color="auto"/>
            <w:bottom w:val="none" w:sz="0" w:space="0" w:color="auto"/>
            <w:right w:val="none" w:sz="0" w:space="0" w:color="auto"/>
          </w:divBdr>
        </w:div>
        <w:div w:id="328563442">
          <w:marLeft w:val="0"/>
          <w:marRight w:val="0"/>
          <w:marTop w:val="0"/>
          <w:marBottom w:val="0"/>
          <w:divBdr>
            <w:top w:val="none" w:sz="0" w:space="0" w:color="auto"/>
            <w:left w:val="none" w:sz="0" w:space="0" w:color="auto"/>
            <w:bottom w:val="none" w:sz="0" w:space="0" w:color="auto"/>
            <w:right w:val="none" w:sz="0" w:space="0" w:color="auto"/>
          </w:divBdr>
        </w:div>
        <w:div w:id="328563446">
          <w:marLeft w:val="0"/>
          <w:marRight w:val="0"/>
          <w:marTop w:val="0"/>
          <w:marBottom w:val="0"/>
          <w:divBdr>
            <w:top w:val="none" w:sz="0" w:space="0" w:color="auto"/>
            <w:left w:val="none" w:sz="0" w:space="0" w:color="auto"/>
            <w:bottom w:val="none" w:sz="0" w:space="0" w:color="auto"/>
            <w:right w:val="none" w:sz="0" w:space="0" w:color="auto"/>
          </w:divBdr>
        </w:div>
        <w:div w:id="328563447">
          <w:marLeft w:val="0"/>
          <w:marRight w:val="0"/>
          <w:marTop w:val="0"/>
          <w:marBottom w:val="0"/>
          <w:divBdr>
            <w:top w:val="none" w:sz="0" w:space="0" w:color="auto"/>
            <w:left w:val="none" w:sz="0" w:space="0" w:color="auto"/>
            <w:bottom w:val="none" w:sz="0" w:space="0" w:color="auto"/>
            <w:right w:val="none" w:sz="0" w:space="0" w:color="auto"/>
          </w:divBdr>
        </w:div>
        <w:div w:id="328563455">
          <w:marLeft w:val="0"/>
          <w:marRight w:val="0"/>
          <w:marTop w:val="0"/>
          <w:marBottom w:val="0"/>
          <w:divBdr>
            <w:top w:val="none" w:sz="0" w:space="0" w:color="auto"/>
            <w:left w:val="none" w:sz="0" w:space="0" w:color="auto"/>
            <w:bottom w:val="none" w:sz="0" w:space="0" w:color="auto"/>
            <w:right w:val="none" w:sz="0" w:space="0" w:color="auto"/>
          </w:divBdr>
        </w:div>
        <w:div w:id="328563457">
          <w:marLeft w:val="0"/>
          <w:marRight w:val="0"/>
          <w:marTop w:val="0"/>
          <w:marBottom w:val="0"/>
          <w:divBdr>
            <w:top w:val="none" w:sz="0" w:space="0" w:color="auto"/>
            <w:left w:val="none" w:sz="0" w:space="0" w:color="auto"/>
            <w:bottom w:val="none" w:sz="0" w:space="0" w:color="auto"/>
            <w:right w:val="none" w:sz="0" w:space="0" w:color="auto"/>
          </w:divBdr>
        </w:div>
        <w:div w:id="328563504">
          <w:marLeft w:val="0"/>
          <w:marRight w:val="0"/>
          <w:marTop w:val="0"/>
          <w:marBottom w:val="0"/>
          <w:divBdr>
            <w:top w:val="none" w:sz="0" w:space="0" w:color="auto"/>
            <w:left w:val="none" w:sz="0" w:space="0" w:color="auto"/>
            <w:bottom w:val="none" w:sz="0" w:space="0" w:color="auto"/>
            <w:right w:val="none" w:sz="0" w:space="0" w:color="auto"/>
          </w:divBdr>
        </w:div>
        <w:div w:id="328563505">
          <w:marLeft w:val="0"/>
          <w:marRight w:val="0"/>
          <w:marTop w:val="0"/>
          <w:marBottom w:val="0"/>
          <w:divBdr>
            <w:top w:val="none" w:sz="0" w:space="0" w:color="auto"/>
            <w:left w:val="none" w:sz="0" w:space="0" w:color="auto"/>
            <w:bottom w:val="none" w:sz="0" w:space="0" w:color="auto"/>
            <w:right w:val="none" w:sz="0" w:space="0" w:color="auto"/>
          </w:divBdr>
        </w:div>
        <w:div w:id="328563520">
          <w:marLeft w:val="0"/>
          <w:marRight w:val="0"/>
          <w:marTop w:val="0"/>
          <w:marBottom w:val="0"/>
          <w:divBdr>
            <w:top w:val="none" w:sz="0" w:space="0" w:color="auto"/>
            <w:left w:val="none" w:sz="0" w:space="0" w:color="auto"/>
            <w:bottom w:val="none" w:sz="0" w:space="0" w:color="auto"/>
            <w:right w:val="none" w:sz="0" w:space="0" w:color="auto"/>
          </w:divBdr>
        </w:div>
        <w:div w:id="328563531">
          <w:marLeft w:val="0"/>
          <w:marRight w:val="0"/>
          <w:marTop w:val="0"/>
          <w:marBottom w:val="0"/>
          <w:divBdr>
            <w:top w:val="none" w:sz="0" w:space="0" w:color="auto"/>
            <w:left w:val="none" w:sz="0" w:space="0" w:color="auto"/>
            <w:bottom w:val="none" w:sz="0" w:space="0" w:color="auto"/>
            <w:right w:val="none" w:sz="0" w:space="0" w:color="auto"/>
          </w:divBdr>
        </w:div>
        <w:div w:id="328563559">
          <w:marLeft w:val="0"/>
          <w:marRight w:val="0"/>
          <w:marTop w:val="0"/>
          <w:marBottom w:val="0"/>
          <w:divBdr>
            <w:top w:val="none" w:sz="0" w:space="0" w:color="auto"/>
            <w:left w:val="none" w:sz="0" w:space="0" w:color="auto"/>
            <w:bottom w:val="none" w:sz="0" w:space="0" w:color="auto"/>
            <w:right w:val="none" w:sz="0" w:space="0" w:color="auto"/>
          </w:divBdr>
        </w:div>
        <w:div w:id="328563569">
          <w:marLeft w:val="0"/>
          <w:marRight w:val="0"/>
          <w:marTop w:val="0"/>
          <w:marBottom w:val="0"/>
          <w:divBdr>
            <w:top w:val="none" w:sz="0" w:space="0" w:color="auto"/>
            <w:left w:val="none" w:sz="0" w:space="0" w:color="auto"/>
            <w:bottom w:val="none" w:sz="0" w:space="0" w:color="auto"/>
            <w:right w:val="none" w:sz="0" w:space="0" w:color="auto"/>
          </w:divBdr>
        </w:div>
        <w:div w:id="328563584">
          <w:marLeft w:val="0"/>
          <w:marRight w:val="0"/>
          <w:marTop w:val="0"/>
          <w:marBottom w:val="0"/>
          <w:divBdr>
            <w:top w:val="none" w:sz="0" w:space="0" w:color="auto"/>
            <w:left w:val="none" w:sz="0" w:space="0" w:color="auto"/>
            <w:bottom w:val="none" w:sz="0" w:space="0" w:color="auto"/>
            <w:right w:val="none" w:sz="0" w:space="0" w:color="auto"/>
          </w:divBdr>
        </w:div>
        <w:div w:id="328563587">
          <w:marLeft w:val="0"/>
          <w:marRight w:val="0"/>
          <w:marTop w:val="0"/>
          <w:marBottom w:val="0"/>
          <w:divBdr>
            <w:top w:val="none" w:sz="0" w:space="0" w:color="auto"/>
            <w:left w:val="none" w:sz="0" w:space="0" w:color="auto"/>
            <w:bottom w:val="none" w:sz="0" w:space="0" w:color="auto"/>
            <w:right w:val="none" w:sz="0" w:space="0" w:color="auto"/>
          </w:divBdr>
        </w:div>
        <w:div w:id="328563601">
          <w:marLeft w:val="0"/>
          <w:marRight w:val="0"/>
          <w:marTop w:val="0"/>
          <w:marBottom w:val="0"/>
          <w:divBdr>
            <w:top w:val="none" w:sz="0" w:space="0" w:color="auto"/>
            <w:left w:val="none" w:sz="0" w:space="0" w:color="auto"/>
            <w:bottom w:val="none" w:sz="0" w:space="0" w:color="auto"/>
            <w:right w:val="none" w:sz="0" w:space="0" w:color="auto"/>
          </w:divBdr>
        </w:div>
        <w:div w:id="328563627">
          <w:marLeft w:val="0"/>
          <w:marRight w:val="0"/>
          <w:marTop w:val="0"/>
          <w:marBottom w:val="0"/>
          <w:divBdr>
            <w:top w:val="none" w:sz="0" w:space="0" w:color="auto"/>
            <w:left w:val="none" w:sz="0" w:space="0" w:color="auto"/>
            <w:bottom w:val="none" w:sz="0" w:space="0" w:color="auto"/>
            <w:right w:val="none" w:sz="0" w:space="0" w:color="auto"/>
          </w:divBdr>
        </w:div>
        <w:div w:id="328563651">
          <w:marLeft w:val="0"/>
          <w:marRight w:val="0"/>
          <w:marTop w:val="0"/>
          <w:marBottom w:val="0"/>
          <w:divBdr>
            <w:top w:val="none" w:sz="0" w:space="0" w:color="auto"/>
            <w:left w:val="none" w:sz="0" w:space="0" w:color="auto"/>
            <w:bottom w:val="none" w:sz="0" w:space="0" w:color="auto"/>
            <w:right w:val="none" w:sz="0" w:space="0" w:color="auto"/>
          </w:divBdr>
        </w:div>
        <w:div w:id="328563699">
          <w:marLeft w:val="0"/>
          <w:marRight w:val="0"/>
          <w:marTop w:val="0"/>
          <w:marBottom w:val="0"/>
          <w:divBdr>
            <w:top w:val="none" w:sz="0" w:space="0" w:color="auto"/>
            <w:left w:val="none" w:sz="0" w:space="0" w:color="auto"/>
            <w:bottom w:val="none" w:sz="0" w:space="0" w:color="auto"/>
            <w:right w:val="none" w:sz="0" w:space="0" w:color="auto"/>
          </w:divBdr>
        </w:div>
        <w:div w:id="328563701">
          <w:marLeft w:val="0"/>
          <w:marRight w:val="0"/>
          <w:marTop w:val="0"/>
          <w:marBottom w:val="0"/>
          <w:divBdr>
            <w:top w:val="none" w:sz="0" w:space="0" w:color="auto"/>
            <w:left w:val="none" w:sz="0" w:space="0" w:color="auto"/>
            <w:bottom w:val="none" w:sz="0" w:space="0" w:color="auto"/>
            <w:right w:val="none" w:sz="0" w:space="0" w:color="auto"/>
          </w:divBdr>
        </w:div>
        <w:div w:id="328563702">
          <w:marLeft w:val="0"/>
          <w:marRight w:val="0"/>
          <w:marTop w:val="0"/>
          <w:marBottom w:val="0"/>
          <w:divBdr>
            <w:top w:val="none" w:sz="0" w:space="0" w:color="auto"/>
            <w:left w:val="none" w:sz="0" w:space="0" w:color="auto"/>
            <w:bottom w:val="none" w:sz="0" w:space="0" w:color="auto"/>
            <w:right w:val="none" w:sz="0" w:space="0" w:color="auto"/>
          </w:divBdr>
        </w:div>
        <w:div w:id="328563704">
          <w:marLeft w:val="0"/>
          <w:marRight w:val="0"/>
          <w:marTop w:val="0"/>
          <w:marBottom w:val="0"/>
          <w:divBdr>
            <w:top w:val="none" w:sz="0" w:space="0" w:color="auto"/>
            <w:left w:val="none" w:sz="0" w:space="0" w:color="auto"/>
            <w:bottom w:val="none" w:sz="0" w:space="0" w:color="auto"/>
            <w:right w:val="none" w:sz="0" w:space="0" w:color="auto"/>
          </w:divBdr>
        </w:div>
        <w:div w:id="328563706">
          <w:marLeft w:val="0"/>
          <w:marRight w:val="0"/>
          <w:marTop w:val="0"/>
          <w:marBottom w:val="0"/>
          <w:divBdr>
            <w:top w:val="none" w:sz="0" w:space="0" w:color="auto"/>
            <w:left w:val="none" w:sz="0" w:space="0" w:color="auto"/>
            <w:bottom w:val="none" w:sz="0" w:space="0" w:color="auto"/>
            <w:right w:val="none" w:sz="0" w:space="0" w:color="auto"/>
          </w:divBdr>
        </w:div>
        <w:div w:id="328563724">
          <w:marLeft w:val="0"/>
          <w:marRight w:val="0"/>
          <w:marTop w:val="0"/>
          <w:marBottom w:val="0"/>
          <w:divBdr>
            <w:top w:val="none" w:sz="0" w:space="0" w:color="auto"/>
            <w:left w:val="none" w:sz="0" w:space="0" w:color="auto"/>
            <w:bottom w:val="none" w:sz="0" w:space="0" w:color="auto"/>
            <w:right w:val="none" w:sz="0" w:space="0" w:color="auto"/>
          </w:divBdr>
        </w:div>
        <w:div w:id="328563732">
          <w:marLeft w:val="0"/>
          <w:marRight w:val="0"/>
          <w:marTop w:val="0"/>
          <w:marBottom w:val="0"/>
          <w:divBdr>
            <w:top w:val="none" w:sz="0" w:space="0" w:color="auto"/>
            <w:left w:val="none" w:sz="0" w:space="0" w:color="auto"/>
            <w:bottom w:val="none" w:sz="0" w:space="0" w:color="auto"/>
            <w:right w:val="none" w:sz="0" w:space="0" w:color="auto"/>
          </w:divBdr>
        </w:div>
        <w:div w:id="328563742">
          <w:marLeft w:val="0"/>
          <w:marRight w:val="0"/>
          <w:marTop w:val="0"/>
          <w:marBottom w:val="0"/>
          <w:divBdr>
            <w:top w:val="none" w:sz="0" w:space="0" w:color="auto"/>
            <w:left w:val="none" w:sz="0" w:space="0" w:color="auto"/>
            <w:bottom w:val="none" w:sz="0" w:space="0" w:color="auto"/>
            <w:right w:val="none" w:sz="0" w:space="0" w:color="auto"/>
          </w:divBdr>
        </w:div>
        <w:div w:id="328563748">
          <w:marLeft w:val="0"/>
          <w:marRight w:val="0"/>
          <w:marTop w:val="0"/>
          <w:marBottom w:val="0"/>
          <w:divBdr>
            <w:top w:val="none" w:sz="0" w:space="0" w:color="auto"/>
            <w:left w:val="none" w:sz="0" w:space="0" w:color="auto"/>
            <w:bottom w:val="none" w:sz="0" w:space="0" w:color="auto"/>
            <w:right w:val="none" w:sz="0" w:space="0" w:color="auto"/>
          </w:divBdr>
        </w:div>
        <w:div w:id="328563758">
          <w:marLeft w:val="0"/>
          <w:marRight w:val="0"/>
          <w:marTop w:val="0"/>
          <w:marBottom w:val="0"/>
          <w:divBdr>
            <w:top w:val="none" w:sz="0" w:space="0" w:color="auto"/>
            <w:left w:val="none" w:sz="0" w:space="0" w:color="auto"/>
            <w:bottom w:val="none" w:sz="0" w:space="0" w:color="auto"/>
            <w:right w:val="none" w:sz="0" w:space="0" w:color="auto"/>
          </w:divBdr>
        </w:div>
        <w:div w:id="328563804">
          <w:marLeft w:val="0"/>
          <w:marRight w:val="0"/>
          <w:marTop w:val="0"/>
          <w:marBottom w:val="0"/>
          <w:divBdr>
            <w:top w:val="none" w:sz="0" w:space="0" w:color="auto"/>
            <w:left w:val="none" w:sz="0" w:space="0" w:color="auto"/>
            <w:bottom w:val="none" w:sz="0" w:space="0" w:color="auto"/>
            <w:right w:val="none" w:sz="0" w:space="0" w:color="auto"/>
          </w:divBdr>
        </w:div>
        <w:div w:id="328563873">
          <w:marLeft w:val="0"/>
          <w:marRight w:val="0"/>
          <w:marTop w:val="0"/>
          <w:marBottom w:val="0"/>
          <w:divBdr>
            <w:top w:val="none" w:sz="0" w:space="0" w:color="auto"/>
            <w:left w:val="none" w:sz="0" w:space="0" w:color="auto"/>
            <w:bottom w:val="none" w:sz="0" w:space="0" w:color="auto"/>
            <w:right w:val="none" w:sz="0" w:space="0" w:color="auto"/>
          </w:divBdr>
        </w:div>
        <w:div w:id="328563912">
          <w:marLeft w:val="0"/>
          <w:marRight w:val="0"/>
          <w:marTop w:val="0"/>
          <w:marBottom w:val="0"/>
          <w:divBdr>
            <w:top w:val="none" w:sz="0" w:space="0" w:color="auto"/>
            <w:left w:val="none" w:sz="0" w:space="0" w:color="auto"/>
            <w:bottom w:val="none" w:sz="0" w:space="0" w:color="auto"/>
            <w:right w:val="none" w:sz="0" w:space="0" w:color="auto"/>
          </w:divBdr>
        </w:div>
        <w:div w:id="328563956">
          <w:marLeft w:val="0"/>
          <w:marRight w:val="0"/>
          <w:marTop w:val="0"/>
          <w:marBottom w:val="0"/>
          <w:divBdr>
            <w:top w:val="none" w:sz="0" w:space="0" w:color="auto"/>
            <w:left w:val="none" w:sz="0" w:space="0" w:color="auto"/>
            <w:bottom w:val="none" w:sz="0" w:space="0" w:color="auto"/>
            <w:right w:val="none" w:sz="0" w:space="0" w:color="auto"/>
          </w:divBdr>
        </w:div>
      </w:divsChild>
    </w:div>
    <w:div w:id="328563364">
      <w:marLeft w:val="0"/>
      <w:marRight w:val="0"/>
      <w:marTop w:val="0"/>
      <w:marBottom w:val="0"/>
      <w:divBdr>
        <w:top w:val="none" w:sz="0" w:space="0" w:color="auto"/>
        <w:left w:val="none" w:sz="0" w:space="0" w:color="auto"/>
        <w:bottom w:val="none" w:sz="0" w:space="0" w:color="auto"/>
        <w:right w:val="none" w:sz="0" w:space="0" w:color="auto"/>
      </w:divBdr>
    </w:div>
    <w:div w:id="328563367">
      <w:marLeft w:val="0"/>
      <w:marRight w:val="0"/>
      <w:marTop w:val="0"/>
      <w:marBottom w:val="0"/>
      <w:divBdr>
        <w:top w:val="none" w:sz="0" w:space="0" w:color="auto"/>
        <w:left w:val="none" w:sz="0" w:space="0" w:color="auto"/>
        <w:bottom w:val="none" w:sz="0" w:space="0" w:color="auto"/>
        <w:right w:val="none" w:sz="0" w:space="0" w:color="auto"/>
      </w:divBdr>
    </w:div>
    <w:div w:id="328563368">
      <w:marLeft w:val="0"/>
      <w:marRight w:val="0"/>
      <w:marTop w:val="0"/>
      <w:marBottom w:val="0"/>
      <w:divBdr>
        <w:top w:val="none" w:sz="0" w:space="0" w:color="auto"/>
        <w:left w:val="none" w:sz="0" w:space="0" w:color="auto"/>
        <w:bottom w:val="none" w:sz="0" w:space="0" w:color="auto"/>
        <w:right w:val="none" w:sz="0" w:space="0" w:color="auto"/>
      </w:divBdr>
    </w:div>
    <w:div w:id="328563370">
      <w:marLeft w:val="0"/>
      <w:marRight w:val="0"/>
      <w:marTop w:val="0"/>
      <w:marBottom w:val="0"/>
      <w:divBdr>
        <w:top w:val="none" w:sz="0" w:space="0" w:color="auto"/>
        <w:left w:val="none" w:sz="0" w:space="0" w:color="auto"/>
        <w:bottom w:val="none" w:sz="0" w:space="0" w:color="auto"/>
        <w:right w:val="none" w:sz="0" w:space="0" w:color="auto"/>
      </w:divBdr>
    </w:div>
    <w:div w:id="328563371">
      <w:marLeft w:val="0"/>
      <w:marRight w:val="0"/>
      <w:marTop w:val="0"/>
      <w:marBottom w:val="0"/>
      <w:divBdr>
        <w:top w:val="none" w:sz="0" w:space="0" w:color="auto"/>
        <w:left w:val="none" w:sz="0" w:space="0" w:color="auto"/>
        <w:bottom w:val="none" w:sz="0" w:space="0" w:color="auto"/>
        <w:right w:val="none" w:sz="0" w:space="0" w:color="auto"/>
      </w:divBdr>
    </w:div>
    <w:div w:id="328563375">
      <w:marLeft w:val="0"/>
      <w:marRight w:val="0"/>
      <w:marTop w:val="0"/>
      <w:marBottom w:val="0"/>
      <w:divBdr>
        <w:top w:val="none" w:sz="0" w:space="0" w:color="auto"/>
        <w:left w:val="none" w:sz="0" w:space="0" w:color="auto"/>
        <w:bottom w:val="none" w:sz="0" w:space="0" w:color="auto"/>
        <w:right w:val="none" w:sz="0" w:space="0" w:color="auto"/>
      </w:divBdr>
    </w:div>
    <w:div w:id="328563376">
      <w:marLeft w:val="0"/>
      <w:marRight w:val="0"/>
      <w:marTop w:val="0"/>
      <w:marBottom w:val="0"/>
      <w:divBdr>
        <w:top w:val="none" w:sz="0" w:space="0" w:color="auto"/>
        <w:left w:val="none" w:sz="0" w:space="0" w:color="auto"/>
        <w:bottom w:val="none" w:sz="0" w:space="0" w:color="auto"/>
        <w:right w:val="none" w:sz="0" w:space="0" w:color="auto"/>
      </w:divBdr>
    </w:div>
    <w:div w:id="328563377">
      <w:marLeft w:val="0"/>
      <w:marRight w:val="0"/>
      <w:marTop w:val="0"/>
      <w:marBottom w:val="0"/>
      <w:divBdr>
        <w:top w:val="none" w:sz="0" w:space="0" w:color="auto"/>
        <w:left w:val="none" w:sz="0" w:space="0" w:color="auto"/>
        <w:bottom w:val="none" w:sz="0" w:space="0" w:color="auto"/>
        <w:right w:val="none" w:sz="0" w:space="0" w:color="auto"/>
      </w:divBdr>
    </w:div>
    <w:div w:id="328563378">
      <w:marLeft w:val="0"/>
      <w:marRight w:val="0"/>
      <w:marTop w:val="0"/>
      <w:marBottom w:val="0"/>
      <w:divBdr>
        <w:top w:val="none" w:sz="0" w:space="0" w:color="auto"/>
        <w:left w:val="none" w:sz="0" w:space="0" w:color="auto"/>
        <w:bottom w:val="none" w:sz="0" w:space="0" w:color="auto"/>
        <w:right w:val="none" w:sz="0" w:space="0" w:color="auto"/>
      </w:divBdr>
    </w:div>
    <w:div w:id="328563380">
      <w:marLeft w:val="0"/>
      <w:marRight w:val="0"/>
      <w:marTop w:val="0"/>
      <w:marBottom w:val="0"/>
      <w:divBdr>
        <w:top w:val="none" w:sz="0" w:space="0" w:color="auto"/>
        <w:left w:val="none" w:sz="0" w:space="0" w:color="auto"/>
        <w:bottom w:val="none" w:sz="0" w:space="0" w:color="auto"/>
        <w:right w:val="none" w:sz="0" w:space="0" w:color="auto"/>
      </w:divBdr>
    </w:div>
    <w:div w:id="328563381">
      <w:marLeft w:val="0"/>
      <w:marRight w:val="0"/>
      <w:marTop w:val="0"/>
      <w:marBottom w:val="0"/>
      <w:divBdr>
        <w:top w:val="none" w:sz="0" w:space="0" w:color="auto"/>
        <w:left w:val="none" w:sz="0" w:space="0" w:color="auto"/>
        <w:bottom w:val="none" w:sz="0" w:space="0" w:color="auto"/>
        <w:right w:val="none" w:sz="0" w:space="0" w:color="auto"/>
      </w:divBdr>
    </w:div>
    <w:div w:id="328563392">
      <w:marLeft w:val="0"/>
      <w:marRight w:val="0"/>
      <w:marTop w:val="0"/>
      <w:marBottom w:val="0"/>
      <w:divBdr>
        <w:top w:val="none" w:sz="0" w:space="0" w:color="auto"/>
        <w:left w:val="none" w:sz="0" w:space="0" w:color="auto"/>
        <w:bottom w:val="none" w:sz="0" w:space="0" w:color="auto"/>
        <w:right w:val="none" w:sz="0" w:space="0" w:color="auto"/>
      </w:divBdr>
    </w:div>
    <w:div w:id="328563393">
      <w:marLeft w:val="0"/>
      <w:marRight w:val="0"/>
      <w:marTop w:val="0"/>
      <w:marBottom w:val="0"/>
      <w:divBdr>
        <w:top w:val="none" w:sz="0" w:space="0" w:color="auto"/>
        <w:left w:val="none" w:sz="0" w:space="0" w:color="auto"/>
        <w:bottom w:val="none" w:sz="0" w:space="0" w:color="auto"/>
        <w:right w:val="none" w:sz="0" w:space="0" w:color="auto"/>
      </w:divBdr>
    </w:div>
    <w:div w:id="328563396">
      <w:marLeft w:val="0"/>
      <w:marRight w:val="0"/>
      <w:marTop w:val="0"/>
      <w:marBottom w:val="0"/>
      <w:divBdr>
        <w:top w:val="none" w:sz="0" w:space="0" w:color="auto"/>
        <w:left w:val="none" w:sz="0" w:space="0" w:color="auto"/>
        <w:bottom w:val="none" w:sz="0" w:space="0" w:color="auto"/>
        <w:right w:val="none" w:sz="0" w:space="0" w:color="auto"/>
      </w:divBdr>
    </w:div>
    <w:div w:id="328563398">
      <w:marLeft w:val="0"/>
      <w:marRight w:val="0"/>
      <w:marTop w:val="0"/>
      <w:marBottom w:val="0"/>
      <w:divBdr>
        <w:top w:val="none" w:sz="0" w:space="0" w:color="auto"/>
        <w:left w:val="none" w:sz="0" w:space="0" w:color="auto"/>
        <w:bottom w:val="none" w:sz="0" w:space="0" w:color="auto"/>
        <w:right w:val="none" w:sz="0" w:space="0" w:color="auto"/>
      </w:divBdr>
    </w:div>
    <w:div w:id="328563399">
      <w:marLeft w:val="0"/>
      <w:marRight w:val="0"/>
      <w:marTop w:val="0"/>
      <w:marBottom w:val="0"/>
      <w:divBdr>
        <w:top w:val="none" w:sz="0" w:space="0" w:color="auto"/>
        <w:left w:val="none" w:sz="0" w:space="0" w:color="auto"/>
        <w:bottom w:val="none" w:sz="0" w:space="0" w:color="auto"/>
        <w:right w:val="none" w:sz="0" w:space="0" w:color="auto"/>
      </w:divBdr>
    </w:div>
    <w:div w:id="328563400">
      <w:marLeft w:val="0"/>
      <w:marRight w:val="0"/>
      <w:marTop w:val="0"/>
      <w:marBottom w:val="0"/>
      <w:divBdr>
        <w:top w:val="none" w:sz="0" w:space="0" w:color="auto"/>
        <w:left w:val="none" w:sz="0" w:space="0" w:color="auto"/>
        <w:bottom w:val="none" w:sz="0" w:space="0" w:color="auto"/>
        <w:right w:val="none" w:sz="0" w:space="0" w:color="auto"/>
      </w:divBdr>
    </w:div>
    <w:div w:id="328563401">
      <w:marLeft w:val="0"/>
      <w:marRight w:val="0"/>
      <w:marTop w:val="0"/>
      <w:marBottom w:val="0"/>
      <w:divBdr>
        <w:top w:val="none" w:sz="0" w:space="0" w:color="auto"/>
        <w:left w:val="none" w:sz="0" w:space="0" w:color="auto"/>
        <w:bottom w:val="none" w:sz="0" w:space="0" w:color="auto"/>
        <w:right w:val="none" w:sz="0" w:space="0" w:color="auto"/>
      </w:divBdr>
    </w:div>
    <w:div w:id="328563402">
      <w:marLeft w:val="0"/>
      <w:marRight w:val="0"/>
      <w:marTop w:val="0"/>
      <w:marBottom w:val="0"/>
      <w:divBdr>
        <w:top w:val="none" w:sz="0" w:space="0" w:color="auto"/>
        <w:left w:val="none" w:sz="0" w:space="0" w:color="auto"/>
        <w:bottom w:val="none" w:sz="0" w:space="0" w:color="auto"/>
        <w:right w:val="none" w:sz="0" w:space="0" w:color="auto"/>
      </w:divBdr>
    </w:div>
    <w:div w:id="328563406">
      <w:marLeft w:val="0"/>
      <w:marRight w:val="0"/>
      <w:marTop w:val="0"/>
      <w:marBottom w:val="0"/>
      <w:divBdr>
        <w:top w:val="none" w:sz="0" w:space="0" w:color="auto"/>
        <w:left w:val="none" w:sz="0" w:space="0" w:color="auto"/>
        <w:bottom w:val="none" w:sz="0" w:space="0" w:color="auto"/>
        <w:right w:val="none" w:sz="0" w:space="0" w:color="auto"/>
      </w:divBdr>
    </w:div>
    <w:div w:id="328563407">
      <w:marLeft w:val="0"/>
      <w:marRight w:val="0"/>
      <w:marTop w:val="0"/>
      <w:marBottom w:val="0"/>
      <w:divBdr>
        <w:top w:val="none" w:sz="0" w:space="0" w:color="auto"/>
        <w:left w:val="none" w:sz="0" w:space="0" w:color="auto"/>
        <w:bottom w:val="none" w:sz="0" w:space="0" w:color="auto"/>
        <w:right w:val="none" w:sz="0" w:space="0" w:color="auto"/>
      </w:divBdr>
    </w:div>
    <w:div w:id="328563410">
      <w:marLeft w:val="0"/>
      <w:marRight w:val="0"/>
      <w:marTop w:val="0"/>
      <w:marBottom w:val="0"/>
      <w:divBdr>
        <w:top w:val="none" w:sz="0" w:space="0" w:color="auto"/>
        <w:left w:val="none" w:sz="0" w:space="0" w:color="auto"/>
        <w:bottom w:val="none" w:sz="0" w:space="0" w:color="auto"/>
        <w:right w:val="none" w:sz="0" w:space="0" w:color="auto"/>
      </w:divBdr>
    </w:div>
    <w:div w:id="328563411">
      <w:marLeft w:val="0"/>
      <w:marRight w:val="0"/>
      <w:marTop w:val="0"/>
      <w:marBottom w:val="0"/>
      <w:divBdr>
        <w:top w:val="none" w:sz="0" w:space="0" w:color="auto"/>
        <w:left w:val="none" w:sz="0" w:space="0" w:color="auto"/>
        <w:bottom w:val="none" w:sz="0" w:space="0" w:color="auto"/>
        <w:right w:val="none" w:sz="0" w:space="0" w:color="auto"/>
      </w:divBdr>
    </w:div>
    <w:div w:id="328563416">
      <w:marLeft w:val="0"/>
      <w:marRight w:val="0"/>
      <w:marTop w:val="0"/>
      <w:marBottom w:val="0"/>
      <w:divBdr>
        <w:top w:val="none" w:sz="0" w:space="0" w:color="auto"/>
        <w:left w:val="none" w:sz="0" w:space="0" w:color="auto"/>
        <w:bottom w:val="none" w:sz="0" w:space="0" w:color="auto"/>
        <w:right w:val="none" w:sz="0" w:space="0" w:color="auto"/>
      </w:divBdr>
    </w:div>
    <w:div w:id="328563417">
      <w:marLeft w:val="0"/>
      <w:marRight w:val="0"/>
      <w:marTop w:val="0"/>
      <w:marBottom w:val="0"/>
      <w:divBdr>
        <w:top w:val="none" w:sz="0" w:space="0" w:color="auto"/>
        <w:left w:val="none" w:sz="0" w:space="0" w:color="auto"/>
        <w:bottom w:val="none" w:sz="0" w:space="0" w:color="auto"/>
        <w:right w:val="none" w:sz="0" w:space="0" w:color="auto"/>
      </w:divBdr>
    </w:div>
    <w:div w:id="328563420">
      <w:marLeft w:val="0"/>
      <w:marRight w:val="0"/>
      <w:marTop w:val="0"/>
      <w:marBottom w:val="0"/>
      <w:divBdr>
        <w:top w:val="none" w:sz="0" w:space="0" w:color="auto"/>
        <w:left w:val="none" w:sz="0" w:space="0" w:color="auto"/>
        <w:bottom w:val="none" w:sz="0" w:space="0" w:color="auto"/>
        <w:right w:val="none" w:sz="0" w:space="0" w:color="auto"/>
      </w:divBdr>
    </w:div>
    <w:div w:id="328563422">
      <w:marLeft w:val="0"/>
      <w:marRight w:val="0"/>
      <w:marTop w:val="0"/>
      <w:marBottom w:val="0"/>
      <w:divBdr>
        <w:top w:val="none" w:sz="0" w:space="0" w:color="auto"/>
        <w:left w:val="none" w:sz="0" w:space="0" w:color="auto"/>
        <w:bottom w:val="none" w:sz="0" w:space="0" w:color="auto"/>
        <w:right w:val="none" w:sz="0" w:space="0" w:color="auto"/>
      </w:divBdr>
    </w:div>
    <w:div w:id="328563425">
      <w:marLeft w:val="0"/>
      <w:marRight w:val="0"/>
      <w:marTop w:val="0"/>
      <w:marBottom w:val="0"/>
      <w:divBdr>
        <w:top w:val="none" w:sz="0" w:space="0" w:color="auto"/>
        <w:left w:val="none" w:sz="0" w:space="0" w:color="auto"/>
        <w:bottom w:val="none" w:sz="0" w:space="0" w:color="auto"/>
        <w:right w:val="none" w:sz="0" w:space="0" w:color="auto"/>
      </w:divBdr>
    </w:div>
    <w:div w:id="328563426">
      <w:marLeft w:val="0"/>
      <w:marRight w:val="0"/>
      <w:marTop w:val="0"/>
      <w:marBottom w:val="0"/>
      <w:divBdr>
        <w:top w:val="none" w:sz="0" w:space="0" w:color="auto"/>
        <w:left w:val="none" w:sz="0" w:space="0" w:color="auto"/>
        <w:bottom w:val="none" w:sz="0" w:space="0" w:color="auto"/>
        <w:right w:val="none" w:sz="0" w:space="0" w:color="auto"/>
      </w:divBdr>
    </w:div>
    <w:div w:id="328563427">
      <w:marLeft w:val="0"/>
      <w:marRight w:val="0"/>
      <w:marTop w:val="0"/>
      <w:marBottom w:val="0"/>
      <w:divBdr>
        <w:top w:val="none" w:sz="0" w:space="0" w:color="auto"/>
        <w:left w:val="none" w:sz="0" w:space="0" w:color="auto"/>
        <w:bottom w:val="none" w:sz="0" w:space="0" w:color="auto"/>
        <w:right w:val="none" w:sz="0" w:space="0" w:color="auto"/>
      </w:divBdr>
    </w:div>
    <w:div w:id="328563428">
      <w:marLeft w:val="0"/>
      <w:marRight w:val="0"/>
      <w:marTop w:val="0"/>
      <w:marBottom w:val="0"/>
      <w:divBdr>
        <w:top w:val="none" w:sz="0" w:space="0" w:color="auto"/>
        <w:left w:val="none" w:sz="0" w:space="0" w:color="auto"/>
        <w:bottom w:val="none" w:sz="0" w:space="0" w:color="auto"/>
        <w:right w:val="none" w:sz="0" w:space="0" w:color="auto"/>
      </w:divBdr>
    </w:div>
    <w:div w:id="328563430">
      <w:marLeft w:val="0"/>
      <w:marRight w:val="0"/>
      <w:marTop w:val="0"/>
      <w:marBottom w:val="0"/>
      <w:divBdr>
        <w:top w:val="none" w:sz="0" w:space="0" w:color="auto"/>
        <w:left w:val="none" w:sz="0" w:space="0" w:color="auto"/>
        <w:bottom w:val="none" w:sz="0" w:space="0" w:color="auto"/>
        <w:right w:val="none" w:sz="0" w:space="0" w:color="auto"/>
      </w:divBdr>
    </w:div>
    <w:div w:id="328563431">
      <w:marLeft w:val="0"/>
      <w:marRight w:val="0"/>
      <w:marTop w:val="0"/>
      <w:marBottom w:val="0"/>
      <w:divBdr>
        <w:top w:val="none" w:sz="0" w:space="0" w:color="auto"/>
        <w:left w:val="none" w:sz="0" w:space="0" w:color="auto"/>
        <w:bottom w:val="none" w:sz="0" w:space="0" w:color="auto"/>
        <w:right w:val="none" w:sz="0" w:space="0" w:color="auto"/>
      </w:divBdr>
    </w:div>
    <w:div w:id="328563432">
      <w:marLeft w:val="0"/>
      <w:marRight w:val="0"/>
      <w:marTop w:val="0"/>
      <w:marBottom w:val="0"/>
      <w:divBdr>
        <w:top w:val="none" w:sz="0" w:space="0" w:color="auto"/>
        <w:left w:val="none" w:sz="0" w:space="0" w:color="auto"/>
        <w:bottom w:val="none" w:sz="0" w:space="0" w:color="auto"/>
        <w:right w:val="none" w:sz="0" w:space="0" w:color="auto"/>
      </w:divBdr>
      <w:divsChild>
        <w:div w:id="328563551">
          <w:marLeft w:val="0"/>
          <w:marRight w:val="0"/>
          <w:marTop w:val="0"/>
          <w:marBottom w:val="0"/>
          <w:divBdr>
            <w:top w:val="none" w:sz="0" w:space="0" w:color="auto"/>
            <w:left w:val="none" w:sz="0" w:space="0" w:color="auto"/>
            <w:bottom w:val="none" w:sz="0" w:space="0" w:color="auto"/>
            <w:right w:val="none" w:sz="0" w:space="0" w:color="auto"/>
          </w:divBdr>
        </w:div>
      </w:divsChild>
    </w:div>
    <w:div w:id="328563437">
      <w:marLeft w:val="0"/>
      <w:marRight w:val="0"/>
      <w:marTop w:val="0"/>
      <w:marBottom w:val="0"/>
      <w:divBdr>
        <w:top w:val="none" w:sz="0" w:space="0" w:color="auto"/>
        <w:left w:val="none" w:sz="0" w:space="0" w:color="auto"/>
        <w:bottom w:val="none" w:sz="0" w:space="0" w:color="auto"/>
        <w:right w:val="none" w:sz="0" w:space="0" w:color="auto"/>
      </w:divBdr>
    </w:div>
    <w:div w:id="328563438">
      <w:marLeft w:val="0"/>
      <w:marRight w:val="0"/>
      <w:marTop w:val="0"/>
      <w:marBottom w:val="0"/>
      <w:divBdr>
        <w:top w:val="none" w:sz="0" w:space="0" w:color="auto"/>
        <w:left w:val="none" w:sz="0" w:space="0" w:color="auto"/>
        <w:bottom w:val="none" w:sz="0" w:space="0" w:color="auto"/>
        <w:right w:val="none" w:sz="0" w:space="0" w:color="auto"/>
      </w:divBdr>
    </w:div>
    <w:div w:id="328563439">
      <w:marLeft w:val="0"/>
      <w:marRight w:val="0"/>
      <w:marTop w:val="0"/>
      <w:marBottom w:val="0"/>
      <w:divBdr>
        <w:top w:val="none" w:sz="0" w:space="0" w:color="auto"/>
        <w:left w:val="none" w:sz="0" w:space="0" w:color="auto"/>
        <w:bottom w:val="none" w:sz="0" w:space="0" w:color="auto"/>
        <w:right w:val="none" w:sz="0" w:space="0" w:color="auto"/>
      </w:divBdr>
    </w:div>
    <w:div w:id="328563443">
      <w:marLeft w:val="0"/>
      <w:marRight w:val="0"/>
      <w:marTop w:val="0"/>
      <w:marBottom w:val="0"/>
      <w:divBdr>
        <w:top w:val="none" w:sz="0" w:space="0" w:color="auto"/>
        <w:left w:val="none" w:sz="0" w:space="0" w:color="auto"/>
        <w:bottom w:val="none" w:sz="0" w:space="0" w:color="auto"/>
        <w:right w:val="none" w:sz="0" w:space="0" w:color="auto"/>
      </w:divBdr>
    </w:div>
    <w:div w:id="328563444">
      <w:marLeft w:val="0"/>
      <w:marRight w:val="0"/>
      <w:marTop w:val="0"/>
      <w:marBottom w:val="0"/>
      <w:divBdr>
        <w:top w:val="none" w:sz="0" w:space="0" w:color="auto"/>
        <w:left w:val="none" w:sz="0" w:space="0" w:color="auto"/>
        <w:bottom w:val="none" w:sz="0" w:space="0" w:color="auto"/>
        <w:right w:val="none" w:sz="0" w:space="0" w:color="auto"/>
      </w:divBdr>
    </w:div>
    <w:div w:id="328563449">
      <w:marLeft w:val="0"/>
      <w:marRight w:val="0"/>
      <w:marTop w:val="0"/>
      <w:marBottom w:val="0"/>
      <w:divBdr>
        <w:top w:val="none" w:sz="0" w:space="0" w:color="auto"/>
        <w:left w:val="none" w:sz="0" w:space="0" w:color="auto"/>
        <w:bottom w:val="none" w:sz="0" w:space="0" w:color="auto"/>
        <w:right w:val="none" w:sz="0" w:space="0" w:color="auto"/>
      </w:divBdr>
    </w:div>
    <w:div w:id="328563450">
      <w:marLeft w:val="0"/>
      <w:marRight w:val="0"/>
      <w:marTop w:val="0"/>
      <w:marBottom w:val="0"/>
      <w:divBdr>
        <w:top w:val="none" w:sz="0" w:space="0" w:color="auto"/>
        <w:left w:val="none" w:sz="0" w:space="0" w:color="auto"/>
        <w:bottom w:val="none" w:sz="0" w:space="0" w:color="auto"/>
        <w:right w:val="none" w:sz="0" w:space="0" w:color="auto"/>
      </w:divBdr>
    </w:div>
    <w:div w:id="328563451">
      <w:marLeft w:val="0"/>
      <w:marRight w:val="0"/>
      <w:marTop w:val="0"/>
      <w:marBottom w:val="0"/>
      <w:divBdr>
        <w:top w:val="none" w:sz="0" w:space="0" w:color="auto"/>
        <w:left w:val="none" w:sz="0" w:space="0" w:color="auto"/>
        <w:bottom w:val="none" w:sz="0" w:space="0" w:color="auto"/>
        <w:right w:val="none" w:sz="0" w:space="0" w:color="auto"/>
      </w:divBdr>
      <w:divsChild>
        <w:div w:id="328563292">
          <w:marLeft w:val="0"/>
          <w:marRight w:val="0"/>
          <w:marTop w:val="0"/>
          <w:marBottom w:val="0"/>
          <w:divBdr>
            <w:top w:val="none" w:sz="0" w:space="0" w:color="auto"/>
            <w:left w:val="none" w:sz="0" w:space="0" w:color="auto"/>
            <w:bottom w:val="none" w:sz="0" w:space="0" w:color="auto"/>
            <w:right w:val="none" w:sz="0" w:space="0" w:color="auto"/>
          </w:divBdr>
          <w:divsChild>
            <w:div w:id="328563258">
              <w:marLeft w:val="0"/>
              <w:marRight w:val="0"/>
              <w:marTop w:val="0"/>
              <w:marBottom w:val="0"/>
              <w:divBdr>
                <w:top w:val="none" w:sz="0" w:space="0" w:color="auto"/>
                <w:left w:val="none" w:sz="0" w:space="0" w:color="auto"/>
                <w:bottom w:val="none" w:sz="0" w:space="0" w:color="auto"/>
                <w:right w:val="none" w:sz="0" w:space="0" w:color="auto"/>
              </w:divBdr>
            </w:div>
            <w:div w:id="328563419">
              <w:marLeft w:val="0"/>
              <w:marRight w:val="0"/>
              <w:marTop w:val="0"/>
              <w:marBottom w:val="0"/>
              <w:divBdr>
                <w:top w:val="none" w:sz="0" w:space="0" w:color="auto"/>
                <w:left w:val="none" w:sz="0" w:space="0" w:color="auto"/>
                <w:bottom w:val="none" w:sz="0" w:space="0" w:color="auto"/>
                <w:right w:val="none" w:sz="0" w:space="0" w:color="auto"/>
              </w:divBdr>
              <w:divsChild>
                <w:div w:id="328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17">
          <w:marLeft w:val="0"/>
          <w:marRight w:val="0"/>
          <w:marTop w:val="0"/>
          <w:marBottom w:val="0"/>
          <w:divBdr>
            <w:top w:val="none" w:sz="0" w:space="0" w:color="auto"/>
            <w:left w:val="none" w:sz="0" w:space="0" w:color="auto"/>
            <w:bottom w:val="none" w:sz="0" w:space="0" w:color="auto"/>
            <w:right w:val="none" w:sz="0" w:space="0" w:color="auto"/>
          </w:divBdr>
          <w:divsChild>
            <w:div w:id="328563448">
              <w:marLeft w:val="0"/>
              <w:marRight w:val="0"/>
              <w:marTop w:val="0"/>
              <w:marBottom w:val="0"/>
              <w:divBdr>
                <w:top w:val="none" w:sz="0" w:space="0" w:color="auto"/>
                <w:left w:val="none" w:sz="0" w:space="0" w:color="auto"/>
                <w:bottom w:val="none" w:sz="0" w:space="0" w:color="auto"/>
                <w:right w:val="none" w:sz="0" w:space="0" w:color="auto"/>
              </w:divBdr>
              <w:divsChild>
                <w:div w:id="328563869">
                  <w:marLeft w:val="0"/>
                  <w:marRight w:val="0"/>
                  <w:marTop w:val="0"/>
                  <w:marBottom w:val="0"/>
                  <w:divBdr>
                    <w:top w:val="none" w:sz="0" w:space="0" w:color="auto"/>
                    <w:left w:val="none" w:sz="0" w:space="0" w:color="auto"/>
                    <w:bottom w:val="none" w:sz="0" w:space="0" w:color="auto"/>
                    <w:right w:val="none" w:sz="0" w:space="0" w:color="auto"/>
                  </w:divBdr>
                </w:div>
              </w:divsChild>
            </w:div>
            <w:div w:id="328563894">
              <w:marLeft w:val="0"/>
              <w:marRight w:val="0"/>
              <w:marTop w:val="0"/>
              <w:marBottom w:val="0"/>
              <w:divBdr>
                <w:top w:val="none" w:sz="0" w:space="0" w:color="auto"/>
                <w:left w:val="none" w:sz="0" w:space="0" w:color="auto"/>
                <w:bottom w:val="none" w:sz="0" w:space="0" w:color="auto"/>
                <w:right w:val="none" w:sz="0" w:space="0" w:color="auto"/>
              </w:divBdr>
            </w:div>
          </w:divsChild>
        </w:div>
        <w:div w:id="328563331">
          <w:marLeft w:val="0"/>
          <w:marRight w:val="0"/>
          <w:marTop w:val="0"/>
          <w:marBottom w:val="0"/>
          <w:divBdr>
            <w:top w:val="none" w:sz="0" w:space="0" w:color="auto"/>
            <w:left w:val="none" w:sz="0" w:space="0" w:color="auto"/>
            <w:bottom w:val="none" w:sz="0" w:space="0" w:color="auto"/>
            <w:right w:val="none" w:sz="0" w:space="0" w:color="auto"/>
          </w:divBdr>
          <w:divsChild>
            <w:div w:id="328563354">
              <w:marLeft w:val="0"/>
              <w:marRight w:val="0"/>
              <w:marTop w:val="0"/>
              <w:marBottom w:val="0"/>
              <w:divBdr>
                <w:top w:val="none" w:sz="0" w:space="0" w:color="auto"/>
                <w:left w:val="none" w:sz="0" w:space="0" w:color="auto"/>
                <w:bottom w:val="none" w:sz="0" w:space="0" w:color="auto"/>
                <w:right w:val="none" w:sz="0" w:space="0" w:color="auto"/>
              </w:divBdr>
            </w:div>
            <w:div w:id="328563941">
              <w:marLeft w:val="0"/>
              <w:marRight w:val="0"/>
              <w:marTop w:val="0"/>
              <w:marBottom w:val="0"/>
              <w:divBdr>
                <w:top w:val="none" w:sz="0" w:space="0" w:color="auto"/>
                <w:left w:val="none" w:sz="0" w:space="0" w:color="auto"/>
                <w:bottom w:val="none" w:sz="0" w:space="0" w:color="auto"/>
                <w:right w:val="none" w:sz="0" w:space="0" w:color="auto"/>
              </w:divBdr>
              <w:divsChild>
                <w:div w:id="3285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46">
          <w:marLeft w:val="0"/>
          <w:marRight w:val="0"/>
          <w:marTop w:val="0"/>
          <w:marBottom w:val="0"/>
          <w:divBdr>
            <w:top w:val="none" w:sz="0" w:space="0" w:color="auto"/>
            <w:left w:val="none" w:sz="0" w:space="0" w:color="auto"/>
            <w:bottom w:val="none" w:sz="0" w:space="0" w:color="auto"/>
            <w:right w:val="none" w:sz="0" w:space="0" w:color="auto"/>
          </w:divBdr>
          <w:divsChild>
            <w:div w:id="328563767">
              <w:marLeft w:val="0"/>
              <w:marRight w:val="0"/>
              <w:marTop w:val="0"/>
              <w:marBottom w:val="0"/>
              <w:divBdr>
                <w:top w:val="none" w:sz="0" w:space="0" w:color="auto"/>
                <w:left w:val="none" w:sz="0" w:space="0" w:color="auto"/>
                <w:bottom w:val="none" w:sz="0" w:space="0" w:color="auto"/>
                <w:right w:val="none" w:sz="0" w:space="0" w:color="auto"/>
              </w:divBdr>
              <w:divsChild>
                <w:div w:id="328563336">
                  <w:marLeft w:val="0"/>
                  <w:marRight w:val="0"/>
                  <w:marTop w:val="0"/>
                  <w:marBottom w:val="0"/>
                  <w:divBdr>
                    <w:top w:val="none" w:sz="0" w:space="0" w:color="auto"/>
                    <w:left w:val="none" w:sz="0" w:space="0" w:color="auto"/>
                    <w:bottom w:val="none" w:sz="0" w:space="0" w:color="auto"/>
                    <w:right w:val="none" w:sz="0" w:space="0" w:color="auto"/>
                  </w:divBdr>
                </w:div>
              </w:divsChild>
            </w:div>
            <w:div w:id="328563958">
              <w:marLeft w:val="0"/>
              <w:marRight w:val="0"/>
              <w:marTop w:val="0"/>
              <w:marBottom w:val="0"/>
              <w:divBdr>
                <w:top w:val="none" w:sz="0" w:space="0" w:color="auto"/>
                <w:left w:val="none" w:sz="0" w:space="0" w:color="auto"/>
                <w:bottom w:val="none" w:sz="0" w:space="0" w:color="auto"/>
                <w:right w:val="none" w:sz="0" w:space="0" w:color="auto"/>
              </w:divBdr>
            </w:div>
          </w:divsChild>
        </w:div>
        <w:div w:id="328563347">
          <w:marLeft w:val="0"/>
          <w:marRight w:val="0"/>
          <w:marTop w:val="0"/>
          <w:marBottom w:val="0"/>
          <w:divBdr>
            <w:top w:val="none" w:sz="0" w:space="0" w:color="auto"/>
            <w:left w:val="none" w:sz="0" w:space="0" w:color="auto"/>
            <w:bottom w:val="none" w:sz="0" w:space="0" w:color="auto"/>
            <w:right w:val="none" w:sz="0" w:space="0" w:color="auto"/>
          </w:divBdr>
          <w:divsChild>
            <w:div w:id="328563374">
              <w:marLeft w:val="0"/>
              <w:marRight w:val="0"/>
              <w:marTop w:val="0"/>
              <w:marBottom w:val="0"/>
              <w:divBdr>
                <w:top w:val="none" w:sz="0" w:space="0" w:color="auto"/>
                <w:left w:val="none" w:sz="0" w:space="0" w:color="auto"/>
                <w:bottom w:val="none" w:sz="0" w:space="0" w:color="auto"/>
                <w:right w:val="none" w:sz="0" w:space="0" w:color="auto"/>
              </w:divBdr>
            </w:div>
            <w:div w:id="328563784">
              <w:marLeft w:val="0"/>
              <w:marRight w:val="0"/>
              <w:marTop w:val="0"/>
              <w:marBottom w:val="0"/>
              <w:divBdr>
                <w:top w:val="none" w:sz="0" w:space="0" w:color="auto"/>
                <w:left w:val="none" w:sz="0" w:space="0" w:color="auto"/>
                <w:bottom w:val="none" w:sz="0" w:space="0" w:color="auto"/>
                <w:right w:val="none" w:sz="0" w:space="0" w:color="auto"/>
              </w:divBdr>
              <w:divsChild>
                <w:div w:id="328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59">
          <w:marLeft w:val="0"/>
          <w:marRight w:val="0"/>
          <w:marTop w:val="0"/>
          <w:marBottom w:val="0"/>
          <w:divBdr>
            <w:top w:val="none" w:sz="0" w:space="0" w:color="auto"/>
            <w:left w:val="none" w:sz="0" w:space="0" w:color="auto"/>
            <w:bottom w:val="none" w:sz="0" w:space="0" w:color="auto"/>
            <w:right w:val="none" w:sz="0" w:space="0" w:color="auto"/>
          </w:divBdr>
          <w:divsChild>
            <w:div w:id="328563294">
              <w:marLeft w:val="0"/>
              <w:marRight w:val="0"/>
              <w:marTop w:val="0"/>
              <w:marBottom w:val="0"/>
              <w:divBdr>
                <w:top w:val="none" w:sz="0" w:space="0" w:color="auto"/>
                <w:left w:val="none" w:sz="0" w:space="0" w:color="auto"/>
                <w:bottom w:val="none" w:sz="0" w:space="0" w:color="auto"/>
                <w:right w:val="none" w:sz="0" w:space="0" w:color="auto"/>
              </w:divBdr>
            </w:div>
            <w:div w:id="328563935">
              <w:marLeft w:val="0"/>
              <w:marRight w:val="0"/>
              <w:marTop w:val="0"/>
              <w:marBottom w:val="0"/>
              <w:divBdr>
                <w:top w:val="none" w:sz="0" w:space="0" w:color="auto"/>
                <w:left w:val="none" w:sz="0" w:space="0" w:color="auto"/>
                <w:bottom w:val="none" w:sz="0" w:space="0" w:color="auto"/>
                <w:right w:val="none" w:sz="0" w:space="0" w:color="auto"/>
              </w:divBdr>
              <w:divsChild>
                <w:div w:id="3285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62">
          <w:marLeft w:val="0"/>
          <w:marRight w:val="0"/>
          <w:marTop w:val="0"/>
          <w:marBottom w:val="0"/>
          <w:divBdr>
            <w:top w:val="none" w:sz="0" w:space="0" w:color="auto"/>
            <w:left w:val="none" w:sz="0" w:space="0" w:color="auto"/>
            <w:bottom w:val="none" w:sz="0" w:space="0" w:color="auto"/>
            <w:right w:val="none" w:sz="0" w:space="0" w:color="auto"/>
          </w:divBdr>
          <w:divsChild>
            <w:div w:id="328563905">
              <w:marLeft w:val="0"/>
              <w:marRight w:val="0"/>
              <w:marTop w:val="0"/>
              <w:marBottom w:val="0"/>
              <w:divBdr>
                <w:top w:val="none" w:sz="0" w:space="0" w:color="auto"/>
                <w:left w:val="none" w:sz="0" w:space="0" w:color="auto"/>
                <w:bottom w:val="none" w:sz="0" w:space="0" w:color="auto"/>
                <w:right w:val="none" w:sz="0" w:space="0" w:color="auto"/>
              </w:divBdr>
            </w:div>
            <w:div w:id="328563970">
              <w:marLeft w:val="0"/>
              <w:marRight w:val="0"/>
              <w:marTop w:val="0"/>
              <w:marBottom w:val="0"/>
              <w:divBdr>
                <w:top w:val="none" w:sz="0" w:space="0" w:color="auto"/>
                <w:left w:val="none" w:sz="0" w:space="0" w:color="auto"/>
                <w:bottom w:val="none" w:sz="0" w:space="0" w:color="auto"/>
                <w:right w:val="none" w:sz="0" w:space="0" w:color="auto"/>
              </w:divBdr>
              <w:divsChild>
                <w:div w:id="328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sChild>
            <w:div w:id="328563353">
              <w:marLeft w:val="0"/>
              <w:marRight w:val="0"/>
              <w:marTop w:val="0"/>
              <w:marBottom w:val="0"/>
              <w:divBdr>
                <w:top w:val="none" w:sz="0" w:space="0" w:color="auto"/>
                <w:left w:val="none" w:sz="0" w:space="0" w:color="auto"/>
                <w:bottom w:val="none" w:sz="0" w:space="0" w:color="auto"/>
                <w:right w:val="none" w:sz="0" w:space="0" w:color="auto"/>
              </w:divBdr>
              <w:divsChild>
                <w:div w:id="328563276">
                  <w:marLeft w:val="0"/>
                  <w:marRight w:val="0"/>
                  <w:marTop w:val="0"/>
                  <w:marBottom w:val="0"/>
                  <w:divBdr>
                    <w:top w:val="none" w:sz="0" w:space="0" w:color="auto"/>
                    <w:left w:val="none" w:sz="0" w:space="0" w:color="auto"/>
                    <w:bottom w:val="none" w:sz="0" w:space="0" w:color="auto"/>
                    <w:right w:val="none" w:sz="0" w:space="0" w:color="auto"/>
                  </w:divBdr>
                </w:div>
              </w:divsChild>
            </w:div>
            <w:div w:id="328563668">
              <w:marLeft w:val="0"/>
              <w:marRight w:val="0"/>
              <w:marTop w:val="0"/>
              <w:marBottom w:val="0"/>
              <w:divBdr>
                <w:top w:val="none" w:sz="0" w:space="0" w:color="auto"/>
                <w:left w:val="none" w:sz="0" w:space="0" w:color="auto"/>
                <w:bottom w:val="none" w:sz="0" w:space="0" w:color="auto"/>
                <w:right w:val="none" w:sz="0" w:space="0" w:color="auto"/>
              </w:divBdr>
            </w:div>
          </w:divsChild>
        </w:div>
        <w:div w:id="328563414">
          <w:marLeft w:val="0"/>
          <w:marRight w:val="0"/>
          <w:marTop w:val="0"/>
          <w:marBottom w:val="0"/>
          <w:divBdr>
            <w:top w:val="none" w:sz="0" w:space="0" w:color="auto"/>
            <w:left w:val="none" w:sz="0" w:space="0" w:color="auto"/>
            <w:bottom w:val="none" w:sz="0" w:space="0" w:color="auto"/>
            <w:right w:val="none" w:sz="0" w:space="0" w:color="auto"/>
          </w:divBdr>
          <w:divsChild>
            <w:div w:id="328563326">
              <w:marLeft w:val="0"/>
              <w:marRight w:val="0"/>
              <w:marTop w:val="0"/>
              <w:marBottom w:val="0"/>
              <w:divBdr>
                <w:top w:val="none" w:sz="0" w:space="0" w:color="auto"/>
                <w:left w:val="none" w:sz="0" w:space="0" w:color="auto"/>
                <w:bottom w:val="none" w:sz="0" w:space="0" w:color="auto"/>
                <w:right w:val="none" w:sz="0" w:space="0" w:color="auto"/>
              </w:divBdr>
            </w:div>
            <w:div w:id="328563670">
              <w:marLeft w:val="0"/>
              <w:marRight w:val="0"/>
              <w:marTop w:val="0"/>
              <w:marBottom w:val="0"/>
              <w:divBdr>
                <w:top w:val="none" w:sz="0" w:space="0" w:color="auto"/>
                <w:left w:val="none" w:sz="0" w:space="0" w:color="auto"/>
                <w:bottom w:val="none" w:sz="0" w:space="0" w:color="auto"/>
                <w:right w:val="none" w:sz="0" w:space="0" w:color="auto"/>
              </w:divBdr>
              <w:divsChild>
                <w:div w:id="3285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5">
          <w:marLeft w:val="0"/>
          <w:marRight w:val="0"/>
          <w:marTop w:val="0"/>
          <w:marBottom w:val="0"/>
          <w:divBdr>
            <w:top w:val="none" w:sz="0" w:space="0" w:color="auto"/>
            <w:left w:val="none" w:sz="0" w:space="0" w:color="auto"/>
            <w:bottom w:val="none" w:sz="0" w:space="0" w:color="auto"/>
            <w:right w:val="none" w:sz="0" w:space="0" w:color="auto"/>
          </w:divBdr>
          <w:divsChild>
            <w:div w:id="328563870">
              <w:marLeft w:val="0"/>
              <w:marRight w:val="0"/>
              <w:marTop w:val="0"/>
              <w:marBottom w:val="0"/>
              <w:divBdr>
                <w:top w:val="none" w:sz="0" w:space="0" w:color="auto"/>
                <w:left w:val="none" w:sz="0" w:space="0" w:color="auto"/>
                <w:bottom w:val="none" w:sz="0" w:space="0" w:color="auto"/>
                <w:right w:val="none" w:sz="0" w:space="0" w:color="auto"/>
              </w:divBdr>
              <w:divsChild>
                <w:div w:id="328563924">
                  <w:marLeft w:val="0"/>
                  <w:marRight w:val="0"/>
                  <w:marTop w:val="0"/>
                  <w:marBottom w:val="0"/>
                  <w:divBdr>
                    <w:top w:val="none" w:sz="0" w:space="0" w:color="auto"/>
                    <w:left w:val="none" w:sz="0" w:space="0" w:color="auto"/>
                    <w:bottom w:val="none" w:sz="0" w:space="0" w:color="auto"/>
                    <w:right w:val="none" w:sz="0" w:space="0" w:color="auto"/>
                  </w:divBdr>
                </w:div>
              </w:divsChild>
            </w:div>
            <w:div w:id="328563900">
              <w:marLeft w:val="0"/>
              <w:marRight w:val="0"/>
              <w:marTop w:val="0"/>
              <w:marBottom w:val="0"/>
              <w:divBdr>
                <w:top w:val="none" w:sz="0" w:space="0" w:color="auto"/>
                <w:left w:val="none" w:sz="0" w:space="0" w:color="auto"/>
                <w:bottom w:val="none" w:sz="0" w:space="0" w:color="auto"/>
                <w:right w:val="none" w:sz="0" w:space="0" w:color="auto"/>
              </w:divBdr>
            </w:div>
          </w:divsChild>
        </w:div>
        <w:div w:id="328563522">
          <w:marLeft w:val="0"/>
          <w:marRight w:val="0"/>
          <w:marTop w:val="0"/>
          <w:marBottom w:val="0"/>
          <w:divBdr>
            <w:top w:val="none" w:sz="0" w:space="0" w:color="auto"/>
            <w:left w:val="none" w:sz="0" w:space="0" w:color="auto"/>
            <w:bottom w:val="none" w:sz="0" w:space="0" w:color="auto"/>
            <w:right w:val="none" w:sz="0" w:space="0" w:color="auto"/>
          </w:divBdr>
          <w:divsChild>
            <w:div w:id="328563255">
              <w:marLeft w:val="0"/>
              <w:marRight w:val="0"/>
              <w:marTop w:val="0"/>
              <w:marBottom w:val="0"/>
              <w:divBdr>
                <w:top w:val="none" w:sz="0" w:space="0" w:color="auto"/>
                <w:left w:val="none" w:sz="0" w:space="0" w:color="auto"/>
                <w:bottom w:val="none" w:sz="0" w:space="0" w:color="auto"/>
                <w:right w:val="none" w:sz="0" w:space="0" w:color="auto"/>
              </w:divBdr>
            </w:div>
            <w:div w:id="328563669">
              <w:marLeft w:val="0"/>
              <w:marRight w:val="0"/>
              <w:marTop w:val="0"/>
              <w:marBottom w:val="0"/>
              <w:divBdr>
                <w:top w:val="none" w:sz="0" w:space="0" w:color="auto"/>
                <w:left w:val="none" w:sz="0" w:space="0" w:color="auto"/>
                <w:bottom w:val="none" w:sz="0" w:space="0" w:color="auto"/>
                <w:right w:val="none" w:sz="0" w:space="0" w:color="auto"/>
              </w:divBdr>
              <w:divsChild>
                <w:div w:id="3285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35">
          <w:marLeft w:val="0"/>
          <w:marRight w:val="0"/>
          <w:marTop w:val="0"/>
          <w:marBottom w:val="0"/>
          <w:divBdr>
            <w:top w:val="none" w:sz="0" w:space="0" w:color="auto"/>
            <w:left w:val="none" w:sz="0" w:space="0" w:color="auto"/>
            <w:bottom w:val="none" w:sz="0" w:space="0" w:color="auto"/>
            <w:right w:val="none" w:sz="0" w:space="0" w:color="auto"/>
          </w:divBdr>
          <w:divsChild>
            <w:div w:id="328563799">
              <w:marLeft w:val="0"/>
              <w:marRight w:val="0"/>
              <w:marTop w:val="0"/>
              <w:marBottom w:val="0"/>
              <w:divBdr>
                <w:top w:val="none" w:sz="0" w:space="0" w:color="auto"/>
                <w:left w:val="none" w:sz="0" w:space="0" w:color="auto"/>
                <w:bottom w:val="none" w:sz="0" w:space="0" w:color="auto"/>
                <w:right w:val="none" w:sz="0" w:space="0" w:color="auto"/>
              </w:divBdr>
            </w:div>
            <w:div w:id="328563841">
              <w:marLeft w:val="0"/>
              <w:marRight w:val="0"/>
              <w:marTop w:val="0"/>
              <w:marBottom w:val="0"/>
              <w:divBdr>
                <w:top w:val="none" w:sz="0" w:space="0" w:color="auto"/>
                <w:left w:val="none" w:sz="0" w:space="0" w:color="auto"/>
                <w:bottom w:val="none" w:sz="0" w:space="0" w:color="auto"/>
                <w:right w:val="none" w:sz="0" w:space="0" w:color="auto"/>
              </w:divBdr>
              <w:divsChild>
                <w:div w:id="328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57">
          <w:marLeft w:val="0"/>
          <w:marRight w:val="0"/>
          <w:marTop w:val="0"/>
          <w:marBottom w:val="0"/>
          <w:divBdr>
            <w:top w:val="none" w:sz="0" w:space="0" w:color="auto"/>
            <w:left w:val="none" w:sz="0" w:space="0" w:color="auto"/>
            <w:bottom w:val="none" w:sz="0" w:space="0" w:color="auto"/>
            <w:right w:val="none" w:sz="0" w:space="0" w:color="auto"/>
          </w:divBdr>
          <w:divsChild>
            <w:div w:id="328563526">
              <w:marLeft w:val="0"/>
              <w:marRight w:val="0"/>
              <w:marTop w:val="0"/>
              <w:marBottom w:val="0"/>
              <w:divBdr>
                <w:top w:val="none" w:sz="0" w:space="0" w:color="auto"/>
                <w:left w:val="none" w:sz="0" w:space="0" w:color="auto"/>
                <w:bottom w:val="none" w:sz="0" w:space="0" w:color="auto"/>
                <w:right w:val="none" w:sz="0" w:space="0" w:color="auto"/>
              </w:divBdr>
            </w:div>
            <w:div w:id="328563839">
              <w:marLeft w:val="0"/>
              <w:marRight w:val="0"/>
              <w:marTop w:val="0"/>
              <w:marBottom w:val="0"/>
              <w:divBdr>
                <w:top w:val="none" w:sz="0" w:space="0" w:color="auto"/>
                <w:left w:val="none" w:sz="0" w:space="0" w:color="auto"/>
                <w:bottom w:val="none" w:sz="0" w:space="0" w:color="auto"/>
                <w:right w:val="none" w:sz="0" w:space="0" w:color="auto"/>
              </w:divBdr>
              <w:divsChild>
                <w:div w:id="32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77">
          <w:marLeft w:val="0"/>
          <w:marRight w:val="0"/>
          <w:marTop w:val="0"/>
          <w:marBottom w:val="0"/>
          <w:divBdr>
            <w:top w:val="none" w:sz="0" w:space="0" w:color="auto"/>
            <w:left w:val="none" w:sz="0" w:space="0" w:color="auto"/>
            <w:bottom w:val="none" w:sz="0" w:space="0" w:color="auto"/>
            <w:right w:val="none" w:sz="0" w:space="0" w:color="auto"/>
          </w:divBdr>
          <w:divsChild>
            <w:div w:id="328563271">
              <w:marLeft w:val="0"/>
              <w:marRight w:val="0"/>
              <w:marTop w:val="0"/>
              <w:marBottom w:val="0"/>
              <w:divBdr>
                <w:top w:val="none" w:sz="0" w:space="0" w:color="auto"/>
                <w:left w:val="none" w:sz="0" w:space="0" w:color="auto"/>
                <w:bottom w:val="none" w:sz="0" w:space="0" w:color="auto"/>
                <w:right w:val="none" w:sz="0" w:space="0" w:color="auto"/>
              </w:divBdr>
            </w:div>
            <w:div w:id="328563879">
              <w:marLeft w:val="0"/>
              <w:marRight w:val="0"/>
              <w:marTop w:val="0"/>
              <w:marBottom w:val="0"/>
              <w:divBdr>
                <w:top w:val="none" w:sz="0" w:space="0" w:color="auto"/>
                <w:left w:val="none" w:sz="0" w:space="0" w:color="auto"/>
                <w:bottom w:val="none" w:sz="0" w:space="0" w:color="auto"/>
                <w:right w:val="none" w:sz="0" w:space="0" w:color="auto"/>
              </w:divBdr>
              <w:divsChild>
                <w:div w:id="328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750">
          <w:marLeft w:val="0"/>
          <w:marRight w:val="0"/>
          <w:marTop w:val="0"/>
          <w:marBottom w:val="0"/>
          <w:divBdr>
            <w:top w:val="none" w:sz="0" w:space="0" w:color="auto"/>
            <w:left w:val="none" w:sz="0" w:space="0" w:color="auto"/>
            <w:bottom w:val="none" w:sz="0" w:space="0" w:color="auto"/>
            <w:right w:val="none" w:sz="0" w:space="0" w:color="auto"/>
          </w:divBdr>
          <w:divsChild>
            <w:div w:id="328563408">
              <w:marLeft w:val="0"/>
              <w:marRight w:val="0"/>
              <w:marTop w:val="0"/>
              <w:marBottom w:val="0"/>
              <w:divBdr>
                <w:top w:val="none" w:sz="0" w:space="0" w:color="auto"/>
                <w:left w:val="none" w:sz="0" w:space="0" w:color="auto"/>
                <w:bottom w:val="none" w:sz="0" w:space="0" w:color="auto"/>
                <w:right w:val="none" w:sz="0" w:space="0" w:color="auto"/>
              </w:divBdr>
              <w:divsChild>
                <w:div w:id="328563275">
                  <w:marLeft w:val="0"/>
                  <w:marRight w:val="0"/>
                  <w:marTop w:val="0"/>
                  <w:marBottom w:val="0"/>
                  <w:divBdr>
                    <w:top w:val="none" w:sz="0" w:space="0" w:color="auto"/>
                    <w:left w:val="none" w:sz="0" w:space="0" w:color="auto"/>
                    <w:bottom w:val="none" w:sz="0" w:space="0" w:color="auto"/>
                    <w:right w:val="none" w:sz="0" w:space="0" w:color="auto"/>
                  </w:divBdr>
                </w:div>
              </w:divsChild>
            </w:div>
            <w:div w:id="328563957">
              <w:marLeft w:val="0"/>
              <w:marRight w:val="0"/>
              <w:marTop w:val="0"/>
              <w:marBottom w:val="0"/>
              <w:divBdr>
                <w:top w:val="none" w:sz="0" w:space="0" w:color="auto"/>
                <w:left w:val="none" w:sz="0" w:space="0" w:color="auto"/>
                <w:bottom w:val="none" w:sz="0" w:space="0" w:color="auto"/>
                <w:right w:val="none" w:sz="0" w:space="0" w:color="auto"/>
              </w:divBdr>
            </w:div>
          </w:divsChild>
        </w:div>
        <w:div w:id="328563754">
          <w:marLeft w:val="0"/>
          <w:marRight w:val="0"/>
          <w:marTop w:val="0"/>
          <w:marBottom w:val="0"/>
          <w:divBdr>
            <w:top w:val="none" w:sz="0" w:space="0" w:color="auto"/>
            <w:left w:val="none" w:sz="0" w:space="0" w:color="auto"/>
            <w:bottom w:val="none" w:sz="0" w:space="0" w:color="auto"/>
            <w:right w:val="none" w:sz="0" w:space="0" w:color="auto"/>
          </w:divBdr>
          <w:divsChild>
            <w:div w:id="328563632">
              <w:marLeft w:val="0"/>
              <w:marRight w:val="0"/>
              <w:marTop w:val="0"/>
              <w:marBottom w:val="0"/>
              <w:divBdr>
                <w:top w:val="none" w:sz="0" w:space="0" w:color="auto"/>
                <w:left w:val="none" w:sz="0" w:space="0" w:color="auto"/>
                <w:bottom w:val="none" w:sz="0" w:space="0" w:color="auto"/>
                <w:right w:val="none" w:sz="0" w:space="0" w:color="auto"/>
              </w:divBdr>
            </w:div>
          </w:divsChild>
        </w:div>
        <w:div w:id="328563759">
          <w:marLeft w:val="0"/>
          <w:marRight w:val="0"/>
          <w:marTop w:val="0"/>
          <w:marBottom w:val="0"/>
          <w:divBdr>
            <w:top w:val="none" w:sz="0" w:space="0" w:color="auto"/>
            <w:left w:val="none" w:sz="0" w:space="0" w:color="auto"/>
            <w:bottom w:val="none" w:sz="0" w:space="0" w:color="auto"/>
            <w:right w:val="none" w:sz="0" w:space="0" w:color="auto"/>
          </w:divBdr>
          <w:divsChild>
            <w:div w:id="328563563">
              <w:marLeft w:val="0"/>
              <w:marRight w:val="0"/>
              <w:marTop w:val="0"/>
              <w:marBottom w:val="0"/>
              <w:divBdr>
                <w:top w:val="none" w:sz="0" w:space="0" w:color="auto"/>
                <w:left w:val="none" w:sz="0" w:space="0" w:color="auto"/>
                <w:bottom w:val="none" w:sz="0" w:space="0" w:color="auto"/>
                <w:right w:val="none" w:sz="0" w:space="0" w:color="auto"/>
              </w:divBdr>
              <w:divsChild>
                <w:div w:id="328563567">
                  <w:marLeft w:val="0"/>
                  <w:marRight w:val="0"/>
                  <w:marTop w:val="0"/>
                  <w:marBottom w:val="0"/>
                  <w:divBdr>
                    <w:top w:val="none" w:sz="0" w:space="0" w:color="auto"/>
                    <w:left w:val="none" w:sz="0" w:space="0" w:color="auto"/>
                    <w:bottom w:val="none" w:sz="0" w:space="0" w:color="auto"/>
                    <w:right w:val="none" w:sz="0" w:space="0" w:color="auto"/>
                  </w:divBdr>
                </w:div>
              </w:divsChild>
            </w:div>
            <w:div w:id="328563741">
              <w:marLeft w:val="0"/>
              <w:marRight w:val="0"/>
              <w:marTop w:val="0"/>
              <w:marBottom w:val="0"/>
              <w:divBdr>
                <w:top w:val="none" w:sz="0" w:space="0" w:color="auto"/>
                <w:left w:val="none" w:sz="0" w:space="0" w:color="auto"/>
                <w:bottom w:val="none" w:sz="0" w:space="0" w:color="auto"/>
                <w:right w:val="none" w:sz="0" w:space="0" w:color="auto"/>
              </w:divBdr>
            </w:div>
          </w:divsChild>
        </w:div>
        <w:div w:id="328563785">
          <w:marLeft w:val="0"/>
          <w:marRight w:val="0"/>
          <w:marTop w:val="0"/>
          <w:marBottom w:val="0"/>
          <w:divBdr>
            <w:top w:val="none" w:sz="0" w:space="0" w:color="auto"/>
            <w:left w:val="none" w:sz="0" w:space="0" w:color="auto"/>
            <w:bottom w:val="none" w:sz="0" w:space="0" w:color="auto"/>
            <w:right w:val="none" w:sz="0" w:space="0" w:color="auto"/>
          </w:divBdr>
          <w:divsChild>
            <w:div w:id="328563386">
              <w:marLeft w:val="0"/>
              <w:marRight w:val="0"/>
              <w:marTop w:val="0"/>
              <w:marBottom w:val="0"/>
              <w:divBdr>
                <w:top w:val="none" w:sz="0" w:space="0" w:color="auto"/>
                <w:left w:val="none" w:sz="0" w:space="0" w:color="auto"/>
                <w:bottom w:val="none" w:sz="0" w:space="0" w:color="auto"/>
                <w:right w:val="none" w:sz="0" w:space="0" w:color="auto"/>
              </w:divBdr>
            </w:div>
            <w:div w:id="328563801">
              <w:marLeft w:val="0"/>
              <w:marRight w:val="0"/>
              <w:marTop w:val="0"/>
              <w:marBottom w:val="0"/>
              <w:divBdr>
                <w:top w:val="none" w:sz="0" w:space="0" w:color="auto"/>
                <w:left w:val="none" w:sz="0" w:space="0" w:color="auto"/>
                <w:bottom w:val="none" w:sz="0" w:space="0" w:color="auto"/>
                <w:right w:val="none" w:sz="0" w:space="0" w:color="auto"/>
              </w:divBdr>
              <w:divsChild>
                <w:div w:id="328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86">
          <w:marLeft w:val="0"/>
          <w:marRight w:val="0"/>
          <w:marTop w:val="0"/>
          <w:marBottom w:val="0"/>
          <w:divBdr>
            <w:top w:val="none" w:sz="0" w:space="0" w:color="auto"/>
            <w:left w:val="none" w:sz="0" w:space="0" w:color="auto"/>
            <w:bottom w:val="none" w:sz="0" w:space="0" w:color="auto"/>
            <w:right w:val="none" w:sz="0" w:space="0" w:color="auto"/>
          </w:divBdr>
          <w:divsChild>
            <w:div w:id="328563573">
              <w:marLeft w:val="0"/>
              <w:marRight w:val="0"/>
              <w:marTop w:val="0"/>
              <w:marBottom w:val="0"/>
              <w:divBdr>
                <w:top w:val="none" w:sz="0" w:space="0" w:color="auto"/>
                <w:left w:val="none" w:sz="0" w:space="0" w:color="auto"/>
                <w:bottom w:val="none" w:sz="0" w:space="0" w:color="auto"/>
                <w:right w:val="none" w:sz="0" w:space="0" w:color="auto"/>
              </w:divBdr>
            </w:div>
            <w:div w:id="328563652">
              <w:marLeft w:val="0"/>
              <w:marRight w:val="0"/>
              <w:marTop w:val="0"/>
              <w:marBottom w:val="0"/>
              <w:divBdr>
                <w:top w:val="none" w:sz="0" w:space="0" w:color="auto"/>
                <w:left w:val="none" w:sz="0" w:space="0" w:color="auto"/>
                <w:bottom w:val="none" w:sz="0" w:space="0" w:color="auto"/>
                <w:right w:val="none" w:sz="0" w:space="0" w:color="auto"/>
              </w:divBdr>
              <w:divsChild>
                <w:div w:id="328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971">
          <w:marLeft w:val="0"/>
          <w:marRight w:val="0"/>
          <w:marTop w:val="0"/>
          <w:marBottom w:val="0"/>
          <w:divBdr>
            <w:top w:val="none" w:sz="0" w:space="0" w:color="auto"/>
            <w:left w:val="none" w:sz="0" w:space="0" w:color="auto"/>
            <w:bottom w:val="none" w:sz="0" w:space="0" w:color="auto"/>
            <w:right w:val="none" w:sz="0" w:space="0" w:color="auto"/>
          </w:divBdr>
          <w:divsChild>
            <w:div w:id="328563598">
              <w:marLeft w:val="0"/>
              <w:marRight w:val="0"/>
              <w:marTop w:val="0"/>
              <w:marBottom w:val="0"/>
              <w:divBdr>
                <w:top w:val="none" w:sz="0" w:space="0" w:color="auto"/>
                <w:left w:val="none" w:sz="0" w:space="0" w:color="auto"/>
                <w:bottom w:val="none" w:sz="0" w:space="0" w:color="auto"/>
                <w:right w:val="none" w:sz="0" w:space="0" w:color="auto"/>
              </w:divBdr>
              <w:divsChild>
                <w:div w:id="328563878">
                  <w:marLeft w:val="0"/>
                  <w:marRight w:val="0"/>
                  <w:marTop w:val="0"/>
                  <w:marBottom w:val="0"/>
                  <w:divBdr>
                    <w:top w:val="none" w:sz="0" w:space="0" w:color="auto"/>
                    <w:left w:val="none" w:sz="0" w:space="0" w:color="auto"/>
                    <w:bottom w:val="none" w:sz="0" w:space="0" w:color="auto"/>
                    <w:right w:val="none" w:sz="0" w:space="0" w:color="auto"/>
                  </w:divBdr>
                </w:div>
              </w:divsChild>
            </w:div>
            <w:div w:id="328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52">
      <w:marLeft w:val="0"/>
      <w:marRight w:val="0"/>
      <w:marTop w:val="0"/>
      <w:marBottom w:val="0"/>
      <w:divBdr>
        <w:top w:val="none" w:sz="0" w:space="0" w:color="auto"/>
        <w:left w:val="none" w:sz="0" w:space="0" w:color="auto"/>
        <w:bottom w:val="none" w:sz="0" w:space="0" w:color="auto"/>
        <w:right w:val="none" w:sz="0" w:space="0" w:color="auto"/>
      </w:divBdr>
    </w:div>
    <w:div w:id="328563456">
      <w:marLeft w:val="0"/>
      <w:marRight w:val="0"/>
      <w:marTop w:val="0"/>
      <w:marBottom w:val="0"/>
      <w:divBdr>
        <w:top w:val="none" w:sz="0" w:space="0" w:color="auto"/>
        <w:left w:val="none" w:sz="0" w:space="0" w:color="auto"/>
        <w:bottom w:val="none" w:sz="0" w:space="0" w:color="auto"/>
        <w:right w:val="none" w:sz="0" w:space="0" w:color="auto"/>
      </w:divBdr>
    </w:div>
    <w:div w:id="328563458">
      <w:marLeft w:val="0"/>
      <w:marRight w:val="0"/>
      <w:marTop w:val="0"/>
      <w:marBottom w:val="0"/>
      <w:divBdr>
        <w:top w:val="none" w:sz="0" w:space="0" w:color="auto"/>
        <w:left w:val="none" w:sz="0" w:space="0" w:color="auto"/>
        <w:bottom w:val="none" w:sz="0" w:space="0" w:color="auto"/>
        <w:right w:val="none" w:sz="0" w:space="0" w:color="auto"/>
      </w:divBdr>
    </w:div>
    <w:div w:id="328563460">
      <w:marLeft w:val="0"/>
      <w:marRight w:val="0"/>
      <w:marTop w:val="0"/>
      <w:marBottom w:val="0"/>
      <w:divBdr>
        <w:top w:val="none" w:sz="0" w:space="0" w:color="auto"/>
        <w:left w:val="none" w:sz="0" w:space="0" w:color="auto"/>
        <w:bottom w:val="none" w:sz="0" w:space="0" w:color="auto"/>
        <w:right w:val="none" w:sz="0" w:space="0" w:color="auto"/>
      </w:divBdr>
    </w:div>
    <w:div w:id="328563461">
      <w:marLeft w:val="0"/>
      <w:marRight w:val="0"/>
      <w:marTop w:val="0"/>
      <w:marBottom w:val="0"/>
      <w:divBdr>
        <w:top w:val="none" w:sz="0" w:space="0" w:color="auto"/>
        <w:left w:val="none" w:sz="0" w:space="0" w:color="auto"/>
        <w:bottom w:val="none" w:sz="0" w:space="0" w:color="auto"/>
        <w:right w:val="none" w:sz="0" w:space="0" w:color="auto"/>
      </w:divBdr>
    </w:div>
    <w:div w:id="328563462">
      <w:marLeft w:val="0"/>
      <w:marRight w:val="0"/>
      <w:marTop w:val="0"/>
      <w:marBottom w:val="0"/>
      <w:divBdr>
        <w:top w:val="none" w:sz="0" w:space="0" w:color="auto"/>
        <w:left w:val="none" w:sz="0" w:space="0" w:color="auto"/>
        <w:bottom w:val="none" w:sz="0" w:space="0" w:color="auto"/>
        <w:right w:val="none" w:sz="0" w:space="0" w:color="auto"/>
      </w:divBdr>
    </w:div>
    <w:div w:id="328563463">
      <w:marLeft w:val="0"/>
      <w:marRight w:val="0"/>
      <w:marTop w:val="0"/>
      <w:marBottom w:val="0"/>
      <w:divBdr>
        <w:top w:val="none" w:sz="0" w:space="0" w:color="auto"/>
        <w:left w:val="none" w:sz="0" w:space="0" w:color="auto"/>
        <w:bottom w:val="none" w:sz="0" w:space="0" w:color="auto"/>
        <w:right w:val="none" w:sz="0" w:space="0" w:color="auto"/>
      </w:divBdr>
    </w:div>
    <w:div w:id="328563465">
      <w:marLeft w:val="0"/>
      <w:marRight w:val="0"/>
      <w:marTop w:val="0"/>
      <w:marBottom w:val="0"/>
      <w:divBdr>
        <w:top w:val="none" w:sz="0" w:space="0" w:color="auto"/>
        <w:left w:val="none" w:sz="0" w:space="0" w:color="auto"/>
        <w:bottom w:val="none" w:sz="0" w:space="0" w:color="auto"/>
        <w:right w:val="none" w:sz="0" w:space="0" w:color="auto"/>
      </w:divBdr>
    </w:div>
    <w:div w:id="328563471">
      <w:marLeft w:val="0"/>
      <w:marRight w:val="0"/>
      <w:marTop w:val="0"/>
      <w:marBottom w:val="0"/>
      <w:divBdr>
        <w:top w:val="none" w:sz="0" w:space="0" w:color="auto"/>
        <w:left w:val="none" w:sz="0" w:space="0" w:color="auto"/>
        <w:bottom w:val="none" w:sz="0" w:space="0" w:color="auto"/>
        <w:right w:val="none" w:sz="0" w:space="0" w:color="auto"/>
      </w:divBdr>
    </w:div>
    <w:div w:id="328563476">
      <w:marLeft w:val="0"/>
      <w:marRight w:val="0"/>
      <w:marTop w:val="0"/>
      <w:marBottom w:val="0"/>
      <w:divBdr>
        <w:top w:val="none" w:sz="0" w:space="0" w:color="auto"/>
        <w:left w:val="none" w:sz="0" w:space="0" w:color="auto"/>
        <w:bottom w:val="none" w:sz="0" w:space="0" w:color="auto"/>
        <w:right w:val="none" w:sz="0" w:space="0" w:color="auto"/>
      </w:divBdr>
    </w:div>
    <w:div w:id="328563477">
      <w:marLeft w:val="0"/>
      <w:marRight w:val="0"/>
      <w:marTop w:val="0"/>
      <w:marBottom w:val="0"/>
      <w:divBdr>
        <w:top w:val="none" w:sz="0" w:space="0" w:color="auto"/>
        <w:left w:val="none" w:sz="0" w:space="0" w:color="auto"/>
        <w:bottom w:val="none" w:sz="0" w:space="0" w:color="auto"/>
        <w:right w:val="none" w:sz="0" w:space="0" w:color="auto"/>
      </w:divBdr>
    </w:div>
    <w:div w:id="328563478">
      <w:marLeft w:val="0"/>
      <w:marRight w:val="0"/>
      <w:marTop w:val="0"/>
      <w:marBottom w:val="0"/>
      <w:divBdr>
        <w:top w:val="none" w:sz="0" w:space="0" w:color="auto"/>
        <w:left w:val="none" w:sz="0" w:space="0" w:color="auto"/>
        <w:bottom w:val="none" w:sz="0" w:space="0" w:color="auto"/>
        <w:right w:val="none" w:sz="0" w:space="0" w:color="auto"/>
      </w:divBdr>
    </w:div>
    <w:div w:id="328563480">
      <w:marLeft w:val="0"/>
      <w:marRight w:val="0"/>
      <w:marTop w:val="0"/>
      <w:marBottom w:val="0"/>
      <w:divBdr>
        <w:top w:val="none" w:sz="0" w:space="0" w:color="auto"/>
        <w:left w:val="none" w:sz="0" w:space="0" w:color="auto"/>
        <w:bottom w:val="none" w:sz="0" w:space="0" w:color="auto"/>
        <w:right w:val="none" w:sz="0" w:space="0" w:color="auto"/>
      </w:divBdr>
    </w:div>
    <w:div w:id="328563481">
      <w:marLeft w:val="0"/>
      <w:marRight w:val="0"/>
      <w:marTop w:val="0"/>
      <w:marBottom w:val="0"/>
      <w:divBdr>
        <w:top w:val="none" w:sz="0" w:space="0" w:color="auto"/>
        <w:left w:val="none" w:sz="0" w:space="0" w:color="auto"/>
        <w:bottom w:val="none" w:sz="0" w:space="0" w:color="auto"/>
        <w:right w:val="none" w:sz="0" w:space="0" w:color="auto"/>
      </w:divBdr>
    </w:div>
    <w:div w:id="328563484">
      <w:marLeft w:val="0"/>
      <w:marRight w:val="0"/>
      <w:marTop w:val="0"/>
      <w:marBottom w:val="0"/>
      <w:divBdr>
        <w:top w:val="none" w:sz="0" w:space="0" w:color="auto"/>
        <w:left w:val="none" w:sz="0" w:space="0" w:color="auto"/>
        <w:bottom w:val="none" w:sz="0" w:space="0" w:color="auto"/>
        <w:right w:val="none" w:sz="0" w:space="0" w:color="auto"/>
      </w:divBdr>
    </w:div>
    <w:div w:id="328563486">
      <w:marLeft w:val="0"/>
      <w:marRight w:val="0"/>
      <w:marTop w:val="0"/>
      <w:marBottom w:val="0"/>
      <w:divBdr>
        <w:top w:val="none" w:sz="0" w:space="0" w:color="auto"/>
        <w:left w:val="none" w:sz="0" w:space="0" w:color="auto"/>
        <w:bottom w:val="none" w:sz="0" w:space="0" w:color="auto"/>
        <w:right w:val="none" w:sz="0" w:space="0" w:color="auto"/>
      </w:divBdr>
    </w:div>
    <w:div w:id="328563488">
      <w:marLeft w:val="0"/>
      <w:marRight w:val="0"/>
      <w:marTop w:val="0"/>
      <w:marBottom w:val="0"/>
      <w:divBdr>
        <w:top w:val="none" w:sz="0" w:space="0" w:color="auto"/>
        <w:left w:val="none" w:sz="0" w:space="0" w:color="auto"/>
        <w:bottom w:val="none" w:sz="0" w:space="0" w:color="auto"/>
        <w:right w:val="none" w:sz="0" w:space="0" w:color="auto"/>
      </w:divBdr>
    </w:div>
    <w:div w:id="328563489">
      <w:marLeft w:val="0"/>
      <w:marRight w:val="0"/>
      <w:marTop w:val="0"/>
      <w:marBottom w:val="0"/>
      <w:divBdr>
        <w:top w:val="none" w:sz="0" w:space="0" w:color="auto"/>
        <w:left w:val="none" w:sz="0" w:space="0" w:color="auto"/>
        <w:bottom w:val="none" w:sz="0" w:space="0" w:color="auto"/>
        <w:right w:val="none" w:sz="0" w:space="0" w:color="auto"/>
      </w:divBdr>
    </w:div>
    <w:div w:id="328563492">
      <w:marLeft w:val="0"/>
      <w:marRight w:val="0"/>
      <w:marTop w:val="0"/>
      <w:marBottom w:val="0"/>
      <w:divBdr>
        <w:top w:val="none" w:sz="0" w:space="0" w:color="auto"/>
        <w:left w:val="none" w:sz="0" w:space="0" w:color="auto"/>
        <w:bottom w:val="none" w:sz="0" w:space="0" w:color="auto"/>
        <w:right w:val="none" w:sz="0" w:space="0" w:color="auto"/>
      </w:divBdr>
    </w:div>
    <w:div w:id="328563496">
      <w:marLeft w:val="0"/>
      <w:marRight w:val="0"/>
      <w:marTop w:val="0"/>
      <w:marBottom w:val="0"/>
      <w:divBdr>
        <w:top w:val="none" w:sz="0" w:space="0" w:color="auto"/>
        <w:left w:val="none" w:sz="0" w:space="0" w:color="auto"/>
        <w:bottom w:val="none" w:sz="0" w:space="0" w:color="auto"/>
        <w:right w:val="none" w:sz="0" w:space="0" w:color="auto"/>
      </w:divBdr>
    </w:div>
    <w:div w:id="328563498">
      <w:marLeft w:val="0"/>
      <w:marRight w:val="0"/>
      <w:marTop w:val="0"/>
      <w:marBottom w:val="0"/>
      <w:divBdr>
        <w:top w:val="none" w:sz="0" w:space="0" w:color="auto"/>
        <w:left w:val="none" w:sz="0" w:space="0" w:color="auto"/>
        <w:bottom w:val="none" w:sz="0" w:space="0" w:color="auto"/>
        <w:right w:val="none" w:sz="0" w:space="0" w:color="auto"/>
      </w:divBdr>
    </w:div>
    <w:div w:id="328563500">
      <w:marLeft w:val="0"/>
      <w:marRight w:val="0"/>
      <w:marTop w:val="0"/>
      <w:marBottom w:val="0"/>
      <w:divBdr>
        <w:top w:val="none" w:sz="0" w:space="0" w:color="auto"/>
        <w:left w:val="none" w:sz="0" w:space="0" w:color="auto"/>
        <w:bottom w:val="none" w:sz="0" w:space="0" w:color="auto"/>
        <w:right w:val="none" w:sz="0" w:space="0" w:color="auto"/>
      </w:divBdr>
    </w:div>
    <w:div w:id="328563506">
      <w:marLeft w:val="0"/>
      <w:marRight w:val="0"/>
      <w:marTop w:val="0"/>
      <w:marBottom w:val="0"/>
      <w:divBdr>
        <w:top w:val="none" w:sz="0" w:space="0" w:color="auto"/>
        <w:left w:val="none" w:sz="0" w:space="0" w:color="auto"/>
        <w:bottom w:val="none" w:sz="0" w:space="0" w:color="auto"/>
        <w:right w:val="none" w:sz="0" w:space="0" w:color="auto"/>
      </w:divBdr>
    </w:div>
    <w:div w:id="328563508">
      <w:marLeft w:val="0"/>
      <w:marRight w:val="0"/>
      <w:marTop w:val="0"/>
      <w:marBottom w:val="0"/>
      <w:divBdr>
        <w:top w:val="none" w:sz="0" w:space="0" w:color="auto"/>
        <w:left w:val="none" w:sz="0" w:space="0" w:color="auto"/>
        <w:bottom w:val="none" w:sz="0" w:space="0" w:color="auto"/>
        <w:right w:val="none" w:sz="0" w:space="0" w:color="auto"/>
      </w:divBdr>
    </w:div>
    <w:div w:id="328563510">
      <w:marLeft w:val="0"/>
      <w:marRight w:val="0"/>
      <w:marTop w:val="0"/>
      <w:marBottom w:val="0"/>
      <w:divBdr>
        <w:top w:val="none" w:sz="0" w:space="0" w:color="auto"/>
        <w:left w:val="none" w:sz="0" w:space="0" w:color="auto"/>
        <w:bottom w:val="none" w:sz="0" w:space="0" w:color="auto"/>
        <w:right w:val="none" w:sz="0" w:space="0" w:color="auto"/>
      </w:divBdr>
    </w:div>
    <w:div w:id="328563511">
      <w:marLeft w:val="0"/>
      <w:marRight w:val="0"/>
      <w:marTop w:val="0"/>
      <w:marBottom w:val="0"/>
      <w:divBdr>
        <w:top w:val="none" w:sz="0" w:space="0" w:color="auto"/>
        <w:left w:val="none" w:sz="0" w:space="0" w:color="auto"/>
        <w:bottom w:val="none" w:sz="0" w:space="0" w:color="auto"/>
        <w:right w:val="none" w:sz="0" w:space="0" w:color="auto"/>
      </w:divBdr>
    </w:div>
    <w:div w:id="328563513">
      <w:marLeft w:val="0"/>
      <w:marRight w:val="0"/>
      <w:marTop w:val="0"/>
      <w:marBottom w:val="0"/>
      <w:divBdr>
        <w:top w:val="none" w:sz="0" w:space="0" w:color="auto"/>
        <w:left w:val="none" w:sz="0" w:space="0" w:color="auto"/>
        <w:bottom w:val="none" w:sz="0" w:space="0" w:color="auto"/>
        <w:right w:val="none" w:sz="0" w:space="0" w:color="auto"/>
      </w:divBdr>
    </w:div>
    <w:div w:id="328563514">
      <w:marLeft w:val="0"/>
      <w:marRight w:val="0"/>
      <w:marTop w:val="0"/>
      <w:marBottom w:val="0"/>
      <w:divBdr>
        <w:top w:val="none" w:sz="0" w:space="0" w:color="auto"/>
        <w:left w:val="none" w:sz="0" w:space="0" w:color="auto"/>
        <w:bottom w:val="none" w:sz="0" w:space="0" w:color="auto"/>
        <w:right w:val="none" w:sz="0" w:space="0" w:color="auto"/>
      </w:divBdr>
    </w:div>
    <w:div w:id="328563515">
      <w:marLeft w:val="0"/>
      <w:marRight w:val="0"/>
      <w:marTop w:val="0"/>
      <w:marBottom w:val="0"/>
      <w:divBdr>
        <w:top w:val="none" w:sz="0" w:space="0" w:color="auto"/>
        <w:left w:val="none" w:sz="0" w:space="0" w:color="auto"/>
        <w:bottom w:val="none" w:sz="0" w:space="0" w:color="auto"/>
        <w:right w:val="none" w:sz="0" w:space="0" w:color="auto"/>
      </w:divBdr>
    </w:div>
    <w:div w:id="328563516">
      <w:marLeft w:val="0"/>
      <w:marRight w:val="0"/>
      <w:marTop w:val="0"/>
      <w:marBottom w:val="0"/>
      <w:divBdr>
        <w:top w:val="none" w:sz="0" w:space="0" w:color="auto"/>
        <w:left w:val="none" w:sz="0" w:space="0" w:color="auto"/>
        <w:bottom w:val="none" w:sz="0" w:space="0" w:color="auto"/>
        <w:right w:val="none" w:sz="0" w:space="0" w:color="auto"/>
      </w:divBdr>
    </w:div>
    <w:div w:id="328563517">
      <w:marLeft w:val="0"/>
      <w:marRight w:val="0"/>
      <w:marTop w:val="0"/>
      <w:marBottom w:val="0"/>
      <w:divBdr>
        <w:top w:val="none" w:sz="0" w:space="0" w:color="auto"/>
        <w:left w:val="none" w:sz="0" w:space="0" w:color="auto"/>
        <w:bottom w:val="none" w:sz="0" w:space="0" w:color="auto"/>
        <w:right w:val="none" w:sz="0" w:space="0" w:color="auto"/>
      </w:divBdr>
    </w:div>
    <w:div w:id="328563519">
      <w:marLeft w:val="0"/>
      <w:marRight w:val="0"/>
      <w:marTop w:val="0"/>
      <w:marBottom w:val="0"/>
      <w:divBdr>
        <w:top w:val="none" w:sz="0" w:space="0" w:color="auto"/>
        <w:left w:val="none" w:sz="0" w:space="0" w:color="auto"/>
        <w:bottom w:val="none" w:sz="0" w:space="0" w:color="auto"/>
        <w:right w:val="none" w:sz="0" w:space="0" w:color="auto"/>
      </w:divBdr>
    </w:div>
    <w:div w:id="328563523">
      <w:marLeft w:val="0"/>
      <w:marRight w:val="0"/>
      <w:marTop w:val="0"/>
      <w:marBottom w:val="0"/>
      <w:divBdr>
        <w:top w:val="none" w:sz="0" w:space="0" w:color="auto"/>
        <w:left w:val="none" w:sz="0" w:space="0" w:color="auto"/>
        <w:bottom w:val="none" w:sz="0" w:space="0" w:color="auto"/>
        <w:right w:val="none" w:sz="0" w:space="0" w:color="auto"/>
      </w:divBdr>
    </w:div>
    <w:div w:id="328563524">
      <w:marLeft w:val="0"/>
      <w:marRight w:val="0"/>
      <w:marTop w:val="0"/>
      <w:marBottom w:val="0"/>
      <w:divBdr>
        <w:top w:val="none" w:sz="0" w:space="0" w:color="auto"/>
        <w:left w:val="none" w:sz="0" w:space="0" w:color="auto"/>
        <w:bottom w:val="none" w:sz="0" w:space="0" w:color="auto"/>
        <w:right w:val="none" w:sz="0" w:space="0" w:color="auto"/>
      </w:divBdr>
    </w:div>
    <w:div w:id="328563527">
      <w:marLeft w:val="0"/>
      <w:marRight w:val="0"/>
      <w:marTop w:val="0"/>
      <w:marBottom w:val="0"/>
      <w:divBdr>
        <w:top w:val="none" w:sz="0" w:space="0" w:color="auto"/>
        <w:left w:val="none" w:sz="0" w:space="0" w:color="auto"/>
        <w:bottom w:val="none" w:sz="0" w:space="0" w:color="auto"/>
        <w:right w:val="none" w:sz="0" w:space="0" w:color="auto"/>
      </w:divBdr>
    </w:div>
    <w:div w:id="328563530">
      <w:marLeft w:val="0"/>
      <w:marRight w:val="0"/>
      <w:marTop w:val="0"/>
      <w:marBottom w:val="0"/>
      <w:divBdr>
        <w:top w:val="none" w:sz="0" w:space="0" w:color="auto"/>
        <w:left w:val="none" w:sz="0" w:space="0" w:color="auto"/>
        <w:bottom w:val="none" w:sz="0" w:space="0" w:color="auto"/>
        <w:right w:val="none" w:sz="0" w:space="0" w:color="auto"/>
      </w:divBdr>
    </w:div>
    <w:div w:id="328563532">
      <w:marLeft w:val="0"/>
      <w:marRight w:val="0"/>
      <w:marTop w:val="0"/>
      <w:marBottom w:val="0"/>
      <w:divBdr>
        <w:top w:val="none" w:sz="0" w:space="0" w:color="auto"/>
        <w:left w:val="none" w:sz="0" w:space="0" w:color="auto"/>
        <w:bottom w:val="none" w:sz="0" w:space="0" w:color="auto"/>
        <w:right w:val="none" w:sz="0" w:space="0" w:color="auto"/>
      </w:divBdr>
    </w:div>
    <w:div w:id="328563536">
      <w:marLeft w:val="0"/>
      <w:marRight w:val="0"/>
      <w:marTop w:val="0"/>
      <w:marBottom w:val="0"/>
      <w:divBdr>
        <w:top w:val="none" w:sz="0" w:space="0" w:color="auto"/>
        <w:left w:val="none" w:sz="0" w:space="0" w:color="auto"/>
        <w:bottom w:val="none" w:sz="0" w:space="0" w:color="auto"/>
        <w:right w:val="none" w:sz="0" w:space="0" w:color="auto"/>
      </w:divBdr>
    </w:div>
    <w:div w:id="328563538">
      <w:marLeft w:val="0"/>
      <w:marRight w:val="0"/>
      <w:marTop w:val="0"/>
      <w:marBottom w:val="0"/>
      <w:divBdr>
        <w:top w:val="none" w:sz="0" w:space="0" w:color="auto"/>
        <w:left w:val="none" w:sz="0" w:space="0" w:color="auto"/>
        <w:bottom w:val="none" w:sz="0" w:space="0" w:color="auto"/>
        <w:right w:val="none" w:sz="0" w:space="0" w:color="auto"/>
      </w:divBdr>
    </w:div>
    <w:div w:id="328563539">
      <w:marLeft w:val="0"/>
      <w:marRight w:val="0"/>
      <w:marTop w:val="0"/>
      <w:marBottom w:val="0"/>
      <w:divBdr>
        <w:top w:val="none" w:sz="0" w:space="0" w:color="auto"/>
        <w:left w:val="none" w:sz="0" w:space="0" w:color="auto"/>
        <w:bottom w:val="none" w:sz="0" w:space="0" w:color="auto"/>
        <w:right w:val="none" w:sz="0" w:space="0" w:color="auto"/>
      </w:divBdr>
    </w:div>
    <w:div w:id="328563540">
      <w:marLeft w:val="0"/>
      <w:marRight w:val="0"/>
      <w:marTop w:val="0"/>
      <w:marBottom w:val="0"/>
      <w:divBdr>
        <w:top w:val="none" w:sz="0" w:space="0" w:color="auto"/>
        <w:left w:val="none" w:sz="0" w:space="0" w:color="auto"/>
        <w:bottom w:val="none" w:sz="0" w:space="0" w:color="auto"/>
        <w:right w:val="none" w:sz="0" w:space="0" w:color="auto"/>
      </w:divBdr>
    </w:div>
    <w:div w:id="328563547">
      <w:marLeft w:val="0"/>
      <w:marRight w:val="0"/>
      <w:marTop w:val="0"/>
      <w:marBottom w:val="0"/>
      <w:divBdr>
        <w:top w:val="none" w:sz="0" w:space="0" w:color="auto"/>
        <w:left w:val="none" w:sz="0" w:space="0" w:color="auto"/>
        <w:bottom w:val="none" w:sz="0" w:space="0" w:color="auto"/>
        <w:right w:val="none" w:sz="0" w:space="0" w:color="auto"/>
      </w:divBdr>
    </w:div>
    <w:div w:id="328563548">
      <w:marLeft w:val="0"/>
      <w:marRight w:val="0"/>
      <w:marTop w:val="0"/>
      <w:marBottom w:val="0"/>
      <w:divBdr>
        <w:top w:val="none" w:sz="0" w:space="0" w:color="auto"/>
        <w:left w:val="none" w:sz="0" w:space="0" w:color="auto"/>
        <w:bottom w:val="none" w:sz="0" w:space="0" w:color="auto"/>
        <w:right w:val="none" w:sz="0" w:space="0" w:color="auto"/>
      </w:divBdr>
    </w:div>
    <w:div w:id="328563550">
      <w:marLeft w:val="0"/>
      <w:marRight w:val="0"/>
      <w:marTop w:val="0"/>
      <w:marBottom w:val="0"/>
      <w:divBdr>
        <w:top w:val="none" w:sz="0" w:space="0" w:color="auto"/>
        <w:left w:val="none" w:sz="0" w:space="0" w:color="auto"/>
        <w:bottom w:val="none" w:sz="0" w:space="0" w:color="auto"/>
        <w:right w:val="none" w:sz="0" w:space="0" w:color="auto"/>
      </w:divBdr>
    </w:div>
    <w:div w:id="328563553">
      <w:marLeft w:val="0"/>
      <w:marRight w:val="0"/>
      <w:marTop w:val="0"/>
      <w:marBottom w:val="0"/>
      <w:divBdr>
        <w:top w:val="none" w:sz="0" w:space="0" w:color="auto"/>
        <w:left w:val="none" w:sz="0" w:space="0" w:color="auto"/>
        <w:bottom w:val="none" w:sz="0" w:space="0" w:color="auto"/>
        <w:right w:val="none" w:sz="0" w:space="0" w:color="auto"/>
      </w:divBdr>
    </w:div>
    <w:div w:id="328563554">
      <w:marLeft w:val="0"/>
      <w:marRight w:val="0"/>
      <w:marTop w:val="0"/>
      <w:marBottom w:val="0"/>
      <w:divBdr>
        <w:top w:val="none" w:sz="0" w:space="0" w:color="auto"/>
        <w:left w:val="none" w:sz="0" w:space="0" w:color="auto"/>
        <w:bottom w:val="none" w:sz="0" w:space="0" w:color="auto"/>
        <w:right w:val="none" w:sz="0" w:space="0" w:color="auto"/>
      </w:divBdr>
    </w:div>
    <w:div w:id="328563555">
      <w:marLeft w:val="0"/>
      <w:marRight w:val="0"/>
      <w:marTop w:val="0"/>
      <w:marBottom w:val="0"/>
      <w:divBdr>
        <w:top w:val="none" w:sz="0" w:space="0" w:color="auto"/>
        <w:left w:val="none" w:sz="0" w:space="0" w:color="auto"/>
        <w:bottom w:val="none" w:sz="0" w:space="0" w:color="auto"/>
        <w:right w:val="none" w:sz="0" w:space="0" w:color="auto"/>
      </w:divBdr>
    </w:div>
    <w:div w:id="328563558">
      <w:marLeft w:val="0"/>
      <w:marRight w:val="0"/>
      <w:marTop w:val="0"/>
      <w:marBottom w:val="0"/>
      <w:divBdr>
        <w:top w:val="none" w:sz="0" w:space="0" w:color="auto"/>
        <w:left w:val="none" w:sz="0" w:space="0" w:color="auto"/>
        <w:bottom w:val="none" w:sz="0" w:space="0" w:color="auto"/>
        <w:right w:val="none" w:sz="0" w:space="0" w:color="auto"/>
      </w:divBdr>
    </w:div>
    <w:div w:id="328563562">
      <w:marLeft w:val="0"/>
      <w:marRight w:val="0"/>
      <w:marTop w:val="0"/>
      <w:marBottom w:val="0"/>
      <w:divBdr>
        <w:top w:val="none" w:sz="0" w:space="0" w:color="auto"/>
        <w:left w:val="none" w:sz="0" w:space="0" w:color="auto"/>
        <w:bottom w:val="none" w:sz="0" w:space="0" w:color="auto"/>
        <w:right w:val="none" w:sz="0" w:space="0" w:color="auto"/>
      </w:divBdr>
    </w:div>
    <w:div w:id="328563564">
      <w:marLeft w:val="0"/>
      <w:marRight w:val="0"/>
      <w:marTop w:val="0"/>
      <w:marBottom w:val="0"/>
      <w:divBdr>
        <w:top w:val="none" w:sz="0" w:space="0" w:color="auto"/>
        <w:left w:val="none" w:sz="0" w:space="0" w:color="auto"/>
        <w:bottom w:val="none" w:sz="0" w:space="0" w:color="auto"/>
        <w:right w:val="none" w:sz="0" w:space="0" w:color="auto"/>
      </w:divBdr>
      <w:divsChild>
        <w:div w:id="328563264">
          <w:marLeft w:val="0"/>
          <w:marRight w:val="0"/>
          <w:marTop w:val="0"/>
          <w:marBottom w:val="0"/>
          <w:divBdr>
            <w:top w:val="none" w:sz="0" w:space="0" w:color="auto"/>
            <w:left w:val="none" w:sz="0" w:space="0" w:color="auto"/>
            <w:bottom w:val="none" w:sz="0" w:space="0" w:color="auto"/>
            <w:right w:val="none" w:sz="0" w:space="0" w:color="auto"/>
          </w:divBdr>
        </w:div>
        <w:div w:id="328563357">
          <w:marLeft w:val="0"/>
          <w:marRight w:val="0"/>
          <w:marTop w:val="0"/>
          <w:marBottom w:val="0"/>
          <w:divBdr>
            <w:top w:val="none" w:sz="0" w:space="0" w:color="auto"/>
            <w:left w:val="none" w:sz="0" w:space="0" w:color="auto"/>
            <w:bottom w:val="none" w:sz="0" w:space="0" w:color="auto"/>
            <w:right w:val="none" w:sz="0" w:space="0" w:color="auto"/>
          </w:divBdr>
        </w:div>
        <w:div w:id="328563373">
          <w:marLeft w:val="0"/>
          <w:marRight w:val="0"/>
          <w:marTop w:val="0"/>
          <w:marBottom w:val="0"/>
          <w:divBdr>
            <w:top w:val="none" w:sz="0" w:space="0" w:color="auto"/>
            <w:left w:val="none" w:sz="0" w:space="0" w:color="auto"/>
            <w:bottom w:val="none" w:sz="0" w:space="0" w:color="auto"/>
            <w:right w:val="none" w:sz="0" w:space="0" w:color="auto"/>
          </w:divBdr>
        </w:div>
        <w:div w:id="328563413">
          <w:marLeft w:val="0"/>
          <w:marRight w:val="0"/>
          <w:marTop w:val="0"/>
          <w:marBottom w:val="0"/>
          <w:divBdr>
            <w:top w:val="none" w:sz="0" w:space="0" w:color="auto"/>
            <w:left w:val="none" w:sz="0" w:space="0" w:color="auto"/>
            <w:bottom w:val="none" w:sz="0" w:space="0" w:color="auto"/>
            <w:right w:val="none" w:sz="0" w:space="0" w:color="auto"/>
          </w:divBdr>
        </w:div>
        <w:div w:id="328563421">
          <w:marLeft w:val="0"/>
          <w:marRight w:val="0"/>
          <w:marTop w:val="0"/>
          <w:marBottom w:val="0"/>
          <w:divBdr>
            <w:top w:val="none" w:sz="0" w:space="0" w:color="auto"/>
            <w:left w:val="none" w:sz="0" w:space="0" w:color="auto"/>
            <w:bottom w:val="none" w:sz="0" w:space="0" w:color="auto"/>
            <w:right w:val="none" w:sz="0" w:space="0" w:color="auto"/>
          </w:divBdr>
        </w:div>
        <w:div w:id="328563502">
          <w:marLeft w:val="0"/>
          <w:marRight w:val="0"/>
          <w:marTop w:val="0"/>
          <w:marBottom w:val="0"/>
          <w:divBdr>
            <w:top w:val="none" w:sz="0" w:space="0" w:color="auto"/>
            <w:left w:val="none" w:sz="0" w:space="0" w:color="auto"/>
            <w:bottom w:val="none" w:sz="0" w:space="0" w:color="auto"/>
            <w:right w:val="none" w:sz="0" w:space="0" w:color="auto"/>
          </w:divBdr>
        </w:div>
        <w:div w:id="328563509">
          <w:marLeft w:val="0"/>
          <w:marRight w:val="0"/>
          <w:marTop w:val="0"/>
          <w:marBottom w:val="0"/>
          <w:divBdr>
            <w:top w:val="none" w:sz="0" w:space="0" w:color="auto"/>
            <w:left w:val="none" w:sz="0" w:space="0" w:color="auto"/>
            <w:bottom w:val="none" w:sz="0" w:space="0" w:color="auto"/>
            <w:right w:val="none" w:sz="0" w:space="0" w:color="auto"/>
          </w:divBdr>
        </w:div>
        <w:div w:id="328563521">
          <w:marLeft w:val="0"/>
          <w:marRight w:val="0"/>
          <w:marTop w:val="0"/>
          <w:marBottom w:val="0"/>
          <w:divBdr>
            <w:top w:val="none" w:sz="0" w:space="0" w:color="auto"/>
            <w:left w:val="none" w:sz="0" w:space="0" w:color="auto"/>
            <w:bottom w:val="none" w:sz="0" w:space="0" w:color="auto"/>
            <w:right w:val="none" w:sz="0" w:space="0" w:color="auto"/>
          </w:divBdr>
        </w:div>
        <w:div w:id="328563528">
          <w:marLeft w:val="0"/>
          <w:marRight w:val="0"/>
          <w:marTop w:val="0"/>
          <w:marBottom w:val="0"/>
          <w:divBdr>
            <w:top w:val="none" w:sz="0" w:space="0" w:color="auto"/>
            <w:left w:val="none" w:sz="0" w:space="0" w:color="auto"/>
            <w:bottom w:val="none" w:sz="0" w:space="0" w:color="auto"/>
            <w:right w:val="none" w:sz="0" w:space="0" w:color="auto"/>
          </w:divBdr>
        </w:div>
        <w:div w:id="328563583">
          <w:marLeft w:val="0"/>
          <w:marRight w:val="0"/>
          <w:marTop w:val="0"/>
          <w:marBottom w:val="0"/>
          <w:divBdr>
            <w:top w:val="none" w:sz="0" w:space="0" w:color="auto"/>
            <w:left w:val="none" w:sz="0" w:space="0" w:color="auto"/>
            <w:bottom w:val="none" w:sz="0" w:space="0" w:color="auto"/>
            <w:right w:val="none" w:sz="0" w:space="0" w:color="auto"/>
          </w:divBdr>
        </w:div>
        <w:div w:id="328563621">
          <w:marLeft w:val="0"/>
          <w:marRight w:val="0"/>
          <w:marTop w:val="0"/>
          <w:marBottom w:val="0"/>
          <w:divBdr>
            <w:top w:val="none" w:sz="0" w:space="0" w:color="auto"/>
            <w:left w:val="none" w:sz="0" w:space="0" w:color="auto"/>
            <w:bottom w:val="none" w:sz="0" w:space="0" w:color="auto"/>
            <w:right w:val="none" w:sz="0" w:space="0" w:color="auto"/>
          </w:divBdr>
        </w:div>
        <w:div w:id="328563665">
          <w:marLeft w:val="0"/>
          <w:marRight w:val="0"/>
          <w:marTop w:val="0"/>
          <w:marBottom w:val="0"/>
          <w:divBdr>
            <w:top w:val="none" w:sz="0" w:space="0" w:color="auto"/>
            <w:left w:val="none" w:sz="0" w:space="0" w:color="auto"/>
            <w:bottom w:val="none" w:sz="0" w:space="0" w:color="auto"/>
            <w:right w:val="none" w:sz="0" w:space="0" w:color="auto"/>
          </w:divBdr>
        </w:div>
        <w:div w:id="328563768">
          <w:marLeft w:val="0"/>
          <w:marRight w:val="0"/>
          <w:marTop w:val="0"/>
          <w:marBottom w:val="0"/>
          <w:divBdr>
            <w:top w:val="none" w:sz="0" w:space="0" w:color="auto"/>
            <w:left w:val="none" w:sz="0" w:space="0" w:color="auto"/>
            <w:bottom w:val="none" w:sz="0" w:space="0" w:color="auto"/>
            <w:right w:val="none" w:sz="0" w:space="0" w:color="auto"/>
          </w:divBdr>
        </w:div>
        <w:div w:id="328563769">
          <w:marLeft w:val="0"/>
          <w:marRight w:val="0"/>
          <w:marTop w:val="0"/>
          <w:marBottom w:val="0"/>
          <w:divBdr>
            <w:top w:val="none" w:sz="0" w:space="0" w:color="auto"/>
            <w:left w:val="none" w:sz="0" w:space="0" w:color="auto"/>
            <w:bottom w:val="none" w:sz="0" w:space="0" w:color="auto"/>
            <w:right w:val="none" w:sz="0" w:space="0" w:color="auto"/>
          </w:divBdr>
        </w:div>
        <w:div w:id="328563833">
          <w:marLeft w:val="0"/>
          <w:marRight w:val="0"/>
          <w:marTop w:val="0"/>
          <w:marBottom w:val="0"/>
          <w:divBdr>
            <w:top w:val="none" w:sz="0" w:space="0" w:color="auto"/>
            <w:left w:val="none" w:sz="0" w:space="0" w:color="auto"/>
            <w:bottom w:val="none" w:sz="0" w:space="0" w:color="auto"/>
            <w:right w:val="none" w:sz="0" w:space="0" w:color="auto"/>
          </w:divBdr>
        </w:div>
        <w:div w:id="328563838">
          <w:marLeft w:val="0"/>
          <w:marRight w:val="0"/>
          <w:marTop w:val="0"/>
          <w:marBottom w:val="0"/>
          <w:divBdr>
            <w:top w:val="none" w:sz="0" w:space="0" w:color="auto"/>
            <w:left w:val="none" w:sz="0" w:space="0" w:color="auto"/>
            <w:bottom w:val="none" w:sz="0" w:space="0" w:color="auto"/>
            <w:right w:val="none" w:sz="0" w:space="0" w:color="auto"/>
          </w:divBdr>
        </w:div>
        <w:div w:id="328563898">
          <w:marLeft w:val="0"/>
          <w:marRight w:val="0"/>
          <w:marTop w:val="0"/>
          <w:marBottom w:val="0"/>
          <w:divBdr>
            <w:top w:val="none" w:sz="0" w:space="0" w:color="auto"/>
            <w:left w:val="none" w:sz="0" w:space="0" w:color="auto"/>
            <w:bottom w:val="none" w:sz="0" w:space="0" w:color="auto"/>
            <w:right w:val="none" w:sz="0" w:space="0" w:color="auto"/>
          </w:divBdr>
        </w:div>
        <w:div w:id="328563926">
          <w:marLeft w:val="0"/>
          <w:marRight w:val="0"/>
          <w:marTop w:val="0"/>
          <w:marBottom w:val="0"/>
          <w:divBdr>
            <w:top w:val="none" w:sz="0" w:space="0" w:color="auto"/>
            <w:left w:val="none" w:sz="0" w:space="0" w:color="auto"/>
            <w:bottom w:val="none" w:sz="0" w:space="0" w:color="auto"/>
            <w:right w:val="none" w:sz="0" w:space="0" w:color="auto"/>
          </w:divBdr>
        </w:div>
        <w:div w:id="328563943">
          <w:marLeft w:val="0"/>
          <w:marRight w:val="0"/>
          <w:marTop w:val="0"/>
          <w:marBottom w:val="0"/>
          <w:divBdr>
            <w:top w:val="none" w:sz="0" w:space="0" w:color="auto"/>
            <w:left w:val="none" w:sz="0" w:space="0" w:color="auto"/>
            <w:bottom w:val="none" w:sz="0" w:space="0" w:color="auto"/>
            <w:right w:val="none" w:sz="0" w:space="0" w:color="auto"/>
          </w:divBdr>
        </w:div>
      </w:divsChild>
    </w:div>
    <w:div w:id="328563565">
      <w:marLeft w:val="0"/>
      <w:marRight w:val="0"/>
      <w:marTop w:val="0"/>
      <w:marBottom w:val="0"/>
      <w:divBdr>
        <w:top w:val="none" w:sz="0" w:space="0" w:color="auto"/>
        <w:left w:val="none" w:sz="0" w:space="0" w:color="auto"/>
        <w:bottom w:val="none" w:sz="0" w:space="0" w:color="auto"/>
        <w:right w:val="none" w:sz="0" w:space="0" w:color="auto"/>
      </w:divBdr>
    </w:div>
    <w:div w:id="328563566">
      <w:marLeft w:val="0"/>
      <w:marRight w:val="0"/>
      <w:marTop w:val="0"/>
      <w:marBottom w:val="0"/>
      <w:divBdr>
        <w:top w:val="none" w:sz="0" w:space="0" w:color="auto"/>
        <w:left w:val="none" w:sz="0" w:space="0" w:color="auto"/>
        <w:bottom w:val="none" w:sz="0" w:space="0" w:color="auto"/>
        <w:right w:val="none" w:sz="0" w:space="0" w:color="auto"/>
      </w:divBdr>
    </w:div>
    <w:div w:id="328563571">
      <w:marLeft w:val="0"/>
      <w:marRight w:val="0"/>
      <w:marTop w:val="0"/>
      <w:marBottom w:val="0"/>
      <w:divBdr>
        <w:top w:val="none" w:sz="0" w:space="0" w:color="auto"/>
        <w:left w:val="none" w:sz="0" w:space="0" w:color="auto"/>
        <w:bottom w:val="none" w:sz="0" w:space="0" w:color="auto"/>
        <w:right w:val="none" w:sz="0" w:space="0" w:color="auto"/>
      </w:divBdr>
    </w:div>
    <w:div w:id="328563572">
      <w:marLeft w:val="0"/>
      <w:marRight w:val="0"/>
      <w:marTop w:val="0"/>
      <w:marBottom w:val="0"/>
      <w:divBdr>
        <w:top w:val="none" w:sz="0" w:space="0" w:color="auto"/>
        <w:left w:val="none" w:sz="0" w:space="0" w:color="auto"/>
        <w:bottom w:val="none" w:sz="0" w:space="0" w:color="auto"/>
        <w:right w:val="none" w:sz="0" w:space="0" w:color="auto"/>
      </w:divBdr>
    </w:div>
    <w:div w:id="328563574">
      <w:marLeft w:val="0"/>
      <w:marRight w:val="0"/>
      <w:marTop w:val="0"/>
      <w:marBottom w:val="0"/>
      <w:divBdr>
        <w:top w:val="none" w:sz="0" w:space="0" w:color="auto"/>
        <w:left w:val="none" w:sz="0" w:space="0" w:color="auto"/>
        <w:bottom w:val="none" w:sz="0" w:space="0" w:color="auto"/>
        <w:right w:val="none" w:sz="0" w:space="0" w:color="auto"/>
      </w:divBdr>
    </w:div>
    <w:div w:id="328563576">
      <w:marLeft w:val="0"/>
      <w:marRight w:val="0"/>
      <w:marTop w:val="0"/>
      <w:marBottom w:val="0"/>
      <w:divBdr>
        <w:top w:val="none" w:sz="0" w:space="0" w:color="auto"/>
        <w:left w:val="none" w:sz="0" w:space="0" w:color="auto"/>
        <w:bottom w:val="none" w:sz="0" w:space="0" w:color="auto"/>
        <w:right w:val="none" w:sz="0" w:space="0" w:color="auto"/>
      </w:divBdr>
    </w:div>
    <w:div w:id="328563577">
      <w:marLeft w:val="0"/>
      <w:marRight w:val="0"/>
      <w:marTop w:val="0"/>
      <w:marBottom w:val="0"/>
      <w:divBdr>
        <w:top w:val="none" w:sz="0" w:space="0" w:color="auto"/>
        <w:left w:val="none" w:sz="0" w:space="0" w:color="auto"/>
        <w:bottom w:val="none" w:sz="0" w:space="0" w:color="auto"/>
        <w:right w:val="none" w:sz="0" w:space="0" w:color="auto"/>
      </w:divBdr>
    </w:div>
    <w:div w:id="328563581">
      <w:marLeft w:val="0"/>
      <w:marRight w:val="0"/>
      <w:marTop w:val="0"/>
      <w:marBottom w:val="0"/>
      <w:divBdr>
        <w:top w:val="none" w:sz="0" w:space="0" w:color="auto"/>
        <w:left w:val="none" w:sz="0" w:space="0" w:color="auto"/>
        <w:bottom w:val="none" w:sz="0" w:space="0" w:color="auto"/>
        <w:right w:val="none" w:sz="0" w:space="0" w:color="auto"/>
      </w:divBdr>
    </w:div>
    <w:div w:id="328563582">
      <w:marLeft w:val="0"/>
      <w:marRight w:val="0"/>
      <w:marTop w:val="0"/>
      <w:marBottom w:val="0"/>
      <w:divBdr>
        <w:top w:val="none" w:sz="0" w:space="0" w:color="auto"/>
        <w:left w:val="none" w:sz="0" w:space="0" w:color="auto"/>
        <w:bottom w:val="none" w:sz="0" w:space="0" w:color="auto"/>
        <w:right w:val="none" w:sz="0" w:space="0" w:color="auto"/>
      </w:divBdr>
    </w:div>
    <w:div w:id="328563585">
      <w:marLeft w:val="0"/>
      <w:marRight w:val="0"/>
      <w:marTop w:val="0"/>
      <w:marBottom w:val="0"/>
      <w:divBdr>
        <w:top w:val="none" w:sz="0" w:space="0" w:color="auto"/>
        <w:left w:val="none" w:sz="0" w:space="0" w:color="auto"/>
        <w:bottom w:val="none" w:sz="0" w:space="0" w:color="auto"/>
        <w:right w:val="none" w:sz="0" w:space="0" w:color="auto"/>
      </w:divBdr>
    </w:div>
    <w:div w:id="328563586">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328563589">
      <w:marLeft w:val="0"/>
      <w:marRight w:val="0"/>
      <w:marTop w:val="0"/>
      <w:marBottom w:val="0"/>
      <w:divBdr>
        <w:top w:val="none" w:sz="0" w:space="0" w:color="auto"/>
        <w:left w:val="none" w:sz="0" w:space="0" w:color="auto"/>
        <w:bottom w:val="none" w:sz="0" w:space="0" w:color="auto"/>
        <w:right w:val="none" w:sz="0" w:space="0" w:color="auto"/>
      </w:divBdr>
    </w:div>
    <w:div w:id="328563591">
      <w:marLeft w:val="0"/>
      <w:marRight w:val="0"/>
      <w:marTop w:val="0"/>
      <w:marBottom w:val="0"/>
      <w:divBdr>
        <w:top w:val="none" w:sz="0" w:space="0" w:color="auto"/>
        <w:left w:val="none" w:sz="0" w:space="0" w:color="auto"/>
        <w:bottom w:val="none" w:sz="0" w:space="0" w:color="auto"/>
        <w:right w:val="none" w:sz="0" w:space="0" w:color="auto"/>
      </w:divBdr>
    </w:div>
    <w:div w:id="328563592">
      <w:marLeft w:val="0"/>
      <w:marRight w:val="0"/>
      <w:marTop w:val="0"/>
      <w:marBottom w:val="0"/>
      <w:divBdr>
        <w:top w:val="none" w:sz="0" w:space="0" w:color="auto"/>
        <w:left w:val="none" w:sz="0" w:space="0" w:color="auto"/>
        <w:bottom w:val="none" w:sz="0" w:space="0" w:color="auto"/>
        <w:right w:val="none" w:sz="0" w:space="0" w:color="auto"/>
      </w:divBdr>
    </w:div>
    <w:div w:id="328563593">
      <w:marLeft w:val="0"/>
      <w:marRight w:val="0"/>
      <w:marTop w:val="0"/>
      <w:marBottom w:val="0"/>
      <w:divBdr>
        <w:top w:val="none" w:sz="0" w:space="0" w:color="auto"/>
        <w:left w:val="none" w:sz="0" w:space="0" w:color="auto"/>
        <w:bottom w:val="none" w:sz="0" w:space="0" w:color="auto"/>
        <w:right w:val="none" w:sz="0" w:space="0" w:color="auto"/>
      </w:divBdr>
    </w:div>
    <w:div w:id="328563594">
      <w:marLeft w:val="0"/>
      <w:marRight w:val="0"/>
      <w:marTop w:val="0"/>
      <w:marBottom w:val="0"/>
      <w:divBdr>
        <w:top w:val="none" w:sz="0" w:space="0" w:color="auto"/>
        <w:left w:val="none" w:sz="0" w:space="0" w:color="auto"/>
        <w:bottom w:val="none" w:sz="0" w:space="0" w:color="auto"/>
        <w:right w:val="none" w:sz="0" w:space="0" w:color="auto"/>
      </w:divBdr>
    </w:div>
    <w:div w:id="328563595">
      <w:marLeft w:val="0"/>
      <w:marRight w:val="0"/>
      <w:marTop w:val="0"/>
      <w:marBottom w:val="0"/>
      <w:divBdr>
        <w:top w:val="none" w:sz="0" w:space="0" w:color="auto"/>
        <w:left w:val="none" w:sz="0" w:space="0" w:color="auto"/>
        <w:bottom w:val="none" w:sz="0" w:space="0" w:color="auto"/>
        <w:right w:val="none" w:sz="0" w:space="0" w:color="auto"/>
      </w:divBdr>
    </w:div>
    <w:div w:id="328563600">
      <w:marLeft w:val="0"/>
      <w:marRight w:val="0"/>
      <w:marTop w:val="0"/>
      <w:marBottom w:val="0"/>
      <w:divBdr>
        <w:top w:val="none" w:sz="0" w:space="0" w:color="auto"/>
        <w:left w:val="none" w:sz="0" w:space="0" w:color="auto"/>
        <w:bottom w:val="none" w:sz="0" w:space="0" w:color="auto"/>
        <w:right w:val="none" w:sz="0" w:space="0" w:color="auto"/>
      </w:divBdr>
    </w:div>
    <w:div w:id="328563604">
      <w:marLeft w:val="0"/>
      <w:marRight w:val="0"/>
      <w:marTop w:val="0"/>
      <w:marBottom w:val="0"/>
      <w:divBdr>
        <w:top w:val="none" w:sz="0" w:space="0" w:color="auto"/>
        <w:left w:val="none" w:sz="0" w:space="0" w:color="auto"/>
        <w:bottom w:val="none" w:sz="0" w:space="0" w:color="auto"/>
        <w:right w:val="none" w:sz="0" w:space="0" w:color="auto"/>
      </w:divBdr>
    </w:div>
    <w:div w:id="328563608">
      <w:marLeft w:val="0"/>
      <w:marRight w:val="0"/>
      <w:marTop w:val="0"/>
      <w:marBottom w:val="0"/>
      <w:divBdr>
        <w:top w:val="none" w:sz="0" w:space="0" w:color="auto"/>
        <w:left w:val="none" w:sz="0" w:space="0" w:color="auto"/>
        <w:bottom w:val="none" w:sz="0" w:space="0" w:color="auto"/>
        <w:right w:val="none" w:sz="0" w:space="0" w:color="auto"/>
      </w:divBdr>
    </w:div>
    <w:div w:id="328563609">
      <w:marLeft w:val="0"/>
      <w:marRight w:val="0"/>
      <w:marTop w:val="0"/>
      <w:marBottom w:val="0"/>
      <w:divBdr>
        <w:top w:val="none" w:sz="0" w:space="0" w:color="auto"/>
        <w:left w:val="none" w:sz="0" w:space="0" w:color="auto"/>
        <w:bottom w:val="none" w:sz="0" w:space="0" w:color="auto"/>
        <w:right w:val="none" w:sz="0" w:space="0" w:color="auto"/>
      </w:divBdr>
    </w:div>
    <w:div w:id="328563610">
      <w:marLeft w:val="0"/>
      <w:marRight w:val="0"/>
      <w:marTop w:val="0"/>
      <w:marBottom w:val="0"/>
      <w:divBdr>
        <w:top w:val="none" w:sz="0" w:space="0" w:color="auto"/>
        <w:left w:val="none" w:sz="0" w:space="0" w:color="auto"/>
        <w:bottom w:val="none" w:sz="0" w:space="0" w:color="auto"/>
        <w:right w:val="none" w:sz="0" w:space="0" w:color="auto"/>
      </w:divBdr>
    </w:div>
    <w:div w:id="328563611">
      <w:marLeft w:val="0"/>
      <w:marRight w:val="0"/>
      <w:marTop w:val="0"/>
      <w:marBottom w:val="0"/>
      <w:divBdr>
        <w:top w:val="none" w:sz="0" w:space="0" w:color="auto"/>
        <w:left w:val="none" w:sz="0" w:space="0" w:color="auto"/>
        <w:bottom w:val="none" w:sz="0" w:space="0" w:color="auto"/>
        <w:right w:val="none" w:sz="0" w:space="0" w:color="auto"/>
      </w:divBdr>
    </w:div>
    <w:div w:id="328563613">
      <w:marLeft w:val="0"/>
      <w:marRight w:val="0"/>
      <w:marTop w:val="0"/>
      <w:marBottom w:val="0"/>
      <w:divBdr>
        <w:top w:val="none" w:sz="0" w:space="0" w:color="auto"/>
        <w:left w:val="none" w:sz="0" w:space="0" w:color="auto"/>
        <w:bottom w:val="none" w:sz="0" w:space="0" w:color="auto"/>
        <w:right w:val="none" w:sz="0" w:space="0" w:color="auto"/>
      </w:divBdr>
    </w:div>
    <w:div w:id="328563614">
      <w:marLeft w:val="0"/>
      <w:marRight w:val="0"/>
      <w:marTop w:val="0"/>
      <w:marBottom w:val="0"/>
      <w:divBdr>
        <w:top w:val="none" w:sz="0" w:space="0" w:color="auto"/>
        <w:left w:val="none" w:sz="0" w:space="0" w:color="auto"/>
        <w:bottom w:val="none" w:sz="0" w:space="0" w:color="auto"/>
        <w:right w:val="none" w:sz="0" w:space="0" w:color="auto"/>
      </w:divBdr>
      <w:divsChild>
        <w:div w:id="328563281">
          <w:marLeft w:val="0"/>
          <w:marRight w:val="0"/>
          <w:marTop w:val="0"/>
          <w:marBottom w:val="0"/>
          <w:divBdr>
            <w:top w:val="none" w:sz="0" w:space="0" w:color="auto"/>
            <w:left w:val="none" w:sz="0" w:space="0" w:color="auto"/>
            <w:bottom w:val="none" w:sz="0" w:space="0" w:color="auto"/>
            <w:right w:val="none" w:sz="0" w:space="0" w:color="auto"/>
          </w:divBdr>
        </w:div>
        <w:div w:id="328563297">
          <w:marLeft w:val="0"/>
          <w:marRight w:val="0"/>
          <w:marTop w:val="0"/>
          <w:marBottom w:val="0"/>
          <w:divBdr>
            <w:top w:val="none" w:sz="0" w:space="0" w:color="auto"/>
            <w:left w:val="none" w:sz="0" w:space="0" w:color="auto"/>
            <w:bottom w:val="none" w:sz="0" w:space="0" w:color="auto"/>
            <w:right w:val="none" w:sz="0" w:space="0" w:color="auto"/>
          </w:divBdr>
        </w:div>
        <w:div w:id="328563351">
          <w:marLeft w:val="0"/>
          <w:marRight w:val="0"/>
          <w:marTop w:val="0"/>
          <w:marBottom w:val="0"/>
          <w:divBdr>
            <w:top w:val="none" w:sz="0" w:space="0" w:color="auto"/>
            <w:left w:val="none" w:sz="0" w:space="0" w:color="auto"/>
            <w:bottom w:val="none" w:sz="0" w:space="0" w:color="auto"/>
            <w:right w:val="none" w:sz="0" w:space="0" w:color="auto"/>
          </w:divBdr>
        </w:div>
        <w:div w:id="328563466">
          <w:marLeft w:val="0"/>
          <w:marRight w:val="0"/>
          <w:marTop w:val="0"/>
          <w:marBottom w:val="0"/>
          <w:divBdr>
            <w:top w:val="none" w:sz="0" w:space="0" w:color="auto"/>
            <w:left w:val="none" w:sz="0" w:space="0" w:color="auto"/>
            <w:bottom w:val="none" w:sz="0" w:space="0" w:color="auto"/>
            <w:right w:val="none" w:sz="0" w:space="0" w:color="auto"/>
          </w:divBdr>
        </w:div>
        <w:div w:id="328563687">
          <w:marLeft w:val="0"/>
          <w:marRight w:val="0"/>
          <w:marTop w:val="0"/>
          <w:marBottom w:val="0"/>
          <w:divBdr>
            <w:top w:val="none" w:sz="0" w:space="0" w:color="auto"/>
            <w:left w:val="none" w:sz="0" w:space="0" w:color="auto"/>
            <w:bottom w:val="none" w:sz="0" w:space="0" w:color="auto"/>
            <w:right w:val="none" w:sz="0" w:space="0" w:color="auto"/>
          </w:divBdr>
        </w:div>
        <w:div w:id="328563757">
          <w:marLeft w:val="0"/>
          <w:marRight w:val="0"/>
          <w:marTop w:val="0"/>
          <w:marBottom w:val="0"/>
          <w:divBdr>
            <w:top w:val="none" w:sz="0" w:space="0" w:color="auto"/>
            <w:left w:val="none" w:sz="0" w:space="0" w:color="auto"/>
            <w:bottom w:val="none" w:sz="0" w:space="0" w:color="auto"/>
            <w:right w:val="none" w:sz="0" w:space="0" w:color="auto"/>
          </w:divBdr>
        </w:div>
        <w:div w:id="328563802">
          <w:marLeft w:val="0"/>
          <w:marRight w:val="0"/>
          <w:marTop w:val="0"/>
          <w:marBottom w:val="0"/>
          <w:divBdr>
            <w:top w:val="none" w:sz="0" w:space="0" w:color="auto"/>
            <w:left w:val="none" w:sz="0" w:space="0" w:color="auto"/>
            <w:bottom w:val="none" w:sz="0" w:space="0" w:color="auto"/>
            <w:right w:val="none" w:sz="0" w:space="0" w:color="auto"/>
          </w:divBdr>
        </w:div>
        <w:div w:id="328563867">
          <w:marLeft w:val="0"/>
          <w:marRight w:val="0"/>
          <w:marTop w:val="0"/>
          <w:marBottom w:val="0"/>
          <w:divBdr>
            <w:top w:val="none" w:sz="0" w:space="0" w:color="auto"/>
            <w:left w:val="none" w:sz="0" w:space="0" w:color="auto"/>
            <w:bottom w:val="none" w:sz="0" w:space="0" w:color="auto"/>
            <w:right w:val="none" w:sz="0" w:space="0" w:color="auto"/>
          </w:divBdr>
        </w:div>
      </w:divsChild>
    </w:div>
    <w:div w:id="328563615">
      <w:marLeft w:val="0"/>
      <w:marRight w:val="0"/>
      <w:marTop w:val="0"/>
      <w:marBottom w:val="0"/>
      <w:divBdr>
        <w:top w:val="none" w:sz="0" w:space="0" w:color="auto"/>
        <w:left w:val="none" w:sz="0" w:space="0" w:color="auto"/>
        <w:bottom w:val="none" w:sz="0" w:space="0" w:color="auto"/>
        <w:right w:val="none" w:sz="0" w:space="0" w:color="auto"/>
      </w:divBdr>
    </w:div>
    <w:div w:id="328563617">
      <w:marLeft w:val="0"/>
      <w:marRight w:val="0"/>
      <w:marTop w:val="0"/>
      <w:marBottom w:val="0"/>
      <w:divBdr>
        <w:top w:val="none" w:sz="0" w:space="0" w:color="auto"/>
        <w:left w:val="none" w:sz="0" w:space="0" w:color="auto"/>
        <w:bottom w:val="none" w:sz="0" w:space="0" w:color="auto"/>
        <w:right w:val="none" w:sz="0" w:space="0" w:color="auto"/>
      </w:divBdr>
    </w:div>
    <w:div w:id="328563619">
      <w:marLeft w:val="0"/>
      <w:marRight w:val="0"/>
      <w:marTop w:val="0"/>
      <w:marBottom w:val="0"/>
      <w:divBdr>
        <w:top w:val="none" w:sz="0" w:space="0" w:color="auto"/>
        <w:left w:val="none" w:sz="0" w:space="0" w:color="auto"/>
        <w:bottom w:val="none" w:sz="0" w:space="0" w:color="auto"/>
        <w:right w:val="none" w:sz="0" w:space="0" w:color="auto"/>
      </w:divBdr>
    </w:div>
    <w:div w:id="328563623">
      <w:marLeft w:val="0"/>
      <w:marRight w:val="0"/>
      <w:marTop w:val="0"/>
      <w:marBottom w:val="0"/>
      <w:divBdr>
        <w:top w:val="none" w:sz="0" w:space="0" w:color="auto"/>
        <w:left w:val="none" w:sz="0" w:space="0" w:color="auto"/>
        <w:bottom w:val="none" w:sz="0" w:space="0" w:color="auto"/>
        <w:right w:val="none" w:sz="0" w:space="0" w:color="auto"/>
      </w:divBdr>
    </w:div>
    <w:div w:id="328563624">
      <w:marLeft w:val="0"/>
      <w:marRight w:val="0"/>
      <w:marTop w:val="0"/>
      <w:marBottom w:val="0"/>
      <w:divBdr>
        <w:top w:val="none" w:sz="0" w:space="0" w:color="auto"/>
        <w:left w:val="none" w:sz="0" w:space="0" w:color="auto"/>
        <w:bottom w:val="none" w:sz="0" w:space="0" w:color="auto"/>
        <w:right w:val="none" w:sz="0" w:space="0" w:color="auto"/>
      </w:divBdr>
    </w:div>
    <w:div w:id="328563631">
      <w:marLeft w:val="0"/>
      <w:marRight w:val="0"/>
      <w:marTop w:val="0"/>
      <w:marBottom w:val="0"/>
      <w:divBdr>
        <w:top w:val="none" w:sz="0" w:space="0" w:color="auto"/>
        <w:left w:val="none" w:sz="0" w:space="0" w:color="auto"/>
        <w:bottom w:val="none" w:sz="0" w:space="0" w:color="auto"/>
        <w:right w:val="none" w:sz="0" w:space="0" w:color="auto"/>
      </w:divBdr>
    </w:div>
    <w:div w:id="328563633">
      <w:marLeft w:val="0"/>
      <w:marRight w:val="0"/>
      <w:marTop w:val="0"/>
      <w:marBottom w:val="0"/>
      <w:divBdr>
        <w:top w:val="none" w:sz="0" w:space="0" w:color="auto"/>
        <w:left w:val="none" w:sz="0" w:space="0" w:color="auto"/>
        <w:bottom w:val="none" w:sz="0" w:space="0" w:color="auto"/>
        <w:right w:val="none" w:sz="0" w:space="0" w:color="auto"/>
      </w:divBdr>
    </w:div>
    <w:div w:id="328563634">
      <w:marLeft w:val="0"/>
      <w:marRight w:val="0"/>
      <w:marTop w:val="0"/>
      <w:marBottom w:val="0"/>
      <w:divBdr>
        <w:top w:val="none" w:sz="0" w:space="0" w:color="auto"/>
        <w:left w:val="none" w:sz="0" w:space="0" w:color="auto"/>
        <w:bottom w:val="none" w:sz="0" w:space="0" w:color="auto"/>
        <w:right w:val="none" w:sz="0" w:space="0" w:color="auto"/>
      </w:divBdr>
    </w:div>
    <w:div w:id="328563635">
      <w:marLeft w:val="0"/>
      <w:marRight w:val="0"/>
      <w:marTop w:val="0"/>
      <w:marBottom w:val="0"/>
      <w:divBdr>
        <w:top w:val="none" w:sz="0" w:space="0" w:color="auto"/>
        <w:left w:val="none" w:sz="0" w:space="0" w:color="auto"/>
        <w:bottom w:val="none" w:sz="0" w:space="0" w:color="auto"/>
        <w:right w:val="none" w:sz="0" w:space="0" w:color="auto"/>
      </w:divBdr>
      <w:divsChild>
        <w:div w:id="328563253">
          <w:marLeft w:val="0"/>
          <w:marRight w:val="0"/>
          <w:marTop w:val="0"/>
          <w:marBottom w:val="0"/>
          <w:divBdr>
            <w:top w:val="none" w:sz="0" w:space="0" w:color="auto"/>
            <w:left w:val="none" w:sz="0" w:space="0" w:color="auto"/>
            <w:bottom w:val="none" w:sz="0" w:space="0" w:color="auto"/>
            <w:right w:val="none" w:sz="0" w:space="0" w:color="auto"/>
          </w:divBdr>
          <w:divsChild>
            <w:div w:id="328563537">
              <w:marLeft w:val="0"/>
              <w:marRight w:val="0"/>
              <w:marTop w:val="0"/>
              <w:marBottom w:val="0"/>
              <w:divBdr>
                <w:top w:val="none" w:sz="0" w:space="0" w:color="auto"/>
                <w:left w:val="none" w:sz="0" w:space="0" w:color="auto"/>
                <w:bottom w:val="none" w:sz="0" w:space="0" w:color="auto"/>
                <w:right w:val="none" w:sz="0" w:space="0" w:color="auto"/>
              </w:divBdr>
            </w:div>
            <w:div w:id="328563713">
              <w:marLeft w:val="0"/>
              <w:marRight w:val="0"/>
              <w:marTop w:val="0"/>
              <w:marBottom w:val="0"/>
              <w:divBdr>
                <w:top w:val="none" w:sz="0" w:space="0" w:color="auto"/>
                <w:left w:val="none" w:sz="0" w:space="0" w:color="auto"/>
                <w:bottom w:val="none" w:sz="0" w:space="0" w:color="auto"/>
                <w:right w:val="none" w:sz="0" w:space="0" w:color="auto"/>
              </w:divBdr>
              <w:divsChild>
                <w:div w:id="328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54">
          <w:marLeft w:val="0"/>
          <w:marRight w:val="0"/>
          <w:marTop w:val="0"/>
          <w:marBottom w:val="0"/>
          <w:divBdr>
            <w:top w:val="none" w:sz="0" w:space="0" w:color="auto"/>
            <w:left w:val="none" w:sz="0" w:space="0" w:color="auto"/>
            <w:bottom w:val="none" w:sz="0" w:space="0" w:color="auto"/>
            <w:right w:val="none" w:sz="0" w:space="0" w:color="auto"/>
          </w:divBdr>
          <w:divsChild>
            <w:div w:id="328563388">
              <w:marLeft w:val="0"/>
              <w:marRight w:val="0"/>
              <w:marTop w:val="0"/>
              <w:marBottom w:val="0"/>
              <w:divBdr>
                <w:top w:val="none" w:sz="0" w:space="0" w:color="auto"/>
                <w:left w:val="none" w:sz="0" w:space="0" w:color="auto"/>
                <w:bottom w:val="none" w:sz="0" w:space="0" w:color="auto"/>
                <w:right w:val="none" w:sz="0" w:space="0" w:color="auto"/>
              </w:divBdr>
            </w:div>
            <w:div w:id="328563851">
              <w:marLeft w:val="0"/>
              <w:marRight w:val="0"/>
              <w:marTop w:val="0"/>
              <w:marBottom w:val="0"/>
              <w:divBdr>
                <w:top w:val="none" w:sz="0" w:space="0" w:color="auto"/>
                <w:left w:val="none" w:sz="0" w:space="0" w:color="auto"/>
                <w:bottom w:val="none" w:sz="0" w:space="0" w:color="auto"/>
                <w:right w:val="none" w:sz="0" w:space="0" w:color="auto"/>
              </w:divBdr>
              <w:divsChild>
                <w:div w:id="328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91">
          <w:marLeft w:val="0"/>
          <w:marRight w:val="0"/>
          <w:marTop w:val="0"/>
          <w:marBottom w:val="0"/>
          <w:divBdr>
            <w:top w:val="none" w:sz="0" w:space="0" w:color="auto"/>
            <w:left w:val="none" w:sz="0" w:space="0" w:color="auto"/>
            <w:bottom w:val="none" w:sz="0" w:space="0" w:color="auto"/>
            <w:right w:val="none" w:sz="0" w:space="0" w:color="auto"/>
          </w:divBdr>
          <w:divsChild>
            <w:div w:id="328563395">
              <w:marLeft w:val="0"/>
              <w:marRight w:val="0"/>
              <w:marTop w:val="0"/>
              <w:marBottom w:val="0"/>
              <w:divBdr>
                <w:top w:val="none" w:sz="0" w:space="0" w:color="auto"/>
                <w:left w:val="none" w:sz="0" w:space="0" w:color="auto"/>
                <w:bottom w:val="none" w:sz="0" w:space="0" w:color="auto"/>
                <w:right w:val="none" w:sz="0" w:space="0" w:color="auto"/>
              </w:divBdr>
              <w:divsChild>
                <w:div w:id="328563917">
                  <w:marLeft w:val="0"/>
                  <w:marRight w:val="0"/>
                  <w:marTop w:val="0"/>
                  <w:marBottom w:val="0"/>
                  <w:divBdr>
                    <w:top w:val="none" w:sz="0" w:space="0" w:color="auto"/>
                    <w:left w:val="none" w:sz="0" w:space="0" w:color="auto"/>
                    <w:bottom w:val="none" w:sz="0" w:space="0" w:color="auto"/>
                    <w:right w:val="none" w:sz="0" w:space="0" w:color="auto"/>
                  </w:divBdr>
                </w:div>
              </w:divsChild>
            </w:div>
            <w:div w:id="328563966">
              <w:marLeft w:val="0"/>
              <w:marRight w:val="0"/>
              <w:marTop w:val="0"/>
              <w:marBottom w:val="0"/>
              <w:divBdr>
                <w:top w:val="none" w:sz="0" w:space="0" w:color="auto"/>
                <w:left w:val="none" w:sz="0" w:space="0" w:color="auto"/>
                <w:bottom w:val="none" w:sz="0" w:space="0" w:color="auto"/>
                <w:right w:val="none" w:sz="0" w:space="0" w:color="auto"/>
              </w:divBdr>
            </w:div>
          </w:divsChild>
        </w:div>
        <w:div w:id="328563295">
          <w:marLeft w:val="0"/>
          <w:marRight w:val="0"/>
          <w:marTop w:val="0"/>
          <w:marBottom w:val="0"/>
          <w:divBdr>
            <w:top w:val="none" w:sz="0" w:space="0" w:color="auto"/>
            <w:left w:val="none" w:sz="0" w:space="0" w:color="auto"/>
            <w:bottom w:val="none" w:sz="0" w:space="0" w:color="auto"/>
            <w:right w:val="none" w:sz="0" w:space="0" w:color="auto"/>
          </w:divBdr>
          <w:divsChild>
            <w:div w:id="328563312">
              <w:marLeft w:val="0"/>
              <w:marRight w:val="0"/>
              <w:marTop w:val="0"/>
              <w:marBottom w:val="0"/>
              <w:divBdr>
                <w:top w:val="none" w:sz="0" w:space="0" w:color="auto"/>
                <w:left w:val="none" w:sz="0" w:space="0" w:color="auto"/>
                <w:bottom w:val="none" w:sz="0" w:space="0" w:color="auto"/>
                <w:right w:val="none" w:sz="0" w:space="0" w:color="auto"/>
              </w:divBdr>
            </w:div>
            <w:div w:id="328563503">
              <w:marLeft w:val="0"/>
              <w:marRight w:val="0"/>
              <w:marTop w:val="0"/>
              <w:marBottom w:val="0"/>
              <w:divBdr>
                <w:top w:val="none" w:sz="0" w:space="0" w:color="auto"/>
                <w:left w:val="none" w:sz="0" w:space="0" w:color="auto"/>
                <w:bottom w:val="none" w:sz="0" w:space="0" w:color="auto"/>
                <w:right w:val="none" w:sz="0" w:space="0" w:color="auto"/>
              </w:divBdr>
              <w:divsChild>
                <w:div w:id="3285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05">
          <w:marLeft w:val="0"/>
          <w:marRight w:val="0"/>
          <w:marTop w:val="0"/>
          <w:marBottom w:val="0"/>
          <w:divBdr>
            <w:top w:val="none" w:sz="0" w:space="0" w:color="auto"/>
            <w:left w:val="none" w:sz="0" w:space="0" w:color="auto"/>
            <w:bottom w:val="none" w:sz="0" w:space="0" w:color="auto"/>
            <w:right w:val="none" w:sz="0" w:space="0" w:color="auto"/>
          </w:divBdr>
          <w:divsChild>
            <w:div w:id="328563722">
              <w:marLeft w:val="0"/>
              <w:marRight w:val="0"/>
              <w:marTop w:val="0"/>
              <w:marBottom w:val="0"/>
              <w:divBdr>
                <w:top w:val="none" w:sz="0" w:space="0" w:color="auto"/>
                <w:left w:val="none" w:sz="0" w:space="0" w:color="auto"/>
                <w:bottom w:val="none" w:sz="0" w:space="0" w:color="auto"/>
                <w:right w:val="none" w:sz="0" w:space="0" w:color="auto"/>
              </w:divBdr>
              <w:divsChild>
                <w:div w:id="328563890">
                  <w:marLeft w:val="0"/>
                  <w:marRight w:val="0"/>
                  <w:marTop w:val="0"/>
                  <w:marBottom w:val="0"/>
                  <w:divBdr>
                    <w:top w:val="none" w:sz="0" w:space="0" w:color="auto"/>
                    <w:left w:val="none" w:sz="0" w:space="0" w:color="auto"/>
                    <w:bottom w:val="none" w:sz="0" w:space="0" w:color="auto"/>
                    <w:right w:val="none" w:sz="0" w:space="0" w:color="auto"/>
                  </w:divBdr>
                </w:div>
              </w:divsChild>
            </w:div>
            <w:div w:id="328563827">
              <w:marLeft w:val="0"/>
              <w:marRight w:val="0"/>
              <w:marTop w:val="0"/>
              <w:marBottom w:val="0"/>
              <w:divBdr>
                <w:top w:val="none" w:sz="0" w:space="0" w:color="auto"/>
                <w:left w:val="none" w:sz="0" w:space="0" w:color="auto"/>
                <w:bottom w:val="none" w:sz="0" w:space="0" w:color="auto"/>
                <w:right w:val="none" w:sz="0" w:space="0" w:color="auto"/>
              </w:divBdr>
            </w:div>
          </w:divsChild>
        </w:div>
        <w:div w:id="328563318">
          <w:marLeft w:val="0"/>
          <w:marRight w:val="0"/>
          <w:marTop w:val="0"/>
          <w:marBottom w:val="0"/>
          <w:divBdr>
            <w:top w:val="none" w:sz="0" w:space="0" w:color="auto"/>
            <w:left w:val="none" w:sz="0" w:space="0" w:color="auto"/>
            <w:bottom w:val="none" w:sz="0" w:space="0" w:color="auto"/>
            <w:right w:val="none" w:sz="0" w:space="0" w:color="auto"/>
          </w:divBdr>
          <w:divsChild>
            <w:div w:id="328563338">
              <w:marLeft w:val="0"/>
              <w:marRight w:val="0"/>
              <w:marTop w:val="0"/>
              <w:marBottom w:val="0"/>
              <w:divBdr>
                <w:top w:val="none" w:sz="0" w:space="0" w:color="auto"/>
                <w:left w:val="none" w:sz="0" w:space="0" w:color="auto"/>
                <w:bottom w:val="none" w:sz="0" w:space="0" w:color="auto"/>
                <w:right w:val="none" w:sz="0" w:space="0" w:color="auto"/>
              </w:divBdr>
            </w:div>
            <w:div w:id="328563735">
              <w:marLeft w:val="0"/>
              <w:marRight w:val="0"/>
              <w:marTop w:val="0"/>
              <w:marBottom w:val="0"/>
              <w:divBdr>
                <w:top w:val="none" w:sz="0" w:space="0" w:color="auto"/>
                <w:left w:val="none" w:sz="0" w:space="0" w:color="auto"/>
                <w:bottom w:val="none" w:sz="0" w:space="0" w:color="auto"/>
                <w:right w:val="none" w:sz="0" w:space="0" w:color="auto"/>
              </w:divBdr>
              <w:divsChild>
                <w:div w:id="328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33">
          <w:marLeft w:val="0"/>
          <w:marRight w:val="0"/>
          <w:marTop w:val="0"/>
          <w:marBottom w:val="0"/>
          <w:divBdr>
            <w:top w:val="none" w:sz="0" w:space="0" w:color="auto"/>
            <w:left w:val="none" w:sz="0" w:space="0" w:color="auto"/>
            <w:bottom w:val="none" w:sz="0" w:space="0" w:color="auto"/>
            <w:right w:val="none" w:sz="0" w:space="0" w:color="auto"/>
          </w:divBdr>
          <w:divsChild>
            <w:div w:id="328563397">
              <w:marLeft w:val="0"/>
              <w:marRight w:val="0"/>
              <w:marTop w:val="0"/>
              <w:marBottom w:val="0"/>
              <w:divBdr>
                <w:top w:val="none" w:sz="0" w:space="0" w:color="auto"/>
                <w:left w:val="none" w:sz="0" w:space="0" w:color="auto"/>
                <w:bottom w:val="none" w:sz="0" w:space="0" w:color="auto"/>
                <w:right w:val="none" w:sz="0" w:space="0" w:color="auto"/>
              </w:divBdr>
            </w:div>
            <w:div w:id="328563424">
              <w:marLeft w:val="0"/>
              <w:marRight w:val="0"/>
              <w:marTop w:val="0"/>
              <w:marBottom w:val="0"/>
              <w:divBdr>
                <w:top w:val="none" w:sz="0" w:space="0" w:color="auto"/>
                <w:left w:val="none" w:sz="0" w:space="0" w:color="auto"/>
                <w:bottom w:val="none" w:sz="0" w:space="0" w:color="auto"/>
                <w:right w:val="none" w:sz="0" w:space="0" w:color="auto"/>
              </w:divBdr>
              <w:divsChild>
                <w:div w:id="3285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09">
          <w:marLeft w:val="0"/>
          <w:marRight w:val="0"/>
          <w:marTop w:val="0"/>
          <w:marBottom w:val="0"/>
          <w:divBdr>
            <w:top w:val="none" w:sz="0" w:space="0" w:color="auto"/>
            <w:left w:val="none" w:sz="0" w:space="0" w:color="auto"/>
            <w:bottom w:val="none" w:sz="0" w:space="0" w:color="auto"/>
            <w:right w:val="none" w:sz="0" w:space="0" w:color="auto"/>
          </w:divBdr>
          <w:divsChild>
            <w:div w:id="328563907">
              <w:marLeft w:val="0"/>
              <w:marRight w:val="0"/>
              <w:marTop w:val="0"/>
              <w:marBottom w:val="0"/>
              <w:divBdr>
                <w:top w:val="none" w:sz="0" w:space="0" w:color="auto"/>
                <w:left w:val="none" w:sz="0" w:space="0" w:color="auto"/>
                <w:bottom w:val="none" w:sz="0" w:space="0" w:color="auto"/>
                <w:right w:val="none" w:sz="0" w:space="0" w:color="auto"/>
              </w:divBdr>
            </w:div>
            <w:div w:id="328563927">
              <w:marLeft w:val="0"/>
              <w:marRight w:val="0"/>
              <w:marTop w:val="0"/>
              <w:marBottom w:val="0"/>
              <w:divBdr>
                <w:top w:val="none" w:sz="0" w:space="0" w:color="auto"/>
                <w:left w:val="none" w:sz="0" w:space="0" w:color="auto"/>
                <w:bottom w:val="none" w:sz="0" w:space="0" w:color="auto"/>
                <w:right w:val="none" w:sz="0" w:space="0" w:color="auto"/>
              </w:divBdr>
              <w:divsChild>
                <w:div w:id="3285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35">
          <w:marLeft w:val="0"/>
          <w:marRight w:val="0"/>
          <w:marTop w:val="0"/>
          <w:marBottom w:val="0"/>
          <w:divBdr>
            <w:top w:val="none" w:sz="0" w:space="0" w:color="auto"/>
            <w:left w:val="none" w:sz="0" w:space="0" w:color="auto"/>
            <w:bottom w:val="none" w:sz="0" w:space="0" w:color="auto"/>
            <w:right w:val="none" w:sz="0" w:space="0" w:color="auto"/>
          </w:divBdr>
          <w:divsChild>
            <w:div w:id="328563285">
              <w:marLeft w:val="0"/>
              <w:marRight w:val="0"/>
              <w:marTop w:val="0"/>
              <w:marBottom w:val="0"/>
              <w:divBdr>
                <w:top w:val="none" w:sz="0" w:space="0" w:color="auto"/>
                <w:left w:val="none" w:sz="0" w:space="0" w:color="auto"/>
                <w:bottom w:val="none" w:sz="0" w:space="0" w:color="auto"/>
                <w:right w:val="none" w:sz="0" w:space="0" w:color="auto"/>
              </w:divBdr>
            </w:div>
            <w:div w:id="328563901">
              <w:marLeft w:val="0"/>
              <w:marRight w:val="0"/>
              <w:marTop w:val="0"/>
              <w:marBottom w:val="0"/>
              <w:divBdr>
                <w:top w:val="none" w:sz="0" w:space="0" w:color="auto"/>
                <w:left w:val="none" w:sz="0" w:space="0" w:color="auto"/>
                <w:bottom w:val="none" w:sz="0" w:space="0" w:color="auto"/>
                <w:right w:val="none" w:sz="0" w:space="0" w:color="auto"/>
              </w:divBdr>
              <w:divsChild>
                <w:div w:id="32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4">
          <w:marLeft w:val="0"/>
          <w:marRight w:val="0"/>
          <w:marTop w:val="0"/>
          <w:marBottom w:val="0"/>
          <w:divBdr>
            <w:top w:val="none" w:sz="0" w:space="0" w:color="auto"/>
            <w:left w:val="none" w:sz="0" w:space="0" w:color="auto"/>
            <w:bottom w:val="none" w:sz="0" w:space="0" w:color="auto"/>
            <w:right w:val="none" w:sz="0" w:space="0" w:color="auto"/>
          </w:divBdr>
          <w:divsChild>
            <w:div w:id="328563342">
              <w:marLeft w:val="0"/>
              <w:marRight w:val="0"/>
              <w:marTop w:val="0"/>
              <w:marBottom w:val="0"/>
              <w:divBdr>
                <w:top w:val="none" w:sz="0" w:space="0" w:color="auto"/>
                <w:left w:val="none" w:sz="0" w:space="0" w:color="auto"/>
                <w:bottom w:val="none" w:sz="0" w:space="0" w:color="auto"/>
                <w:right w:val="none" w:sz="0" w:space="0" w:color="auto"/>
              </w:divBdr>
            </w:div>
            <w:div w:id="328563590">
              <w:marLeft w:val="0"/>
              <w:marRight w:val="0"/>
              <w:marTop w:val="0"/>
              <w:marBottom w:val="0"/>
              <w:divBdr>
                <w:top w:val="none" w:sz="0" w:space="0" w:color="auto"/>
                <w:left w:val="none" w:sz="0" w:space="0" w:color="auto"/>
                <w:bottom w:val="none" w:sz="0" w:space="0" w:color="auto"/>
                <w:right w:val="none" w:sz="0" w:space="0" w:color="auto"/>
              </w:divBdr>
              <w:divsChild>
                <w:div w:id="328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9">
          <w:marLeft w:val="0"/>
          <w:marRight w:val="0"/>
          <w:marTop w:val="0"/>
          <w:marBottom w:val="0"/>
          <w:divBdr>
            <w:top w:val="none" w:sz="0" w:space="0" w:color="auto"/>
            <w:left w:val="none" w:sz="0" w:space="0" w:color="auto"/>
            <w:bottom w:val="none" w:sz="0" w:space="0" w:color="auto"/>
            <w:right w:val="none" w:sz="0" w:space="0" w:color="auto"/>
          </w:divBdr>
          <w:divsChild>
            <w:div w:id="328563534">
              <w:marLeft w:val="0"/>
              <w:marRight w:val="0"/>
              <w:marTop w:val="0"/>
              <w:marBottom w:val="0"/>
              <w:divBdr>
                <w:top w:val="none" w:sz="0" w:space="0" w:color="auto"/>
                <w:left w:val="none" w:sz="0" w:space="0" w:color="auto"/>
                <w:bottom w:val="none" w:sz="0" w:space="0" w:color="auto"/>
                <w:right w:val="none" w:sz="0" w:space="0" w:color="auto"/>
              </w:divBdr>
            </w:div>
            <w:div w:id="328563845">
              <w:marLeft w:val="0"/>
              <w:marRight w:val="0"/>
              <w:marTop w:val="0"/>
              <w:marBottom w:val="0"/>
              <w:divBdr>
                <w:top w:val="none" w:sz="0" w:space="0" w:color="auto"/>
                <w:left w:val="none" w:sz="0" w:space="0" w:color="auto"/>
                <w:bottom w:val="none" w:sz="0" w:space="0" w:color="auto"/>
                <w:right w:val="none" w:sz="0" w:space="0" w:color="auto"/>
              </w:divBdr>
              <w:divsChild>
                <w:div w:id="3285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99">
          <w:marLeft w:val="0"/>
          <w:marRight w:val="0"/>
          <w:marTop w:val="0"/>
          <w:marBottom w:val="0"/>
          <w:divBdr>
            <w:top w:val="none" w:sz="0" w:space="0" w:color="auto"/>
            <w:left w:val="none" w:sz="0" w:space="0" w:color="auto"/>
            <w:bottom w:val="none" w:sz="0" w:space="0" w:color="auto"/>
            <w:right w:val="none" w:sz="0" w:space="0" w:color="auto"/>
          </w:divBdr>
          <w:divsChild>
            <w:div w:id="328563335">
              <w:marLeft w:val="0"/>
              <w:marRight w:val="0"/>
              <w:marTop w:val="0"/>
              <w:marBottom w:val="0"/>
              <w:divBdr>
                <w:top w:val="none" w:sz="0" w:space="0" w:color="auto"/>
                <w:left w:val="none" w:sz="0" w:space="0" w:color="auto"/>
                <w:bottom w:val="none" w:sz="0" w:space="0" w:color="auto"/>
                <w:right w:val="none" w:sz="0" w:space="0" w:color="auto"/>
              </w:divBdr>
              <w:divsChild>
                <w:div w:id="328563843">
                  <w:marLeft w:val="0"/>
                  <w:marRight w:val="0"/>
                  <w:marTop w:val="0"/>
                  <w:marBottom w:val="0"/>
                  <w:divBdr>
                    <w:top w:val="none" w:sz="0" w:space="0" w:color="auto"/>
                    <w:left w:val="none" w:sz="0" w:space="0" w:color="auto"/>
                    <w:bottom w:val="none" w:sz="0" w:space="0" w:color="auto"/>
                    <w:right w:val="none" w:sz="0" w:space="0" w:color="auto"/>
                  </w:divBdr>
                </w:div>
              </w:divsChild>
            </w:div>
            <w:div w:id="328563711">
              <w:marLeft w:val="0"/>
              <w:marRight w:val="0"/>
              <w:marTop w:val="0"/>
              <w:marBottom w:val="0"/>
              <w:divBdr>
                <w:top w:val="none" w:sz="0" w:space="0" w:color="auto"/>
                <w:left w:val="none" w:sz="0" w:space="0" w:color="auto"/>
                <w:bottom w:val="none" w:sz="0" w:space="0" w:color="auto"/>
                <w:right w:val="none" w:sz="0" w:space="0" w:color="auto"/>
              </w:divBdr>
            </w:div>
          </w:divsChild>
        </w:div>
        <w:div w:id="328563603">
          <w:marLeft w:val="0"/>
          <w:marRight w:val="0"/>
          <w:marTop w:val="0"/>
          <w:marBottom w:val="0"/>
          <w:divBdr>
            <w:top w:val="none" w:sz="0" w:space="0" w:color="auto"/>
            <w:left w:val="none" w:sz="0" w:space="0" w:color="auto"/>
            <w:bottom w:val="none" w:sz="0" w:space="0" w:color="auto"/>
            <w:right w:val="none" w:sz="0" w:space="0" w:color="auto"/>
          </w:divBdr>
          <w:divsChild>
            <w:div w:id="328563497">
              <w:marLeft w:val="0"/>
              <w:marRight w:val="0"/>
              <w:marTop w:val="0"/>
              <w:marBottom w:val="0"/>
              <w:divBdr>
                <w:top w:val="none" w:sz="0" w:space="0" w:color="auto"/>
                <w:left w:val="none" w:sz="0" w:space="0" w:color="auto"/>
                <w:bottom w:val="none" w:sz="0" w:space="0" w:color="auto"/>
                <w:right w:val="none" w:sz="0" w:space="0" w:color="auto"/>
              </w:divBdr>
              <w:divsChild>
                <w:div w:id="328563964">
                  <w:marLeft w:val="0"/>
                  <w:marRight w:val="0"/>
                  <w:marTop w:val="0"/>
                  <w:marBottom w:val="0"/>
                  <w:divBdr>
                    <w:top w:val="none" w:sz="0" w:space="0" w:color="auto"/>
                    <w:left w:val="none" w:sz="0" w:space="0" w:color="auto"/>
                    <w:bottom w:val="none" w:sz="0" w:space="0" w:color="auto"/>
                    <w:right w:val="none" w:sz="0" w:space="0" w:color="auto"/>
                  </w:divBdr>
                </w:div>
              </w:divsChild>
            </w:div>
            <w:div w:id="328563885">
              <w:marLeft w:val="0"/>
              <w:marRight w:val="0"/>
              <w:marTop w:val="0"/>
              <w:marBottom w:val="0"/>
              <w:divBdr>
                <w:top w:val="none" w:sz="0" w:space="0" w:color="auto"/>
                <w:left w:val="none" w:sz="0" w:space="0" w:color="auto"/>
                <w:bottom w:val="none" w:sz="0" w:space="0" w:color="auto"/>
                <w:right w:val="none" w:sz="0" w:space="0" w:color="auto"/>
              </w:divBdr>
            </w:div>
          </w:divsChild>
        </w:div>
        <w:div w:id="328563622">
          <w:marLeft w:val="0"/>
          <w:marRight w:val="0"/>
          <w:marTop w:val="0"/>
          <w:marBottom w:val="0"/>
          <w:divBdr>
            <w:top w:val="none" w:sz="0" w:space="0" w:color="auto"/>
            <w:left w:val="none" w:sz="0" w:space="0" w:color="auto"/>
            <w:bottom w:val="none" w:sz="0" w:space="0" w:color="auto"/>
            <w:right w:val="none" w:sz="0" w:space="0" w:color="auto"/>
          </w:divBdr>
          <w:divsChild>
            <w:div w:id="328563682">
              <w:marLeft w:val="0"/>
              <w:marRight w:val="0"/>
              <w:marTop w:val="0"/>
              <w:marBottom w:val="0"/>
              <w:divBdr>
                <w:top w:val="none" w:sz="0" w:space="0" w:color="auto"/>
                <w:left w:val="none" w:sz="0" w:space="0" w:color="auto"/>
                <w:bottom w:val="none" w:sz="0" w:space="0" w:color="auto"/>
                <w:right w:val="none" w:sz="0" w:space="0" w:color="auto"/>
              </w:divBdr>
              <w:divsChild>
                <w:div w:id="328563736">
                  <w:marLeft w:val="0"/>
                  <w:marRight w:val="0"/>
                  <w:marTop w:val="0"/>
                  <w:marBottom w:val="0"/>
                  <w:divBdr>
                    <w:top w:val="none" w:sz="0" w:space="0" w:color="auto"/>
                    <w:left w:val="none" w:sz="0" w:space="0" w:color="auto"/>
                    <w:bottom w:val="none" w:sz="0" w:space="0" w:color="auto"/>
                    <w:right w:val="none" w:sz="0" w:space="0" w:color="auto"/>
                  </w:divBdr>
                </w:div>
              </w:divsChild>
            </w:div>
            <w:div w:id="328563902">
              <w:marLeft w:val="0"/>
              <w:marRight w:val="0"/>
              <w:marTop w:val="0"/>
              <w:marBottom w:val="0"/>
              <w:divBdr>
                <w:top w:val="none" w:sz="0" w:space="0" w:color="auto"/>
                <w:left w:val="none" w:sz="0" w:space="0" w:color="auto"/>
                <w:bottom w:val="none" w:sz="0" w:space="0" w:color="auto"/>
                <w:right w:val="none" w:sz="0" w:space="0" w:color="auto"/>
              </w:divBdr>
            </w:div>
          </w:divsChild>
        </w:div>
        <w:div w:id="328563625">
          <w:marLeft w:val="0"/>
          <w:marRight w:val="0"/>
          <w:marTop w:val="0"/>
          <w:marBottom w:val="0"/>
          <w:divBdr>
            <w:top w:val="none" w:sz="0" w:space="0" w:color="auto"/>
            <w:left w:val="none" w:sz="0" w:space="0" w:color="auto"/>
            <w:bottom w:val="none" w:sz="0" w:space="0" w:color="auto"/>
            <w:right w:val="none" w:sz="0" w:space="0" w:color="auto"/>
          </w:divBdr>
          <w:divsChild>
            <w:div w:id="328563325">
              <w:marLeft w:val="0"/>
              <w:marRight w:val="0"/>
              <w:marTop w:val="0"/>
              <w:marBottom w:val="0"/>
              <w:divBdr>
                <w:top w:val="none" w:sz="0" w:space="0" w:color="auto"/>
                <w:left w:val="none" w:sz="0" w:space="0" w:color="auto"/>
                <w:bottom w:val="none" w:sz="0" w:space="0" w:color="auto"/>
                <w:right w:val="none" w:sz="0" w:space="0" w:color="auto"/>
              </w:divBdr>
            </w:div>
            <w:div w:id="328563328">
              <w:marLeft w:val="0"/>
              <w:marRight w:val="0"/>
              <w:marTop w:val="0"/>
              <w:marBottom w:val="0"/>
              <w:divBdr>
                <w:top w:val="none" w:sz="0" w:space="0" w:color="auto"/>
                <w:left w:val="none" w:sz="0" w:space="0" w:color="auto"/>
                <w:bottom w:val="none" w:sz="0" w:space="0" w:color="auto"/>
                <w:right w:val="none" w:sz="0" w:space="0" w:color="auto"/>
              </w:divBdr>
              <w:divsChild>
                <w:div w:id="3285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9">
          <w:marLeft w:val="0"/>
          <w:marRight w:val="0"/>
          <w:marTop w:val="0"/>
          <w:marBottom w:val="0"/>
          <w:divBdr>
            <w:top w:val="none" w:sz="0" w:space="0" w:color="auto"/>
            <w:left w:val="none" w:sz="0" w:space="0" w:color="auto"/>
            <w:bottom w:val="none" w:sz="0" w:space="0" w:color="auto"/>
            <w:right w:val="none" w:sz="0" w:space="0" w:color="auto"/>
          </w:divBdr>
          <w:divsChild>
            <w:div w:id="328563274">
              <w:marLeft w:val="0"/>
              <w:marRight w:val="0"/>
              <w:marTop w:val="0"/>
              <w:marBottom w:val="0"/>
              <w:divBdr>
                <w:top w:val="none" w:sz="0" w:space="0" w:color="auto"/>
                <w:left w:val="none" w:sz="0" w:space="0" w:color="auto"/>
                <w:bottom w:val="none" w:sz="0" w:space="0" w:color="auto"/>
                <w:right w:val="none" w:sz="0" w:space="0" w:color="auto"/>
              </w:divBdr>
            </w:div>
            <w:div w:id="328563776">
              <w:marLeft w:val="0"/>
              <w:marRight w:val="0"/>
              <w:marTop w:val="0"/>
              <w:marBottom w:val="0"/>
              <w:divBdr>
                <w:top w:val="none" w:sz="0" w:space="0" w:color="auto"/>
                <w:left w:val="none" w:sz="0" w:space="0" w:color="auto"/>
                <w:bottom w:val="none" w:sz="0" w:space="0" w:color="auto"/>
                <w:right w:val="none" w:sz="0" w:space="0" w:color="auto"/>
              </w:divBdr>
              <w:divsChild>
                <w:div w:id="328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41">
          <w:marLeft w:val="0"/>
          <w:marRight w:val="0"/>
          <w:marTop w:val="0"/>
          <w:marBottom w:val="0"/>
          <w:divBdr>
            <w:top w:val="none" w:sz="0" w:space="0" w:color="auto"/>
            <w:left w:val="none" w:sz="0" w:space="0" w:color="auto"/>
            <w:bottom w:val="none" w:sz="0" w:space="0" w:color="auto"/>
            <w:right w:val="none" w:sz="0" w:space="0" w:color="auto"/>
          </w:divBdr>
          <w:divsChild>
            <w:div w:id="328563940">
              <w:marLeft w:val="0"/>
              <w:marRight w:val="0"/>
              <w:marTop w:val="0"/>
              <w:marBottom w:val="0"/>
              <w:divBdr>
                <w:top w:val="none" w:sz="0" w:space="0" w:color="auto"/>
                <w:left w:val="none" w:sz="0" w:space="0" w:color="auto"/>
                <w:bottom w:val="none" w:sz="0" w:space="0" w:color="auto"/>
                <w:right w:val="none" w:sz="0" w:space="0" w:color="auto"/>
              </w:divBdr>
            </w:div>
          </w:divsChild>
        </w:div>
        <w:div w:id="328563762">
          <w:marLeft w:val="0"/>
          <w:marRight w:val="0"/>
          <w:marTop w:val="0"/>
          <w:marBottom w:val="0"/>
          <w:divBdr>
            <w:top w:val="none" w:sz="0" w:space="0" w:color="auto"/>
            <w:left w:val="none" w:sz="0" w:space="0" w:color="auto"/>
            <w:bottom w:val="none" w:sz="0" w:space="0" w:color="auto"/>
            <w:right w:val="none" w:sz="0" w:space="0" w:color="auto"/>
          </w:divBdr>
          <w:divsChild>
            <w:div w:id="328563501">
              <w:marLeft w:val="0"/>
              <w:marRight w:val="0"/>
              <w:marTop w:val="0"/>
              <w:marBottom w:val="0"/>
              <w:divBdr>
                <w:top w:val="none" w:sz="0" w:space="0" w:color="auto"/>
                <w:left w:val="none" w:sz="0" w:space="0" w:color="auto"/>
                <w:bottom w:val="none" w:sz="0" w:space="0" w:color="auto"/>
                <w:right w:val="none" w:sz="0" w:space="0" w:color="auto"/>
              </w:divBdr>
              <w:divsChild>
                <w:div w:id="328563545">
                  <w:marLeft w:val="0"/>
                  <w:marRight w:val="0"/>
                  <w:marTop w:val="0"/>
                  <w:marBottom w:val="0"/>
                  <w:divBdr>
                    <w:top w:val="none" w:sz="0" w:space="0" w:color="auto"/>
                    <w:left w:val="none" w:sz="0" w:space="0" w:color="auto"/>
                    <w:bottom w:val="none" w:sz="0" w:space="0" w:color="auto"/>
                    <w:right w:val="none" w:sz="0" w:space="0" w:color="auto"/>
                  </w:divBdr>
                </w:div>
              </w:divsChild>
            </w:div>
            <w:div w:id="328563616">
              <w:marLeft w:val="0"/>
              <w:marRight w:val="0"/>
              <w:marTop w:val="0"/>
              <w:marBottom w:val="0"/>
              <w:divBdr>
                <w:top w:val="none" w:sz="0" w:space="0" w:color="auto"/>
                <w:left w:val="none" w:sz="0" w:space="0" w:color="auto"/>
                <w:bottom w:val="none" w:sz="0" w:space="0" w:color="auto"/>
                <w:right w:val="none" w:sz="0" w:space="0" w:color="auto"/>
              </w:divBdr>
            </w:div>
          </w:divsChild>
        </w:div>
        <w:div w:id="328563777">
          <w:marLeft w:val="0"/>
          <w:marRight w:val="0"/>
          <w:marTop w:val="0"/>
          <w:marBottom w:val="0"/>
          <w:divBdr>
            <w:top w:val="none" w:sz="0" w:space="0" w:color="auto"/>
            <w:left w:val="none" w:sz="0" w:space="0" w:color="auto"/>
            <w:bottom w:val="none" w:sz="0" w:space="0" w:color="auto"/>
            <w:right w:val="none" w:sz="0" w:space="0" w:color="auto"/>
          </w:divBdr>
          <w:divsChild>
            <w:div w:id="328563575">
              <w:marLeft w:val="0"/>
              <w:marRight w:val="0"/>
              <w:marTop w:val="0"/>
              <w:marBottom w:val="0"/>
              <w:divBdr>
                <w:top w:val="none" w:sz="0" w:space="0" w:color="auto"/>
                <w:left w:val="none" w:sz="0" w:space="0" w:color="auto"/>
                <w:bottom w:val="none" w:sz="0" w:space="0" w:color="auto"/>
                <w:right w:val="none" w:sz="0" w:space="0" w:color="auto"/>
              </w:divBdr>
              <w:divsChild>
                <w:div w:id="328563556">
                  <w:marLeft w:val="0"/>
                  <w:marRight w:val="0"/>
                  <w:marTop w:val="0"/>
                  <w:marBottom w:val="0"/>
                  <w:divBdr>
                    <w:top w:val="none" w:sz="0" w:space="0" w:color="auto"/>
                    <w:left w:val="none" w:sz="0" w:space="0" w:color="auto"/>
                    <w:bottom w:val="none" w:sz="0" w:space="0" w:color="auto"/>
                    <w:right w:val="none" w:sz="0" w:space="0" w:color="auto"/>
                  </w:divBdr>
                </w:div>
              </w:divsChild>
            </w:div>
            <w:div w:id="328563772">
              <w:marLeft w:val="0"/>
              <w:marRight w:val="0"/>
              <w:marTop w:val="0"/>
              <w:marBottom w:val="0"/>
              <w:divBdr>
                <w:top w:val="none" w:sz="0" w:space="0" w:color="auto"/>
                <w:left w:val="none" w:sz="0" w:space="0" w:color="auto"/>
                <w:bottom w:val="none" w:sz="0" w:space="0" w:color="auto"/>
                <w:right w:val="none" w:sz="0" w:space="0" w:color="auto"/>
              </w:divBdr>
            </w:div>
          </w:divsChild>
        </w:div>
        <w:div w:id="328563950">
          <w:marLeft w:val="0"/>
          <w:marRight w:val="0"/>
          <w:marTop w:val="0"/>
          <w:marBottom w:val="0"/>
          <w:divBdr>
            <w:top w:val="none" w:sz="0" w:space="0" w:color="auto"/>
            <w:left w:val="none" w:sz="0" w:space="0" w:color="auto"/>
            <w:bottom w:val="none" w:sz="0" w:space="0" w:color="auto"/>
            <w:right w:val="none" w:sz="0" w:space="0" w:color="auto"/>
          </w:divBdr>
          <w:divsChild>
            <w:div w:id="328563715">
              <w:marLeft w:val="0"/>
              <w:marRight w:val="0"/>
              <w:marTop w:val="0"/>
              <w:marBottom w:val="0"/>
              <w:divBdr>
                <w:top w:val="none" w:sz="0" w:space="0" w:color="auto"/>
                <w:left w:val="none" w:sz="0" w:space="0" w:color="auto"/>
                <w:bottom w:val="none" w:sz="0" w:space="0" w:color="auto"/>
                <w:right w:val="none" w:sz="0" w:space="0" w:color="auto"/>
              </w:divBdr>
            </w:div>
            <w:div w:id="328563975">
              <w:marLeft w:val="0"/>
              <w:marRight w:val="0"/>
              <w:marTop w:val="0"/>
              <w:marBottom w:val="0"/>
              <w:divBdr>
                <w:top w:val="none" w:sz="0" w:space="0" w:color="auto"/>
                <w:left w:val="none" w:sz="0" w:space="0" w:color="auto"/>
                <w:bottom w:val="none" w:sz="0" w:space="0" w:color="auto"/>
                <w:right w:val="none" w:sz="0" w:space="0" w:color="auto"/>
              </w:divBdr>
              <w:divsChild>
                <w:div w:id="3285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3636">
      <w:marLeft w:val="0"/>
      <w:marRight w:val="0"/>
      <w:marTop w:val="0"/>
      <w:marBottom w:val="0"/>
      <w:divBdr>
        <w:top w:val="none" w:sz="0" w:space="0" w:color="auto"/>
        <w:left w:val="none" w:sz="0" w:space="0" w:color="auto"/>
        <w:bottom w:val="none" w:sz="0" w:space="0" w:color="auto"/>
        <w:right w:val="none" w:sz="0" w:space="0" w:color="auto"/>
      </w:divBdr>
    </w:div>
    <w:div w:id="328563640">
      <w:marLeft w:val="0"/>
      <w:marRight w:val="0"/>
      <w:marTop w:val="0"/>
      <w:marBottom w:val="0"/>
      <w:divBdr>
        <w:top w:val="none" w:sz="0" w:space="0" w:color="auto"/>
        <w:left w:val="none" w:sz="0" w:space="0" w:color="auto"/>
        <w:bottom w:val="none" w:sz="0" w:space="0" w:color="auto"/>
        <w:right w:val="none" w:sz="0" w:space="0" w:color="auto"/>
      </w:divBdr>
    </w:div>
    <w:div w:id="328563642">
      <w:marLeft w:val="0"/>
      <w:marRight w:val="0"/>
      <w:marTop w:val="0"/>
      <w:marBottom w:val="0"/>
      <w:divBdr>
        <w:top w:val="none" w:sz="0" w:space="0" w:color="auto"/>
        <w:left w:val="none" w:sz="0" w:space="0" w:color="auto"/>
        <w:bottom w:val="none" w:sz="0" w:space="0" w:color="auto"/>
        <w:right w:val="none" w:sz="0" w:space="0" w:color="auto"/>
      </w:divBdr>
    </w:div>
    <w:div w:id="328563643">
      <w:marLeft w:val="0"/>
      <w:marRight w:val="0"/>
      <w:marTop w:val="0"/>
      <w:marBottom w:val="0"/>
      <w:divBdr>
        <w:top w:val="none" w:sz="0" w:space="0" w:color="auto"/>
        <w:left w:val="none" w:sz="0" w:space="0" w:color="auto"/>
        <w:bottom w:val="none" w:sz="0" w:space="0" w:color="auto"/>
        <w:right w:val="none" w:sz="0" w:space="0" w:color="auto"/>
      </w:divBdr>
    </w:div>
    <w:div w:id="328563645">
      <w:marLeft w:val="0"/>
      <w:marRight w:val="0"/>
      <w:marTop w:val="0"/>
      <w:marBottom w:val="0"/>
      <w:divBdr>
        <w:top w:val="none" w:sz="0" w:space="0" w:color="auto"/>
        <w:left w:val="none" w:sz="0" w:space="0" w:color="auto"/>
        <w:bottom w:val="none" w:sz="0" w:space="0" w:color="auto"/>
        <w:right w:val="none" w:sz="0" w:space="0" w:color="auto"/>
      </w:divBdr>
    </w:div>
    <w:div w:id="328563646">
      <w:marLeft w:val="0"/>
      <w:marRight w:val="0"/>
      <w:marTop w:val="0"/>
      <w:marBottom w:val="0"/>
      <w:divBdr>
        <w:top w:val="none" w:sz="0" w:space="0" w:color="auto"/>
        <w:left w:val="none" w:sz="0" w:space="0" w:color="auto"/>
        <w:bottom w:val="none" w:sz="0" w:space="0" w:color="auto"/>
        <w:right w:val="none" w:sz="0" w:space="0" w:color="auto"/>
      </w:divBdr>
      <w:divsChild>
        <w:div w:id="328563372">
          <w:marLeft w:val="0"/>
          <w:marRight w:val="0"/>
          <w:marTop w:val="0"/>
          <w:marBottom w:val="0"/>
          <w:divBdr>
            <w:top w:val="none" w:sz="0" w:space="0" w:color="auto"/>
            <w:left w:val="none" w:sz="0" w:space="0" w:color="auto"/>
            <w:bottom w:val="none" w:sz="0" w:space="0" w:color="auto"/>
            <w:right w:val="none" w:sz="0" w:space="0" w:color="auto"/>
          </w:divBdr>
          <w:divsChild>
            <w:div w:id="328563856">
              <w:marLeft w:val="0"/>
              <w:marRight w:val="0"/>
              <w:marTop w:val="192"/>
              <w:marBottom w:val="0"/>
              <w:divBdr>
                <w:top w:val="none" w:sz="0" w:space="0" w:color="auto"/>
                <w:left w:val="none" w:sz="0" w:space="0" w:color="auto"/>
                <w:bottom w:val="none" w:sz="0" w:space="0" w:color="auto"/>
                <w:right w:val="none" w:sz="0" w:space="0" w:color="auto"/>
              </w:divBdr>
            </w:div>
          </w:divsChild>
        </w:div>
        <w:div w:id="328563379">
          <w:marLeft w:val="0"/>
          <w:marRight w:val="0"/>
          <w:marTop w:val="192"/>
          <w:marBottom w:val="0"/>
          <w:divBdr>
            <w:top w:val="none" w:sz="0" w:space="0" w:color="auto"/>
            <w:left w:val="none" w:sz="0" w:space="0" w:color="auto"/>
            <w:bottom w:val="none" w:sz="0" w:space="0" w:color="auto"/>
            <w:right w:val="none" w:sz="0" w:space="0" w:color="auto"/>
          </w:divBdr>
        </w:div>
        <w:div w:id="328563518">
          <w:marLeft w:val="0"/>
          <w:marRight w:val="0"/>
          <w:marTop w:val="0"/>
          <w:marBottom w:val="0"/>
          <w:divBdr>
            <w:top w:val="none" w:sz="0" w:space="0" w:color="auto"/>
            <w:left w:val="none" w:sz="0" w:space="0" w:color="auto"/>
            <w:bottom w:val="none" w:sz="0" w:space="0" w:color="auto"/>
            <w:right w:val="none" w:sz="0" w:space="0" w:color="auto"/>
          </w:divBdr>
        </w:div>
        <w:div w:id="328563561">
          <w:marLeft w:val="0"/>
          <w:marRight w:val="0"/>
          <w:marTop w:val="192"/>
          <w:marBottom w:val="0"/>
          <w:divBdr>
            <w:top w:val="none" w:sz="0" w:space="0" w:color="auto"/>
            <w:left w:val="none" w:sz="0" w:space="0" w:color="auto"/>
            <w:bottom w:val="none" w:sz="0" w:space="0" w:color="auto"/>
            <w:right w:val="none" w:sz="0" w:space="0" w:color="auto"/>
          </w:divBdr>
        </w:div>
        <w:div w:id="328563580">
          <w:marLeft w:val="0"/>
          <w:marRight w:val="0"/>
          <w:marTop w:val="192"/>
          <w:marBottom w:val="0"/>
          <w:divBdr>
            <w:top w:val="none" w:sz="0" w:space="0" w:color="auto"/>
            <w:left w:val="none" w:sz="0" w:space="0" w:color="auto"/>
            <w:bottom w:val="none" w:sz="0" w:space="0" w:color="auto"/>
            <w:right w:val="none" w:sz="0" w:space="0" w:color="auto"/>
          </w:divBdr>
        </w:div>
        <w:div w:id="328563607">
          <w:marLeft w:val="0"/>
          <w:marRight w:val="0"/>
          <w:marTop w:val="192"/>
          <w:marBottom w:val="0"/>
          <w:divBdr>
            <w:top w:val="none" w:sz="0" w:space="0" w:color="auto"/>
            <w:left w:val="none" w:sz="0" w:space="0" w:color="auto"/>
            <w:bottom w:val="none" w:sz="0" w:space="0" w:color="auto"/>
            <w:right w:val="none" w:sz="0" w:space="0" w:color="auto"/>
          </w:divBdr>
        </w:div>
        <w:div w:id="328563660">
          <w:marLeft w:val="0"/>
          <w:marRight w:val="0"/>
          <w:marTop w:val="192"/>
          <w:marBottom w:val="0"/>
          <w:divBdr>
            <w:top w:val="none" w:sz="0" w:space="0" w:color="auto"/>
            <w:left w:val="none" w:sz="0" w:space="0" w:color="auto"/>
            <w:bottom w:val="none" w:sz="0" w:space="0" w:color="auto"/>
            <w:right w:val="none" w:sz="0" w:space="0" w:color="auto"/>
          </w:divBdr>
        </w:div>
        <w:div w:id="328563730">
          <w:marLeft w:val="0"/>
          <w:marRight w:val="0"/>
          <w:marTop w:val="192"/>
          <w:marBottom w:val="0"/>
          <w:divBdr>
            <w:top w:val="none" w:sz="0" w:space="0" w:color="auto"/>
            <w:left w:val="none" w:sz="0" w:space="0" w:color="auto"/>
            <w:bottom w:val="none" w:sz="0" w:space="0" w:color="auto"/>
            <w:right w:val="none" w:sz="0" w:space="0" w:color="auto"/>
          </w:divBdr>
        </w:div>
        <w:div w:id="328563915">
          <w:marLeft w:val="0"/>
          <w:marRight w:val="0"/>
          <w:marTop w:val="192"/>
          <w:marBottom w:val="0"/>
          <w:divBdr>
            <w:top w:val="none" w:sz="0" w:space="0" w:color="auto"/>
            <w:left w:val="none" w:sz="0" w:space="0" w:color="auto"/>
            <w:bottom w:val="none" w:sz="0" w:space="0" w:color="auto"/>
            <w:right w:val="none" w:sz="0" w:space="0" w:color="auto"/>
          </w:divBdr>
        </w:div>
      </w:divsChild>
    </w:div>
    <w:div w:id="328563647">
      <w:marLeft w:val="0"/>
      <w:marRight w:val="0"/>
      <w:marTop w:val="0"/>
      <w:marBottom w:val="0"/>
      <w:divBdr>
        <w:top w:val="none" w:sz="0" w:space="0" w:color="auto"/>
        <w:left w:val="none" w:sz="0" w:space="0" w:color="auto"/>
        <w:bottom w:val="none" w:sz="0" w:space="0" w:color="auto"/>
        <w:right w:val="none" w:sz="0" w:space="0" w:color="auto"/>
      </w:divBdr>
    </w:div>
    <w:div w:id="328563648">
      <w:marLeft w:val="0"/>
      <w:marRight w:val="0"/>
      <w:marTop w:val="0"/>
      <w:marBottom w:val="0"/>
      <w:divBdr>
        <w:top w:val="none" w:sz="0" w:space="0" w:color="auto"/>
        <w:left w:val="none" w:sz="0" w:space="0" w:color="auto"/>
        <w:bottom w:val="none" w:sz="0" w:space="0" w:color="auto"/>
        <w:right w:val="none" w:sz="0" w:space="0" w:color="auto"/>
      </w:divBdr>
    </w:div>
    <w:div w:id="328563649">
      <w:marLeft w:val="0"/>
      <w:marRight w:val="0"/>
      <w:marTop w:val="0"/>
      <w:marBottom w:val="0"/>
      <w:divBdr>
        <w:top w:val="none" w:sz="0" w:space="0" w:color="auto"/>
        <w:left w:val="none" w:sz="0" w:space="0" w:color="auto"/>
        <w:bottom w:val="none" w:sz="0" w:space="0" w:color="auto"/>
        <w:right w:val="none" w:sz="0" w:space="0" w:color="auto"/>
      </w:divBdr>
    </w:div>
    <w:div w:id="328563650">
      <w:marLeft w:val="0"/>
      <w:marRight w:val="0"/>
      <w:marTop w:val="0"/>
      <w:marBottom w:val="0"/>
      <w:divBdr>
        <w:top w:val="none" w:sz="0" w:space="0" w:color="auto"/>
        <w:left w:val="none" w:sz="0" w:space="0" w:color="auto"/>
        <w:bottom w:val="none" w:sz="0" w:space="0" w:color="auto"/>
        <w:right w:val="none" w:sz="0" w:space="0" w:color="auto"/>
      </w:divBdr>
    </w:div>
    <w:div w:id="328563653">
      <w:marLeft w:val="0"/>
      <w:marRight w:val="0"/>
      <w:marTop w:val="0"/>
      <w:marBottom w:val="0"/>
      <w:divBdr>
        <w:top w:val="none" w:sz="0" w:space="0" w:color="auto"/>
        <w:left w:val="none" w:sz="0" w:space="0" w:color="auto"/>
        <w:bottom w:val="none" w:sz="0" w:space="0" w:color="auto"/>
        <w:right w:val="none" w:sz="0" w:space="0" w:color="auto"/>
      </w:divBdr>
    </w:div>
    <w:div w:id="328563654">
      <w:marLeft w:val="0"/>
      <w:marRight w:val="0"/>
      <w:marTop w:val="0"/>
      <w:marBottom w:val="0"/>
      <w:divBdr>
        <w:top w:val="none" w:sz="0" w:space="0" w:color="auto"/>
        <w:left w:val="none" w:sz="0" w:space="0" w:color="auto"/>
        <w:bottom w:val="none" w:sz="0" w:space="0" w:color="auto"/>
        <w:right w:val="none" w:sz="0" w:space="0" w:color="auto"/>
      </w:divBdr>
    </w:div>
    <w:div w:id="328563655">
      <w:marLeft w:val="0"/>
      <w:marRight w:val="0"/>
      <w:marTop w:val="0"/>
      <w:marBottom w:val="0"/>
      <w:divBdr>
        <w:top w:val="none" w:sz="0" w:space="0" w:color="auto"/>
        <w:left w:val="none" w:sz="0" w:space="0" w:color="auto"/>
        <w:bottom w:val="none" w:sz="0" w:space="0" w:color="auto"/>
        <w:right w:val="none" w:sz="0" w:space="0" w:color="auto"/>
      </w:divBdr>
    </w:div>
    <w:div w:id="328563656">
      <w:marLeft w:val="0"/>
      <w:marRight w:val="0"/>
      <w:marTop w:val="0"/>
      <w:marBottom w:val="0"/>
      <w:divBdr>
        <w:top w:val="none" w:sz="0" w:space="0" w:color="auto"/>
        <w:left w:val="none" w:sz="0" w:space="0" w:color="auto"/>
        <w:bottom w:val="none" w:sz="0" w:space="0" w:color="auto"/>
        <w:right w:val="none" w:sz="0" w:space="0" w:color="auto"/>
      </w:divBdr>
    </w:div>
    <w:div w:id="328563657">
      <w:marLeft w:val="0"/>
      <w:marRight w:val="0"/>
      <w:marTop w:val="0"/>
      <w:marBottom w:val="0"/>
      <w:divBdr>
        <w:top w:val="none" w:sz="0" w:space="0" w:color="auto"/>
        <w:left w:val="none" w:sz="0" w:space="0" w:color="auto"/>
        <w:bottom w:val="none" w:sz="0" w:space="0" w:color="auto"/>
        <w:right w:val="none" w:sz="0" w:space="0" w:color="auto"/>
      </w:divBdr>
    </w:div>
    <w:div w:id="328563658">
      <w:marLeft w:val="0"/>
      <w:marRight w:val="0"/>
      <w:marTop w:val="0"/>
      <w:marBottom w:val="0"/>
      <w:divBdr>
        <w:top w:val="none" w:sz="0" w:space="0" w:color="auto"/>
        <w:left w:val="none" w:sz="0" w:space="0" w:color="auto"/>
        <w:bottom w:val="none" w:sz="0" w:space="0" w:color="auto"/>
        <w:right w:val="none" w:sz="0" w:space="0" w:color="auto"/>
      </w:divBdr>
    </w:div>
    <w:div w:id="328563659">
      <w:marLeft w:val="0"/>
      <w:marRight w:val="0"/>
      <w:marTop w:val="0"/>
      <w:marBottom w:val="0"/>
      <w:divBdr>
        <w:top w:val="none" w:sz="0" w:space="0" w:color="auto"/>
        <w:left w:val="none" w:sz="0" w:space="0" w:color="auto"/>
        <w:bottom w:val="none" w:sz="0" w:space="0" w:color="auto"/>
        <w:right w:val="none" w:sz="0" w:space="0" w:color="auto"/>
      </w:divBdr>
    </w:div>
    <w:div w:id="328563661">
      <w:marLeft w:val="0"/>
      <w:marRight w:val="0"/>
      <w:marTop w:val="0"/>
      <w:marBottom w:val="0"/>
      <w:divBdr>
        <w:top w:val="none" w:sz="0" w:space="0" w:color="auto"/>
        <w:left w:val="none" w:sz="0" w:space="0" w:color="auto"/>
        <w:bottom w:val="none" w:sz="0" w:space="0" w:color="auto"/>
        <w:right w:val="none" w:sz="0" w:space="0" w:color="auto"/>
      </w:divBdr>
    </w:div>
    <w:div w:id="328563663">
      <w:marLeft w:val="0"/>
      <w:marRight w:val="0"/>
      <w:marTop w:val="0"/>
      <w:marBottom w:val="0"/>
      <w:divBdr>
        <w:top w:val="none" w:sz="0" w:space="0" w:color="auto"/>
        <w:left w:val="none" w:sz="0" w:space="0" w:color="auto"/>
        <w:bottom w:val="none" w:sz="0" w:space="0" w:color="auto"/>
        <w:right w:val="none" w:sz="0" w:space="0" w:color="auto"/>
      </w:divBdr>
    </w:div>
    <w:div w:id="328563664">
      <w:marLeft w:val="0"/>
      <w:marRight w:val="0"/>
      <w:marTop w:val="0"/>
      <w:marBottom w:val="0"/>
      <w:divBdr>
        <w:top w:val="none" w:sz="0" w:space="0" w:color="auto"/>
        <w:left w:val="none" w:sz="0" w:space="0" w:color="auto"/>
        <w:bottom w:val="none" w:sz="0" w:space="0" w:color="auto"/>
        <w:right w:val="none" w:sz="0" w:space="0" w:color="auto"/>
      </w:divBdr>
    </w:div>
    <w:div w:id="328563666">
      <w:marLeft w:val="0"/>
      <w:marRight w:val="0"/>
      <w:marTop w:val="0"/>
      <w:marBottom w:val="0"/>
      <w:divBdr>
        <w:top w:val="none" w:sz="0" w:space="0" w:color="auto"/>
        <w:left w:val="none" w:sz="0" w:space="0" w:color="auto"/>
        <w:bottom w:val="none" w:sz="0" w:space="0" w:color="auto"/>
        <w:right w:val="none" w:sz="0" w:space="0" w:color="auto"/>
      </w:divBdr>
    </w:div>
    <w:div w:id="328563667">
      <w:marLeft w:val="0"/>
      <w:marRight w:val="0"/>
      <w:marTop w:val="0"/>
      <w:marBottom w:val="0"/>
      <w:divBdr>
        <w:top w:val="none" w:sz="0" w:space="0" w:color="auto"/>
        <w:left w:val="none" w:sz="0" w:space="0" w:color="auto"/>
        <w:bottom w:val="none" w:sz="0" w:space="0" w:color="auto"/>
        <w:right w:val="none" w:sz="0" w:space="0" w:color="auto"/>
      </w:divBdr>
    </w:div>
    <w:div w:id="328563671">
      <w:marLeft w:val="0"/>
      <w:marRight w:val="0"/>
      <w:marTop w:val="0"/>
      <w:marBottom w:val="0"/>
      <w:divBdr>
        <w:top w:val="none" w:sz="0" w:space="0" w:color="auto"/>
        <w:left w:val="none" w:sz="0" w:space="0" w:color="auto"/>
        <w:bottom w:val="none" w:sz="0" w:space="0" w:color="auto"/>
        <w:right w:val="none" w:sz="0" w:space="0" w:color="auto"/>
      </w:divBdr>
    </w:div>
    <w:div w:id="328563672">
      <w:marLeft w:val="0"/>
      <w:marRight w:val="0"/>
      <w:marTop w:val="0"/>
      <w:marBottom w:val="0"/>
      <w:divBdr>
        <w:top w:val="none" w:sz="0" w:space="0" w:color="auto"/>
        <w:left w:val="none" w:sz="0" w:space="0" w:color="auto"/>
        <w:bottom w:val="none" w:sz="0" w:space="0" w:color="auto"/>
        <w:right w:val="none" w:sz="0" w:space="0" w:color="auto"/>
      </w:divBdr>
    </w:div>
    <w:div w:id="328563673">
      <w:marLeft w:val="0"/>
      <w:marRight w:val="0"/>
      <w:marTop w:val="0"/>
      <w:marBottom w:val="0"/>
      <w:divBdr>
        <w:top w:val="none" w:sz="0" w:space="0" w:color="auto"/>
        <w:left w:val="none" w:sz="0" w:space="0" w:color="auto"/>
        <w:bottom w:val="none" w:sz="0" w:space="0" w:color="auto"/>
        <w:right w:val="none" w:sz="0" w:space="0" w:color="auto"/>
      </w:divBdr>
    </w:div>
    <w:div w:id="328563674">
      <w:marLeft w:val="0"/>
      <w:marRight w:val="0"/>
      <w:marTop w:val="0"/>
      <w:marBottom w:val="0"/>
      <w:divBdr>
        <w:top w:val="none" w:sz="0" w:space="0" w:color="auto"/>
        <w:left w:val="none" w:sz="0" w:space="0" w:color="auto"/>
        <w:bottom w:val="none" w:sz="0" w:space="0" w:color="auto"/>
        <w:right w:val="none" w:sz="0" w:space="0" w:color="auto"/>
      </w:divBdr>
    </w:div>
    <w:div w:id="328563675">
      <w:marLeft w:val="0"/>
      <w:marRight w:val="0"/>
      <w:marTop w:val="0"/>
      <w:marBottom w:val="0"/>
      <w:divBdr>
        <w:top w:val="none" w:sz="0" w:space="0" w:color="auto"/>
        <w:left w:val="none" w:sz="0" w:space="0" w:color="auto"/>
        <w:bottom w:val="none" w:sz="0" w:space="0" w:color="auto"/>
        <w:right w:val="none" w:sz="0" w:space="0" w:color="auto"/>
      </w:divBdr>
    </w:div>
    <w:div w:id="328563676">
      <w:marLeft w:val="0"/>
      <w:marRight w:val="0"/>
      <w:marTop w:val="0"/>
      <w:marBottom w:val="0"/>
      <w:divBdr>
        <w:top w:val="none" w:sz="0" w:space="0" w:color="auto"/>
        <w:left w:val="none" w:sz="0" w:space="0" w:color="auto"/>
        <w:bottom w:val="none" w:sz="0" w:space="0" w:color="auto"/>
        <w:right w:val="none" w:sz="0" w:space="0" w:color="auto"/>
      </w:divBdr>
    </w:div>
    <w:div w:id="328563678">
      <w:marLeft w:val="0"/>
      <w:marRight w:val="0"/>
      <w:marTop w:val="0"/>
      <w:marBottom w:val="0"/>
      <w:divBdr>
        <w:top w:val="none" w:sz="0" w:space="0" w:color="auto"/>
        <w:left w:val="none" w:sz="0" w:space="0" w:color="auto"/>
        <w:bottom w:val="none" w:sz="0" w:space="0" w:color="auto"/>
        <w:right w:val="none" w:sz="0" w:space="0" w:color="auto"/>
      </w:divBdr>
      <w:divsChild>
        <w:div w:id="328563871">
          <w:marLeft w:val="0"/>
          <w:marRight w:val="0"/>
          <w:marTop w:val="0"/>
          <w:marBottom w:val="0"/>
          <w:divBdr>
            <w:top w:val="none" w:sz="0" w:space="0" w:color="auto"/>
            <w:left w:val="none" w:sz="0" w:space="0" w:color="auto"/>
            <w:bottom w:val="none" w:sz="0" w:space="0" w:color="auto"/>
            <w:right w:val="none" w:sz="0" w:space="0" w:color="auto"/>
          </w:divBdr>
        </w:div>
      </w:divsChild>
    </w:div>
    <w:div w:id="328563681">
      <w:marLeft w:val="0"/>
      <w:marRight w:val="0"/>
      <w:marTop w:val="0"/>
      <w:marBottom w:val="0"/>
      <w:divBdr>
        <w:top w:val="none" w:sz="0" w:space="0" w:color="auto"/>
        <w:left w:val="none" w:sz="0" w:space="0" w:color="auto"/>
        <w:bottom w:val="none" w:sz="0" w:space="0" w:color="auto"/>
        <w:right w:val="none" w:sz="0" w:space="0" w:color="auto"/>
      </w:divBdr>
    </w:div>
    <w:div w:id="328563686">
      <w:marLeft w:val="0"/>
      <w:marRight w:val="0"/>
      <w:marTop w:val="0"/>
      <w:marBottom w:val="0"/>
      <w:divBdr>
        <w:top w:val="none" w:sz="0" w:space="0" w:color="auto"/>
        <w:left w:val="none" w:sz="0" w:space="0" w:color="auto"/>
        <w:bottom w:val="none" w:sz="0" w:space="0" w:color="auto"/>
        <w:right w:val="none" w:sz="0" w:space="0" w:color="auto"/>
      </w:divBdr>
    </w:div>
    <w:div w:id="328563689">
      <w:marLeft w:val="0"/>
      <w:marRight w:val="0"/>
      <w:marTop w:val="0"/>
      <w:marBottom w:val="0"/>
      <w:divBdr>
        <w:top w:val="none" w:sz="0" w:space="0" w:color="auto"/>
        <w:left w:val="none" w:sz="0" w:space="0" w:color="auto"/>
        <w:bottom w:val="none" w:sz="0" w:space="0" w:color="auto"/>
        <w:right w:val="none" w:sz="0" w:space="0" w:color="auto"/>
      </w:divBdr>
    </w:div>
    <w:div w:id="328563690">
      <w:marLeft w:val="0"/>
      <w:marRight w:val="0"/>
      <w:marTop w:val="0"/>
      <w:marBottom w:val="0"/>
      <w:divBdr>
        <w:top w:val="none" w:sz="0" w:space="0" w:color="auto"/>
        <w:left w:val="none" w:sz="0" w:space="0" w:color="auto"/>
        <w:bottom w:val="none" w:sz="0" w:space="0" w:color="auto"/>
        <w:right w:val="none" w:sz="0" w:space="0" w:color="auto"/>
      </w:divBdr>
    </w:div>
    <w:div w:id="328563693">
      <w:marLeft w:val="0"/>
      <w:marRight w:val="0"/>
      <w:marTop w:val="0"/>
      <w:marBottom w:val="0"/>
      <w:divBdr>
        <w:top w:val="none" w:sz="0" w:space="0" w:color="auto"/>
        <w:left w:val="none" w:sz="0" w:space="0" w:color="auto"/>
        <w:bottom w:val="none" w:sz="0" w:space="0" w:color="auto"/>
        <w:right w:val="none" w:sz="0" w:space="0" w:color="auto"/>
      </w:divBdr>
    </w:div>
    <w:div w:id="328563694">
      <w:marLeft w:val="0"/>
      <w:marRight w:val="0"/>
      <w:marTop w:val="0"/>
      <w:marBottom w:val="0"/>
      <w:divBdr>
        <w:top w:val="none" w:sz="0" w:space="0" w:color="auto"/>
        <w:left w:val="none" w:sz="0" w:space="0" w:color="auto"/>
        <w:bottom w:val="none" w:sz="0" w:space="0" w:color="auto"/>
        <w:right w:val="none" w:sz="0" w:space="0" w:color="auto"/>
      </w:divBdr>
    </w:div>
    <w:div w:id="328563695">
      <w:marLeft w:val="0"/>
      <w:marRight w:val="0"/>
      <w:marTop w:val="0"/>
      <w:marBottom w:val="0"/>
      <w:divBdr>
        <w:top w:val="none" w:sz="0" w:space="0" w:color="auto"/>
        <w:left w:val="none" w:sz="0" w:space="0" w:color="auto"/>
        <w:bottom w:val="none" w:sz="0" w:space="0" w:color="auto"/>
        <w:right w:val="none" w:sz="0" w:space="0" w:color="auto"/>
      </w:divBdr>
    </w:div>
    <w:div w:id="328563696">
      <w:marLeft w:val="0"/>
      <w:marRight w:val="0"/>
      <w:marTop w:val="0"/>
      <w:marBottom w:val="0"/>
      <w:divBdr>
        <w:top w:val="none" w:sz="0" w:space="0" w:color="auto"/>
        <w:left w:val="none" w:sz="0" w:space="0" w:color="auto"/>
        <w:bottom w:val="none" w:sz="0" w:space="0" w:color="auto"/>
        <w:right w:val="none" w:sz="0" w:space="0" w:color="auto"/>
      </w:divBdr>
    </w:div>
    <w:div w:id="328563697">
      <w:marLeft w:val="0"/>
      <w:marRight w:val="0"/>
      <w:marTop w:val="0"/>
      <w:marBottom w:val="0"/>
      <w:divBdr>
        <w:top w:val="none" w:sz="0" w:space="0" w:color="auto"/>
        <w:left w:val="none" w:sz="0" w:space="0" w:color="auto"/>
        <w:bottom w:val="none" w:sz="0" w:space="0" w:color="auto"/>
        <w:right w:val="none" w:sz="0" w:space="0" w:color="auto"/>
      </w:divBdr>
    </w:div>
    <w:div w:id="328563698">
      <w:marLeft w:val="0"/>
      <w:marRight w:val="0"/>
      <w:marTop w:val="0"/>
      <w:marBottom w:val="0"/>
      <w:divBdr>
        <w:top w:val="none" w:sz="0" w:space="0" w:color="auto"/>
        <w:left w:val="none" w:sz="0" w:space="0" w:color="auto"/>
        <w:bottom w:val="none" w:sz="0" w:space="0" w:color="auto"/>
        <w:right w:val="none" w:sz="0" w:space="0" w:color="auto"/>
      </w:divBdr>
    </w:div>
    <w:div w:id="328563700">
      <w:marLeft w:val="0"/>
      <w:marRight w:val="0"/>
      <w:marTop w:val="0"/>
      <w:marBottom w:val="0"/>
      <w:divBdr>
        <w:top w:val="none" w:sz="0" w:space="0" w:color="auto"/>
        <w:left w:val="none" w:sz="0" w:space="0" w:color="auto"/>
        <w:bottom w:val="none" w:sz="0" w:space="0" w:color="auto"/>
        <w:right w:val="none" w:sz="0" w:space="0" w:color="auto"/>
      </w:divBdr>
    </w:div>
    <w:div w:id="328563703">
      <w:marLeft w:val="0"/>
      <w:marRight w:val="0"/>
      <w:marTop w:val="0"/>
      <w:marBottom w:val="0"/>
      <w:divBdr>
        <w:top w:val="none" w:sz="0" w:space="0" w:color="auto"/>
        <w:left w:val="none" w:sz="0" w:space="0" w:color="auto"/>
        <w:bottom w:val="none" w:sz="0" w:space="0" w:color="auto"/>
        <w:right w:val="none" w:sz="0" w:space="0" w:color="auto"/>
      </w:divBdr>
    </w:div>
    <w:div w:id="328563708">
      <w:marLeft w:val="0"/>
      <w:marRight w:val="0"/>
      <w:marTop w:val="0"/>
      <w:marBottom w:val="0"/>
      <w:divBdr>
        <w:top w:val="none" w:sz="0" w:space="0" w:color="auto"/>
        <w:left w:val="none" w:sz="0" w:space="0" w:color="auto"/>
        <w:bottom w:val="none" w:sz="0" w:space="0" w:color="auto"/>
        <w:right w:val="none" w:sz="0" w:space="0" w:color="auto"/>
      </w:divBdr>
    </w:div>
    <w:div w:id="328563710">
      <w:marLeft w:val="0"/>
      <w:marRight w:val="0"/>
      <w:marTop w:val="0"/>
      <w:marBottom w:val="0"/>
      <w:divBdr>
        <w:top w:val="none" w:sz="0" w:space="0" w:color="auto"/>
        <w:left w:val="none" w:sz="0" w:space="0" w:color="auto"/>
        <w:bottom w:val="none" w:sz="0" w:space="0" w:color="auto"/>
        <w:right w:val="none" w:sz="0" w:space="0" w:color="auto"/>
      </w:divBdr>
    </w:div>
    <w:div w:id="328563712">
      <w:marLeft w:val="0"/>
      <w:marRight w:val="0"/>
      <w:marTop w:val="0"/>
      <w:marBottom w:val="0"/>
      <w:divBdr>
        <w:top w:val="none" w:sz="0" w:space="0" w:color="auto"/>
        <w:left w:val="none" w:sz="0" w:space="0" w:color="auto"/>
        <w:bottom w:val="none" w:sz="0" w:space="0" w:color="auto"/>
        <w:right w:val="none" w:sz="0" w:space="0" w:color="auto"/>
      </w:divBdr>
    </w:div>
    <w:div w:id="328563716">
      <w:marLeft w:val="0"/>
      <w:marRight w:val="0"/>
      <w:marTop w:val="0"/>
      <w:marBottom w:val="0"/>
      <w:divBdr>
        <w:top w:val="none" w:sz="0" w:space="0" w:color="auto"/>
        <w:left w:val="none" w:sz="0" w:space="0" w:color="auto"/>
        <w:bottom w:val="none" w:sz="0" w:space="0" w:color="auto"/>
        <w:right w:val="none" w:sz="0" w:space="0" w:color="auto"/>
      </w:divBdr>
    </w:div>
    <w:div w:id="328563717">
      <w:marLeft w:val="0"/>
      <w:marRight w:val="0"/>
      <w:marTop w:val="0"/>
      <w:marBottom w:val="0"/>
      <w:divBdr>
        <w:top w:val="none" w:sz="0" w:space="0" w:color="auto"/>
        <w:left w:val="none" w:sz="0" w:space="0" w:color="auto"/>
        <w:bottom w:val="none" w:sz="0" w:space="0" w:color="auto"/>
        <w:right w:val="none" w:sz="0" w:space="0" w:color="auto"/>
      </w:divBdr>
    </w:div>
    <w:div w:id="328563718">
      <w:marLeft w:val="0"/>
      <w:marRight w:val="0"/>
      <w:marTop w:val="0"/>
      <w:marBottom w:val="0"/>
      <w:divBdr>
        <w:top w:val="none" w:sz="0" w:space="0" w:color="auto"/>
        <w:left w:val="none" w:sz="0" w:space="0" w:color="auto"/>
        <w:bottom w:val="none" w:sz="0" w:space="0" w:color="auto"/>
        <w:right w:val="none" w:sz="0" w:space="0" w:color="auto"/>
      </w:divBdr>
    </w:div>
    <w:div w:id="328563721">
      <w:marLeft w:val="0"/>
      <w:marRight w:val="0"/>
      <w:marTop w:val="0"/>
      <w:marBottom w:val="0"/>
      <w:divBdr>
        <w:top w:val="none" w:sz="0" w:space="0" w:color="auto"/>
        <w:left w:val="none" w:sz="0" w:space="0" w:color="auto"/>
        <w:bottom w:val="none" w:sz="0" w:space="0" w:color="auto"/>
        <w:right w:val="none" w:sz="0" w:space="0" w:color="auto"/>
      </w:divBdr>
    </w:div>
    <w:div w:id="328563726">
      <w:marLeft w:val="0"/>
      <w:marRight w:val="0"/>
      <w:marTop w:val="0"/>
      <w:marBottom w:val="0"/>
      <w:divBdr>
        <w:top w:val="none" w:sz="0" w:space="0" w:color="auto"/>
        <w:left w:val="none" w:sz="0" w:space="0" w:color="auto"/>
        <w:bottom w:val="none" w:sz="0" w:space="0" w:color="auto"/>
        <w:right w:val="none" w:sz="0" w:space="0" w:color="auto"/>
      </w:divBdr>
    </w:div>
    <w:div w:id="328563729">
      <w:marLeft w:val="0"/>
      <w:marRight w:val="0"/>
      <w:marTop w:val="0"/>
      <w:marBottom w:val="0"/>
      <w:divBdr>
        <w:top w:val="none" w:sz="0" w:space="0" w:color="auto"/>
        <w:left w:val="none" w:sz="0" w:space="0" w:color="auto"/>
        <w:bottom w:val="none" w:sz="0" w:space="0" w:color="auto"/>
        <w:right w:val="none" w:sz="0" w:space="0" w:color="auto"/>
      </w:divBdr>
      <w:divsChild>
        <w:div w:id="328563262">
          <w:marLeft w:val="0"/>
          <w:marRight w:val="0"/>
          <w:marTop w:val="0"/>
          <w:marBottom w:val="0"/>
          <w:divBdr>
            <w:top w:val="none" w:sz="0" w:space="0" w:color="auto"/>
            <w:left w:val="none" w:sz="0" w:space="0" w:color="auto"/>
            <w:bottom w:val="none" w:sz="0" w:space="0" w:color="auto"/>
            <w:right w:val="none" w:sz="0" w:space="0" w:color="auto"/>
          </w:divBdr>
        </w:div>
        <w:div w:id="328563309">
          <w:marLeft w:val="0"/>
          <w:marRight w:val="0"/>
          <w:marTop w:val="0"/>
          <w:marBottom w:val="0"/>
          <w:divBdr>
            <w:top w:val="none" w:sz="0" w:space="0" w:color="auto"/>
            <w:left w:val="none" w:sz="0" w:space="0" w:color="auto"/>
            <w:bottom w:val="none" w:sz="0" w:space="0" w:color="auto"/>
            <w:right w:val="none" w:sz="0" w:space="0" w:color="auto"/>
          </w:divBdr>
        </w:div>
        <w:div w:id="328563322">
          <w:marLeft w:val="0"/>
          <w:marRight w:val="0"/>
          <w:marTop w:val="0"/>
          <w:marBottom w:val="0"/>
          <w:divBdr>
            <w:top w:val="none" w:sz="0" w:space="0" w:color="auto"/>
            <w:left w:val="none" w:sz="0" w:space="0" w:color="auto"/>
            <w:bottom w:val="none" w:sz="0" w:space="0" w:color="auto"/>
            <w:right w:val="none" w:sz="0" w:space="0" w:color="auto"/>
          </w:divBdr>
        </w:div>
        <w:div w:id="328563337">
          <w:marLeft w:val="0"/>
          <w:marRight w:val="0"/>
          <w:marTop w:val="0"/>
          <w:marBottom w:val="0"/>
          <w:divBdr>
            <w:top w:val="none" w:sz="0" w:space="0" w:color="auto"/>
            <w:left w:val="none" w:sz="0" w:space="0" w:color="auto"/>
            <w:bottom w:val="none" w:sz="0" w:space="0" w:color="auto"/>
            <w:right w:val="none" w:sz="0" w:space="0" w:color="auto"/>
          </w:divBdr>
        </w:div>
        <w:div w:id="328563341">
          <w:marLeft w:val="0"/>
          <w:marRight w:val="0"/>
          <w:marTop w:val="0"/>
          <w:marBottom w:val="0"/>
          <w:divBdr>
            <w:top w:val="none" w:sz="0" w:space="0" w:color="auto"/>
            <w:left w:val="none" w:sz="0" w:space="0" w:color="auto"/>
            <w:bottom w:val="none" w:sz="0" w:space="0" w:color="auto"/>
            <w:right w:val="none" w:sz="0" w:space="0" w:color="auto"/>
          </w:divBdr>
        </w:div>
        <w:div w:id="328563352">
          <w:marLeft w:val="0"/>
          <w:marRight w:val="0"/>
          <w:marTop w:val="0"/>
          <w:marBottom w:val="0"/>
          <w:divBdr>
            <w:top w:val="none" w:sz="0" w:space="0" w:color="auto"/>
            <w:left w:val="none" w:sz="0" w:space="0" w:color="auto"/>
            <w:bottom w:val="none" w:sz="0" w:space="0" w:color="auto"/>
            <w:right w:val="none" w:sz="0" w:space="0" w:color="auto"/>
          </w:divBdr>
        </w:div>
        <w:div w:id="328563363">
          <w:marLeft w:val="0"/>
          <w:marRight w:val="0"/>
          <w:marTop w:val="0"/>
          <w:marBottom w:val="0"/>
          <w:divBdr>
            <w:top w:val="none" w:sz="0" w:space="0" w:color="auto"/>
            <w:left w:val="none" w:sz="0" w:space="0" w:color="auto"/>
            <w:bottom w:val="none" w:sz="0" w:space="0" w:color="auto"/>
            <w:right w:val="none" w:sz="0" w:space="0" w:color="auto"/>
          </w:divBdr>
        </w:div>
        <w:div w:id="328563365">
          <w:marLeft w:val="0"/>
          <w:marRight w:val="0"/>
          <w:marTop w:val="0"/>
          <w:marBottom w:val="0"/>
          <w:divBdr>
            <w:top w:val="none" w:sz="0" w:space="0" w:color="auto"/>
            <w:left w:val="none" w:sz="0" w:space="0" w:color="auto"/>
            <w:bottom w:val="none" w:sz="0" w:space="0" w:color="auto"/>
            <w:right w:val="none" w:sz="0" w:space="0" w:color="auto"/>
          </w:divBdr>
        </w:div>
        <w:div w:id="328563391">
          <w:marLeft w:val="0"/>
          <w:marRight w:val="0"/>
          <w:marTop w:val="0"/>
          <w:marBottom w:val="0"/>
          <w:divBdr>
            <w:top w:val="none" w:sz="0" w:space="0" w:color="auto"/>
            <w:left w:val="none" w:sz="0" w:space="0" w:color="auto"/>
            <w:bottom w:val="none" w:sz="0" w:space="0" w:color="auto"/>
            <w:right w:val="none" w:sz="0" w:space="0" w:color="auto"/>
          </w:divBdr>
        </w:div>
        <w:div w:id="328563412">
          <w:marLeft w:val="0"/>
          <w:marRight w:val="0"/>
          <w:marTop w:val="0"/>
          <w:marBottom w:val="0"/>
          <w:divBdr>
            <w:top w:val="none" w:sz="0" w:space="0" w:color="auto"/>
            <w:left w:val="none" w:sz="0" w:space="0" w:color="auto"/>
            <w:bottom w:val="none" w:sz="0" w:space="0" w:color="auto"/>
            <w:right w:val="none" w:sz="0" w:space="0" w:color="auto"/>
          </w:divBdr>
        </w:div>
        <w:div w:id="328563415">
          <w:marLeft w:val="0"/>
          <w:marRight w:val="0"/>
          <w:marTop w:val="0"/>
          <w:marBottom w:val="0"/>
          <w:divBdr>
            <w:top w:val="none" w:sz="0" w:space="0" w:color="auto"/>
            <w:left w:val="none" w:sz="0" w:space="0" w:color="auto"/>
            <w:bottom w:val="none" w:sz="0" w:space="0" w:color="auto"/>
            <w:right w:val="none" w:sz="0" w:space="0" w:color="auto"/>
          </w:divBdr>
        </w:div>
        <w:div w:id="328563429">
          <w:marLeft w:val="0"/>
          <w:marRight w:val="0"/>
          <w:marTop w:val="0"/>
          <w:marBottom w:val="0"/>
          <w:divBdr>
            <w:top w:val="none" w:sz="0" w:space="0" w:color="auto"/>
            <w:left w:val="none" w:sz="0" w:space="0" w:color="auto"/>
            <w:bottom w:val="none" w:sz="0" w:space="0" w:color="auto"/>
            <w:right w:val="none" w:sz="0" w:space="0" w:color="auto"/>
          </w:divBdr>
        </w:div>
        <w:div w:id="328563453">
          <w:marLeft w:val="0"/>
          <w:marRight w:val="0"/>
          <w:marTop w:val="0"/>
          <w:marBottom w:val="0"/>
          <w:divBdr>
            <w:top w:val="none" w:sz="0" w:space="0" w:color="auto"/>
            <w:left w:val="none" w:sz="0" w:space="0" w:color="auto"/>
            <w:bottom w:val="none" w:sz="0" w:space="0" w:color="auto"/>
            <w:right w:val="none" w:sz="0" w:space="0" w:color="auto"/>
          </w:divBdr>
        </w:div>
        <w:div w:id="328563459">
          <w:marLeft w:val="0"/>
          <w:marRight w:val="0"/>
          <w:marTop w:val="0"/>
          <w:marBottom w:val="0"/>
          <w:divBdr>
            <w:top w:val="none" w:sz="0" w:space="0" w:color="auto"/>
            <w:left w:val="none" w:sz="0" w:space="0" w:color="auto"/>
            <w:bottom w:val="none" w:sz="0" w:space="0" w:color="auto"/>
            <w:right w:val="none" w:sz="0" w:space="0" w:color="auto"/>
          </w:divBdr>
        </w:div>
        <w:div w:id="328563464">
          <w:marLeft w:val="0"/>
          <w:marRight w:val="0"/>
          <w:marTop w:val="0"/>
          <w:marBottom w:val="0"/>
          <w:divBdr>
            <w:top w:val="none" w:sz="0" w:space="0" w:color="auto"/>
            <w:left w:val="none" w:sz="0" w:space="0" w:color="auto"/>
            <w:bottom w:val="none" w:sz="0" w:space="0" w:color="auto"/>
            <w:right w:val="none" w:sz="0" w:space="0" w:color="auto"/>
          </w:divBdr>
        </w:div>
        <w:div w:id="328563490">
          <w:marLeft w:val="0"/>
          <w:marRight w:val="0"/>
          <w:marTop w:val="0"/>
          <w:marBottom w:val="0"/>
          <w:divBdr>
            <w:top w:val="none" w:sz="0" w:space="0" w:color="auto"/>
            <w:left w:val="none" w:sz="0" w:space="0" w:color="auto"/>
            <w:bottom w:val="none" w:sz="0" w:space="0" w:color="auto"/>
            <w:right w:val="none" w:sz="0" w:space="0" w:color="auto"/>
          </w:divBdr>
        </w:div>
        <w:div w:id="328563491">
          <w:marLeft w:val="0"/>
          <w:marRight w:val="0"/>
          <w:marTop w:val="0"/>
          <w:marBottom w:val="0"/>
          <w:divBdr>
            <w:top w:val="none" w:sz="0" w:space="0" w:color="auto"/>
            <w:left w:val="none" w:sz="0" w:space="0" w:color="auto"/>
            <w:bottom w:val="none" w:sz="0" w:space="0" w:color="auto"/>
            <w:right w:val="none" w:sz="0" w:space="0" w:color="auto"/>
          </w:divBdr>
        </w:div>
        <w:div w:id="328563507">
          <w:marLeft w:val="0"/>
          <w:marRight w:val="0"/>
          <w:marTop w:val="0"/>
          <w:marBottom w:val="0"/>
          <w:divBdr>
            <w:top w:val="none" w:sz="0" w:space="0" w:color="auto"/>
            <w:left w:val="none" w:sz="0" w:space="0" w:color="auto"/>
            <w:bottom w:val="none" w:sz="0" w:space="0" w:color="auto"/>
            <w:right w:val="none" w:sz="0" w:space="0" w:color="auto"/>
          </w:divBdr>
        </w:div>
        <w:div w:id="328563533">
          <w:marLeft w:val="0"/>
          <w:marRight w:val="0"/>
          <w:marTop w:val="0"/>
          <w:marBottom w:val="0"/>
          <w:divBdr>
            <w:top w:val="none" w:sz="0" w:space="0" w:color="auto"/>
            <w:left w:val="none" w:sz="0" w:space="0" w:color="auto"/>
            <w:bottom w:val="none" w:sz="0" w:space="0" w:color="auto"/>
            <w:right w:val="none" w:sz="0" w:space="0" w:color="auto"/>
          </w:divBdr>
        </w:div>
        <w:div w:id="328563542">
          <w:marLeft w:val="0"/>
          <w:marRight w:val="0"/>
          <w:marTop w:val="0"/>
          <w:marBottom w:val="0"/>
          <w:divBdr>
            <w:top w:val="none" w:sz="0" w:space="0" w:color="auto"/>
            <w:left w:val="none" w:sz="0" w:space="0" w:color="auto"/>
            <w:bottom w:val="none" w:sz="0" w:space="0" w:color="auto"/>
            <w:right w:val="none" w:sz="0" w:space="0" w:color="auto"/>
          </w:divBdr>
        </w:div>
        <w:div w:id="328563579">
          <w:marLeft w:val="0"/>
          <w:marRight w:val="0"/>
          <w:marTop w:val="0"/>
          <w:marBottom w:val="0"/>
          <w:divBdr>
            <w:top w:val="none" w:sz="0" w:space="0" w:color="auto"/>
            <w:left w:val="none" w:sz="0" w:space="0" w:color="auto"/>
            <w:bottom w:val="none" w:sz="0" w:space="0" w:color="auto"/>
            <w:right w:val="none" w:sz="0" w:space="0" w:color="auto"/>
          </w:divBdr>
        </w:div>
        <w:div w:id="328563596">
          <w:marLeft w:val="0"/>
          <w:marRight w:val="0"/>
          <w:marTop w:val="0"/>
          <w:marBottom w:val="0"/>
          <w:divBdr>
            <w:top w:val="none" w:sz="0" w:space="0" w:color="auto"/>
            <w:left w:val="none" w:sz="0" w:space="0" w:color="auto"/>
            <w:bottom w:val="none" w:sz="0" w:space="0" w:color="auto"/>
            <w:right w:val="none" w:sz="0" w:space="0" w:color="auto"/>
          </w:divBdr>
        </w:div>
        <w:div w:id="328563606">
          <w:marLeft w:val="0"/>
          <w:marRight w:val="0"/>
          <w:marTop w:val="0"/>
          <w:marBottom w:val="0"/>
          <w:divBdr>
            <w:top w:val="none" w:sz="0" w:space="0" w:color="auto"/>
            <w:left w:val="none" w:sz="0" w:space="0" w:color="auto"/>
            <w:bottom w:val="none" w:sz="0" w:space="0" w:color="auto"/>
            <w:right w:val="none" w:sz="0" w:space="0" w:color="auto"/>
          </w:divBdr>
        </w:div>
        <w:div w:id="328563692">
          <w:marLeft w:val="0"/>
          <w:marRight w:val="0"/>
          <w:marTop w:val="0"/>
          <w:marBottom w:val="0"/>
          <w:divBdr>
            <w:top w:val="none" w:sz="0" w:space="0" w:color="auto"/>
            <w:left w:val="none" w:sz="0" w:space="0" w:color="auto"/>
            <w:bottom w:val="none" w:sz="0" w:space="0" w:color="auto"/>
            <w:right w:val="none" w:sz="0" w:space="0" w:color="auto"/>
          </w:divBdr>
        </w:div>
        <w:div w:id="328563705">
          <w:marLeft w:val="0"/>
          <w:marRight w:val="0"/>
          <w:marTop w:val="0"/>
          <w:marBottom w:val="0"/>
          <w:divBdr>
            <w:top w:val="none" w:sz="0" w:space="0" w:color="auto"/>
            <w:left w:val="none" w:sz="0" w:space="0" w:color="auto"/>
            <w:bottom w:val="none" w:sz="0" w:space="0" w:color="auto"/>
            <w:right w:val="none" w:sz="0" w:space="0" w:color="auto"/>
          </w:divBdr>
        </w:div>
        <w:div w:id="328563720">
          <w:marLeft w:val="0"/>
          <w:marRight w:val="0"/>
          <w:marTop w:val="0"/>
          <w:marBottom w:val="0"/>
          <w:divBdr>
            <w:top w:val="none" w:sz="0" w:space="0" w:color="auto"/>
            <w:left w:val="none" w:sz="0" w:space="0" w:color="auto"/>
            <w:bottom w:val="none" w:sz="0" w:space="0" w:color="auto"/>
            <w:right w:val="none" w:sz="0" w:space="0" w:color="auto"/>
          </w:divBdr>
        </w:div>
        <w:div w:id="328563728">
          <w:marLeft w:val="0"/>
          <w:marRight w:val="0"/>
          <w:marTop w:val="0"/>
          <w:marBottom w:val="0"/>
          <w:divBdr>
            <w:top w:val="none" w:sz="0" w:space="0" w:color="auto"/>
            <w:left w:val="none" w:sz="0" w:space="0" w:color="auto"/>
            <w:bottom w:val="none" w:sz="0" w:space="0" w:color="auto"/>
            <w:right w:val="none" w:sz="0" w:space="0" w:color="auto"/>
          </w:divBdr>
        </w:div>
        <w:div w:id="328563756">
          <w:marLeft w:val="0"/>
          <w:marRight w:val="0"/>
          <w:marTop w:val="0"/>
          <w:marBottom w:val="0"/>
          <w:divBdr>
            <w:top w:val="none" w:sz="0" w:space="0" w:color="auto"/>
            <w:left w:val="none" w:sz="0" w:space="0" w:color="auto"/>
            <w:bottom w:val="none" w:sz="0" w:space="0" w:color="auto"/>
            <w:right w:val="none" w:sz="0" w:space="0" w:color="auto"/>
          </w:divBdr>
        </w:div>
        <w:div w:id="328563773">
          <w:marLeft w:val="0"/>
          <w:marRight w:val="0"/>
          <w:marTop w:val="0"/>
          <w:marBottom w:val="0"/>
          <w:divBdr>
            <w:top w:val="none" w:sz="0" w:space="0" w:color="auto"/>
            <w:left w:val="none" w:sz="0" w:space="0" w:color="auto"/>
            <w:bottom w:val="none" w:sz="0" w:space="0" w:color="auto"/>
            <w:right w:val="none" w:sz="0" w:space="0" w:color="auto"/>
          </w:divBdr>
        </w:div>
        <w:div w:id="328563779">
          <w:marLeft w:val="0"/>
          <w:marRight w:val="0"/>
          <w:marTop w:val="0"/>
          <w:marBottom w:val="0"/>
          <w:divBdr>
            <w:top w:val="none" w:sz="0" w:space="0" w:color="auto"/>
            <w:left w:val="none" w:sz="0" w:space="0" w:color="auto"/>
            <w:bottom w:val="none" w:sz="0" w:space="0" w:color="auto"/>
            <w:right w:val="none" w:sz="0" w:space="0" w:color="auto"/>
          </w:divBdr>
        </w:div>
        <w:div w:id="328563797">
          <w:marLeft w:val="0"/>
          <w:marRight w:val="0"/>
          <w:marTop w:val="0"/>
          <w:marBottom w:val="0"/>
          <w:divBdr>
            <w:top w:val="none" w:sz="0" w:space="0" w:color="auto"/>
            <w:left w:val="none" w:sz="0" w:space="0" w:color="auto"/>
            <w:bottom w:val="none" w:sz="0" w:space="0" w:color="auto"/>
            <w:right w:val="none" w:sz="0" w:space="0" w:color="auto"/>
          </w:divBdr>
        </w:div>
        <w:div w:id="328563808">
          <w:marLeft w:val="0"/>
          <w:marRight w:val="0"/>
          <w:marTop w:val="0"/>
          <w:marBottom w:val="0"/>
          <w:divBdr>
            <w:top w:val="none" w:sz="0" w:space="0" w:color="auto"/>
            <w:left w:val="none" w:sz="0" w:space="0" w:color="auto"/>
            <w:bottom w:val="none" w:sz="0" w:space="0" w:color="auto"/>
            <w:right w:val="none" w:sz="0" w:space="0" w:color="auto"/>
          </w:divBdr>
        </w:div>
        <w:div w:id="328563834">
          <w:marLeft w:val="0"/>
          <w:marRight w:val="0"/>
          <w:marTop w:val="0"/>
          <w:marBottom w:val="0"/>
          <w:divBdr>
            <w:top w:val="none" w:sz="0" w:space="0" w:color="auto"/>
            <w:left w:val="none" w:sz="0" w:space="0" w:color="auto"/>
            <w:bottom w:val="none" w:sz="0" w:space="0" w:color="auto"/>
            <w:right w:val="none" w:sz="0" w:space="0" w:color="auto"/>
          </w:divBdr>
        </w:div>
        <w:div w:id="328563837">
          <w:marLeft w:val="0"/>
          <w:marRight w:val="0"/>
          <w:marTop w:val="0"/>
          <w:marBottom w:val="0"/>
          <w:divBdr>
            <w:top w:val="none" w:sz="0" w:space="0" w:color="auto"/>
            <w:left w:val="none" w:sz="0" w:space="0" w:color="auto"/>
            <w:bottom w:val="none" w:sz="0" w:space="0" w:color="auto"/>
            <w:right w:val="none" w:sz="0" w:space="0" w:color="auto"/>
          </w:divBdr>
        </w:div>
        <w:div w:id="328563848">
          <w:marLeft w:val="0"/>
          <w:marRight w:val="0"/>
          <w:marTop w:val="0"/>
          <w:marBottom w:val="0"/>
          <w:divBdr>
            <w:top w:val="none" w:sz="0" w:space="0" w:color="auto"/>
            <w:left w:val="none" w:sz="0" w:space="0" w:color="auto"/>
            <w:bottom w:val="none" w:sz="0" w:space="0" w:color="auto"/>
            <w:right w:val="none" w:sz="0" w:space="0" w:color="auto"/>
          </w:divBdr>
        </w:div>
        <w:div w:id="328563863">
          <w:marLeft w:val="0"/>
          <w:marRight w:val="0"/>
          <w:marTop w:val="0"/>
          <w:marBottom w:val="0"/>
          <w:divBdr>
            <w:top w:val="none" w:sz="0" w:space="0" w:color="auto"/>
            <w:left w:val="none" w:sz="0" w:space="0" w:color="auto"/>
            <w:bottom w:val="none" w:sz="0" w:space="0" w:color="auto"/>
            <w:right w:val="none" w:sz="0" w:space="0" w:color="auto"/>
          </w:divBdr>
        </w:div>
        <w:div w:id="328563874">
          <w:marLeft w:val="0"/>
          <w:marRight w:val="0"/>
          <w:marTop w:val="0"/>
          <w:marBottom w:val="0"/>
          <w:divBdr>
            <w:top w:val="none" w:sz="0" w:space="0" w:color="auto"/>
            <w:left w:val="none" w:sz="0" w:space="0" w:color="auto"/>
            <w:bottom w:val="none" w:sz="0" w:space="0" w:color="auto"/>
            <w:right w:val="none" w:sz="0" w:space="0" w:color="auto"/>
          </w:divBdr>
        </w:div>
        <w:div w:id="328563895">
          <w:marLeft w:val="0"/>
          <w:marRight w:val="0"/>
          <w:marTop w:val="0"/>
          <w:marBottom w:val="0"/>
          <w:divBdr>
            <w:top w:val="none" w:sz="0" w:space="0" w:color="auto"/>
            <w:left w:val="none" w:sz="0" w:space="0" w:color="auto"/>
            <w:bottom w:val="none" w:sz="0" w:space="0" w:color="auto"/>
            <w:right w:val="none" w:sz="0" w:space="0" w:color="auto"/>
          </w:divBdr>
        </w:div>
        <w:div w:id="328563913">
          <w:marLeft w:val="0"/>
          <w:marRight w:val="0"/>
          <w:marTop w:val="0"/>
          <w:marBottom w:val="0"/>
          <w:divBdr>
            <w:top w:val="none" w:sz="0" w:space="0" w:color="auto"/>
            <w:left w:val="none" w:sz="0" w:space="0" w:color="auto"/>
            <w:bottom w:val="none" w:sz="0" w:space="0" w:color="auto"/>
            <w:right w:val="none" w:sz="0" w:space="0" w:color="auto"/>
          </w:divBdr>
        </w:div>
        <w:div w:id="328563934">
          <w:marLeft w:val="0"/>
          <w:marRight w:val="0"/>
          <w:marTop w:val="0"/>
          <w:marBottom w:val="0"/>
          <w:divBdr>
            <w:top w:val="none" w:sz="0" w:space="0" w:color="auto"/>
            <w:left w:val="none" w:sz="0" w:space="0" w:color="auto"/>
            <w:bottom w:val="none" w:sz="0" w:space="0" w:color="auto"/>
            <w:right w:val="none" w:sz="0" w:space="0" w:color="auto"/>
          </w:divBdr>
        </w:div>
        <w:div w:id="328563947">
          <w:marLeft w:val="0"/>
          <w:marRight w:val="0"/>
          <w:marTop w:val="0"/>
          <w:marBottom w:val="0"/>
          <w:divBdr>
            <w:top w:val="none" w:sz="0" w:space="0" w:color="auto"/>
            <w:left w:val="none" w:sz="0" w:space="0" w:color="auto"/>
            <w:bottom w:val="none" w:sz="0" w:space="0" w:color="auto"/>
            <w:right w:val="none" w:sz="0" w:space="0" w:color="auto"/>
          </w:divBdr>
        </w:div>
        <w:div w:id="328563959">
          <w:marLeft w:val="0"/>
          <w:marRight w:val="0"/>
          <w:marTop w:val="0"/>
          <w:marBottom w:val="0"/>
          <w:divBdr>
            <w:top w:val="none" w:sz="0" w:space="0" w:color="auto"/>
            <w:left w:val="none" w:sz="0" w:space="0" w:color="auto"/>
            <w:bottom w:val="none" w:sz="0" w:space="0" w:color="auto"/>
            <w:right w:val="none" w:sz="0" w:space="0" w:color="auto"/>
          </w:divBdr>
        </w:div>
      </w:divsChild>
    </w:div>
    <w:div w:id="328563733">
      <w:marLeft w:val="0"/>
      <w:marRight w:val="0"/>
      <w:marTop w:val="0"/>
      <w:marBottom w:val="0"/>
      <w:divBdr>
        <w:top w:val="none" w:sz="0" w:space="0" w:color="auto"/>
        <w:left w:val="none" w:sz="0" w:space="0" w:color="auto"/>
        <w:bottom w:val="none" w:sz="0" w:space="0" w:color="auto"/>
        <w:right w:val="none" w:sz="0" w:space="0" w:color="auto"/>
      </w:divBdr>
    </w:div>
    <w:div w:id="328563737">
      <w:marLeft w:val="0"/>
      <w:marRight w:val="0"/>
      <w:marTop w:val="0"/>
      <w:marBottom w:val="0"/>
      <w:divBdr>
        <w:top w:val="none" w:sz="0" w:space="0" w:color="auto"/>
        <w:left w:val="none" w:sz="0" w:space="0" w:color="auto"/>
        <w:bottom w:val="none" w:sz="0" w:space="0" w:color="auto"/>
        <w:right w:val="none" w:sz="0" w:space="0" w:color="auto"/>
      </w:divBdr>
    </w:div>
    <w:div w:id="328563738">
      <w:marLeft w:val="0"/>
      <w:marRight w:val="0"/>
      <w:marTop w:val="0"/>
      <w:marBottom w:val="0"/>
      <w:divBdr>
        <w:top w:val="none" w:sz="0" w:space="0" w:color="auto"/>
        <w:left w:val="none" w:sz="0" w:space="0" w:color="auto"/>
        <w:bottom w:val="none" w:sz="0" w:space="0" w:color="auto"/>
        <w:right w:val="none" w:sz="0" w:space="0" w:color="auto"/>
      </w:divBdr>
      <w:divsChild>
        <w:div w:id="328563723">
          <w:marLeft w:val="0"/>
          <w:marRight w:val="0"/>
          <w:marTop w:val="0"/>
          <w:marBottom w:val="0"/>
          <w:divBdr>
            <w:top w:val="none" w:sz="0" w:space="0" w:color="auto"/>
            <w:left w:val="none" w:sz="0" w:space="0" w:color="auto"/>
            <w:bottom w:val="none" w:sz="0" w:space="0" w:color="auto"/>
            <w:right w:val="none" w:sz="0" w:space="0" w:color="auto"/>
          </w:divBdr>
        </w:div>
      </w:divsChild>
    </w:div>
    <w:div w:id="328563739">
      <w:marLeft w:val="0"/>
      <w:marRight w:val="0"/>
      <w:marTop w:val="0"/>
      <w:marBottom w:val="0"/>
      <w:divBdr>
        <w:top w:val="none" w:sz="0" w:space="0" w:color="auto"/>
        <w:left w:val="none" w:sz="0" w:space="0" w:color="auto"/>
        <w:bottom w:val="none" w:sz="0" w:space="0" w:color="auto"/>
        <w:right w:val="none" w:sz="0" w:space="0" w:color="auto"/>
      </w:divBdr>
    </w:div>
    <w:div w:id="328563743">
      <w:marLeft w:val="0"/>
      <w:marRight w:val="0"/>
      <w:marTop w:val="0"/>
      <w:marBottom w:val="0"/>
      <w:divBdr>
        <w:top w:val="none" w:sz="0" w:space="0" w:color="auto"/>
        <w:left w:val="none" w:sz="0" w:space="0" w:color="auto"/>
        <w:bottom w:val="none" w:sz="0" w:space="0" w:color="auto"/>
        <w:right w:val="none" w:sz="0" w:space="0" w:color="auto"/>
      </w:divBdr>
    </w:div>
    <w:div w:id="328563745">
      <w:marLeft w:val="0"/>
      <w:marRight w:val="0"/>
      <w:marTop w:val="0"/>
      <w:marBottom w:val="0"/>
      <w:divBdr>
        <w:top w:val="none" w:sz="0" w:space="0" w:color="auto"/>
        <w:left w:val="none" w:sz="0" w:space="0" w:color="auto"/>
        <w:bottom w:val="none" w:sz="0" w:space="0" w:color="auto"/>
        <w:right w:val="none" w:sz="0" w:space="0" w:color="auto"/>
      </w:divBdr>
    </w:div>
    <w:div w:id="328563746">
      <w:marLeft w:val="0"/>
      <w:marRight w:val="0"/>
      <w:marTop w:val="0"/>
      <w:marBottom w:val="0"/>
      <w:divBdr>
        <w:top w:val="none" w:sz="0" w:space="0" w:color="auto"/>
        <w:left w:val="none" w:sz="0" w:space="0" w:color="auto"/>
        <w:bottom w:val="none" w:sz="0" w:space="0" w:color="auto"/>
        <w:right w:val="none" w:sz="0" w:space="0" w:color="auto"/>
      </w:divBdr>
    </w:div>
    <w:div w:id="328563747">
      <w:marLeft w:val="0"/>
      <w:marRight w:val="0"/>
      <w:marTop w:val="0"/>
      <w:marBottom w:val="0"/>
      <w:divBdr>
        <w:top w:val="none" w:sz="0" w:space="0" w:color="auto"/>
        <w:left w:val="none" w:sz="0" w:space="0" w:color="auto"/>
        <w:bottom w:val="none" w:sz="0" w:space="0" w:color="auto"/>
        <w:right w:val="none" w:sz="0" w:space="0" w:color="auto"/>
      </w:divBdr>
      <w:divsChild>
        <w:div w:id="328563468">
          <w:marLeft w:val="0"/>
          <w:marRight w:val="0"/>
          <w:marTop w:val="120"/>
          <w:marBottom w:val="0"/>
          <w:divBdr>
            <w:top w:val="none" w:sz="0" w:space="0" w:color="auto"/>
            <w:left w:val="none" w:sz="0" w:space="0" w:color="auto"/>
            <w:bottom w:val="none" w:sz="0" w:space="0" w:color="auto"/>
            <w:right w:val="none" w:sz="0" w:space="0" w:color="auto"/>
          </w:divBdr>
        </w:div>
        <w:div w:id="328563469">
          <w:marLeft w:val="0"/>
          <w:marRight w:val="0"/>
          <w:marTop w:val="120"/>
          <w:marBottom w:val="0"/>
          <w:divBdr>
            <w:top w:val="none" w:sz="0" w:space="0" w:color="auto"/>
            <w:left w:val="none" w:sz="0" w:space="0" w:color="auto"/>
            <w:bottom w:val="none" w:sz="0" w:space="0" w:color="auto"/>
            <w:right w:val="none" w:sz="0" w:space="0" w:color="auto"/>
          </w:divBdr>
        </w:div>
        <w:div w:id="328563578">
          <w:marLeft w:val="0"/>
          <w:marRight w:val="0"/>
          <w:marTop w:val="120"/>
          <w:marBottom w:val="0"/>
          <w:divBdr>
            <w:top w:val="none" w:sz="0" w:space="0" w:color="auto"/>
            <w:left w:val="none" w:sz="0" w:space="0" w:color="auto"/>
            <w:bottom w:val="none" w:sz="0" w:space="0" w:color="auto"/>
            <w:right w:val="none" w:sz="0" w:space="0" w:color="auto"/>
          </w:divBdr>
        </w:div>
        <w:div w:id="328563597">
          <w:marLeft w:val="0"/>
          <w:marRight w:val="0"/>
          <w:marTop w:val="120"/>
          <w:marBottom w:val="0"/>
          <w:divBdr>
            <w:top w:val="none" w:sz="0" w:space="0" w:color="auto"/>
            <w:left w:val="none" w:sz="0" w:space="0" w:color="auto"/>
            <w:bottom w:val="none" w:sz="0" w:space="0" w:color="auto"/>
            <w:right w:val="none" w:sz="0" w:space="0" w:color="auto"/>
          </w:divBdr>
        </w:div>
        <w:div w:id="328563679">
          <w:marLeft w:val="0"/>
          <w:marRight w:val="0"/>
          <w:marTop w:val="120"/>
          <w:marBottom w:val="0"/>
          <w:divBdr>
            <w:top w:val="none" w:sz="0" w:space="0" w:color="auto"/>
            <w:left w:val="none" w:sz="0" w:space="0" w:color="auto"/>
            <w:bottom w:val="none" w:sz="0" w:space="0" w:color="auto"/>
            <w:right w:val="none" w:sz="0" w:space="0" w:color="auto"/>
          </w:divBdr>
        </w:div>
        <w:div w:id="328563680">
          <w:marLeft w:val="0"/>
          <w:marRight w:val="0"/>
          <w:marTop w:val="120"/>
          <w:marBottom w:val="0"/>
          <w:divBdr>
            <w:top w:val="none" w:sz="0" w:space="0" w:color="auto"/>
            <w:left w:val="none" w:sz="0" w:space="0" w:color="auto"/>
            <w:bottom w:val="none" w:sz="0" w:space="0" w:color="auto"/>
            <w:right w:val="none" w:sz="0" w:space="0" w:color="auto"/>
          </w:divBdr>
        </w:div>
        <w:div w:id="328563896">
          <w:marLeft w:val="0"/>
          <w:marRight w:val="0"/>
          <w:marTop w:val="120"/>
          <w:marBottom w:val="0"/>
          <w:divBdr>
            <w:top w:val="none" w:sz="0" w:space="0" w:color="auto"/>
            <w:left w:val="none" w:sz="0" w:space="0" w:color="auto"/>
            <w:bottom w:val="none" w:sz="0" w:space="0" w:color="auto"/>
            <w:right w:val="none" w:sz="0" w:space="0" w:color="auto"/>
          </w:divBdr>
        </w:div>
      </w:divsChild>
    </w:div>
    <w:div w:id="328563753">
      <w:marLeft w:val="0"/>
      <w:marRight w:val="0"/>
      <w:marTop w:val="0"/>
      <w:marBottom w:val="0"/>
      <w:divBdr>
        <w:top w:val="none" w:sz="0" w:space="0" w:color="auto"/>
        <w:left w:val="none" w:sz="0" w:space="0" w:color="auto"/>
        <w:bottom w:val="none" w:sz="0" w:space="0" w:color="auto"/>
        <w:right w:val="none" w:sz="0" w:space="0" w:color="auto"/>
      </w:divBdr>
    </w:div>
    <w:div w:id="328563760">
      <w:marLeft w:val="0"/>
      <w:marRight w:val="0"/>
      <w:marTop w:val="0"/>
      <w:marBottom w:val="0"/>
      <w:divBdr>
        <w:top w:val="none" w:sz="0" w:space="0" w:color="auto"/>
        <w:left w:val="none" w:sz="0" w:space="0" w:color="auto"/>
        <w:bottom w:val="none" w:sz="0" w:space="0" w:color="auto"/>
        <w:right w:val="none" w:sz="0" w:space="0" w:color="auto"/>
      </w:divBdr>
    </w:div>
    <w:div w:id="328563761">
      <w:marLeft w:val="0"/>
      <w:marRight w:val="0"/>
      <w:marTop w:val="0"/>
      <w:marBottom w:val="0"/>
      <w:divBdr>
        <w:top w:val="none" w:sz="0" w:space="0" w:color="auto"/>
        <w:left w:val="none" w:sz="0" w:space="0" w:color="auto"/>
        <w:bottom w:val="none" w:sz="0" w:space="0" w:color="auto"/>
        <w:right w:val="none" w:sz="0" w:space="0" w:color="auto"/>
      </w:divBdr>
    </w:div>
    <w:div w:id="328563763">
      <w:marLeft w:val="0"/>
      <w:marRight w:val="0"/>
      <w:marTop w:val="0"/>
      <w:marBottom w:val="0"/>
      <w:divBdr>
        <w:top w:val="none" w:sz="0" w:space="0" w:color="auto"/>
        <w:left w:val="none" w:sz="0" w:space="0" w:color="auto"/>
        <w:bottom w:val="none" w:sz="0" w:space="0" w:color="auto"/>
        <w:right w:val="none" w:sz="0" w:space="0" w:color="auto"/>
      </w:divBdr>
    </w:div>
    <w:div w:id="328563764">
      <w:marLeft w:val="0"/>
      <w:marRight w:val="0"/>
      <w:marTop w:val="0"/>
      <w:marBottom w:val="0"/>
      <w:divBdr>
        <w:top w:val="none" w:sz="0" w:space="0" w:color="auto"/>
        <w:left w:val="none" w:sz="0" w:space="0" w:color="auto"/>
        <w:bottom w:val="none" w:sz="0" w:space="0" w:color="auto"/>
        <w:right w:val="none" w:sz="0" w:space="0" w:color="auto"/>
      </w:divBdr>
    </w:div>
    <w:div w:id="328563765">
      <w:marLeft w:val="0"/>
      <w:marRight w:val="0"/>
      <w:marTop w:val="0"/>
      <w:marBottom w:val="0"/>
      <w:divBdr>
        <w:top w:val="none" w:sz="0" w:space="0" w:color="auto"/>
        <w:left w:val="none" w:sz="0" w:space="0" w:color="auto"/>
        <w:bottom w:val="none" w:sz="0" w:space="0" w:color="auto"/>
        <w:right w:val="none" w:sz="0" w:space="0" w:color="auto"/>
      </w:divBdr>
    </w:div>
    <w:div w:id="328563770">
      <w:marLeft w:val="0"/>
      <w:marRight w:val="0"/>
      <w:marTop w:val="0"/>
      <w:marBottom w:val="0"/>
      <w:divBdr>
        <w:top w:val="none" w:sz="0" w:space="0" w:color="auto"/>
        <w:left w:val="none" w:sz="0" w:space="0" w:color="auto"/>
        <w:bottom w:val="none" w:sz="0" w:space="0" w:color="auto"/>
        <w:right w:val="none" w:sz="0" w:space="0" w:color="auto"/>
      </w:divBdr>
    </w:div>
    <w:div w:id="328563774">
      <w:marLeft w:val="0"/>
      <w:marRight w:val="0"/>
      <w:marTop w:val="0"/>
      <w:marBottom w:val="0"/>
      <w:divBdr>
        <w:top w:val="none" w:sz="0" w:space="0" w:color="auto"/>
        <w:left w:val="none" w:sz="0" w:space="0" w:color="auto"/>
        <w:bottom w:val="none" w:sz="0" w:space="0" w:color="auto"/>
        <w:right w:val="none" w:sz="0" w:space="0" w:color="auto"/>
      </w:divBdr>
    </w:div>
    <w:div w:id="328563775">
      <w:marLeft w:val="0"/>
      <w:marRight w:val="0"/>
      <w:marTop w:val="0"/>
      <w:marBottom w:val="0"/>
      <w:divBdr>
        <w:top w:val="none" w:sz="0" w:space="0" w:color="auto"/>
        <w:left w:val="none" w:sz="0" w:space="0" w:color="auto"/>
        <w:bottom w:val="none" w:sz="0" w:space="0" w:color="auto"/>
        <w:right w:val="none" w:sz="0" w:space="0" w:color="auto"/>
      </w:divBdr>
    </w:div>
    <w:div w:id="328563778">
      <w:marLeft w:val="0"/>
      <w:marRight w:val="0"/>
      <w:marTop w:val="0"/>
      <w:marBottom w:val="0"/>
      <w:divBdr>
        <w:top w:val="none" w:sz="0" w:space="0" w:color="auto"/>
        <w:left w:val="none" w:sz="0" w:space="0" w:color="auto"/>
        <w:bottom w:val="none" w:sz="0" w:space="0" w:color="auto"/>
        <w:right w:val="none" w:sz="0" w:space="0" w:color="auto"/>
      </w:divBdr>
    </w:div>
    <w:div w:id="328563780">
      <w:marLeft w:val="0"/>
      <w:marRight w:val="0"/>
      <w:marTop w:val="0"/>
      <w:marBottom w:val="0"/>
      <w:divBdr>
        <w:top w:val="none" w:sz="0" w:space="0" w:color="auto"/>
        <w:left w:val="none" w:sz="0" w:space="0" w:color="auto"/>
        <w:bottom w:val="none" w:sz="0" w:space="0" w:color="auto"/>
        <w:right w:val="none" w:sz="0" w:space="0" w:color="auto"/>
      </w:divBdr>
    </w:div>
    <w:div w:id="328563781">
      <w:marLeft w:val="0"/>
      <w:marRight w:val="0"/>
      <w:marTop w:val="0"/>
      <w:marBottom w:val="0"/>
      <w:divBdr>
        <w:top w:val="none" w:sz="0" w:space="0" w:color="auto"/>
        <w:left w:val="none" w:sz="0" w:space="0" w:color="auto"/>
        <w:bottom w:val="none" w:sz="0" w:space="0" w:color="auto"/>
        <w:right w:val="none" w:sz="0" w:space="0" w:color="auto"/>
      </w:divBdr>
    </w:div>
    <w:div w:id="328563782">
      <w:marLeft w:val="0"/>
      <w:marRight w:val="0"/>
      <w:marTop w:val="0"/>
      <w:marBottom w:val="0"/>
      <w:divBdr>
        <w:top w:val="none" w:sz="0" w:space="0" w:color="auto"/>
        <w:left w:val="none" w:sz="0" w:space="0" w:color="auto"/>
        <w:bottom w:val="none" w:sz="0" w:space="0" w:color="auto"/>
        <w:right w:val="none" w:sz="0" w:space="0" w:color="auto"/>
      </w:divBdr>
    </w:div>
    <w:div w:id="328563783">
      <w:marLeft w:val="0"/>
      <w:marRight w:val="0"/>
      <w:marTop w:val="0"/>
      <w:marBottom w:val="0"/>
      <w:divBdr>
        <w:top w:val="none" w:sz="0" w:space="0" w:color="auto"/>
        <w:left w:val="none" w:sz="0" w:space="0" w:color="auto"/>
        <w:bottom w:val="none" w:sz="0" w:space="0" w:color="auto"/>
        <w:right w:val="none" w:sz="0" w:space="0" w:color="auto"/>
      </w:divBdr>
    </w:div>
    <w:div w:id="328563787">
      <w:marLeft w:val="0"/>
      <w:marRight w:val="0"/>
      <w:marTop w:val="0"/>
      <w:marBottom w:val="0"/>
      <w:divBdr>
        <w:top w:val="none" w:sz="0" w:space="0" w:color="auto"/>
        <w:left w:val="none" w:sz="0" w:space="0" w:color="auto"/>
        <w:bottom w:val="none" w:sz="0" w:space="0" w:color="auto"/>
        <w:right w:val="none" w:sz="0" w:space="0" w:color="auto"/>
      </w:divBdr>
    </w:div>
    <w:div w:id="328563788">
      <w:marLeft w:val="0"/>
      <w:marRight w:val="0"/>
      <w:marTop w:val="0"/>
      <w:marBottom w:val="0"/>
      <w:divBdr>
        <w:top w:val="none" w:sz="0" w:space="0" w:color="auto"/>
        <w:left w:val="none" w:sz="0" w:space="0" w:color="auto"/>
        <w:bottom w:val="none" w:sz="0" w:space="0" w:color="auto"/>
        <w:right w:val="none" w:sz="0" w:space="0" w:color="auto"/>
      </w:divBdr>
    </w:div>
    <w:div w:id="328563789">
      <w:marLeft w:val="0"/>
      <w:marRight w:val="0"/>
      <w:marTop w:val="0"/>
      <w:marBottom w:val="0"/>
      <w:divBdr>
        <w:top w:val="none" w:sz="0" w:space="0" w:color="auto"/>
        <w:left w:val="none" w:sz="0" w:space="0" w:color="auto"/>
        <w:bottom w:val="none" w:sz="0" w:space="0" w:color="auto"/>
        <w:right w:val="none" w:sz="0" w:space="0" w:color="auto"/>
      </w:divBdr>
      <w:divsChild>
        <w:div w:id="328563454">
          <w:marLeft w:val="0"/>
          <w:marRight w:val="0"/>
          <w:marTop w:val="72"/>
          <w:marBottom w:val="0"/>
          <w:divBdr>
            <w:top w:val="none" w:sz="0" w:space="0" w:color="auto"/>
            <w:left w:val="none" w:sz="0" w:space="0" w:color="auto"/>
            <w:bottom w:val="none" w:sz="0" w:space="0" w:color="auto"/>
            <w:right w:val="none" w:sz="0" w:space="0" w:color="auto"/>
          </w:divBdr>
        </w:div>
        <w:div w:id="328563691">
          <w:marLeft w:val="0"/>
          <w:marRight w:val="0"/>
          <w:marTop w:val="0"/>
          <w:marBottom w:val="0"/>
          <w:divBdr>
            <w:top w:val="none" w:sz="0" w:space="0" w:color="auto"/>
            <w:left w:val="none" w:sz="0" w:space="0" w:color="auto"/>
            <w:bottom w:val="none" w:sz="0" w:space="0" w:color="auto"/>
            <w:right w:val="none" w:sz="0" w:space="0" w:color="auto"/>
          </w:divBdr>
        </w:div>
      </w:divsChild>
    </w:div>
    <w:div w:id="328563790">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563792">
      <w:marLeft w:val="0"/>
      <w:marRight w:val="0"/>
      <w:marTop w:val="0"/>
      <w:marBottom w:val="0"/>
      <w:divBdr>
        <w:top w:val="none" w:sz="0" w:space="0" w:color="auto"/>
        <w:left w:val="none" w:sz="0" w:space="0" w:color="auto"/>
        <w:bottom w:val="none" w:sz="0" w:space="0" w:color="auto"/>
        <w:right w:val="none" w:sz="0" w:space="0" w:color="auto"/>
      </w:divBdr>
    </w:div>
    <w:div w:id="328563795">
      <w:marLeft w:val="0"/>
      <w:marRight w:val="0"/>
      <w:marTop w:val="0"/>
      <w:marBottom w:val="0"/>
      <w:divBdr>
        <w:top w:val="none" w:sz="0" w:space="0" w:color="auto"/>
        <w:left w:val="none" w:sz="0" w:space="0" w:color="auto"/>
        <w:bottom w:val="none" w:sz="0" w:space="0" w:color="auto"/>
        <w:right w:val="none" w:sz="0" w:space="0" w:color="auto"/>
      </w:divBdr>
    </w:div>
    <w:div w:id="328563796">
      <w:marLeft w:val="0"/>
      <w:marRight w:val="0"/>
      <w:marTop w:val="0"/>
      <w:marBottom w:val="0"/>
      <w:divBdr>
        <w:top w:val="none" w:sz="0" w:space="0" w:color="auto"/>
        <w:left w:val="none" w:sz="0" w:space="0" w:color="auto"/>
        <w:bottom w:val="none" w:sz="0" w:space="0" w:color="auto"/>
        <w:right w:val="none" w:sz="0" w:space="0" w:color="auto"/>
      </w:divBdr>
    </w:div>
    <w:div w:id="328563798">
      <w:marLeft w:val="0"/>
      <w:marRight w:val="0"/>
      <w:marTop w:val="0"/>
      <w:marBottom w:val="0"/>
      <w:divBdr>
        <w:top w:val="none" w:sz="0" w:space="0" w:color="auto"/>
        <w:left w:val="none" w:sz="0" w:space="0" w:color="auto"/>
        <w:bottom w:val="none" w:sz="0" w:space="0" w:color="auto"/>
        <w:right w:val="none" w:sz="0" w:space="0" w:color="auto"/>
      </w:divBdr>
    </w:div>
    <w:div w:id="328563800">
      <w:marLeft w:val="0"/>
      <w:marRight w:val="0"/>
      <w:marTop w:val="0"/>
      <w:marBottom w:val="0"/>
      <w:divBdr>
        <w:top w:val="none" w:sz="0" w:space="0" w:color="auto"/>
        <w:left w:val="none" w:sz="0" w:space="0" w:color="auto"/>
        <w:bottom w:val="none" w:sz="0" w:space="0" w:color="auto"/>
        <w:right w:val="none" w:sz="0" w:space="0" w:color="auto"/>
      </w:divBdr>
    </w:div>
    <w:div w:id="328563803">
      <w:marLeft w:val="0"/>
      <w:marRight w:val="0"/>
      <w:marTop w:val="0"/>
      <w:marBottom w:val="0"/>
      <w:divBdr>
        <w:top w:val="none" w:sz="0" w:space="0" w:color="auto"/>
        <w:left w:val="none" w:sz="0" w:space="0" w:color="auto"/>
        <w:bottom w:val="none" w:sz="0" w:space="0" w:color="auto"/>
        <w:right w:val="none" w:sz="0" w:space="0" w:color="auto"/>
      </w:divBdr>
    </w:div>
    <w:div w:id="328563806">
      <w:marLeft w:val="0"/>
      <w:marRight w:val="0"/>
      <w:marTop w:val="0"/>
      <w:marBottom w:val="0"/>
      <w:divBdr>
        <w:top w:val="none" w:sz="0" w:space="0" w:color="auto"/>
        <w:left w:val="none" w:sz="0" w:space="0" w:color="auto"/>
        <w:bottom w:val="none" w:sz="0" w:space="0" w:color="auto"/>
        <w:right w:val="none" w:sz="0" w:space="0" w:color="auto"/>
      </w:divBdr>
    </w:div>
    <w:div w:id="328563809">
      <w:marLeft w:val="0"/>
      <w:marRight w:val="0"/>
      <w:marTop w:val="0"/>
      <w:marBottom w:val="0"/>
      <w:divBdr>
        <w:top w:val="none" w:sz="0" w:space="0" w:color="auto"/>
        <w:left w:val="none" w:sz="0" w:space="0" w:color="auto"/>
        <w:bottom w:val="none" w:sz="0" w:space="0" w:color="auto"/>
        <w:right w:val="none" w:sz="0" w:space="0" w:color="auto"/>
      </w:divBdr>
    </w:div>
    <w:div w:id="328563810">
      <w:marLeft w:val="0"/>
      <w:marRight w:val="0"/>
      <w:marTop w:val="0"/>
      <w:marBottom w:val="0"/>
      <w:divBdr>
        <w:top w:val="none" w:sz="0" w:space="0" w:color="auto"/>
        <w:left w:val="none" w:sz="0" w:space="0" w:color="auto"/>
        <w:bottom w:val="none" w:sz="0" w:space="0" w:color="auto"/>
        <w:right w:val="none" w:sz="0" w:space="0" w:color="auto"/>
      </w:divBdr>
      <w:divsChild>
        <w:div w:id="328563404">
          <w:marLeft w:val="0"/>
          <w:marRight w:val="0"/>
          <w:marTop w:val="0"/>
          <w:marBottom w:val="225"/>
          <w:divBdr>
            <w:top w:val="none" w:sz="0" w:space="0" w:color="auto"/>
            <w:left w:val="none" w:sz="0" w:space="0" w:color="auto"/>
            <w:bottom w:val="none" w:sz="0" w:space="0" w:color="auto"/>
            <w:right w:val="none" w:sz="0" w:space="0" w:color="auto"/>
          </w:divBdr>
        </w:div>
      </w:divsChild>
    </w:div>
    <w:div w:id="328563811">
      <w:marLeft w:val="0"/>
      <w:marRight w:val="0"/>
      <w:marTop w:val="0"/>
      <w:marBottom w:val="0"/>
      <w:divBdr>
        <w:top w:val="none" w:sz="0" w:space="0" w:color="auto"/>
        <w:left w:val="none" w:sz="0" w:space="0" w:color="auto"/>
        <w:bottom w:val="none" w:sz="0" w:space="0" w:color="auto"/>
        <w:right w:val="none" w:sz="0" w:space="0" w:color="auto"/>
      </w:divBdr>
    </w:div>
    <w:div w:id="328563813">
      <w:marLeft w:val="0"/>
      <w:marRight w:val="0"/>
      <w:marTop w:val="0"/>
      <w:marBottom w:val="0"/>
      <w:divBdr>
        <w:top w:val="none" w:sz="0" w:space="0" w:color="auto"/>
        <w:left w:val="none" w:sz="0" w:space="0" w:color="auto"/>
        <w:bottom w:val="none" w:sz="0" w:space="0" w:color="auto"/>
        <w:right w:val="none" w:sz="0" w:space="0" w:color="auto"/>
      </w:divBdr>
    </w:div>
    <w:div w:id="328563814">
      <w:marLeft w:val="0"/>
      <w:marRight w:val="0"/>
      <w:marTop w:val="0"/>
      <w:marBottom w:val="0"/>
      <w:divBdr>
        <w:top w:val="none" w:sz="0" w:space="0" w:color="auto"/>
        <w:left w:val="none" w:sz="0" w:space="0" w:color="auto"/>
        <w:bottom w:val="none" w:sz="0" w:space="0" w:color="auto"/>
        <w:right w:val="none" w:sz="0" w:space="0" w:color="auto"/>
      </w:divBdr>
    </w:div>
    <w:div w:id="328563815">
      <w:marLeft w:val="0"/>
      <w:marRight w:val="0"/>
      <w:marTop w:val="0"/>
      <w:marBottom w:val="0"/>
      <w:divBdr>
        <w:top w:val="none" w:sz="0" w:space="0" w:color="auto"/>
        <w:left w:val="none" w:sz="0" w:space="0" w:color="auto"/>
        <w:bottom w:val="none" w:sz="0" w:space="0" w:color="auto"/>
        <w:right w:val="none" w:sz="0" w:space="0" w:color="auto"/>
      </w:divBdr>
    </w:div>
    <w:div w:id="328563816">
      <w:marLeft w:val="0"/>
      <w:marRight w:val="0"/>
      <w:marTop w:val="0"/>
      <w:marBottom w:val="0"/>
      <w:divBdr>
        <w:top w:val="none" w:sz="0" w:space="0" w:color="auto"/>
        <w:left w:val="none" w:sz="0" w:space="0" w:color="auto"/>
        <w:bottom w:val="none" w:sz="0" w:space="0" w:color="auto"/>
        <w:right w:val="none" w:sz="0" w:space="0" w:color="auto"/>
      </w:divBdr>
      <w:divsChild>
        <w:div w:id="328563473">
          <w:marLeft w:val="0"/>
          <w:marRight w:val="0"/>
          <w:marTop w:val="0"/>
          <w:marBottom w:val="0"/>
          <w:divBdr>
            <w:top w:val="none" w:sz="0" w:space="0" w:color="auto"/>
            <w:left w:val="none" w:sz="0" w:space="0" w:color="auto"/>
            <w:bottom w:val="none" w:sz="0" w:space="0" w:color="auto"/>
            <w:right w:val="none" w:sz="0" w:space="0" w:color="auto"/>
          </w:divBdr>
        </w:div>
      </w:divsChild>
    </w:div>
    <w:div w:id="328563817">
      <w:marLeft w:val="0"/>
      <w:marRight w:val="0"/>
      <w:marTop w:val="0"/>
      <w:marBottom w:val="0"/>
      <w:divBdr>
        <w:top w:val="none" w:sz="0" w:space="0" w:color="auto"/>
        <w:left w:val="none" w:sz="0" w:space="0" w:color="auto"/>
        <w:bottom w:val="none" w:sz="0" w:space="0" w:color="auto"/>
        <w:right w:val="none" w:sz="0" w:space="0" w:color="auto"/>
      </w:divBdr>
    </w:div>
    <w:div w:id="328563818">
      <w:marLeft w:val="0"/>
      <w:marRight w:val="0"/>
      <w:marTop w:val="0"/>
      <w:marBottom w:val="0"/>
      <w:divBdr>
        <w:top w:val="none" w:sz="0" w:space="0" w:color="auto"/>
        <w:left w:val="none" w:sz="0" w:space="0" w:color="auto"/>
        <w:bottom w:val="none" w:sz="0" w:space="0" w:color="auto"/>
        <w:right w:val="none" w:sz="0" w:space="0" w:color="auto"/>
      </w:divBdr>
    </w:div>
    <w:div w:id="328563820">
      <w:marLeft w:val="0"/>
      <w:marRight w:val="0"/>
      <w:marTop w:val="0"/>
      <w:marBottom w:val="0"/>
      <w:divBdr>
        <w:top w:val="none" w:sz="0" w:space="0" w:color="auto"/>
        <w:left w:val="none" w:sz="0" w:space="0" w:color="auto"/>
        <w:bottom w:val="none" w:sz="0" w:space="0" w:color="auto"/>
        <w:right w:val="none" w:sz="0" w:space="0" w:color="auto"/>
      </w:divBdr>
    </w:div>
    <w:div w:id="328563821">
      <w:marLeft w:val="0"/>
      <w:marRight w:val="0"/>
      <w:marTop w:val="0"/>
      <w:marBottom w:val="0"/>
      <w:divBdr>
        <w:top w:val="none" w:sz="0" w:space="0" w:color="auto"/>
        <w:left w:val="none" w:sz="0" w:space="0" w:color="auto"/>
        <w:bottom w:val="none" w:sz="0" w:space="0" w:color="auto"/>
        <w:right w:val="none" w:sz="0" w:space="0" w:color="auto"/>
      </w:divBdr>
    </w:div>
    <w:div w:id="328563823">
      <w:marLeft w:val="0"/>
      <w:marRight w:val="0"/>
      <w:marTop w:val="0"/>
      <w:marBottom w:val="0"/>
      <w:divBdr>
        <w:top w:val="none" w:sz="0" w:space="0" w:color="auto"/>
        <w:left w:val="none" w:sz="0" w:space="0" w:color="auto"/>
        <w:bottom w:val="none" w:sz="0" w:space="0" w:color="auto"/>
        <w:right w:val="none" w:sz="0" w:space="0" w:color="auto"/>
      </w:divBdr>
    </w:div>
    <w:div w:id="328563824">
      <w:marLeft w:val="0"/>
      <w:marRight w:val="0"/>
      <w:marTop w:val="0"/>
      <w:marBottom w:val="0"/>
      <w:divBdr>
        <w:top w:val="none" w:sz="0" w:space="0" w:color="auto"/>
        <w:left w:val="none" w:sz="0" w:space="0" w:color="auto"/>
        <w:bottom w:val="none" w:sz="0" w:space="0" w:color="auto"/>
        <w:right w:val="none" w:sz="0" w:space="0" w:color="auto"/>
      </w:divBdr>
    </w:div>
    <w:div w:id="328563825">
      <w:marLeft w:val="0"/>
      <w:marRight w:val="0"/>
      <w:marTop w:val="0"/>
      <w:marBottom w:val="0"/>
      <w:divBdr>
        <w:top w:val="none" w:sz="0" w:space="0" w:color="auto"/>
        <w:left w:val="none" w:sz="0" w:space="0" w:color="auto"/>
        <w:bottom w:val="none" w:sz="0" w:space="0" w:color="auto"/>
        <w:right w:val="none" w:sz="0" w:space="0" w:color="auto"/>
      </w:divBdr>
    </w:div>
    <w:div w:id="328563826">
      <w:marLeft w:val="0"/>
      <w:marRight w:val="0"/>
      <w:marTop w:val="0"/>
      <w:marBottom w:val="0"/>
      <w:divBdr>
        <w:top w:val="none" w:sz="0" w:space="0" w:color="auto"/>
        <w:left w:val="none" w:sz="0" w:space="0" w:color="auto"/>
        <w:bottom w:val="none" w:sz="0" w:space="0" w:color="auto"/>
        <w:right w:val="none" w:sz="0" w:space="0" w:color="auto"/>
      </w:divBdr>
    </w:div>
    <w:div w:id="328563828">
      <w:marLeft w:val="0"/>
      <w:marRight w:val="0"/>
      <w:marTop w:val="0"/>
      <w:marBottom w:val="0"/>
      <w:divBdr>
        <w:top w:val="none" w:sz="0" w:space="0" w:color="auto"/>
        <w:left w:val="none" w:sz="0" w:space="0" w:color="auto"/>
        <w:bottom w:val="none" w:sz="0" w:space="0" w:color="auto"/>
        <w:right w:val="none" w:sz="0" w:space="0" w:color="auto"/>
      </w:divBdr>
    </w:div>
    <w:div w:id="328563832">
      <w:marLeft w:val="0"/>
      <w:marRight w:val="0"/>
      <w:marTop w:val="0"/>
      <w:marBottom w:val="0"/>
      <w:divBdr>
        <w:top w:val="none" w:sz="0" w:space="0" w:color="auto"/>
        <w:left w:val="none" w:sz="0" w:space="0" w:color="auto"/>
        <w:bottom w:val="none" w:sz="0" w:space="0" w:color="auto"/>
        <w:right w:val="none" w:sz="0" w:space="0" w:color="auto"/>
      </w:divBdr>
    </w:div>
    <w:div w:id="328563835">
      <w:marLeft w:val="0"/>
      <w:marRight w:val="0"/>
      <w:marTop w:val="0"/>
      <w:marBottom w:val="0"/>
      <w:divBdr>
        <w:top w:val="none" w:sz="0" w:space="0" w:color="auto"/>
        <w:left w:val="none" w:sz="0" w:space="0" w:color="auto"/>
        <w:bottom w:val="none" w:sz="0" w:space="0" w:color="auto"/>
        <w:right w:val="none" w:sz="0" w:space="0" w:color="auto"/>
      </w:divBdr>
    </w:div>
    <w:div w:id="328563836">
      <w:marLeft w:val="0"/>
      <w:marRight w:val="0"/>
      <w:marTop w:val="0"/>
      <w:marBottom w:val="0"/>
      <w:divBdr>
        <w:top w:val="none" w:sz="0" w:space="0" w:color="auto"/>
        <w:left w:val="none" w:sz="0" w:space="0" w:color="auto"/>
        <w:bottom w:val="none" w:sz="0" w:space="0" w:color="auto"/>
        <w:right w:val="none" w:sz="0" w:space="0" w:color="auto"/>
      </w:divBdr>
    </w:div>
    <w:div w:id="328563840">
      <w:marLeft w:val="0"/>
      <w:marRight w:val="0"/>
      <w:marTop w:val="0"/>
      <w:marBottom w:val="0"/>
      <w:divBdr>
        <w:top w:val="none" w:sz="0" w:space="0" w:color="auto"/>
        <w:left w:val="none" w:sz="0" w:space="0" w:color="auto"/>
        <w:bottom w:val="none" w:sz="0" w:space="0" w:color="auto"/>
        <w:right w:val="none" w:sz="0" w:space="0" w:color="auto"/>
      </w:divBdr>
    </w:div>
    <w:div w:id="328563842">
      <w:marLeft w:val="0"/>
      <w:marRight w:val="0"/>
      <w:marTop w:val="0"/>
      <w:marBottom w:val="0"/>
      <w:divBdr>
        <w:top w:val="none" w:sz="0" w:space="0" w:color="auto"/>
        <w:left w:val="none" w:sz="0" w:space="0" w:color="auto"/>
        <w:bottom w:val="none" w:sz="0" w:space="0" w:color="auto"/>
        <w:right w:val="none" w:sz="0" w:space="0" w:color="auto"/>
      </w:divBdr>
    </w:div>
    <w:div w:id="328563846">
      <w:marLeft w:val="0"/>
      <w:marRight w:val="0"/>
      <w:marTop w:val="0"/>
      <w:marBottom w:val="0"/>
      <w:divBdr>
        <w:top w:val="none" w:sz="0" w:space="0" w:color="auto"/>
        <w:left w:val="none" w:sz="0" w:space="0" w:color="auto"/>
        <w:bottom w:val="none" w:sz="0" w:space="0" w:color="auto"/>
        <w:right w:val="none" w:sz="0" w:space="0" w:color="auto"/>
      </w:divBdr>
    </w:div>
    <w:div w:id="328563847">
      <w:marLeft w:val="0"/>
      <w:marRight w:val="0"/>
      <w:marTop w:val="0"/>
      <w:marBottom w:val="0"/>
      <w:divBdr>
        <w:top w:val="none" w:sz="0" w:space="0" w:color="auto"/>
        <w:left w:val="none" w:sz="0" w:space="0" w:color="auto"/>
        <w:bottom w:val="none" w:sz="0" w:space="0" w:color="auto"/>
        <w:right w:val="none" w:sz="0" w:space="0" w:color="auto"/>
      </w:divBdr>
    </w:div>
    <w:div w:id="328563850">
      <w:marLeft w:val="0"/>
      <w:marRight w:val="0"/>
      <w:marTop w:val="0"/>
      <w:marBottom w:val="0"/>
      <w:divBdr>
        <w:top w:val="none" w:sz="0" w:space="0" w:color="auto"/>
        <w:left w:val="none" w:sz="0" w:space="0" w:color="auto"/>
        <w:bottom w:val="none" w:sz="0" w:space="0" w:color="auto"/>
        <w:right w:val="none" w:sz="0" w:space="0" w:color="auto"/>
      </w:divBdr>
    </w:div>
    <w:div w:id="328563852">
      <w:marLeft w:val="0"/>
      <w:marRight w:val="0"/>
      <w:marTop w:val="0"/>
      <w:marBottom w:val="0"/>
      <w:divBdr>
        <w:top w:val="none" w:sz="0" w:space="0" w:color="auto"/>
        <w:left w:val="none" w:sz="0" w:space="0" w:color="auto"/>
        <w:bottom w:val="none" w:sz="0" w:space="0" w:color="auto"/>
        <w:right w:val="none" w:sz="0" w:space="0" w:color="auto"/>
      </w:divBdr>
      <w:divsChild>
        <w:div w:id="328563296">
          <w:marLeft w:val="0"/>
          <w:marRight w:val="0"/>
          <w:marTop w:val="0"/>
          <w:marBottom w:val="0"/>
          <w:divBdr>
            <w:top w:val="none" w:sz="0" w:space="0" w:color="auto"/>
            <w:left w:val="none" w:sz="0" w:space="0" w:color="auto"/>
            <w:bottom w:val="none" w:sz="0" w:space="0" w:color="auto"/>
            <w:right w:val="none" w:sz="0" w:space="0" w:color="auto"/>
          </w:divBdr>
        </w:div>
        <w:div w:id="328563349">
          <w:marLeft w:val="0"/>
          <w:marRight w:val="0"/>
          <w:marTop w:val="0"/>
          <w:marBottom w:val="0"/>
          <w:divBdr>
            <w:top w:val="none" w:sz="0" w:space="0" w:color="auto"/>
            <w:left w:val="none" w:sz="0" w:space="0" w:color="auto"/>
            <w:bottom w:val="none" w:sz="0" w:space="0" w:color="auto"/>
            <w:right w:val="none" w:sz="0" w:space="0" w:color="auto"/>
          </w:divBdr>
        </w:div>
        <w:div w:id="328563445">
          <w:marLeft w:val="0"/>
          <w:marRight w:val="0"/>
          <w:marTop w:val="0"/>
          <w:marBottom w:val="0"/>
          <w:divBdr>
            <w:top w:val="none" w:sz="0" w:space="0" w:color="auto"/>
            <w:left w:val="none" w:sz="0" w:space="0" w:color="auto"/>
            <w:bottom w:val="none" w:sz="0" w:space="0" w:color="auto"/>
            <w:right w:val="none" w:sz="0" w:space="0" w:color="auto"/>
          </w:divBdr>
        </w:div>
        <w:div w:id="328563546">
          <w:marLeft w:val="0"/>
          <w:marRight w:val="0"/>
          <w:marTop w:val="0"/>
          <w:marBottom w:val="0"/>
          <w:divBdr>
            <w:top w:val="none" w:sz="0" w:space="0" w:color="auto"/>
            <w:left w:val="none" w:sz="0" w:space="0" w:color="auto"/>
            <w:bottom w:val="none" w:sz="0" w:space="0" w:color="auto"/>
            <w:right w:val="none" w:sz="0" w:space="0" w:color="auto"/>
          </w:divBdr>
        </w:div>
        <w:div w:id="328563570">
          <w:marLeft w:val="0"/>
          <w:marRight w:val="0"/>
          <w:marTop w:val="0"/>
          <w:marBottom w:val="0"/>
          <w:divBdr>
            <w:top w:val="none" w:sz="0" w:space="0" w:color="auto"/>
            <w:left w:val="none" w:sz="0" w:space="0" w:color="auto"/>
            <w:bottom w:val="none" w:sz="0" w:space="0" w:color="auto"/>
            <w:right w:val="none" w:sz="0" w:space="0" w:color="auto"/>
          </w:divBdr>
        </w:div>
        <w:div w:id="328563602">
          <w:marLeft w:val="0"/>
          <w:marRight w:val="0"/>
          <w:marTop w:val="0"/>
          <w:marBottom w:val="0"/>
          <w:divBdr>
            <w:top w:val="none" w:sz="0" w:space="0" w:color="auto"/>
            <w:left w:val="none" w:sz="0" w:space="0" w:color="auto"/>
            <w:bottom w:val="none" w:sz="0" w:space="0" w:color="auto"/>
            <w:right w:val="none" w:sz="0" w:space="0" w:color="auto"/>
          </w:divBdr>
        </w:div>
        <w:div w:id="328563612">
          <w:marLeft w:val="0"/>
          <w:marRight w:val="0"/>
          <w:marTop w:val="0"/>
          <w:marBottom w:val="0"/>
          <w:divBdr>
            <w:top w:val="none" w:sz="0" w:space="0" w:color="auto"/>
            <w:left w:val="none" w:sz="0" w:space="0" w:color="auto"/>
            <w:bottom w:val="none" w:sz="0" w:space="0" w:color="auto"/>
            <w:right w:val="none" w:sz="0" w:space="0" w:color="auto"/>
          </w:divBdr>
        </w:div>
        <w:div w:id="328563688">
          <w:marLeft w:val="0"/>
          <w:marRight w:val="0"/>
          <w:marTop w:val="0"/>
          <w:marBottom w:val="0"/>
          <w:divBdr>
            <w:top w:val="none" w:sz="0" w:space="0" w:color="auto"/>
            <w:left w:val="none" w:sz="0" w:space="0" w:color="auto"/>
            <w:bottom w:val="none" w:sz="0" w:space="0" w:color="auto"/>
            <w:right w:val="none" w:sz="0" w:space="0" w:color="auto"/>
          </w:divBdr>
        </w:div>
        <w:div w:id="328563719">
          <w:marLeft w:val="0"/>
          <w:marRight w:val="0"/>
          <w:marTop w:val="0"/>
          <w:marBottom w:val="0"/>
          <w:divBdr>
            <w:top w:val="none" w:sz="0" w:space="0" w:color="auto"/>
            <w:left w:val="none" w:sz="0" w:space="0" w:color="auto"/>
            <w:bottom w:val="none" w:sz="0" w:space="0" w:color="auto"/>
            <w:right w:val="none" w:sz="0" w:space="0" w:color="auto"/>
          </w:divBdr>
        </w:div>
        <w:div w:id="328563751">
          <w:marLeft w:val="0"/>
          <w:marRight w:val="0"/>
          <w:marTop w:val="0"/>
          <w:marBottom w:val="0"/>
          <w:divBdr>
            <w:top w:val="none" w:sz="0" w:space="0" w:color="auto"/>
            <w:left w:val="none" w:sz="0" w:space="0" w:color="auto"/>
            <w:bottom w:val="none" w:sz="0" w:space="0" w:color="auto"/>
            <w:right w:val="none" w:sz="0" w:space="0" w:color="auto"/>
          </w:divBdr>
        </w:div>
        <w:div w:id="328563819">
          <w:marLeft w:val="0"/>
          <w:marRight w:val="0"/>
          <w:marTop w:val="0"/>
          <w:marBottom w:val="0"/>
          <w:divBdr>
            <w:top w:val="none" w:sz="0" w:space="0" w:color="auto"/>
            <w:left w:val="none" w:sz="0" w:space="0" w:color="auto"/>
            <w:bottom w:val="none" w:sz="0" w:space="0" w:color="auto"/>
            <w:right w:val="none" w:sz="0" w:space="0" w:color="auto"/>
          </w:divBdr>
        </w:div>
        <w:div w:id="328563857">
          <w:marLeft w:val="0"/>
          <w:marRight w:val="0"/>
          <w:marTop w:val="0"/>
          <w:marBottom w:val="0"/>
          <w:divBdr>
            <w:top w:val="none" w:sz="0" w:space="0" w:color="auto"/>
            <w:left w:val="none" w:sz="0" w:space="0" w:color="auto"/>
            <w:bottom w:val="none" w:sz="0" w:space="0" w:color="auto"/>
            <w:right w:val="none" w:sz="0" w:space="0" w:color="auto"/>
          </w:divBdr>
        </w:div>
        <w:div w:id="328563911">
          <w:marLeft w:val="0"/>
          <w:marRight w:val="0"/>
          <w:marTop w:val="0"/>
          <w:marBottom w:val="0"/>
          <w:divBdr>
            <w:top w:val="none" w:sz="0" w:space="0" w:color="auto"/>
            <w:left w:val="none" w:sz="0" w:space="0" w:color="auto"/>
            <w:bottom w:val="none" w:sz="0" w:space="0" w:color="auto"/>
            <w:right w:val="none" w:sz="0" w:space="0" w:color="auto"/>
          </w:divBdr>
        </w:div>
        <w:div w:id="328563920">
          <w:marLeft w:val="0"/>
          <w:marRight w:val="0"/>
          <w:marTop w:val="0"/>
          <w:marBottom w:val="0"/>
          <w:divBdr>
            <w:top w:val="none" w:sz="0" w:space="0" w:color="auto"/>
            <w:left w:val="none" w:sz="0" w:space="0" w:color="auto"/>
            <w:bottom w:val="none" w:sz="0" w:space="0" w:color="auto"/>
            <w:right w:val="none" w:sz="0" w:space="0" w:color="auto"/>
          </w:divBdr>
        </w:div>
      </w:divsChild>
    </w:div>
    <w:div w:id="328563853">
      <w:marLeft w:val="0"/>
      <w:marRight w:val="0"/>
      <w:marTop w:val="0"/>
      <w:marBottom w:val="0"/>
      <w:divBdr>
        <w:top w:val="none" w:sz="0" w:space="0" w:color="auto"/>
        <w:left w:val="none" w:sz="0" w:space="0" w:color="auto"/>
        <w:bottom w:val="none" w:sz="0" w:space="0" w:color="auto"/>
        <w:right w:val="none" w:sz="0" w:space="0" w:color="auto"/>
      </w:divBdr>
    </w:div>
    <w:div w:id="328563854">
      <w:marLeft w:val="0"/>
      <w:marRight w:val="0"/>
      <w:marTop w:val="0"/>
      <w:marBottom w:val="0"/>
      <w:divBdr>
        <w:top w:val="none" w:sz="0" w:space="0" w:color="auto"/>
        <w:left w:val="none" w:sz="0" w:space="0" w:color="auto"/>
        <w:bottom w:val="none" w:sz="0" w:space="0" w:color="auto"/>
        <w:right w:val="none" w:sz="0" w:space="0" w:color="auto"/>
      </w:divBdr>
    </w:div>
    <w:div w:id="328563855">
      <w:marLeft w:val="0"/>
      <w:marRight w:val="0"/>
      <w:marTop w:val="0"/>
      <w:marBottom w:val="0"/>
      <w:divBdr>
        <w:top w:val="none" w:sz="0" w:space="0" w:color="auto"/>
        <w:left w:val="none" w:sz="0" w:space="0" w:color="auto"/>
        <w:bottom w:val="none" w:sz="0" w:space="0" w:color="auto"/>
        <w:right w:val="none" w:sz="0" w:space="0" w:color="auto"/>
      </w:divBdr>
    </w:div>
    <w:div w:id="328563859">
      <w:marLeft w:val="0"/>
      <w:marRight w:val="0"/>
      <w:marTop w:val="0"/>
      <w:marBottom w:val="0"/>
      <w:divBdr>
        <w:top w:val="none" w:sz="0" w:space="0" w:color="auto"/>
        <w:left w:val="none" w:sz="0" w:space="0" w:color="auto"/>
        <w:bottom w:val="none" w:sz="0" w:space="0" w:color="auto"/>
        <w:right w:val="none" w:sz="0" w:space="0" w:color="auto"/>
      </w:divBdr>
    </w:div>
    <w:div w:id="328563860">
      <w:marLeft w:val="0"/>
      <w:marRight w:val="0"/>
      <w:marTop w:val="0"/>
      <w:marBottom w:val="0"/>
      <w:divBdr>
        <w:top w:val="none" w:sz="0" w:space="0" w:color="auto"/>
        <w:left w:val="none" w:sz="0" w:space="0" w:color="auto"/>
        <w:bottom w:val="none" w:sz="0" w:space="0" w:color="auto"/>
        <w:right w:val="none" w:sz="0" w:space="0" w:color="auto"/>
      </w:divBdr>
    </w:div>
    <w:div w:id="328563862">
      <w:marLeft w:val="0"/>
      <w:marRight w:val="0"/>
      <w:marTop w:val="0"/>
      <w:marBottom w:val="0"/>
      <w:divBdr>
        <w:top w:val="none" w:sz="0" w:space="0" w:color="auto"/>
        <w:left w:val="none" w:sz="0" w:space="0" w:color="auto"/>
        <w:bottom w:val="none" w:sz="0" w:space="0" w:color="auto"/>
        <w:right w:val="none" w:sz="0" w:space="0" w:color="auto"/>
      </w:divBdr>
    </w:div>
    <w:div w:id="328563864">
      <w:marLeft w:val="0"/>
      <w:marRight w:val="0"/>
      <w:marTop w:val="0"/>
      <w:marBottom w:val="0"/>
      <w:divBdr>
        <w:top w:val="none" w:sz="0" w:space="0" w:color="auto"/>
        <w:left w:val="none" w:sz="0" w:space="0" w:color="auto"/>
        <w:bottom w:val="none" w:sz="0" w:space="0" w:color="auto"/>
        <w:right w:val="none" w:sz="0" w:space="0" w:color="auto"/>
      </w:divBdr>
    </w:div>
    <w:div w:id="328563866">
      <w:marLeft w:val="0"/>
      <w:marRight w:val="0"/>
      <w:marTop w:val="0"/>
      <w:marBottom w:val="0"/>
      <w:divBdr>
        <w:top w:val="none" w:sz="0" w:space="0" w:color="auto"/>
        <w:left w:val="none" w:sz="0" w:space="0" w:color="auto"/>
        <w:bottom w:val="none" w:sz="0" w:space="0" w:color="auto"/>
        <w:right w:val="none" w:sz="0" w:space="0" w:color="auto"/>
      </w:divBdr>
    </w:div>
    <w:div w:id="328563872">
      <w:marLeft w:val="0"/>
      <w:marRight w:val="0"/>
      <w:marTop w:val="0"/>
      <w:marBottom w:val="0"/>
      <w:divBdr>
        <w:top w:val="none" w:sz="0" w:space="0" w:color="auto"/>
        <w:left w:val="none" w:sz="0" w:space="0" w:color="auto"/>
        <w:bottom w:val="none" w:sz="0" w:space="0" w:color="auto"/>
        <w:right w:val="none" w:sz="0" w:space="0" w:color="auto"/>
      </w:divBdr>
    </w:div>
    <w:div w:id="328563875">
      <w:marLeft w:val="0"/>
      <w:marRight w:val="0"/>
      <w:marTop w:val="0"/>
      <w:marBottom w:val="0"/>
      <w:divBdr>
        <w:top w:val="none" w:sz="0" w:space="0" w:color="auto"/>
        <w:left w:val="none" w:sz="0" w:space="0" w:color="auto"/>
        <w:bottom w:val="none" w:sz="0" w:space="0" w:color="auto"/>
        <w:right w:val="none" w:sz="0" w:space="0" w:color="auto"/>
      </w:divBdr>
    </w:div>
    <w:div w:id="328563876">
      <w:marLeft w:val="0"/>
      <w:marRight w:val="0"/>
      <w:marTop w:val="0"/>
      <w:marBottom w:val="0"/>
      <w:divBdr>
        <w:top w:val="none" w:sz="0" w:space="0" w:color="auto"/>
        <w:left w:val="none" w:sz="0" w:space="0" w:color="auto"/>
        <w:bottom w:val="none" w:sz="0" w:space="0" w:color="auto"/>
        <w:right w:val="none" w:sz="0" w:space="0" w:color="auto"/>
      </w:divBdr>
    </w:div>
    <w:div w:id="328563880">
      <w:marLeft w:val="0"/>
      <w:marRight w:val="0"/>
      <w:marTop w:val="0"/>
      <w:marBottom w:val="0"/>
      <w:divBdr>
        <w:top w:val="none" w:sz="0" w:space="0" w:color="auto"/>
        <w:left w:val="none" w:sz="0" w:space="0" w:color="auto"/>
        <w:bottom w:val="none" w:sz="0" w:space="0" w:color="auto"/>
        <w:right w:val="none" w:sz="0" w:space="0" w:color="auto"/>
      </w:divBdr>
    </w:div>
    <w:div w:id="328563881">
      <w:marLeft w:val="0"/>
      <w:marRight w:val="0"/>
      <w:marTop w:val="0"/>
      <w:marBottom w:val="0"/>
      <w:divBdr>
        <w:top w:val="none" w:sz="0" w:space="0" w:color="auto"/>
        <w:left w:val="none" w:sz="0" w:space="0" w:color="auto"/>
        <w:bottom w:val="none" w:sz="0" w:space="0" w:color="auto"/>
        <w:right w:val="none" w:sz="0" w:space="0" w:color="auto"/>
      </w:divBdr>
    </w:div>
    <w:div w:id="328563882">
      <w:marLeft w:val="0"/>
      <w:marRight w:val="0"/>
      <w:marTop w:val="0"/>
      <w:marBottom w:val="0"/>
      <w:divBdr>
        <w:top w:val="none" w:sz="0" w:space="0" w:color="auto"/>
        <w:left w:val="none" w:sz="0" w:space="0" w:color="auto"/>
        <w:bottom w:val="none" w:sz="0" w:space="0" w:color="auto"/>
        <w:right w:val="none" w:sz="0" w:space="0" w:color="auto"/>
      </w:divBdr>
    </w:div>
    <w:div w:id="328563883">
      <w:marLeft w:val="0"/>
      <w:marRight w:val="0"/>
      <w:marTop w:val="0"/>
      <w:marBottom w:val="0"/>
      <w:divBdr>
        <w:top w:val="none" w:sz="0" w:space="0" w:color="auto"/>
        <w:left w:val="none" w:sz="0" w:space="0" w:color="auto"/>
        <w:bottom w:val="none" w:sz="0" w:space="0" w:color="auto"/>
        <w:right w:val="none" w:sz="0" w:space="0" w:color="auto"/>
      </w:divBdr>
    </w:div>
    <w:div w:id="328563884">
      <w:marLeft w:val="0"/>
      <w:marRight w:val="0"/>
      <w:marTop w:val="0"/>
      <w:marBottom w:val="0"/>
      <w:divBdr>
        <w:top w:val="none" w:sz="0" w:space="0" w:color="auto"/>
        <w:left w:val="none" w:sz="0" w:space="0" w:color="auto"/>
        <w:bottom w:val="none" w:sz="0" w:space="0" w:color="auto"/>
        <w:right w:val="none" w:sz="0" w:space="0" w:color="auto"/>
      </w:divBdr>
    </w:div>
    <w:div w:id="328563887">
      <w:marLeft w:val="0"/>
      <w:marRight w:val="0"/>
      <w:marTop w:val="0"/>
      <w:marBottom w:val="0"/>
      <w:divBdr>
        <w:top w:val="none" w:sz="0" w:space="0" w:color="auto"/>
        <w:left w:val="none" w:sz="0" w:space="0" w:color="auto"/>
        <w:bottom w:val="none" w:sz="0" w:space="0" w:color="auto"/>
        <w:right w:val="none" w:sz="0" w:space="0" w:color="auto"/>
      </w:divBdr>
    </w:div>
    <w:div w:id="328563888">
      <w:marLeft w:val="0"/>
      <w:marRight w:val="0"/>
      <w:marTop w:val="0"/>
      <w:marBottom w:val="0"/>
      <w:divBdr>
        <w:top w:val="none" w:sz="0" w:space="0" w:color="auto"/>
        <w:left w:val="none" w:sz="0" w:space="0" w:color="auto"/>
        <w:bottom w:val="none" w:sz="0" w:space="0" w:color="auto"/>
        <w:right w:val="none" w:sz="0" w:space="0" w:color="auto"/>
      </w:divBdr>
    </w:div>
    <w:div w:id="328563891">
      <w:marLeft w:val="0"/>
      <w:marRight w:val="0"/>
      <w:marTop w:val="0"/>
      <w:marBottom w:val="0"/>
      <w:divBdr>
        <w:top w:val="none" w:sz="0" w:space="0" w:color="auto"/>
        <w:left w:val="none" w:sz="0" w:space="0" w:color="auto"/>
        <w:bottom w:val="none" w:sz="0" w:space="0" w:color="auto"/>
        <w:right w:val="none" w:sz="0" w:space="0" w:color="auto"/>
      </w:divBdr>
    </w:div>
    <w:div w:id="328563892">
      <w:marLeft w:val="0"/>
      <w:marRight w:val="0"/>
      <w:marTop w:val="0"/>
      <w:marBottom w:val="0"/>
      <w:divBdr>
        <w:top w:val="none" w:sz="0" w:space="0" w:color="auto"/>
        <w:left w:val="none" w:sz="0" w:space="0" w:color="auto"/>
        <w:bottom w:val="none" w:sz="0" w:space="0" w:color="auto"/>
        <w:right w:val="none" w:sz="0" w:space="0" w:color="auto"/>
      </w:divBdr>
    </w:div>
    <w:div w:id="328563893">
      <w:marLeft w:val="0"/>
      <w:marRight w:val="0"/>
      <w:marTop w:val="0"/>
      <w:marBottom w:val="0"/>
      <w:divBdr>
        <w:top w:val="none" w:sz="0" w:space="0" w:color="auto"/>
        <w:left w:val="none" w:sz="0" w:space="0" w:color="auto"/>
        <w:bottom w:val="none" w:sz="0" w:space="0" w:color="auto"/>
        <w:right w:val="none" w:sz="0" w:space="0" w:color="auto"/>
      </w:divBdr>
    </w:div>
    <w:div w:id="328563897">
      <w:marLeft w:val="0"/>
      <w:marRight w:val="0"/>
      <w:marTop w:val="0"/>
      <w:marBottom w:val="0"/>
      <w:divBdr>
        <w:top w:val="none" w:sz="0" w:space="0" w:color="auto"/>
        <w:left w:val="none" w:sz="0" w:space="0" w:color="auto"/>
        <w:bottom w:val="none" w:sz="0" w:space="0" w:color="auto"/>
        <w:right w:val="none" w:sz="0" w:space="0" w:color="auto"/>
      </w:divBdr>
    </w:div>
    <w:div w:id="328563899">
      <w:marLeft w:val="0"/>
      <w:marRight w:val="0"/>
      <w:marTop w:val="0"/>
      <w:marBottom w:val="0"/>
      <w:divBdr>
        <w:top w:val="none" w:sz="0" w:space="0" w:color="auto"/>
        <w:left w:val="none" w:sz="0" w:space="0" w:color="auto"/>
        <w:bottom w:val="none" w:sz="0" w:space="0" w:color="auto"/>
        <w:right w:val="none" w:sz="0" w:space="0" w:color="auto"/>
      </w:divBdr>
    </w:div>
    <w:div w:id="328563904">
      <w:marLeft w:val="0"/>
      <w:marRight w:val="0"/>
      <w:marTop w:val="0"/>
      <w:marBottom w:val="0"/>
      <w:divBdr>
        <w:top w:val="none" w:sz="0" w:space="0" w:color="auto"/>
        <w:left w:val="none" w:sz="0" w:space="0" w:color="auto"/>
        <w:bottom w:val="none" w:sz="0" w:space="0" w:color="auto"/>
        <w:right w:val="none" w:sz="0" w:space="0" w:color="auto"/>
      </w:divBdr>
    </w:div>
    <w:div w:id="328563906">
      <w:marLeft w:val="0"/>
      <w:marRight w:val="0"/>
      <w:marTop w:val="0"/>
      <w:marBottom w:val="0"/>
      <w:divBdr>
        <w:top w:val="none" w:sz="0" w:space="0" w:color="auto"/>
        <w:left w:val="none" w:sz="0" w:space="0" w:color="auto"/>
        <w:bottom w:val="none" w:sz="0" w:space="0" w:color="auto"/>
        <w:right w:val="none" w:sz="0" w:space="0" w:color="auto"/>
      </w:divBdr>
    </w:div>
    <w:div w:id="328563908">
      <w:marLeft w:val="0"/>
      <w:marRight w:val="0"/>
      <w:marTop w:val="0"/>
      <w:marBottom w:val="0"/>
      <w:divBdr>
        <w:top w:val="none" w:sz="0" w:space="0" w:color="auto"/>
        <w:left w:val="none" w:sz="0" w:space="0" w:color="auto"/>
        <w:bottom w:val="none" w:sz="0" w:space="0" w:color="auto"/>
        <w:right w:val="none" w:sz="0" w:space="0" w:color="auto"/>
      </w:divBdr>
    </w:div>
    <w:div w:id="328563909">
      <w:marLeft w:val="0"/>
      <w:marRight w:val="0"/>
      <w:marTop w:val="0"/>
      <w:marBottom w:val="0"/>
      <w:divBdr>
        <w:top w:val="none" w:sz="0" w:space="0" w:color="auto"/>
        <w:left w:val="none" w:sz="0" w:space="0" w:color="auto"/>
        <w:bottom w:val="none" w:sz="0" w:space="0" w:color="auto"/>
        <w:right w:val="none" w:sz="0" w:space="0" w:color="auto"/>
      </w:divBdr>
    </w:div>
    <w:div w:id="328563910">
      <w:marLeft w:val="0"/>
      <w:marRight w:val="0"/>
      <w:marTop w:val="0"/>
      <w:marBottom w:val="0"/>
      <w:divBdr>
        <w:top w:val="none" w:sz="0" w:space="0" w:color="auto"/>
        <w:left w:val="none" w:sz="0" w:space="0" w:color="auto"/>
        <w:bottom w:val="none" w:sz="0" w:space="0" w:color="auto"/>
        <w:right w:val="none" w:sz="0" w:space="0" w:color="auto"/>
      </w:divBdr>
    </w:div>
    <w:div w:id="328563914">
      <w:marLeft w:val="0"/>
      <w:marRight w:val="0"/>
      <w:marTop w:val="0"/>
      <w:marBottom w:val="0"/>
      <w:divBdr>
        <w:top w:val="none" w:sz="0" w:space="0" w:color="auto"/>
        <w:left w:val="none" w:sz="0" w:space="0" w:color="auto"/>
        <w:bottom w:val="none" w:sz="0" w:space="0" w:color="auto"/>
        <w:right w:val="none" w:sz="0" w:space="0" w:color="auto"/>
      </w:divBdr>
    </w:div>
    <w:div w:id="328563916">
      <w:marLeft w:val="0"/>
      <w:marRight w:val="0"/>
      <w:marTop w:val="0"/>
      <w:marBottom w:val="0"/>
      <w:divBdr>
        <w:top w:val="none" w:sz="0" w:space="0" w:color="auto"/>
        <w:left w:val="none" w:sz="0" w:space="0" w:color="auto"/>
        <w:bottom w:val="none" w:sz="0" w:space="0" w:color="auto"/>
        <w:right w:val="none" w:sz="0" w:space="0" w:color="auto"/>
      </w:divBdr>
    </w:div>
    <w:div w:id="328563918">
      <w:marLeft w:val="0"/>
      <w:marRight w:val="0"/>
      <w:marTop w:val="0"/>
      <w:marBottom w:val="0"/>
      <w:divBdr>
        <w:top w:val="none" w:sz="0" w:space="0" w:color="auto"/>
        <w:left w:val="none" w:sz="0" w:space="0" w:color="auto"/>
        <w:bottom w:val="none" w:sz="0" w:space="0" w:color="auto"/>
        <w:right w:val="none" w:sz="0" w:space="0" w:color="auto"/>
      </w:divBdr>
    </w:div>
    <w:div w:id="328563919">
      <w:marLeft w:val="0"/>
      <w:marRight w:val="0"/>
      <w:marTop w:val="0"/>
      <w:marBottom w:val="0"/>
      <w:divBdr>
        <w:top w:val="none" w:sz="0" w:space="0" w:color="auto"/>
        <w:left w:val="none" w:sz="0" w:space="0" w:color="auto"/>
        <w:bottom w:val="none" w:sz="0" w:space="0" w:color="auto"/>
        <w:right w:val="none" w:sz="0" w:space="0" w:color="auto"/>
      </w:divBdr>
    </w:div>
    <w:div w:id="328563922">
      <w:marLeft w:val="0"/>
      <w:marRight w:val="0"/>
      <w:marTop w:val="0"/>
      <w:marBottom w:val="0"/>
      <w:divBdr>
        <w:top w:val="none" w:sz="0" w:space="0" w:color="auto"/>
        <w:left w:val="none" w:sz="0" w:space="0" w:color="auto"/>
        <w:bottom w:val="none" w:sz="0" w:space="0" w:color="auto"/>
        <w:right w:val="none" w:sz="0" w:space="0" w:color="auto"/>
      </w:divBdr>
    </w:div>
    <w:div w:id="328563923">
      <w:marLeft w:val="0"/>
      <w:marRight w:val="0"/>
      <w:marTop w:val="0"/>
      <w:marBottom w:val="0"/>
      <w:divBdr>
        <w:top w:val="none" w:sz="0" w:space="0" w:color="auto"/>
        <w:left w:val="none" w:sz="0" w:space="0" w:color="auto"/>
        <w:bottom w:val="none" w:sz="0" w:space="0" w:color="auto"/>
        <w:right w:val="none" w:sz="0" w:space="0" w:color="auto"/>
      </w:divBdr>
    </w:div>
    <w:div w:id="328563925">
      <w:marLeft w:val="0"/>
      <w:marRight w:val="0"/>
      <w:marTop w:val="0"/>
      <w:marBottom w:val="0"/>
      <w:divBdr>
        <w:top w:val="none" w:sz="0" w:space="0" w:color="auto"/>
        <w:left w:val="none" w:sz="0" w:space="0" w:color="auto"/>
        <w:bottom w:val="none" w:sz="0" w:space="0" w:color="auto"/>
        <w:right w:val="none" w:sz="0" w:space="0" w:color="auto"/>
      </w:divBdr>
    </w:div>
    <w:div w:id="328563928">
      <w:marLeft w:val="0"/>
      <w:marRight w:val="0"/>
      <w:marTop w:val="0"/>
      <w:marBottom w:val="0"/>
      <w:divBdr>
        <w:top w:val="none" w:sz="0" w:space="0" w:color="auto"/>
        <w:left w:val="none" w:sz="0" w:space="0" w:color="auto"/>
        <w:bottom w:val="none" w:sz="0" w:space="0" w:color="auto"/>
        <w:right w:val="none" w:sz="0" w:space="0" w:color="auto"/>
      </w:divBdr>
    </w:div>
    <w:div w:id="328563930">
      <w:marLeft w:val="0"/>
      <w:marRight w:val="0"/>
      <w:marTop w:val="0"/>
      <w:marBottom w:val="0"/>
      <w:divBdr>
        <w:top w:val="none" w:sz="0" w:space="0" w:color="auto"/>
        <w:left w:val="none" w:sz="0" w:space="0" w:color="auto"/>
        <w:bottom w:val="none" w:sz="0" w:space="0" w:color="auto"/>
        <w:right w:val="none" w:sz="0" w:space="0" w:color="auto"/>
      </w:divBdr>
    </w:div>
    <w:div w:id="328563931">
      <w:marLeft w:val="0"/>
      <w:marRight w:val="0"/>
      <w:marTop w:val="0"/>
      <w:marBottom w:val="0"/>
      <w:divBdr>
        <w:top w:val="none" w:sz="0" w:space="0" w:color="auto"/>
        <w:left w:val="none" w:sz="0" w:space="0" w:color="auto"/>
        <w:bottom w:val="none" w:sz="0" w:space="0" w:color="auto"/>
        <w:right w:val="none" w:sz="0" w:space="0" w:color="auto"/>
      </w:divBdr>
    </w:div>
    <w:div w:id="328563932">
      <w:marLeft w:val="0"/>
      <w:marRight w:val="0"/>
      <w:marTop w:val="0"/>
      <w:marBottom w:val="0"/>
      <w:divBdr>
        <w:top w:val="none" w:sz="0" w:space="0" w:color="auto"/>
        <w:left w:val="none" w:sz="0" w:space="0" w:color="auto"/>
        <w:bottom w:val="none" w:sz="0" w:space="0" w:color="auto"/>
        <w:right w:val="none" w:sz="0" w:space="0" w:color="auto"/>
      </w:divBdr>
    </w:div>
    <w:div w:id="328563933">
      <w:marLeft w:val="0"/>
      <w:marRight w:val="0"/>
      <w:marTop w:val="0"/>
      <w:marBottom w:val="0"/>
      <w:divBdr>
        <w:top w:val="none" w:sz="0" w:space="0" w:color="auto"/>
        <w:left w:val="none" w:sz="0" w:space="0" w:color="auto"/>
        <w:bottom w:val="none" w:sz="0" w:space="0" w:color="auto"/>
        <w:right w:val="none" w:sz="0" w:space="0" w:color="auto"/>
      </w:divBdr>
    </w:div>
    <w:div w:id="328563936">
      <w:marLeft w:val="0"/>
      <w:marRight w:val="0"/>
      <w:marTop w:val="0"/>
      <w:marBottom w:val="0"/>
      <w:divBdr>
        <w:top w:val="none" w:sz="0" w:space="0" w:color="auto"/>
        <w:left w:val="none" w:sz="0" w:space="0" w:color="auto"/>
        <w:bottom w:val="none" w:sz="0" w:space="0" w:color="auto"/>
        <w:right w:val="none" w:sz="0" w:space="0" w:color="auto"/>
      </w:divBdr>
    </w:div>
    <w:div w:id="328563937">
      <w:marLeft w:val="0"/>
      <w:marRight w:val="0"/>
      <w:marTop w:val="0"/>
      <w:marBottom w:val="0"/>
      <w:divBdr>
        <w:top w:val="none" w:sz="0" w:space="0" w:color="auto"/>
        <w:left w:val="none" w:sz="0" w:space="0" w:color="auto"/>
        <w:bottom w:val="none" w:sz="0" w:space="0" w:color="auto"/>
        <w:right w:val="none" w:sz="0" w:space="0" w:color="auto"/>
      </w:divBdr>
    </w:div>
    <w:div w:id="328563938">
      <w:marLeft w:val="0"/>
      <w:marRight w:val="0"/>
      <w:marTop w:val="0"/>
      <w:marBottom w:val="0"/>
      <w:divBdr>
        <w:top w:val="none" w:sz="0" w:space="0" w:color="auto"/>
        <w:left w:val="none" w:sz="0" w:space="0" w:color="auto"/>
        <w:bottom w:val="none" w:sz="0" w:space="0" w:color="auto"/>
        <w:right w:val="none" w:sz="0" w:space="0" w:color="auto"/>
      </w:divBdr>
    </w:div>
    <w:div w:id="328563939">
      <w:marLeft w:val="0"/>
      <w:marRight w:val="0"/>
      <w:marTop w:val="0"/>
      <w:marBottom w:val="0"/>
      <w:divBdr>
        <w:top w:val="none" w:sz="0" w:space="0" w:color="auto"/>
        <w:left w:val="none" w:sz="0" w:space="0" w:color="auto"/>
        <w:bottom w:val="none" w:sz="0" w:space="0" w:color="auto"/>
        <w:right w:val="none" w:sz="0" w:space="0" w:color="auto"/>
      </w:divBdr>
    </w:div>
    <w:div w:id="328563944">
      <w:marLeft w:val="0"/>
      <w:marRight w:val="0"/>
      <w:marTop w:val="0"/>
      <w:marBottom w:val="0"/>
      <w:divBdr>
        <w:top w:val="none" w:sz="0" w:space="0" w:color="auto"/>
        <w:left w:val="none" w:sz="0" w:space="0" w:color="auto"/>
        <w:bottom w:val="none" w:sz="0" w:space="0" w:color="auto"/>
        <w:right w:val="none" w:sz="0" w:space="0" w:color="auto"/>
      </w:divBdr>
    </w:div>
    <w:div w:id="328563945">
      <w:marLeft w:val="0"/>
      <w:marRight w:val="0"/>
      <w:marTop w:val="0"/>
      <w:marBottom w:val="0"/>
      <w:divBdr>
        <w:top w:val="none" w:sz="0" w:space="0" w:color="auto"/>
        <w:left w:val="none" w:sz="0" w:space="0" w:color="auto"/>
        <w:bottom w:val="none" w:sz="0" w:space="0" w:color="auto"/>
        <w:right w:val="none" w:sz="0" w:space="0" w:color="auto"/>
      </w:divBdr>
    </w:div>
    <w:div w:id="328563946">
      <w:marLeft w:val="0"/>
      <w:marRight w:val="0"/>
      <w:marTop w:val="0"/>
      <w:marBottom w:val="0"/>
      <w:divBdr>
        <w:top w:val="none" w:sz="0" w:space="0" w:color="auto"/>
        <w:left w:val="none" w:sz="0" w:space="0" w:color="auto"/>
        <w:bottom w:val="none" w:sz="0" w:space="0" w:color="auto"/>
        <w:right w:val="none" w:sz="0" w:space="0" w:color="auto"/>
      </w:divBdr>
    </w:div>
    <w:div w:id="328563948">
      <w:marLeft w:val="0"/>
      <w:marRight w:val="0"/>
      <w:marTop w:val="0"/>
      <w:marBottom w:val="0"/>
      <w:divBdr>
        <w:top w:val="none" w:sz="0" w:space="0" w:color="auto"/>
        <w:left w:val="none" w:sz="0" w:space="0" w:color="auto"/>
        <w:bottom w:val="none" w:sz="0" w:space="0" w:color="auto"/>
        <w:right w:val="none" w:sz="0" w:space="0" w:color="auto"/>
      </w:divBdr>
    </w:div>
    <w:div w:id="328563949">
      <w:marLeft w:val="0"/>
      <w:marRight w:val="0"/>
      <w:marTop w:val="0"/>
      <w:marBottom w:val="0"/>
      <w:divBdr>
        <w:top w:val="none" w:sz="0" w:space="0" w:color="auto"/>
        <w:left w:val="none" w:sz="0" w:space="0" w:color="auto"/>
        <w:bottom w:val="none" w:sz="0" w:space="0" w:color="auto"/>
        <w:right w:val="none" w:sz="0" w:space="0" w:color="auto"/>
      </w:divBdr>
    </w:div>
    <w:div w:id="328563951">
      <w:marLeft w:val="0"/>
      <w:marRight w:val="0"/>
      <w:marTop w:val="0"/>
      <w:marBottom w:val="0"/>
      <w:divBdr>
        <w:top w:val="none" w:sz="0" w:space="0" w:color="auto"/>
        <w:left w:val="none" w:sz="0" w:space="0" w:color="auto"/>
        <w:bottom w:val="none" w:sz="0" w:space="0" w:color="auto"/>
        <w:right w:val="none" w:sz="0" w:space="0" w:color="auto"/>
      </w:divBdr>
    </w:div>
    <w:div w:id="328563952">
      <w:marLeft w:val="0"/>
      <w:marRight w:val="0"/>
      <w:marTop w:val="0"/>
      <w:marBottom w:val="0"/>
      <w:divBdr>
        <w:top w:val="none" w:sz="0" w:space="0" w:color="auto"/>
        <w:left w:val="none" w:sz="0" w:space="0" w:color="auto"/>
        <w:bottom w:val="none" w:sz="0" w:space="0" w:color="auto"/>
        <w:right w:val="none" w:sz="0" w:space="0" w:color="auto"/>
      </w:divBdr>
    </w:div>
    <w:div w:id="328563953">
      <w:marLeft w:val="0"/>
      <w:marRight w:val="0"/>
      <w:marTop w:val="0"/>
      <w:marBottom w:val="0"/>
      <w:divBdr>
        <w:top w:val="none" w:sz="0" w:space="0" w:color="auto"/>
        <w:left w:val="none" w:sz="0" w:space="0" w:color="auto"/>
        <w:bottom w:val="none" w:sz="0" w:space="0" w:color="auto"/>
        <w:right w:val="none" w:sz="0" w:space="0" w:color="auto"/>
      </w:divBdr>
    </w:div>
    <w:div w:id="328563954">
      <w:marLeft w:val="0"/>
      <w:marRight w:val="0"/>
      <w:marTop w:val="0"/>
      <w:marBottom w:val="0"/>
      <w:divBdr>
        <w:top w:val="none" w:sz="0" w:space="0" w:color="auto"/>
        <w:left w:val="none" w:sz="0" w:space="0" w:color="auto"/>
        <w:bottom w:val="none" w:sz="0" w:space="0" w:color="auto"/>
        <w:right w:val="none" w:sz="0" w:space="0" w:color="auto"/>
      </w:divBdr>
    </w:div>
    <w:div w:id="328563955">
      <w:marLeft w:val="0"/>
      <w:marRight w:val="0"/>
      <w:marTop w:val="0"/>
      <w:marBottom w:val="0"/>
      <w:divBdr>
        <w:top w:val="none" w:sz="0" w:space="0" w:color="auto"/>
        <w:left w:val="none" w:sz="0" w:space="0" w:color="auto"/>
        <w:bottom w:val="none" w:sz="0" w:space="0" w:color="auto"/>
        <w:right w:val="none" w:sz="0" w:space="0" w:color="auto"/>
      </w:divBdr>
    </w:div>
    <w:div w:id="328563960">
      <w:marLeft w:val="0"/>
      <w:marRight w:val="0"/>
      <w:marTop w:val="0"/>
      <w:marBottom w:val="0"/>
      <w:divBdr>
        <w:top w:val="none" w:sz="0" w:space="0" w:color="auto"/>
        <w:left w:val="none" w:sz="0" w:space="0" w:color="auto"/>
        <w:bottom w:val="none" w:sz="0" w:space="0" w:color="auto"/>
        <w:right w:val="none" w:sz="0" w:space="0" w:color="auto"/>
      </w:divBdr>
    </w:div>
    <w:div w:id="328563962">
      <w:marLeft w:val="0"/>
      <w:marRight w:val="0"/>
      <w:marTop w:val="0"/>
      <w:marBottom w:val="0"/>
      <w:divBdr>
        <w:top w:val="none" w:sz="0" w:space="0" w:color="auto"/>
        <w:left w:val="none" w:sz="0" w:space="0" w:color="auto"/>
        <w:bottom w:val="none" w:sz="0" w:space="0" w:color="auto"/>
        <w:right w:val="none" w:sz="0" w:space="0" w:color="auto"/>
      </w:divBdr>
    </w:div>
    <w:div w:id="328563963">
      <w:marLeft w:val="0"/>
      <w:marRight w:val="0"/>
      <w:marTop w:val="0"/>
      <w:marBottom w:val="0"/>
      <w:divBdr>
        <w:top w:val="none" w:sz="0" w:space="0" w:color="auto"/>
        <w:left w:val="none" w:sz="0" w:space="0" w:color="auto"/>
        <w:bottom w:val="none" w:sz="0" w:space="0" w:color="auto"/>
        <w:right w:val="none" w:sz="0" w:space="0" w:color="auto"/>
      </w:divBdr>
    </w:div>
    <w:div w:id="328563965">
      <w:marLeft w:val="0"/>
      <w:marRight w:val="0"/>
      <w:marTop w:val="0"/>
      <w:marBottom w:val="0"/>
      <w:divBdr>
        <w:top w:val="none" w:sz="0" w:space="0" w:color="auto"/>
        <w:left w:val="none" w:sz="0" w:space="0" w:color="auto"/>
        <w:bottom w:val="none" w:sz="0" w:space="0" w:color="auto"/>
        <w:right w:val="none" w:sz="0" w:space="0" w:color="auto"/>
      </w:divBdr>
    </w:div>
    <w:div w:id="328563967">
      <w:marLeft w:val="0"/>
      <w:marRight w:val="0"/>
      <w:marTop w:val="0"/>
      <w:marBottom w:val="0"/>
      <w:divBdr>
        <w:top w:val="none" w:sz="0" w:space="0" w:color="auto"/>
        <w:left w:val="none" w:sz="0" w:space="0" w:color="auto"/>
        <w:bottom w:val="none" w:sz="0" w:space="0" w:color="auto"/>
        <w:right w:val="none" w:sz="0" w:space="0" w:color="auto"/>
      </w:divBdr>
    </w:div>
    <w:div w:id="328563968">
      <w:marLeft w:val="0"/>
      <w:marRight w:val="0"/>
      <w:marTop w:val="0"/>
      <w:marBottom w:val="0"/>
      <w:divBdr>
        <w:top w:val="none" w:sz="0" w:space="0" w:color="auto"/>
        <w:left w:val="none" w:sz="0" w:space="0" w:color="auto"/>
        <w:bottom w:val="none" w:sz="0" w:space="0" w:color="auto"/>
        <w:right w:val="none" w:sz="0" w:space="0" w:color="auto"/>
      </w:divBdr>
    </w:div>
    <w:div w:id="328563969">
      <w:marLeft w:val="0"/>
      <w:marRight w:val="0"/>
      <w:marTop w:val="0"/>
      <w:marBottom w:val="0"/>
      <w:divBdr>
        <w:top w:val="none" w:sz="0" w:space="0" w:color="auto"/>
        <w:left w:val="none" w:sz="0" w:space="0" w:color="auto"/>
        <w:bottom w:val="none" w:sz="0" w:space="0" w:color="auto"/>
        <w:right w:val="none" w:sz="0" w:space="0" w:color="auto"/>
      </w:divBdr>
    </w:div>
    <w:div w:id="328563972">
      <w:marLeft w:val="0"/>
      <w:marRight w:val="0"/>
      <w:marTop w:val="0"/>
      <w:marBottom w:val="0"/>
      <w:divBdr>
        <w:top w:val="none" w:sz="0" w:space="0" w:color="auto"/>
        <w:left w:val="none" w:sz="0" w:space="0" w:color="auto"/>
        <w:bottom w:val="none" w:sz="0" w:space="0" w:color="auto"/>
        <w:right w:val="none" w:sz="0" w:space="0" w:color="auto"/>
      </w:divBdr>
    </w:div>
    <w:div w:id="328563973">
      <w:marLeft w:val="0"/>
      <w:marRight w:val="0"/>
      <w:marTop w:val="0"/>
      <w:marBottom w:val="0"/>
      <w:divBdr>
        <w:top w:val="none" w:sz="0" w:space="0" w:color="auto"/>
        <w:left w:val="none" w:sz="0" w:space="0" w:color="auto"/>
        <w:bottom w:val="none" w:sz="0" w:space="0" w:color="auto"/>
        <w:right w:val="none" w:sz="0" w:space="0" w:color="auto"/>
      </w:divBdr>
    </w:div>
    <w:div w:id="328563974">
      <w:marLeft w:val="0"/>
      <w:marRight w:val="0"/>
      <w:marTop w:val="0"/>
      <w:marBottom w:val="0"/>
      <w:divBdr>
        <w:top w:val="none" w:sz="0" w:space="0" w:color="auto"/>
        <w:left w:val="none" w:sz="0" w:space="0" w:color="auto"/>
        <w:bottom w:val="none" w:sz="0" w:space="0" w:color="auto"/>
        <w:right w:val="none" w:sz="0" w:space="0" w:color="auto"/>
      </w:divBdr>
    </w:div>
    <w:div w:id="371996881">
      <w:bodyDiv w:val="1"/>
      <w:marLeft w:val="0"/>
      <w:marRight w:val="0"/>
      <w:marTop w:val="0"/>
      <w:marBottom w:val="0"/>
      <w:divBdr>
        <w:top w:val="none" w:sz="0" w:space="0" w:color="auto"/>
        <w:left w:val="none" w:sz="0" w:space="0" w:color="auto"/>
        <w:bottom w:val="none" w:sz="0" w:space="0" w:color="auto"/>
        <w:right w:val="none" w:sz="0" w:space="0" w:color="auto"/>
      </w:divBdr>
    </w:div>
    <w:div w:id="757797077">
      <w:bodyDiv w:val="1"/>
      <w:marLeft w:val="0"/>
      <w:marRight w:val="0"/>
      <w:marTop w:val="0"/>
      <w:marBottom w:val="0"/>
      <w:divBdr>
        <w:top w:val="none" w:sz="0" w:space="0" w:color="auto"/>
        <w:left w:val="none" w:sz="0" w:space="0" w:color="auto"/>
        <w:bottom w:val="none" w:sz="0" w:space="0" w:color="auto"/>
        <w:right w:val="none" w:sz="0" w:space="0" w:color="auto"/>
      </w:divBdr>
    </w:div>
    <w:div w:id="801729324">
      <w:bodyDiv w:val="1"/>
      <w:marLeft w:val="0"/>
      <w:marRight w:val="0"/>
      <w:marTop w:val="0"/>
      <w:marBottom w:val="0"/>
      <w:divBdr>
        <w:top w:val="none" w:sz="0" w:space="0" w:color="auto"/>
        <w:left w:val="none" w:sz="0" w:space="0" w:color="auto"/>
        <w:bottom w:val="none" w:sz="0" w:space="0" w:color="auto"/>
        <w:right w:val="none" w:sz="0" w:space="0" w:color="auto"/>
      </w:divBdr>
    </w:div>
    <w:div w:id="808593471">
      <w:bodyDiv w:val="1"/>
      <w:marLeft w:val="0"/>
      <w:marRight w:val="0"/>
      <w:marTop w:val="0"/>
      <w:marBottom w:val="0"/>
      <w:divBdr>
        <w:top w:val="none" w:sz="0" w:space="0" w:color="auto"/>
        <w:left w:val="none" w:sz="0" w:space="0" w:color="auto"/>
        <w:bottom w:val="none" w:sz="0" w:space="0" w:color="auto"/>
        <w:right w:val="none" w:sz="0" w:space="0" w:color="auto"/>
      </w:divBdr>
    </w:div>
    <w:div w:id="846679183">
      <w:bodyDiv w:val="1"/>
      <w:marLeft w:val="0"/>
      <w:marRight w:val="0"/>
      <w:marTop w:val="0"/>
      <w:marBottom w:val="0"/>
      <w:divBdr>
        <w:top w:val="none" w:sz="0" w:space="0" w:color="auto"/>
        <w:left w:val="none" w:sz="0" w:space="0" w:color="auto"/>
        <w:bottom w:val="none" w:sz="0" w:space="0" w:color="auto"/>
        <w:right w:val="none" w:sz="0" w:space="0" w:color="auto"/>
      </w:divBdr>
    </w:div>
    <w:div w:id="893589654">
      <w:bodyDiv w:val="1"/>
      <w:marLeft w:val="0"/>
      <w:marRight w:val="0"/>
      <w:marTop w:val="0"/>
      <w:marBottom w:val="0"/>
      <w:divBdr>
        <w:top w:val="none" w:sz="0" w:space="0" w:color="auto"/>
        <w:left w:val="none" w:sz="0" w:space="0" w:color="auto"/>
        <w:bottom w:val="none" w:sz="0" w:space="0" w:color="auto"/>
        <w:right w:val="none" w:sz="0" w:space="0" w:color="auto"/>
      </w:divBdr>
    </w:div>
    <w:div w:id="962618316">
      <w:bodyDiv w:val="1"/>
      <w:marLeft w:val="0"/>
      <w:marRight w:val="0"/>
      <w:marTop w:val="0"/>
      <w:marBottom w:val="0"/>
      <w:divBdr>
        <w:top w:val="none" w:sz="0" w:space="0" w:color="auto"/>
        <w:left w:val="none" w:sz="0" w:space="0" w:color="auto"/>
        <w:bottom w:val="none" w:sz="0" w:space="0" w:color="auto"/>
        <w:right w:val="none" w:sz="0" w:space="0" w:color="auto"/>
      </w:divBdr>
    </w:div>
    <w:div w:id="993683835">
      <w:bodyDiv w:val="1"/>
      <w:marLeft w:val="0"/>
      <w:marRight w:val="0"/>
      <w:marTop w:val="0"/>
      <w:marBottom w:val="0"/>
      <w:divBdr>
        <w:top w:val="none" w:sz="0" w:space="0" w:color="auto"/>
        <w:left w:val="none" w:sz="0" w:space="0" w:color="auto"/>
        <w:bottom w:val="none" w:sz="0" w:space="0" w:color="auto"/>
        <w:right w:val="none" w:sz="0" w:space="0" w:color="auto"/>
      </w:divBdr>
    </w:div>
    <w:div w:id="1001279463">
      <w:bodyDiv w:val="1"/>
      <w:marLeft w:val="0"/>
      <w:marRight w:val="0"/>
      <w:marTop w:val="0"/>
      <w:marBottom w:val="0"/>
      <w:divBdr>
        <w:top w:val="none" w:sz="0" w:space="0" w:color="auto"/>
        <w:left w:val="none" w:sz="0" w:space="0" w:color="auto"/>
        <w:bottom w:val="none" w:sz="0" w:space="0" w:color="auto"/>
        <w:right w:val="none" w:sz="0" w:space="0" w:color="auto"/>
      </w:divBdr>
    </w:div>
    <w:div w:id="1010333039">
      <w:bodyDiv w:val="1"/>
      <w:marLeft w:val="0"/>
      <w:marRight w:val="0"/>
      <w:marTop w:val="0"/>
      <w:marBottom w:val="0"/>
      <w:divBdr>
        <w:top w:val="none" w:sz="0" w:space="0" w:color="auto"/>
        <w:left w:val="none" w:sz="0" w:space="0" w:color="auto"/>
        <w:bottom w:val="none" w:sz="0" w:space="0" w:color="auto"/>
        <w:right w:val="none" w:sz="0" w:space="0" w:color="auto"/>
      </w:divBdr>
    </w:div>
    <w:div w:id="1199200955">
      <w:bodyDiv w:val="1"/>
      <w:marLeft w:val="0"/>
      <w:marRight w:val="0"/>
      <w:marTop w:val="0"/>
      <w:marBottom w:val="0"/>
      <w:divBdr>
        <w:top w:val="none" w:sz="0" w:space="0" w:color="auto"/>
        <w:left w:val="none" w:sz="0" w:space="0" w:color="auto"/>
        <w:bottom w:val="none" w:sz="0" w:space="0" w:color="auto"/>
        <w:right w:val="none" w:sz="0" w:space="0" w:color="auto"/>
      </w:divBdr>
    </w:div>
    <w:div w:id="1261718307">
      <w:bodyDiv w:val="1"/>
      <w:marLeft w:val="0"/>
      <w:marRight w:val="0"/>
      <w:marTop w:val="0"/>
      <w:marBottom w:val="0"/>
      <w:divBdr>
        <w:top w:val="none" w:sz="0" w:space="0" w:color="auto"/>
        <w:left w:val="none" w:sz="0" w:space="0" w:color="auto"/>
        <w:bottom w:val="none" w:sz="0" w:space="0" w:color="auto"/>
        <w:right w:val="none" w:sz="0" w:space="0" w:color="auto"/>
      </w:divBdr>
    </w:div>
    <w:div w:id="1332634664">
      <w:bodyDiv w:val="1"/>
      <w:marLeft w:val="0"/>
      <w:marRight w:val="0"/>
      <w:marTop w:val="0"/>
      <w:marBottom w:val="0"/>
      <w:divBdr>
        <w:top w:val="none" w:sz="0" w:space="0" w:color="auto"/>
        <w:left w:val="none" w:sz="0" w:space="0" w:color="auto"/>
        <w:bottom w:val="none" w:sz="0" w:space="0" w:color="auto"/>
        <w:right w:val="none" w:sz="0" w:space="0" w:color="auto"/>
      </w:divBdr>
    </w:div>
    <w:div w:id="1396929634">
      <w:bodyDiv w:val="1"/>
      <w:marLeft w:val="0"/>
      <w:marRight w:val="0"/>
      <w:marTop w:val="0"/>
      <w:marBottom w:val="0"/>
      <w:divBdr>
        <w:top w:val="none" w:sz="0" w:space="0" w:color="auto"/>
        <w:left w:val="none" w:sz="0" w:space="0" w:color="auto"/>
        <w:bottom w:val="none" w:sz="0" w:space="0" w:color="auto"/>
        <w:right w:val="none" w:sz="0" w:space="0" w:color="auto"/>
      </w:divBdr>
      <w:divsChild>
        <w:div w:id="1213540473">
          <w:marLeft w:val="0"/>
          <w:marRight w:val="0"/>
          <w:marTop w:val="0"/>
          <w:marBottom w:val="0"/>
          <w:divBdr>
            <w:top w:val="none" w:sz="0" w:space="0" w:color="auto"/>
            <w:left w:val="none" w:sz="0" w:space="0" w:color="auto"/>
            <w:bottom w:val="none" w:sz="0" w:space="0" w:color="auto"/>
            <w:right w:val="none" w:sz="0" w:space="0" w:color="auto"/>
          </w:divBdr>
        </w:div>
      </w:divsChild>
    </w:div>
    <w:div w:id="1454249167">
      <w:bodyDiv w:val="1"/>
      <w:marLeft w:val="0"/>
      <w:marRight w:val="0"/>
      <w:marTop w:val="0"/>
      <w:marBottom w:val="0"/>
      <w:divBdr>
        <w:top w:val="none" w:sz="0" w:space="0" w:color="auto"/>
        <w:left w:val="none" w:sz="0" w:space="0" w:color="auto"/>
        <w:bottom w:val="none" w:sz="0" w:space="0" w:color="auto"/>
        <w:right w:val="none" w:sz="0" w:space="0" w:color="auto"/>
      </w:divBdr>
    </w:div>
    <w:div w:id="1597786123">
      <w:bodyDiv w:val="1"/>
      <w:marLeft w:val="0"/>
      <w:marRight w:val="0"/>
      <w:marTop w:val="0"/>
      <w:marBottom w:val="0"/>
      <w:divBdr>
        <w:top w:val="none" w:sz="0" w:space="0" w:color="auto"/>
        <w:left w:val="none" w:sz="0" w:space="0" w:color="auto"/>
        <w:bottom w:val="none" w:sz="0" w:space="0" w:color="auto"/>
        <w:right w:val="none" w:sz="0" w:space="0" w:color="auto"/>
      </w:divBdr>
    </w:div>
    <w:div w:id="1793329123">
      <w:bodyDiv w:val="1"/>
      <w:marLeft w:val="0"/>
      <w:marRight w:val="0"/>
      <w:marTop w:val="0"/>
      <w:marBottom w:val="0"/>
      <w:divBdr>
        <w:top w:val="none" w:sz="0" w:space="0" w:color="auto"/>
        <w:left w:val="none" w:sz="0" w:space="0" w:color="auto"/>
        <w:bottom w:val="none" w:sz="0" w:space="0" w:color="auto"/>
        <w:right w:val="none" w:sz="0" w:space="0" w:color="auto"/>
      </w:divBdr>
    </w:div>
    <w:div w:id="21136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http://www.consultant.ru/document/cons_doc_LAW_161296/c88534189470fa9eef1acfee18a65d99ce918cb8/" TargetMode="External"/><Relationship Id="rId3" Type="http://schemas.openxmlformats.org/officeDocument/2006/relationships/styles" Target="styles.xml"/><Relationship Id="rId21" Type="http://schemas.openxmlformats.org/officeDocument/2006/relationships/hyperlink" Target="http://ru.wikipedia.org/wiki/%D0%98%D1%81%D0%BA%D1%83%D1%81%D1%81%D1%82%D0%B2%D0%B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yperlink" Target="http://www.consultant.ru/document/cons_doc_LAW_401884/a8284ad2443e8c183615bb6e0b2ca8e5c2830f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ru.wikipedia.org/wiki/%D0%90%D1%80%D1%85%D0%B8%D1%82%D0%B5%D0%BA%D1%82%D1%83%D1%80%D0%B0"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nsultant.ru/document/cons_doc_LAW_389687/5cc1c49fd81cc0437144e5ddf4902fdf0fe0a7e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consultantplus://offline/ref=DE076185D68FCE15C74F237892123A93061407E505FFCDB6D1992530D97C39B75DBEFA6553CC09O77EN" TargetMode="External"/><Relationship Id="rId28"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realgost.ru/gost_view/sanpin/sanpin_2971-84/inde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consultantplus://offline/ref=DE076185D68FCE15C74F237892123A930F1401EA06F090BCD9C02932DE7366A05AF7F66453CC0A76OA7CN" TargetMode="External"/><Relationship Id="rId27" Type="http://schemas.openxmlformats.org/officeDocument/2006/relationships/header" Target="header3.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C5EA-16CE-4048-9237-24C49184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29810</Words>
  <Characters>169917</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2022-12-14T07:13:00Z</cp:lastPrinted>
  <dcterms:created xsi:type="dcterms:W3CDTF">2022-12-14T08:39:00Z</dcterms:created>
  <dcterms:modified xsi:type="dcterms:W3CDTF">2022-12-14T08:39:00Z</dcterms:modified>
</cp:coreProperties>
</file>