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конкурса»,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Распоряжения администрации городского поселения «Нижний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Одес» от</w:t>
      </w:r>
      <w:r w:rsidR="000E70E2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D2FE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07</w:t>
      </w:r>
      <w:r w:rsidR="00245443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93498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декабря</w:t>
      </w:r>
      <w:r w:rsidR="00BD2FE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D2FE1" w:rsidRPr="00321E1F">
        <w:rPr>
          <w:rFonts w:ascii="Times New Roman" w:eastAsia="Times New Roman" w:hAnsi="Times New Roman" w:cs="Times New Roman"/>
          <w:sz w:val="20"/>
          <w:szCs w:val="20"/>
        </w:rPr>
        <w:t>2017</w:t>
      </w:r>
      <w:r w:rsidRPr="00321E1F">
        <w:rPr>
          <w:rFonts w:ascii="Times New Roman" w:eastAsia="Times New Roman" w:hAnsi="Times New Roman" w:cs="Times New Roman"/>
          <w:sz w:val="20"/>
          <w:szCs w:val="20"/>
        </w:rPr>
        <w:t>года №</w:t>
      </w:r>
      <w:r w:rsidR="00803C41" w:rsidRPr="00321E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E47F3" w:rsidRPr="00321E1F">
        <w:rPr>
          <w:rFonts w:ascii="Times New Roman" w:eastAsia="Times New Roman" w:hAnsi="Times New Roman" w:cs="Times New Roman"/>
          <w:sz w:val="20"/>
          <w:szCs w:val="20"/>
        </w:rPr>
        <w:t>357</w:t>
      </w:r>
      <w:r w:rsidRPr="00321E1F">
        <w:rPr>
          <w:rFonts w:ascii="Times New Roman" w:eastAsia="Times New Roman" w:hAnsi="Times New Roman" w:cs="Times New Roman"/>
          <w:sz w:val="20"/>
          <w:szCs w:val="20"/>
        </w:rPr>
        <w:t>. На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аукцион, на право заключения договора аренды выставляется следующее муниципальное имущество:</w:t>
      </w:r>
    </w:p>
    <w:tbl>
      <w:tblPr>
        <w:tblStyle w:val="a4"/>
        <w:tblW w:w="0" w:type="auto"/>
        <w:tblLook w:val="04A0"/>
      </w:tblPr>
      <w:tblGrid>
        <w:gridCol w:w="592"/>
        <w:gridCol w:w="2834"/>
        <w:gridCol w:w="2636"/>
        <w:gridCol w:w="1134"/>
        <w:gridCol w:w="1701"/>
        <w:gridCol w:w="1382"/>
      </w:tblGrid>
      <w:tr w:rsidR="00993498" w:rsidTr="00993498"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8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 местоположение объекта</w:t>
            </w:r>
          </w:p>
        </w:tc>
        <w:tc>
          <w:tcPr>
            <w:tcW w:w="2636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1701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 (цена лота), руб.</w:t>
            </w:r>
          </w:p>
        </w:tc>
        <w:tc>
          <w:tcPr>
            <w:tcW w:w="138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задатка, руб. 20 %</w:t>
            </w:r>
          </w:p>
        </w:tc>
      </w:tr>
      <w:tr w:rsidR="00993498" w:rsidTr="00993498"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4" w:type="dxa"/>
          </w:tcPr>
          <w:p w:rsidR="00993498" w:rsidRPr="00BE2521" w:rsidRDefault="00993498" w:rsidP="009934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Нежилые помещения, адрес объекта: Республика Коми,</w:t>
            </w:r>
          </w:p>
          <w:p w:rsidR="00993498" w:rsidRPr="00BE2521" w:rsidRDefault="00993498" w:rsidP="009934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г. Сосногорск,</w:t>
            </w:r>
          </w:p>
          <w:p w:rsidR="00993498" w:rsidRPr="00BE2521" w:rsidRDefault="00993498" w:rsidP="009934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пгт. Нижний Одес, ул. Нефтяников, </w:t>
            </w:r>
          </w:p>
          <w:p w:rsidR="00993498" w:rsidRPr="00BE2521" w:rsidRDefault="00993498" w:rsidP="009934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д. 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,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пом. № 33, 34, 35  на первом этаже поэтажного плана</w:t>
            </w:r>
          </w:p>
        </w:tc>
        <w:tc>
          <w:tcPr>
            <w:tcW w:w="2636" w:type="dxa"/>
          </w:tcPr>
          <w:p w:rsidR="00993498" w:rsidRDefault="00993498" w:rsidP="00997D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Назначение нежилое, общая площадь 57,35  кв. 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.;</w:t>
            </w:r>
          </w:p>
          <w:p w:rsidR="00993498" w:rsidRPr="00BE2521" w:rsidRDefault="00993498" w:rsidP="00997D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целевое назначение – стоматологические услуги</w:t>
            </w:r>
          </w:p>
        </w:tc>
        <w:tc>
          <w:tcPr>
            <w:tcW w:w="11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месяцев</w:t>
            </w:r>
          </w:p>
        </w:tc>
        <w:tc>
          <w:tcPr>
            <w:tcW w:w="1701" w:type="dxa"/>
          </w:tcPr>
          <w:p w:rsidR="00993498" w:rsidRDefault="00BD2FE1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19 884,94</w:t>
            </w:r>
          </w:p>
        </w:tc>
        <w:tc>
          <w:tcPr>
            <w:tcW w:w="138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D2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976,98</w:t>
            </w:r>
          </w:p>
        </w:tc>
      </w:tr>
    </w:tbl>
    <w:p w:rsidR="009D06ED" w:rsidRPr="009D06ED" w:rsidRDefault="009D06ED" w:rsidP="00997D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9D06E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Дополнительная информация:</w:t>
      </w:r>
    </w:p>
    <w:p w:rsidR="0032620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аукциона. В течение двух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решения об отказе от проведения аукциона.</w:t>
      </w:r>
    </w:p>
    <w:p w:rsidR="009D06ED" w:rsidRPr="009D06ED" w:rsidRDefault="009D06ED" w:rsidP="0032620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Участник аукциона должен внести задаток в размере 20 процентов от начальной (минимальной) цены договора (цены лота) не позднее даты окончания срока подачи заявок на участие в аукционе.</w:t>
      </w:r>
    </w:p>
    <w:p w:rsidR="004D59F1" w:rsidRPr="004D59F1" w:rsidRDefault="004D59F1" w:rsidP="004D59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Реквизиты счета для перечисления задатка</w:t>
      </w:r>
      <w:r w:rsidRPr="004D59F1">
        <w:rPr>
          <w:rFonts w:ascii="Times New Roman" w:hAnsi="Times New Roman"/>
          <w:sz w:val="20"/>
          <w:szCs w:val="20"/>
        </w:rPr>
        <w:t>: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Получатель: Финуправление администрации МР  «Сосногорск» (Администрация городского поселения «Нижний Одес»)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 xml:space="preserve">Счет: 403 028 103 281 950 060 06  в Отделение № 8617 Сбербанка России </w:t>
      </w:r>
      <w:proofErr w:type="gramStart"/>
      <w:r w:rsidRPr="004D59F1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4D59F1">
        <w:rPr>
          <w:rFonts w:ascii="Times New Roman" w:hAnsi="Times New Roman"/>
          <w:b/>
          <w:sz w:val="20"/>
          <w:szCs w:val="20"/>
        </w:rPr>
        <w:t>. Сыктывкар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 xml:space="preserve">корр. Счет: 301 018 104 000 </w:t>
      </w:r>
      <w:proofErr w:type="spellStart"/>
      <w:r w:rsidRPr="004D59F1">
        <w:rPr>
          <w:rFonts w:ascii="Times New Roman" w:hAnsi="Times New Roman"/>
          <w:b/>
          <w:sz w:val="20"/>
          <w:szCs w:val="20"/>
        </w:rPr>
        <w:t>000</w:t>
      </w:r>
      <w:proofErr w:type="spellEnd"/>
      <w:r w:rsidRPr="004D59F1">
        <w:rPr>
          <w:rFonts w:ascii="Times New Roman" w:hAnsi="Times New Roman"/>
          <w:b/>
          <w:sz w:val="20"/>
          <w:szCs w:val="20"/>
        </w:rPr>
        <w:t xml:space="preserve"> 006 40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ИНН 1108019425      КПП 110801001   БИК  048 702 640</w:t>
      </w:r>
    </w:p>
    <w:p w:rsidR="004D59F1" w:rsidRPr="004D59F1" w:rsidRDefault="004D59F1" w:rsidP="004D59F1">
      <w:pPr>
        <w:spacing w:after="0" w:line="240" w:lineRule="auto"/>
        <w:ind w:firstLine="14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Назначение платежа (обязательно при заполнении платежных поручений)!!!:                                                                    Л\С С9250000908-НИЖ задаток для участия в аукционе по лоту №____,  (пгт. Нижний Одес» ул.____, д. ___)</w:t>
      </w:r>
    </w:p>
    <w:p w:rsidR="009D06ED" w:rsidRPr="009D06ED" w:rsidRDefault="009D06ED" w:rsidP="009D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9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Задаток вносится непосредственно участником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аукциона. Внесение задатка 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иными лицами, не являющимися участниками аукциона не допускается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Срок, место и порядок предоставления аукционной документации: в печатном виде, (на бумажных носителях), бесплатно на основании заявления, поданного в письменной форме, в том числе в форме электронного документа. 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проведении торгов и настоящей документации до начала рассмотрения заявок на участие в аукционе</w:t>
      </w:r>
      <w:r w:rsidR="00783AD5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: </w:t>
      </w:r>
      <w:r w:rsidR="00BD2F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 08</w:t>
      </w:r>
      <w:r w:rsidR="00C57AC2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</w:t>
      </w:r>
      <w:r w:rsidR="002F42F8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декабря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="00BD2F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2017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="00BD2F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 28</w:t>
      </w:r>
      <w:r w:rsidR="0032620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BD2F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декабря</w:t>
      </w:r>
      <w:r w:rsidR="002F42F8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2017</w:t>
      </w:r>
      <w:r w:rsidR="00CE2F75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 </w:t>
      </w:r>
      <w:r w:rsidR="002F42F8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17</w:t>
      </w:r>
      <w:r w:rsidR="007670FA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часов 0</w:t>
      </w:r>
      <w:r w:rsidR="00FB02A9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0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минут.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Порядок, место, дата начала и дата окончания срока подачи заявок на участие в аукционе:</w:t>
      </w:r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bookmarkStart w:id="0" w:name="_GoBack"/>
      <w:bookmarkEnd w:id="0"/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Дата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DE6AD2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– </w:t>
      </w:r>
      <w:r w:rsidR="00BD2F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08</w:t>
      </w:r>
      <w:r w:rsidR="00C57AC2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2F42F8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декабря</w:t>
      </w:r>
      <w:r w:rsidR="00BD2F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2017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года,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заявка на участие в аук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ционе 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подается по адресу: 169523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Республика Коми, город Сосногорск, 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пгт. Нижний Одес, пл. Ленина, д. 3, приемная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по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BD2F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28</w:t>
      </w:r>
      <w:r w:rsidR="0032620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BD2F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декабря </w:t>
      </w:r>
      <w:r w:rsidR="002F42F8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2017 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года.</w:t>
      </w:r>
      <w:proofErr w:type="gramEnd"/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начала рассмотрения заявок на участие в аукционе:</w:t>
      </w:r>
    </w:p>
    <w:p w:rsidR="009D06ED" w:rsidRPr="00181D58" w:rsidRDefault="00877816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29</w:t>
      </w:r>
      <w:r w:rsidR="00C57AC2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BD2F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декабря</w:t>
      </w:r>
      <w:r w:rsidR="00C57AC2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2F42F8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2017</w:t>
      </w:r>
      <w:r w:rsidR="00CE2F75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 10</w:t>
      </w:r>
      <w:r w:rsidR="009D06E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часов 00 минут</w:t>
      </w:r>
      <w:r w:rsidR="009D06E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9D06ED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Сосногорск,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пгт. Нижний Одес, пл. Ленина, д. 3, зал заседаний</w:t>
      </w:r>
      <w:r w:rsidR="0032620D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проведения аукциона:</w:t>
      </w:r>
    </w:p>
    <w:p w:rsidR="009D06ED" w:rsidRPr="00181D58" w:rsidRDefault="009D06ED" w:rsidP="00FF33B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Аукцион состоится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BD2F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09</w:t>
      </w:r>
      <w:r w:rsidR="002F42F8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января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BD2F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2018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10 часов 00 минут (по московскому времени)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Сосногорск,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пгт. Нижний Одес, пл. Ленина, д. 3,зал заседаний.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Наименование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Администрация муниципального образования городского поселения «Нижний Одес».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 нахождения организатора аукциона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169523, Республика Коми, </w:t>
      </w:r>
      <w:proofErr w:type="gramStart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Сосногорск, 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Сосногорск, 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="0032620D"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="003F16D7" w:rsidRPr="00261B4E">
        <w:rPr>
          <w:rFonts w:ascii="Times New Roman" w:eastAsia="Times New Roman" w:hAnsi="Times New Roman" w:cs="Times New Roman"/>
          <w:sz w:val="20"/>
        </w:rPr>
        <w:t>@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="003F16D7" w:rsidRPr="00261B4E">
        <w:rPr>
          <w:rFonts w:ascii="Times New Roman" w:eastAsia="Times New Roman" w:hAnsi="Times New Roman" w:cs="Times New Roman"/>
          <w:sz w:val="20"/>
        </w:rPr>
        <w:t>.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9D06ED" w:rsidRPr="00261B4E" w:rsidRDefault="009D06ED" w:rsidP="009D0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sectPr w:rsidR="009D06ED" w:rsidRPr="00261B4E" w:rsidSect="00997DC3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341C5"/>
    <w:rsid w:val="00052390"/>
    <w:rsid w:val="000855A1"/>
    <w:rsid w:val="000D16A2"/>
    <w:rsid w:val="000E70E2"/>
    <w:rsid w:val="00181D58"/>
    <w:rsid w:val="00245443"/>
    <w:rsid w:val="00254AFE"/>
    <w:rsid w:val="00261B4E"/>
    <w:rsid w:val="002F42F8"/>
    <w:rsid w:val="002F79B6"/>
    <w:rsid w:val="00306084"/>
    <w:rsid w:val="00321E1F"/>
    <w:rsid w:val="003240D5"/>
    <w:rsid w:val="0032620D"/>
    <w:rsid w:val="00354DF0"/>
    <w:rsid w:val="003C510C"/>
    <w:rsid w:val="003E0B14"/>
    <w:rsid w:val="003E290D"/>
    <w:rsid w:val="003E2EBA"/>
    <w:rsid w:val="003E7967"/>
    <w:rsid w:val="003F16D7"/>
    <w:rsid w:val="004008DE"/>
    <w:rsid w:val="00415BE9"/>
    <w:rsid w:val="004602BE"/>
    <w:rsid w:val="004B5E08"/>
    <w:rsid w:val="004D59F1"/>
    <w:rsid w:val="004F3B4E"/>
    <w:rsid w:val="00501CAB"/>
    <w:rsid w:val="005A1433"/>
    <w:rsid w:val="006016C8"/>
    <w:rsid w:val="00603F11"/>
    <w:rsid w:val="00650A7A"/>
    <w:rsid w:val="00657E5B"/>
    <w:rsid w:val="00694FF1"/>
    <w:rsid w:val="006D15C9"/>
    <w:rsid w:val="00722387"/>
    <w:rsid w:val="007670FA"/>
    <w:rsid w:val="00783AD5"/>
    <w:rsid w:val="007C27E4"/>
    <w:rsid w:val="007C7BC4"/>
    <w:rsid w:val="00802376"/>
    <w:rsid w:val="00803C41"/>
    <w:rsid w:val="0084419E"/>
    <w:rsid w:val="0085433A"/>
    <w:rsid w:val="00877816"/>
    <w:rsid w:val="008B1B75"/>
    <w:rsid w:val="00950066"/>
    <w:rsid w:val="009639F7"/>
    <w:rsid w:val="00982BAE"/>
    <w:rsid w:val="0099292E"/>
    <w:rsid w:val="00993498"/>
    <w:rsid w:val="00997DC3"/>
    <w:rsid w:val="009D06ED"/>
    <w:rsid w:val="009E6411"/>
    <w:rsid w:val="00A163E2"/>
    <w:rsid w:val="00A6012B"/>
    <w:rsid w:val="00A61D64"/>
    <w:rsid w:val="00AB3ADC"/>
    <w:rsid w:val="00AE5BFD"/>
    <w:rsid w:val="00B20061"/>
    <w:rsid w:val="00B8510E"/>
    <w:rsid w:val="00BA44D9"/>
    <w:rsid w:val="00BD2FE1"/>
    <w:rsid w:val="00C57AC2"/>
    <w:rsid w:val="00CA4AA6"/>
    <w:rsid w:val="00CE1D0E"/>
    <w:rsid w:val="00CE2F75"/>
    <w:rsid w:val="00DA03DA"/>
    <w:rsid w:val="00DE6AD2"/>
    <w:rsid w:val="00E31F31"/>
    <w:rsid w:val="00F41764"/>
    <w:rsid w:val="00F65079"/>
    <w:rsid w:val="00F90BB8"/>
    <w:rsid w:val="00FA545A"/>
    <w:rsid w:val="00FB02A9"/>
    <w:rsid w:val="00FB3F84"/>
    <w:rsid w:val="00FC59AB"/>
    <w:rsid w:val="00FD6CAD"/>
    <w:rsid w:val="00FE47F3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  <w:style w:type="table" w:styleId="a4">
    <w:name w:val="Table Grid"/>
    <w:basedOn w:val="a1"/>
    <w:uiPriority w:val="59"/>
    <w:rsid w:val="009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2017-12-07T13:04:00Z</cp:lastPrinted>
  <dcterms:created xsi:type="dcterms:W3CDTF">2015-07-23T12:49:00Z</dcterms:created>
  <dcterms:modified xsi:type="dcterms:W3CDTF">2017-12-08T06:01:00Z</dcterms:modified>
</cp:coreProperties>
</file>