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2390" w:rsidRPr="00266B05" w:rsidRDefault="00402390" w:rsidP="00266B05">
      <w:pPr>
        <w:keepNext/>
        <w:jc w:val="center"/>
        <w:rPr>
          <w:rFonts w:ascii="Arial" w:hAnsi="Arial" w:cs="Arial"/>
          <w:b/>
          <w:sz w:val="24"/>
          <w:szCs w:val="24"/>
        </w:rPr>
      </w:pPr>
      <w:bookmarkStart w:id="0" w:name="_Hlk12823193"/>
      <w:bookmarkStart w:id="1" w:name="_Toc215051068"/>
      <w:bookmarkStart w:id="2" w:name="_Toc217481575"/>
      <w:bookmarkEnd w:id="0"/>
      <w:r w:rsidRPr="00266B05">
        <w:rPr>
          <w:rFonts w:ascii="Arial" w:hAnsi="Arial" w:cs="Arial"/>
          <w:b/>
          <w:sz w:val="24"/>
          <w:szCs w:val="24"/>
        </w:rPr>
        <w:t>Содержание</w:t>
      </w:r>
    </w:p>
    <w:p w:rsidR="00402390" w:rsidRPr="00D76890" w:rsidRDefault="00402390" w:rsidP="00DF789A"/>
    <w:p w:rsidR="0086431B" w:rsidRDefault="00CA7477">
      <w:pPr>
        <w:pStyle w:val="18"/>
        <w:rPr>
          <w:rFonts w:asciiTheme="minorHAnsi" w:eastAsiaTheme="minorEastAsia" w:hAnsiTheme="minorHAnsi" w:cstheme="minorBidi"/>
          <w:szCs w:val="22"/>
          <w:lang w:val="ru-RU" w:eastAsia="ru-RU"/>
        </w:rPr>
      </w:pPr>
      <w:r>
        <w:fldChar w:fldCharType="begin"/>
      </w:r>
      <w:r>
        <w:instrText xml:space="preserve"> TOC \o "1-1" \h \z \u </w:instrText>
      </w:r>
      <w:r>
        <w:fldChar w:fldCharType="separate"/>
      </w:r>
      <w:hyperlink w:anchor="_Toc12824639" w:history="1">
        <w:r w:rsidR="0086431B" w:rsidRPr="00AF6D92">
          <w:rPr>
            <w:rStyle w:val="aff"/>
          </w:rPr>
          <w:t>1</w:t>
        </w:r>
        <w:r w:rsidR="0086431B">
          <w:rPr>
            <w:rFonts w:asciiTheme="minorHAnsi" w:eastAsiaTheme="minorEastAsia" w:hAnsiTheme="minorHAnsi" w:cstheme="minorBidi"/>
            <w:szCs w:val="22"/>
            <w:lang w:val="ru-RU" w:eastAsia="ru-RU"/>
          </w:rPr>
          <w:tab/>
        </w:r>
        <w:r w:rsidR="0086431B" w:rsidRPr="00AF6D92">
          <w:rPr>
            <w:rStyle w:val="aff"/>
          </w:rPr>
          <w:t>Введение</w:t>
        </w:r>
        <w:r w:rsidR="0086431B">
          <w:rPr>
            <w:webHidden/>
          </w:rPr>
          <w:tab/>
        </w:r>
        <w:r w:rsidR="0086431B">
          <w:rPr>
            <w:webHidden/>
          </w:rPr>
          <w:fldChar w:fldCharType="begin"/>
        </w:r>
        <w:r w:rsidR="0086431B">
          <w:rPr>
            <w:webHidden/>
          </w:rPr>
          <w:instrText xml:space="preserve"> PAGEREF _Toc12824639 \h </w:instrText>
        </w:r>
        <w:r w:rsidR="0086431B">
          <w:rPr>
            <w:webHidden/>
          </w:rPr>
        </w:r>
        <w:r w:rsidR="0086431B">
          <w:rPr>
            <w:webHidden/>
          </w:rPr>
          <w:fldChar w:fldCharType="separate"/>
        </w:r>
        <w:r w:rsidR="0086431B">
          <w:rPr>
            <w:webHidden/>
          </w:rPr>
          <w:t>3</w:t>
        </w:r>
        <w:r w:rsidR="0086431B">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0" w:history="1">
        <w:r w:rsidRPr="00AF6D92">
          <w:rPr>
            <w:rStyle w:val="aff"/>
          </w:rPr>
          <w:t>1.1</w:t>
        </w:r>
        <w:r>
          <w:rPr>
            <w:rFonts w:asciiTheme="minorHAnsi" w:eastAsiaTheme="minorEastAsia" w:hAnsiTheme="minorHAnsi" w:cstheme="minorBidi"/>
            <w:szCs w:val="22"/>
            <w:lang w:val="ru-RU" w:eastAsia="ru-RU"/>
          </w:rPr>
          <w:tab/>
        </w:r>
        <w:r w:rsidRPr="00AF6D92">
          <w:rPr>
            <w:rStyle w:val="aff"/>
          </w:rPr>
          <w:t>Идентификационные сведения об объекте</w:t>
        </w:r>
        <w:r>
          <w:rPr>
            <w:webHidden/>
          </w:rPr>
          <w:tab/>
        </w:r>
        <w:r>
          <w:rPr>
            <w:webHidden/>
          </w:rPr>
          <w:fldChar w:fldCharType="begin"/>
        </w:r>
        <w:r>
          <w:rPr>
            <w:webHidden/>
          </w:rPr>
          <w:instrText xml:space="preserve"> PAGEREF _Toc12824640 \h </w:instrText>
        </w:r>
        <w:r>
          <w:rPr>
            <w:webHidden/>
          </w:rPr>
        </w:r>
        <w:r>
          <w:rPr>
            <w:webHidden/>
          </w:rPr>
          <w:fldChar w:fldCharType="separate"/>
        </w:r>
        <w:r>
          <w:rPr>
            <w:webHidden/>
          </w:rPr>
          <w:t>3</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1" w:history="1">
        <w:r w:rsidRPr="00AF6D92">
          <w:rPr>
            <w:rStyle w:val="aff"/>
          </w:rPr>
          <w:t>1.2</w:t>
        </w:r>
        <w:r>
          <w:rPr>
            <w:rFonts w:asciiTheme="minorHAnsi" w:eastAsiaTheme="minorEastAsia" w:hAnsiTheme="minorHAnsi" w:cstheme="minorBidi"/>
            <w:szCs w:val="22"/>
            <w:lang w:val="ru-RU" w:eastAsia="ru-RU"/>
          </w:rPr>
          <w:tab/>
        </w:r>
        <w:r w:rsidRPr="00AF6D92">
          <w:rPr>
            <w:rStyle w:val="aff"/>
          </w:rPr>
          <w:t>Методика производства работ</w:t>
        </w:r>
        <w:r>
          <w:rPr>
            <w:webHidden/>
          </w:rPr>
          <w:tab/>
        </w:r>
        <w:r>
          <w:rPr>
            <w:webHidden/>
          </w:rPr>
          <w:fldChar w:fldCharType="begin"/>
        </w:r>
        <w:r>
          <w:rPr>
            <w:webHidden/>
          </w:rPr>
          <w:instrText xml:space="preserve"> PAGEREF _Toc12824641 \h </w:instrText>
        </w:r>
        <w:r>
          <w:rPr>
            <w:webHidden/>
          </w:rPr>
        </w:r>
        <w:r>
          <w:rPr>
            <w:webHidden/>
          </w:rPr>
          <w:fldChar w:fldCharType="separate"/>
        </w:r>
        <w:r>
          <w:rPr>
            <w:webHidden/>
          </w:rPr>
          <w:t>4</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2" w:history="1">
        <w:r w:rsidRPr="00AF6D92">
          <w:rPr>
            <w:rStyle w:val="aff"/>
          </w:rPr>
          <w:t>1.3</w:t>
        </w:r>
        <w:r>
          <w:rPr>
            <w:rFonts w:asciiTheme="minorHAnsi" w:eastAsiaTheme="minorEastAsia" w:hAnsiTheme="minorHAnsi" w:cstheme="minorBidi"/>
            <w:szCs w:val="22"/>
            <w:lang w:val="ru-RU" w:eastAsia="ru-RU"/>
          </w:rPr>
          <w:tab/>
        </w:r>
        <w:r w:rsidRPr="00AF6D92">
          <w:rPr>
            <w:rStyle w:val="aff"/>
          </w:rPr>
          <w:t>Виды и объемы изыскательских работ</w:t>
        </w:r>
        <w:r>
          <w:rPr>
            <w:webHidden/>
          </w:rPr>
          <w:tab/>
        </w:r>
        <w:r>
          <w:rPr>
            <w:webHidden/>
          </w:rPr>
          <w:fldChar w:fldCharType="begin"/>
        </w:r>
        <w:r>
          <w:rPr>
            <w:webHidden/>
          </w:rPr>
          <w:instrText xml:space="preserve"> PAGEREF _Toc12824642 \h </w:instrText>
        </w:r>
        <w:r>
          <w:rPr>
            <w:webHidden/>
          </w:rPr>
        </w:r>
        <w:r>
          <w:rPr>
            <w:webHidden/>
          </w:rPr>
          <w:fldChar w:fldCharType="separate"/>
        </w:r>
        <w:r>
          <w:rPr>
            <w:webHidden/>
          </w:rPr>
          <w:t>6</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3" w:history="1">
        <w:r w:rsidRPr="00AF6D92">
          <w:rPr>
            <w:rStyle w:val="aff"/>
          </w:rPr>
          <w:t>2</w:t>
        </w:r>
        <w:r>
          <w:rPr>
            <w:rFonts w:asciiTheme="minorHAnsi" w:eastAsiaTheme="minorEastAsia" w:hAnsiTheme="minorHAnsi" w:cstheme="minorBidi"/>
            <w:szCs w:val="22"/>
            <w:lang w:val="ru-RU" w:eastAsia="ru-RU"/>
          </w:rPr>
          <w:tab/>
        </w:r>
        <w:r w:rsidRPr="00AF6D92">
          <w:rPr>
            <w:rStyle w:val="aff"/>
          </w:rPr>
          <w:t>Изученность инженерно-геологических условий</w:t>
        </w:r>
        <w:r>
          <w:rPr>
            <w:webHidden/>
          </w:rPr>
          <w:tab/>
        </w:r>
        <w:r>
          <w:rPr>
            <w:webHidden/>
          </w:rPr>
          <w:fldChar w:fldCharType="begin"/>
        </w:r>
        <w:r>
          <w:rPr>
            <w:webHidden/>
          </w:rPr>
          <w:instrText xml:space="preserve"> PAGEREF _Toc12824643 \h </w:instrText>
        </w:r>
        <w:r>
          <w:rPr>
            <w:webHidden/>
          </w:rPr>
        </w:r>
        <w:r>
          <w:rPr>
            <w:webHidden/>
          </w:rPr>
          <w:fldChar w:fldCharType="separate"/>
        </w:r>
        <w:r>
          <w:rPr>
            <w:webHidden/>
          </w:rPr>
          <w:t>8</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4" w:history="1">
        <w:r w:rsidRPr="00AF6D92">
          <w:rPr>
            <w:rStyle w:val="aff"/>
          </w:rPr>
          <w:t>3</w:t>
        </w:r>
        <w:r>
          <w:rPr>
            <w:rFonts w:asciiTheme="minorHAnsi" w:eastAsiaTheme="minorEastAsia" w:hAnsiTheme="minorHAnsi" w:cstheme="minorBidi"/>
            <w:szCs w:val="22"/>
            <w:lang w:val="ru-RU" w:eastAsia="ru-RU"/>
          </w:rPr>
          <w:tab/>
        </w:r>
        <w:r w:rsidRPr="00AF6D92">
          <w:rPr>
            <w:rStyle w:val="aff"/>
          </w:rPr>
          <w:t>Физико-географические и техногенные условия</w:t>
        </w:r>
        <w:r>
          <w:rPr>
            <w:webHidden/>
          </w:rPr>
          <w:tab/>
        </w:r>
        <w:r>
          <w:rPr>
            <w:webHidden/>
          </w:rPr>
          <w:fldChar w:fldCharType="begin"/>
        </w:r>
        <w:r>
          <w:rPr>
            <w:webHidden/>
          </w:rPr>
          <w:instrText xml:space="preserve"> PAGEREF _Toc12824644 \h </w:instrText>
        </w:r>
        <w:r>
          <w:rPr>
            <w:webHidden/>
          </w:rPr>
        </w:r>
        <w:r>
          <w:rPr>
            <w:webHidden/>
          </w:rPr>
          <w:fldChar w:fldCharType="separate"/>
        </w:r>
        <w:r>
          <w:rPr>
            <w:webHidden/>
          </w:rPr>
          <w:t>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5" w:history="1">
        <w:r w:rsidRPr="00AF6D92">
          <w:rPr>
            <w:rStyle w:val="aff"/>
          </w:rPr>
          <w:t>3.1</w:t>
        </w:r>
        <w:r>
          <w:rPr>
            <w:rFonts w:asciiTheme="minorHAnsi" w:eastAsiaTheme="minorEastAsia" w:hAnsiTheme="minorHAnsi" w:cstheme="minorBidi"/>
            <w:szCs w:val="22"/>
            <w:lang w:val="ru-RU" w:eastAsia="ru-RU"/>
          </w:rPr>
          <w:tab/>
        </w:r>
        <w:r w:rsidRPr="00AF6D92">
          <w:rPr>
            <w:rStyle w:val="aff"/>
          </w:rPr>
          <w:t>Местоположение, рельеф и геоморфология</w:t>
        </w:r>
        <w:r>
          <w:rPr>
            <w:webHidden/>
          </w:rPr>
          <w:tab/>
        </w:r>
        <w:r>
          <w:rPr>
            <w:webHidden/>
          </w:rPr>
          <w:fldChar w:fldCharType="begin"/>
        </w:r>
        <w:r>
          <w:rPr>
            <w:webHidden/>
          </w:rPr>
          <w:instrText xml:space="preserve"> PAGEREF _Toc12824645 \h </w:instrText>
        </w:r>
        <w:r>
          <w:rPr>
            <w:webHidden/>
          </w:rPr>
        </w:r>
        <w:r>
          <w:rPr>
            <w:webHidden/>
          </w:rPr>
          <w:fldChar w:fldCharType="separate"/>
        </w:r>
        <w:r>
          <w:rPr>
            <w:webHidden/>
          </w:rPr>
          <w:t>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6" w:history="1">
        <w:r w:rsidRPr="00AF6D92">
          <w:rPr>
            <w:rStyle w:val="aff"/>
          </w:rPr>
          <w:t>3.2</w:t>
        </w:r>
        <w:r>
          <w:rPr>
            <w:rFonts w:asciiTheme="minorHAnsi" w:eastAsiaTheme="minorEastAsia" w:hAnsiTheme="minorHAnsi" w:cstheme="minorBidi"/>
            <w:szCs w:val="22"/>
            <w:lang w:val="ru-RU" w:eastAsia="ru-RU"/>
          </w:rPr>
          <w:tab/>
        </w:r>
        <w:r w:rsidRPr="00AF6D92">
          <w:rPr>
            <w:rStyle w:val="aff"/>
          </w:rPr>
          <w:t>Климатическая характеристика</w:t>
        </w:r>
        <w:r>
          <w:rPr>
            <w:webHidden/>
          </w:rPr>
          <w:tab/>
        </w:r>
        <w:r>
          <w:rPr>
            <w:webHidden/>
          </w:rPr>
          <w:fldChar w:fldCharType="begin"/>
        </w:r>
        <w:r>
          <w:rPr>
            <w:webHidden/>
          </w:rPr>
          <w:instrText xml:space="preserve"> PAGEREF _Toc12824646 \h </w:instrText>
        </w:r>
        <w:r>
          <w:rPr>
            <w:webHidden/>
          </w:rPr>
        </w:r>
        <w:r>
          <w:rPr>
            <w:webHidden/>
          </w:rPr>
          <w:fldChar w:fldCharType="separate"/>
        </w:r>
        <w:r>
          <w:rPr>
            <w:webHidden/>
          </w:rPr>
          <w:t>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7" w:history="1">
        <w:r w:rsidRPr="00AF6D92">
          <w:rPr>
            <w:rStyle w:val="aff"/>
          </w:rPr>
          <w:t>3.3</w:t>
        </w:r>
        <w:r>
          <w:rPr>
            <w:rFonts w:asciiTheme="minorHAnsi" w:eastAsiaTheme="minorEastAsia" w:hAnsiTheme="minorHAnsi" w:cstheme="minorBidi"/>
            <w:szCs w:val="22"/>
            <w:lang w:val="ru-RU" w:eastAsia="ru-RU"/>
          </w:rPr>
          <w:tab/>
        </w:r>
        <w:r w:rsidRPr="00AF6D92">
          <w:rPr>
            <w:rStyle w:val="aff"/>
          </w:rPr>
          <w:t>Гидрография</w:t>
        </w:r>
        <w:r>
          <w:rPr>
            <w:webHidden/>
          </w:rPr>
          <w:tab/>
        </w:r>
        <w:r>
          <w:rPr>
            <w:webHidden/>
          </w:rPr>
          <w:fldChar w:fldCharType="begin"/>
        </w:r>
        <w:r>
          <w:rPr>
            <w:webHidden/>
          </w:rPr>
          <w:instrText xml:space="preserve"> PAGEREF _Toc12824647 \h </w:instrText>
        </w:r>
        <w:r>
          <w:rPr>
            <w:webHidden/>
          </w:rPr>
        </w:r>
        <w:r>
          <w:rPr>
            <w:webHidden/>
          </w:rPr>
          <w:fldChar w:fldCharType="separate"/>
        </w:r>
        <w:r>
          <w:rPr>
            <w:webHidden/>
          </w:rPr>
          <w:t>11</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8" w:history="1">
        <w:r w:rsidRPr="00AF6D92">
          <w:rPr>
            <w:rStyle w:val="aff"/>
          </w:rPr>
          <w:t>3.4</w:t>
        </w:r>
        <w:r>
          <w:rPr>
            <w:rFonts w:asciiTheme="minorHAnsi" w:eastAsiaTheme="minorEastAsia" w:hAnsiTheme="minorHAnsi" w:cstheme="minorBidi"/>
            <w:szCs w:val="22"/>
            <w:lang w:val="ru-RU" w:eastAsia="ru-RU"/>
          </w:rPr>
          <w:tab/>
        </w:r>
        <w:r w:rsidRPr="00AF6D92">
          <w:rPr>
            <w:rStyle w:val="aff"/>
          </w:rPr>
          <w:t>Растительность и почвы</w:t>
        </w:r>
        <w:r>
          <w:rPr>
            <w:webHidden/>
          </w:rPr>
          <w:tab/>
        </w:r>
        <w:r>
          <w:rPr>
            <w:webHidden/>
          </w:rPr>
          <w:fldChar w:fldCharType="begin"/>
        </w:r>
        <w:r>
          <w:rPr>
            <w:webHidden/>
          </w:rPr>
          <w:instrText xml:space="preserve"> PAGEREF _Toc12824648 \h </w:instrText>
        </w:r>
        <w:r>
          <w:rPr>
            <w:webHidden/>
          </w:rPr>
        </w:r>
        <w:r>
          <w:rPr>
            <w:webHidden/>
          </w:rPr>
          <w:fldChar w:fldCharType="separate"/>
        </w:r>
        <w:r>
          <w:rPr>
            <w:webHidden/>
          </w:rPr>
          <w:t>11</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49" w:history="1">
        <w:r w:rsidRPr="00AF6D92">
          <w:rPr>
            <w:rStyle w:val="aff"/>
          </w:rPr>
          <w:t>3.5</w:t>
        </w:r>
        <w:r>
          <w:rPr>
            <w:rFonts w:asciiTheme="minorHAnsi" w:eastAsiaTheme="minorEastAsia" w:hAnsiTheme="minorHAnsi" w:cstheme="minorBidi"/>
            <w:szCs w:val="22"/>
            <w:lang w:val="ru-RU" w:eastAsia="ru-RU"/>
          </w:rPr>
          <w:tab/>
        </w:r>
        <w:r w:rsidRPr="00AF6D92">
          <w:rPr>
            <w:rStyle w:val="aff"/>
          </w:rPr>
          <w:t>Техногенные условия и нагрузки</w:t>
        </w:r>
        <w:r>
          <w:rPr>
            <w:webHidden/>
          </w:rPr>
          <w:tab/>
        </w:r>
        <w:r>
          <w:rPr>
            <w:webHidden/>
          </w:rPr>
          <w:fldChar w:fldCharType="begin"/>
        </w:r>
        <w:r>
          <w:rPr>
            <w:webHidden/>
          </w:rPr>
          <w:instrText xml:space="preserve"> PAGEREF _Toc12824649 \h </w:instrText>
        </w:r>
        <w:r>
          <w:rPr>
            <w:webHidden/>
          </w:rPr>
        </w:r>
        <w:r>
          <w:rPr>
            <w:webHidden/>
          </w:rPr>
          <w:fldChar w:fldCharType="separate"/>
        </w:r>
        <w:r>
          <w:rPr>
            <w:webHidden/>
          </w:rPr>
          <w:t>12</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0" w:history="1">
        <w:r w:rsidRPr="00AF6D92">
          <w:rPr>
            <w:rStyle w:val="aff"/>
          </w:rPr>
          <w:t>4</w:t>
        </w:r>
        <w:r>
          <w:rPr>
            <w:rFonts w:asciiTheme="minorHAnsi" w:eastAsiaTheme="minorEastAsia" w:hAnsiTheme="minorHAnsi" w:cstheme="minorBidi"/>
            <w:szCs w:val="22"/>
            <w:lang w:val="ru-RU" w:eastAsia="ru-RU"/>
          </w:rPr>
          <w:tab/>
        </w:r>
        <w:r w:rsidRPr="00AF6D92">
          <w:rPr>
            <w:rStyle w:val="aff"/>
          </w:rPr>
          <w:t>Геологическое строение и свойства грунтов</w:t>
        </w:r>
        <w:r>
          <w:rPr>
            <w:webHidden/>
          </w:rPr>
          <w:tab/>
        </w:r>
        <w:r>
          <w:rPr>
            <w:webHidden/>
          </w:rPr>
          <w:fldChar w:fldCharType="begin"/>
        </w:r>
        <w:r>
          <w:rPr>
            <w:webHidden/>
          </w:rPr>
          <w:instrText xml:space="preserve"> PAGEREF _Toc12824650 \h </w:instrText>
        </w:r>
        <w:r>
          <w:rPr>
            <w:webHidden/>
          </w:rPr>
        </w:r>
        <w:r>
          <w:rPr>
            <w:webHidden/>
          </w:rPr>
          <w:fldChar w:fldCharType="separate"/>
        </w:r>
        <w:r>
          <w:rPr>
            <w:webHidden/>
          </w:rPr>
          <w:t>13</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1" w:history="1">
        <w:r w:rsidRPr="00AF6D92">
          <w:rPr>
            <w:rStyle w:val="aff"/>
          </w:rPr>
          <w:t>4.1</w:t>
        </w:r>
        <w:r>
          <w:rPr>
            <w:rFonts w:asciiTheme="minorHAnsi" w:eastAsiaTheme="minorEastAsia" w:hAnsiTheme="minorHAnsi" w:cstheme="minorBidi"/>
            <w:szCs w:val="22"/>
            <w:lang w:val="ru-RU" w:eastAsia="ru-RU"/>
          </w:rPr>
          <w:tab/>
        </w:r>
        <w:r w:rsidRPr="00AF6D92">
          <w:rPr>
            <w:rStyle w:val="aff"/>
          </w:rPr>
          <w:t>Физико-механические свойства грунтов</w:t>
        </w:r>
        <w:r>
          <w:rPr>
            <w:webHidden/>
          </w:rPr>
          <w:tab/>
        </w:r>
        <w:r>
          <w:rPr>
            <w:webHidden/>
          </w:rPr>
          <w:fldChar w:fldCharType="begin"/>
        </w:r>
        <w:r>
          <w:rPr>
            <w:webHidden/>
          </w:rPr>
          <w:instrText xml:space="preserve"> PAGEREF _Toc12824651 \h </w:instrText>
        </w:r>
        <w:r>
          <w:rPr>
            <w:webHidden/>
          </w:rPr>
        </w:r>
        <w:r>
          <w:rPr>
            <w:webHidden/>
          </w:rPr>
          <w:fldChar w:fldCharType="separate"/>
        </w:r>
        <w:r>
          <w:rPr>
            <w:webHidden/>
          </w:rPr>
          <w:t>14</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2" w:history="1">
        <w:r w:rsidRPr="00AF6D92">
          <w:rPr>
            <w:rStyle w:val="aff"/>
          </w:rPr>
          <w:t>6</w:t>
        </w:r>
        <w:r>
          <w:rPr>
            <w:rFonts w:asciiTheme="minorHAnsi" w:eastAsiaTheme="minorEastAsia" w:hAnsiTheme="minorHAnsi" w:cstheme="minorBidi"/>
            <w:szCs w:val="22"/>
            <w:lang w:val="ru-RU" w:eastAsia="ru-RU"/>
          </w:rPr>
          <w:tab/>
        </w:r>
        <w:r w:rsidRPr="00AF6D92">
          <w:rPr>
            <w:rStyle w:val="aff"/>
          </w:rPr>
          <w:t>Гидрологеологические условия</w:t>
        </w:r>
        <w:r>
          <w:rPr>
            <w:webHidden/>
          </w:rPr>
          <w:tab/>
        </w:r>
        <w:r>
          <w:rPr>
            <w:webHidden/>
          </w:rPr>
          <w:fldChar w:fldCharType="begin"/>
        </w:r>
        <w:r>
          <w:rPr>
            <w:webHidden/>
          </w:rPr>
          <w:instrText xml:space="preserve"> PAGEREF _Toc12824652 \h </w:instrText>
        </w:r>
        <w:r>
          <w:rPr>
            <w:webHidden/>
          </w:rPr>
        </w:r>
        <w:r>
          <w:rPr>
            <w:webHidden/>
          </w:rPr>
          <w:fldChar w:fldCharType="separate"/>
        </w:r>
        <w:r>
          <w:rPr>
            <w:webHidden/>
          </w:rPr>
          <w:t>16</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3" w:history="1">
        <w:r w:rsidRPr="00AF6D92">
          <w:rPr>
            <w:rStyle w:val="aff"/>
          </w:rPr>
          <w:t>7</w:t>
        </w:r>
        <w:r>
          <w:rPr>
            <w:rFonts w:asciiTheme="minorHAnsi" w:eastAsiaTheme="minorEastAsia" w:hAnsiTheme="minorHAnsi" w:cstheme="minorBidi"/>
            <w:szCs w:val="22"/>
            <w:lang w:val="ru-RU" w:eastAsia="ru-RU"/>
          </w:rPr>
          <w:tab/>
        </w:r>
        <w:r w:rsidRPr="00AF6D92">
          <w:rPr>
            <w:rStyle w:val="aff"/>
          </w:rPr>
          <w:t>Специфические грунты</w:t>
        </w:r>
        <w:r>
          <w:rPr>
            <w:webHidden/>
          </w:rPr>
          <w:tab/>
        </w:r>
        <w:r>
          <w:rPr>
            <w:webHidden/>
          </w:rPr>
          <w:fldChar w:fldCharType="begin"/>
        </w:r>
        <w:r>
          <w:rPr>
            <w:webHidden/>
          </w:rPr>
          <w:instrText xml:space="preserve"> PAGEREF _Toc12824653 \h </w:instrText>
        </w:r>
        <w:r>
          <w:rPr>
            <w:webHidden/>
          </w:rPr>
        </w:r>
        <w:r>
          <w:rPr>
            <w:webHidden/>
          </w:rPr>
          <w:fldChar w:fldCharType="separate"/>
        </w:r>
        <w:r>
          <w:rPr>
            <w:webHidden/>
          </w:rPr>
          <w:t>18</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4" w:history="1">
        <w:r w:rsidRPr="00AF6D92">
          <w:rPr>
            <w:rStyle w:val="aff"/>
          </w:rPr>
          <w:t>8</w:t>
        </w:r>
        <w:r>
          <w:rPr>
            <w:rFonts w:asciiTheme="minorHAnsi" w:eastAsiaTheme="minorEastAsia" w:hAnsiTheme="minorHAnsi" w:cstheme="minorBidi"/>
            <w:szCs w:val="22"/>
            <w:lang w:val="ru-RU" w:eastAsia="ru-RU"/>
          </w:rPr>
          <w:tab/>
        </w:r>
        <w:r w:rsidRPr="00AF6D92">
          <w:rPr>
            <w:rStyle w:val="aff"/>
          </w:rPr>
          <w:t>Геологические и инженерно-геологические процессы</w:t>
        </w:r>
        <w:r>
          <w:rPr>
            <w:webHidden/>
          </w:rPr>
          <w:tab/>
        </w:r>
        <w:r>
          <w:rPr>
            <w:webHidden/>
          </w:rPr>
          <w:fldChar w:fldCharType="begin"/>
        </w:r>
        <w:r>
          <w:rPr>
            <w:webHidden/>
          </w:rPr>
          <w:instrText xml:space="preserve"> PAGEREF _Toc12824654 \h </w:instrText>
        </w:r>
        <w:r>
          <w:rPr>
            <w:webHidden/>
          </w:rPr>
        </w:r>
        <w:r>
          <w:rPr>
            <w:webHidden/>
          </w:rPr>
          <w:fldChar w:fldCharType="separate"/>
        </w:r>
        <w:r>
          <w:rPr>
            <w:webHidden/>
          </w:rPr>
          <w:t>19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5" w:history="1">
        <w:r w:rsidRPr="00AF6D92">
          <w:rPr>
            <w:rStyle w:val="aff"/>
          </w:rPr>
          <w:t>8.1</w:t>
        </w:r>
        <w:r>
          <w:rPr>
            <w:rFonts w:asciiTheme="minorHAnsi" w:eastAsiaTheme="minorEastAsia" w:hAnsiTheme="minorHAnsi" w:cstheme="minorBidi"/>
            <w:szCs w:val="22"/>
            <w:lang w:val="ru-RU" w:eastAsia="ru-RU"/>
          </w:rPr>
          <w:tab/>
        </w:r>
        <w:r w:rsidRPr="00AF6D92">
          <w:rPr>
            <w:rStyle w:val="aff"/>
          </w:rPr>
          <w:t>Эоловые и эрозионные процессы</w:t>
        </w:r>
        <w:r>
          <w:rPr>
            <w:webHidden/>
          </w:rPr>
          <w:tab/>
        </w:r>
        <w:r>
          <w:rPr>
            <w:webHidden/>
          </w:rPr>
          <w:fldChar w:fldCharType="begin"/>
        </w:r>
        <w:r>
          <w:rPr>
            <w:webHidden/>
          </w:rPr>
          <w:instrText xml:space="preserve"> PAGEREF _Toc12824655 \h </w:instrText>
        </w:r>
        <w:r>
          <w:rPr>
            <w:webHidden/>
          </w:rPr>
        </w:r>
        <w:r>
          <w:rPr>
            <w:webHidden/>
          </w:rPr>
          <w:fldChar w:fldCharType="separate"/>
        </w:r>
        <w:r>
          <w:rPr>
            <w:webHidden/>
          </w:rPr>
          <w:t>19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6" w:history="1">
        <w:r w:rsidRPr="00AF6D92">
          <w:rPr>
            <w:rStyle w:val="aff"/>
          </w:rPr>
          <w:t>8.2</w:t>
        </w:r>
        <w:r>
          <w:rPr>
            <w:rFonts w:asciiTheme="minorHAnsi" w:eastAsiaTheme="minorEastAsia" w:hAnsiTheme="minorHAnsi" w:cstheme="minorBidi"/>
            <w:szCs w:val="22"/>
            <w:lang w:val="ru-RU" w:eastAsia="ru-RU"/>
          </w:rPr>
          <w:tab/>
        </w:r>
        <w:r w:rsidRPr="00AF6D92">
          <w:rPr>
            <w:rStyle w:val="aff"/>
          </w:rPr>
          <w:t>Сезонное промерзание грунтов</w:t>
        </w:r>
        <w:r>
          <w:rPr>
            <w:webHidden/>
          </w:rPr>
          <w:tab/>
        </w:r>
        <w:r>
          <w:rPr>
            <w:webHidden/>
          </w:rPr>
          <w:fldChar w:fldCharType="begin"/>
        </w:r>
        <w:r>
          <w:rPr>
            <w:webHidden/>
          </w:rPr>
          <w:instrText xml:space="preserve"> PAGEREF _Toc12824656 \h </w:instrText>
        </w:r>
        <w:r>
          <w:rPr>
            <w:webHidden/>
          </w:rPr>
        </w:r>
        <w:r>
          <w:rPr>
            <w:webHidden/>
          </w:rPr>
          <w:fldChar w:fldCharType="separate"/>
        </w:r>
        <w:r>
          <w:rPr>
            <w:webHidden/>
          </w:rPr>
          <w:t>19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7" w:history="1">
        <w:r w:rsidRPr="00AF6D92">
          <w:rPr>
            <w:rStyle w:val="aff"/>
          </w:rPr>
          <w:t>8.3</w:t>
        </w:r>
        <w:r>
          <w:rPr>
            <w:rFonts w:asciiTheme="minorHAnsi" w:eastAsiaTheme="minorEastAsia" w:hAnsiTheme="minorHAnsi" w:cstheme="minorBidi"/>
            <w:szCs w:val="22"/>
            <w:lang w:val="ru-RU" w:eastAsia="ru-RU"/>
          </w:rPr>
          <w:tab/>
        </w:r>
        <w:r w:rsidRPr="00AF6D92">
          <w:rPr>
            <w:rStyle w:val="aff"/>
          </w:rPr>
          <w:t>Морозное пучение грунтов</w:t>
        </w:r>
        <w:r>
          <w:rPr>
            <w:webHidden/>
          </w:rPr>
          <w:tab/>
        </w:r>
        <w:r>
          <w:rPr>
            <w:webHidden/>
          </w:rPr>
          <w:fldChar w:fldCharType="begin"/>
        </w:r>
        <w:r>
          <w:rPr>
            <w:webHidden/>
          </w:rPr>
          <w:instrText xml:space="preserve"> PAGEREF _Toc12824657 \h </w:instrText>
        </w:r>
        <w:r>
          <w:rPr>
            <w:webHidden/>
          </w:rPr>
        </w:r>
        <w:r>
          <w:rPr>
            <w:webHidden/>
          </w:rPr>
          <w:fldChar w:fldCharType="separate"/>
        </w:r>
        <w:r>
          <w:rPr>
            <w:webHidden/>
          </w:rPr>
          <w:t>20</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8" w:history="1">
        <w:r w:rsidRPr="00AF6D92">
          <w:rPr>
            <w:rStyle w:val="aff"/>
          </w:rPr>
          <w:t>8.4</w:t>
        </w:r>
        <w:r>
          <w:rPr>
            <w:rFonts w:asciiTheme="minorHAnsi" w:eastAsiaTheme="minorEastAsia" w:hAnsiTheme="minorHAnsi" w:cstheme="minorBidi"/>
            <w:szCs w:val="22"/>
            <w:lang w:val="ru-RU" w:eastAsia="ru-RU"/>
          </w:rPr>
          <w:tab/>
        </w:r>
        <w:r w:rsidRPr="00AF6D92">
          <w:rPr>
            <w:rStyle w:val="aff"/>
          </w:rPr>
          <w:t>Процессы подтопления</w:t>
        </w:r>
        <w:r>
          <w:rPr>
            <w:webHidden/>
          </w:rPr>
          <w:tab/>
        </w:r>
        <w:r>
          <w:rPr>
            <w:webHidden/>
          </w:rPr>
          <w:fldChar w:fldCharType="begin"/>
        </w:r>
        <w:r>
          <w:rPr>
            <w:webHidden/>
          </w:rPr>
          <w:instrText xml:space="preserve"> PAGEREF _Toc12824658 \h </w:instrText>
        </w:r>
        <w:r>
          <w:rPr>
            <w:webHidden/>
          </w:rPr>
        </w:r>
        <w:r>
          <w:rPr>
            <w:webHidden/>
          </w:rPr>
          <w:fldChar w:fldCharType="separate"/>
        </w:r>
        <w:r>
          <w:rPr>
            <w:webHidden/>
          </w:rPr>
          <w:t>21</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59" w:history="1">
        <w:r w:rsidRPr="00AF6D92">
          <w:rPr>
            <w:rStyle w:val="aff"/>
          </w:rPr>
          <w:t>8.5</w:t>
        </w:r>
        <w:r>
          <w:rPr>
            <w:rFonts w:asciiTheme="minorHAnsi" w:eastAsiaTheme="minorEastAsia" w:hAnsiTheme="minorHAnsi" w:cstheme="minorBidi"/>
            <w:szCs w:val="22"/>
            <w:lang w:val="ru-RU" w:eastAsia="ru-RU"/>
          </w:rPr>
          <w:tab/>
        </w:r>
        <w:r w:rsidRPr="00AF6D92">
          <w:rPr>
            <w:rStyle w:val="aff"/>
          </w:rPr>
          <w:t>Сейсмические свойства</w:t>
        </w:r>
        <w:r>
          <w:rPr>
            <w:webHidden/>
          </w:rPr>
          <w:tab/>
        </w:r>
        <w:r>
          <w:rPr>
            <w:webHidden/>
          </w:rPr>
          <w:fldChar w:fldCharType="begin"/>
        </w:r>
        <w:r>
          <w:rPr>
            <w:webHidden/>
          </w:rPr>
          <w:instrText xml:space="preserve"> PAGEREF _Toc12824659 \h </w:instrText>
        </w:r>
        <w:r>
          <w:rPr>
            <w:webHidden/>
          </w:rPr>
        </w:r>
        <w:r>
          <w:rPr>
            <w:webHidden/>
          </w:rPr>
          <w:fldChar w:fldCharType="separate"/>
        </w:r>
        <w:r>
          <w:rPr>
            <w:webHidden/>
          </w:rPr>
          <w:t>21</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0" w:history="1">
        <w:r w:rsidRPr="00AF6D92">
          <w:rPr>
            <w:rStyle w:val="aff"/>
          </w:rPr>
          <w:t>8.6</w:t>
        </w:r>
        <w:r>
          <w:rPr>
            <w:rFonts w:asciiTheme="minorHAnsi" w:eastAsiaTheme="minorEastAsia" w:hAnsiTheme="minorHAnsi" w:cstheme="minorBidi"/>
            <w:szCs w:val="22"/>
            <w:lang w:val="ru-RU" w:eastAsia="ru-RU"/>
          </w:rPr>
          <w:tab/>
        </w:r>
        <w:r w:rsidRPr="00AF6D92">
          <w:rPr>
            <w:rStyle w:val="aff"/>
          </w:rPr>
          <w:t>Техногенные процессы</w:t>
        </w:r>
        <w:r>
          <w:rPr>
            <w:webHidden/>
          </w:rPr>
          <w:tab/>
        </w:r>
        <w:r>
          <w:rPr>
            <w:webHidden/>
          </w:rPr>
          <w:fldChar w:fldCharType="begin"/>
        </w:r>
        <w:r>
          <w:rPr>
            <w:webHidden/>
          </w:rPr>
          <w:instrText xml:space="preserve"> PAGEREF _Toc12824660 \h </w:instrText>
        </w:r>
        <w:r>
          <w:rPr>
            <w:webHidden/>
          </w:rPr>
        </w:r>
        <w:r>
          <w:rPr>
            <w:webHidden/>
          </w:rPr>
          <w:fldChar w:fldCharType="separate"/>
        </w:r>
        <w:r>
          <w:rPr>
            <w:webHidden/>
          </w:rPr>
          <w:t>22</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1" w:history="1">
        <w:r w:rsidRPr="00AF6D92">
          <w:rPr>
            <w:rStyle w:val="aff"/>
          </w:rPr>
          <w:t>9</w:t>
        </w:r>
        <w:r>
          <w:rPr>
            <w:rFonts w:asciiTheme="minorHAnsi" w:eastAsiaTheme="minorEastAsia" w:hAnsiTheme="minorHAnsi" w:cstheme="minorBidi"/>
            <w:szCs w:val="22"/>
            <w:lang w:val="ru-RU" w:eastAsia="ru-RU"/>
          </w:rPr>
          <w:tab/>
        </w:r>
        <w:r w:rsidRPr="00AF6D92">
          <w:rPr>
            <w:rStyle w:val="aff"/>
          </w:rPr>
          <w:t>Геофизические работы</w:t>
        </w:r>
        <w:r>
          <w:rPr>
            <w:webHidden/>
          </w:rPr>
          <w:tab/>
        </w:r>
        <w:r>
          <w:rPr>
            <w:webHidden/>
          </w:rPr>
          <w:fldChar w:fldCharType="begin"/>
        </w:r>
        <w:r>
          <w:rPr>
            <w:webHidden/>
          </w:rPr>
          <w:instrText xml:space="preserve"> PAGEREF _Toc12824661 \h </w:instrText>
        </w:r>
        <w:r>
          <w:rPr>
            <w:webHidden/>
          </w:rPr>
        </w:r>
        <w:r>
          <w:rPr>
            <w:webHidden/>
          </w:rPr>
          <w:fldChar w:fldCharType="separate"/>
        </w:r>
        <w:r>
          <w:rPr>
            <w:webHidden/>
          </w:rPr>
          <w:t>23</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2" w:history="1">
        <w:r w:rsidRPr="00AF6D92">
          <w:rPr>
            <w:rStyle w:val="aff"/>
          </w:rPr>
          <w:t>10</w:t>
        </w:r>
        <w:r>
          <w:rPr>
            <w:rFonts w:asciiTheme="minorHAnsi" w:eastAsiaTheme="minorEastAsia" w:hAnsiTheme="minorHAnsi" w:cstheme="minorBidi"/>
            <w:szCs w:val="22"/>
            <w:lang w:val="ru-RU" w:eastAsia="ru-RU"/>
          </w:rPr>
          <w:tab/>
        </w:r>
        <w:r w:rsidRPr="00AF6D92">
          <w:rPr>
            <w:rStyle w:val="aff"/>
          </w:rPr>
          <w:t>Заключение</w:t>
        </w:r>
        <w:r>
          <w:rPr>
            <w:webHidden/>
          </w:rPr>
          <w:tab/>
        </w:r>
        <w:r>
          <w:rPr>
            <w:webHidden/>
          </w:rPr>
          <w:fldChar w:fldCharType="begin"/>
        </w:r>
        <w:r>
          <w:rPr>
            <w:webHidden/>
          </w:rPr>
          <w:instrText xml:space="preserve"> PAGEREF _Toc12824662 \h </w:instrText>
        </w:r>
        <w:r>
          <w:rPr>
            <w:webHidden/>
          </w:rPr>
        </w:r>
        <w:r>
          <w:rPr>
            <w:webHidden/>
          </w:rPr>
          <w:fldChar w:fldCharType="separate"/>
        </w:r>
        <w:r>
          <w:rPr>
            <w:webHidden/>
          </w:rPr>
          <w:t>25</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3" w:history="1">
        <w:r w:rsidRPr="00AF6D92">
          <w:rPr>
            <w:rStyle w:val="aff"/>
          </w:rPr>
          <w:t>11</w:t>
        </w:r>
        <w:r>
          <w:rPr>
            <w:rFonts w:asciiTheme="minorHAnsi" w:eastAsiaTheme="minorEastAsia" w:hAnsiTheme="minorHAnsi" w:cstheme="minorBidi"/>
            <w:szCs w:val="22"/>
            <w:lang w:val="ru-RU" w:eastAsia="ru-RU"/>
          </w:rPr>
          <w:tab/>
        </w:r>
        <w:r w:rsidRPr="00AF6D92">
          <w:rPr>
            <w:rStyle w:val="aff"/>
          </w:rPr>
          <w:t>Список использованных материалов</w:t>
        </w:r>
        <w:r>
          <w:rPr>
            <w:webHidden/>
          </w:rPr>
          <w:tab/>
        </w:r>
        <w:r>
          <w:rPr>
            <w:webHidden/>
          </w:rPr>
          <w:fldChar w:fldCharType="begin"/>
        </w:r>
        <w:r>
          <w:rPr>
            <w:webHidden/>
          </w:rPr>
          <w:instrText xml:space="preserve"> PAGEREF _Toc12824663 \h </w:instrText>
        </w:r>
        <w:r>
          <w:rPr>
            <w:webHidden/>
          </w:rPr>
        </w:r>
        <w:r>
          <w:rPr>
            <w:webHidden/>
          </w:rPr>
          <w:fldChar w:fldCharType="separate"/>
        </w:r>
        <w:r>
          <w:rPr>
            <w:webHidden/>
          </w:rPr>
          <w:t>29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4" w:history="1">
        <w:r w:rsidRPr="00AF6D92">
          <w:rPr>
            <w:rStyle w:val="aff"/>
          </w:rPr>
          <w:t>Приложение А (обязательное) Задание на выполнение комплексных инженерных изысканий</w:t>
        </w:r>
        <w:r>
          <w:rPr>
            <w:webHidden/>
          </w:rPr>
          <w:tab/>
        </w:r>
        <w:r>
          <w:rPr>
            <w:webHidden/>
          </w:rPr>
          <w:fldChar w:fldCharType="begin"/>
        </w:r>
        <w:r>
          <w:rPr>
            <w:webHidden/>
          </w:rPr>
          <w:instrText xml:space="preserve"> PAGEREF _Toc12824664 \h </w:instrText>
        </w:r>
        <w:r>
          <w:rPr>
            <w:webHidden/>
          </w:rPr>
        </w:r>
        <w:r>
          <w:rPr>
            <w:webHidden/>
          </w:rPr>
          <w:fldChar w:fldCharType="separate"/>
        </w:r>
        <w:r>
          <w:rPr>
            <w:webHidden/>
          </w:rPr>
          <w:t>32</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5" w:history="1">
        <w:r w:rsidRPr="00AF6D92">
          <w:rPr>
            <w:rStyle w:val="aff"/>
          </w:rPr>
          <w:t>Приложение Б (обязательное) Свидетельство о состянии измерений лаборатории</w:t>
        </w:r>
        <w:r>
          <w:rPr>
            <w:webHidden/>
          </w:rPr>
          <w:tab/>
        </w:r>
        <w:r>
          <w:rPr>
            <w:webHidden/>
          </w:rPr>
          <w:fldChar w:fldCharType="begin"/>
        </w:r>
        <w:r>
          <w:rPr>
            <w:webHidden/>
          </w:rPr>
          <w:instrText xml:space="preserve"> PAGEREF _Toc12824665 \h </w:instrText>
        </w:r>
        <w:r>
          <w:rPr>
            <w:webHidden/>
          </w:rPr>
        </w:r>
        <w:r>
          <w:rPr>
            <w:webHidden/>
          </w:rPr>
          <w:fldChar w:fldCharType="separate"/>
        </w:r>
        <w:r>
          <w:rPr>
            <w:webHidden/>
          </w:rPr>
          <w:t>57</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6" w:history="1">
        <w:r w:rsidRPr="00AF6D92">
          <w:rPr>
            <w:rStyle w:val="aff"/>
          </w:rPr>
          <w:t>Приложение В (обязательное) Каталог координат и высот геологических выработок</w:t>
        </w:r>
        <w:r>
          <w:rPr>
            <w:webHidden/>
          </w:rPr>
          <w:tab/>
        </w:r>
        <w:r>
          <w:rPr>
            <w:webHidden/>
          </w:rPr>
          <w:fldChar w:fldCharType="begin"/>
        </w:r>
        <w:r>
          <w:rPr>
            <w:webHidden/>
          </w:rPr>
          <w:instrText xml:space="preserve"> PAGEREF _Toc12824666 \h </w:instrText>
        </w:r>
        <w:r>
          <w:rPr>
            <w:webHidden/>
          </w:rPr>
        </w:r>
        <w:r>
          <w:rPr>
            <w:webHidden/>
          </w:rPr>
          <w:fldChar w:fldCharType="separate"/>
        </w:r>
        <w:r>
          <w:rPr>
            <w:webHidden/>
          </w:rPr>
          <w:t>63</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7" w:history="1">
        <w:r w:rsidRPr="00AF6D92">
          <w:rPr>
            <w:rStyle w:val="aff"/>
          </w:rPr>
          <w:t>Приложение Г (обязательное) Ведомость определений физико-механических свойств грунтов</w:t>
        </w:r>
        <w:r>
          <w:rPr>
            <w:webHidden/>
          </w:rPr>
          <w:tab/>
        </w:r>
        <w:r>
          <w:rPr>
            <w:webHidden/>
          </w:rPr>
          <w:fldChar w:fldCharType="begin"/>
        </w:r>
        <w:r>
          <w:rPr>
            <w:webHidden/>
          </w:rPr>
          <w:instrText xml:space="preserve"> PAGEREF _Toc12824667 \h </w:instrText>
        </w:r>
        <w:r>
          <w:rPr>
            <w:webHidden/>
          </w:rPr>
        </w:r>
        <w:r>
          <w:rPr>
            <w:webHidden/>
          </w:rPr>
          <w:fldChar w:fldCharType="separate"/>
        </w:r>
        <w:r>
          <w:rPr>
            <w:webHidden/>
          </w:rPr>
          <w:t>64</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68" w:history="1">
        <w:r w:rsidRPr="00AF6D92">
          <w:rPr>
            <w:rStyle w:val="aff"/>
          </w:rPr>
          <w:t>Приложение Д (обязательное) Паспорта сдвиговых и компрессионных испытаний грунта</w:t>
        </w:r>
        <w:r>
          <w:rPr>
            <w:webHidden/>
          </w:rPr>
          <w:tab/>
        </w:r>
        <w:r>
          <w:rPr>
            <w:webHidden/>
          </w:rPr>
          <w:fldChar w:fldCharType="begin"/>
        </w:r>
        <w:r>
          <w:rPr>
            <w:webHidden/>
          </w:rPr>
          <w:instrText xml:space="preserve"> PAGEREF _Toc12824668 \h </w:instrText>
        </w:r>
        <w:r>
          <w:rPr>
            <w:webHidden/>
          </w:rPr>
        </w:r>
        <w:r>
          <w:rPr>
            <w:webHidden/>
          </w:rPr>
          <w:fldChar w:fldCharType="separate"/>
        </w:r>
        <w:r>
          <w:rPr>
            <w:webHidden/>
          </w:rPr>
          <w:t>65</w:t>
        </w:r>
        <w:r>
          <w:rPr>
            <w:webHidden/>
          </w:rPr>
          <w:fldChar w:fldCharType="end"/>
        </w:r>
      </w:hyperlink>
      <w:bookmarkStart w:id="3" w:name="_GoBack"/>
      <w:bookmarkEnd w:id="3"/>
    </w:p>
    <w:p w:rsidR="0086431B" w:rsidRDefault="0086431B">
      <w:pPr>
        <w:pStyle w:val="18"/>
        <w:rPr>
          <w:rFonts w:asciiTheme="minorHAnsi" w:eastAsiaTheme="minorEastAsia" w:hAnsiTheme="minorHAnsi" w:cstheme="minorBidi"/>
          <w:szCs w:val="22"/>
          <w:lang w:val="ru-RU" w:eastAsia="ru-RU"/>
        </w:rPr>
      </w:pPr>
      <w:hyperlink w:anchor="_Toc12824669" w:history="1">
        <w:r w:rsidRPr="00AF6D92">
          <w:rPr>
            <w:rStyle w:val="aff"/>
          </w:rPr>
          <w:t>Приложение Е (обязательное) Результаты статистической обработки физико-механических свойств грунтов</w:t>
        </w:r>
        <w:r>
          <w:rPr>
            <w:webHidden/>
          </w:rPr>
          <w:tab/>
        </w:r>
        <w:r>
          <w:rPr>
            <w:webHidden/>
          </w:rPr>
          <w:fldChar w:fldCharType="begin"/>
        </w:r>
        <w:r>
          <w:rPr>
            <w:webHidden/>
          </w:rPr>
          <w:instrText xml:space="preserve"> PAGEREF _Toc12824669 \h </w:instrText>
        </w:r>
        <w:r>
          <w:rPr>
            <w:webHidden/>
          </w:rPr>
        </w:r>
        <w:r>
          <w:rPr>
            <w:webHidden/>
          </w:rPr>
          <w:fldChar w:fldCharType="separate"/>
        </w:r>
        <w:r>
          <w:rPr>
            <w:webHidden/>
          </w:rPr>
          <w:t>71</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0" w:history="1">
        <w:r w:rsidRPr="00AF6D92">
          <w:rPr>
            <w:rStyle w:val="aff"/>
          </w:rPr>
          <w:t>Приложение Ж (обязательное) Протоколы химических анализов грунтовых вод</w:t>
        </w:r>
        <w:r>
          <w:rPr>
            <w:webHidden/>
          </w:rPr>
          <w:tab/>
        </w:r>
        <w:r>
          <w:rPr>
            <w:webHidden/>
          </w:rPr>
          <w:fldChar w:fldCharType="begin"/>
        </w:r>
        <w:r>
          <w:rPr>
            <w:webHidden/>
          </w:rPr>
          <w:instrText xml:space="preserve"> PAGEREF _Toc12824670 \h </w:instrText>
        </w:r>
        <w:r>
          <w:rPr>
            <w:webHidden/>
          </w:rPr>
        </w:r>
        <w:r>
          <w:rPr>
            <w:webHidden/>
          </w:rPr>
          <w:fldChar w:fldCharType="separate"/>
        </w:r>
        <w:r>
          <w:rPr>
            <w:webHidden/>
          </w:rPr>
          <w:t>74</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1" w:history="1">
        <w:r w:rsidRPr="00AF6D92">
          <w:rPr>
            <w:rStyle w:val="aff"/>
          </w:rPr>
          <w:t>Приложение И (обязательное) Геолого-литологическое описание скважин</w:t>
        </w:r>
        <w:r>
          <w:rPr>
            <w:webHidden/>
          </w:rPr>
          <w:tab/>
        </w:r>
        <w:r>
          <w:rPr>
            <w:webHidden/>
          </w:rPr>
          <w:fldChar w:fldCharType="begin"/>
        </w:r>
        <w:r>
          <w:rPr>
            <w:webHidden/>
          </w:rPr>
          <w:instrText xml:space="preserve"> PAGEREF _Toc12824671 \h </w:instrText>
        </w:r>
        <w:r>
          <w:rPr>
            <w:webHidden/>
          </w:rPr>
        </w:r>
        <w:r>
          <w:rPr>
            <w:webHidden/>
          </w:rPr>
          <w:fldChar w:fldCharType="separate"/>
        </w:r>
        <w:r>
          <w:rPr>
            <w:webHidden/>
          </w:rPr>
          <w:t>77</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2" w:history="1">
        <w:r w:rsidRPr="00AF6D92">
          <w:rPr>
            <w:rStyle w:val="aff"/>
          </w:rPr>
          <w:t>Приложение К (обязательное) Протокол химических анализов водных вытяжек из грунта</w:t>
        </w:r>
        <w:r>
          <w:rPr>
            <w:webHidden/>
          </w:rPr>
          <w:tab/>
        </w:r>
        <w:r>
          <w:rPr>
            <w:webHidden/>
          </w:rPr>
          <w:fldChar w:fldCharType="begin"/>
        </w:r>
        <w:r>
          <w:rPr>
            <w:webHidden/>
          </w:rPr>
          <w:instrText xml:space="preserve"> PAGEREF _Toc12824672 \h </w:instrText>
        </w:r>
        <w:r>
          <w:rPr>
            <w:webHidden/>
          </w:rPr>
        </w:r>
        <w:r>
          <w:rPr>
            <w:webHidden/>
          </w:rPr>
          <w:fldChar w:fldCharType="separate"/>
        </w:r>
        <w:r>
          <w:rPr>
            <w:webHidden/>
          </w:rPr>
          <w:t>78</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3" w:history="1">
        <w:r w:rsidRPr="00AF6D92">
          <w:rPr>
            <w:rStyle w:val="aff"/>
          </w:rPr>
          <w:t>Приложение Л (обязательное) Коррозионная агрессивность грунтов по отношению к стали</w:t>
        </w:r>
        <w:r>
          <w:rPr>
            <w:webHidden/>
          </w:rPr>
          <w:tab/>
        </w:r>
        <w:r>
          <w:rPr>
            <w:webHidden/>
          </w:rPr>
          <w:fldChar w:fldCharType="begin"/>
        </w:r>
        <w:r>
          <w:rPr>
            <w:webHidden/>
          </w:rPr>
          <w:instrText xml:space="preserve"> PAGEREF _Toc12824673 \h </w:instrText>
        </w:r>
        <w:r>
          <w:rPr>
            <w:webHidden/>
          </w:rPr>
        </w:r>
        <w:r>
          <w:rPr>
            <w:webHidden/>
          </w:rPr>
          <w:fldChar w:fldCharType="separate"/>
        </w:r>
        <w:r>
          <w:rPr>
            <w:webHidden/>
          </w:rPr>
          <w:t>79</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4" w:history="1">
        <w:r w:rsidRPr="00AF6D92">
          <w:rPr>
            <w:rStyle w:val="aff"/>
          </w:rPr>
          <w:t>Приложение М (обязательное) Ведомость определения удельного электрического сопротивления грунта в трассовых условиях</w:t>
        </w:r>
        <w:r>
          <w:rPr>
            <w:webHidden/>
          </w:rPr>
          <w:tab/>
        </w:r>
        <w:r>
          <w:rPr>
            <w:webHidden/>
          </w:rPr>
          <w:fldChar w:fldCharType="begin"/>
        </w:r>
        <w:r>
          <w:rPr>
            <w:webHidden/>
          </w:rPr>
          <w:instrText xml:space="preserve"> PAGEREF _Toc12824674 \h </w:instrText>
        </w:r>
        <w:r>
          <w:rPr>
            <w:webHidden/>
          </w:rPr>
        </w:r>
        <w:r>
          <w:rPr>
            <w:webHidden/>
          </w:rPr>
          <w:fldChar w:fldCharType="separate"/>
        </w:r>
        <w:r>
          <w:rPr>
            <w:webHidden/>
          </w:rPr>
          <w:t>80</w:t>
        </w:r>
        <w:r>
          <w:rPr>
            <w:webHidden/>
          </w:rPr>
          <w:fldChar w:fldCharType="end"/>
        </w:r>
      </w:hyperlink>
    </w:p>
    <w:p w:rsidR="0086431B" w:rsidRDefault="0086431B">
      <w:pPr>
        <w:pStyle w:val="18"/>
        <w:rPr>
          <w:rFonts w:asciiTheme="minorHAnsi" w:eastAsiaTheme="minorEastAsia" w:hAnsiTheme="minorHAnsi" w:cstheme="minorBidi"/>
          <w:szCs w:val="22"/>
          <w:lang w:val="ru-RU" w:eastAsia="ru-RU"/>
        </w:rPr>
      </w:pPr>
      <w:hyperlink w:anchor="_Toc12824675" w:history="1">
        <w:r w:rsidRPr="00AF6D92">
          <w:rPr>
            <w:rStyle w:val="aff"/>
          </w:rPr>
          <w:t>Приложение Н (обязательное) Ведомость определения измерения разности потенциалов между подземными сооружениями</w:t>
        </w:r>
        <w:r>
          <w:rPr>
            <w:webHidden/>
          </w:rPr>
          <w:tab/>
        </w:r>
        <w:r>
          <w:rPr>
            <w:webHidden/>
          </w:rPr>
          <w:fldChar w:fldCharType="begin"/>
        </w:r>
        <w:r>
          <w:rPr>
            <w:webHidden/>
          </w:rPr>
          <w:instrText xml:space="preserve"> PAGEREF _Toc12824675 \h </w:instrText>
        </w:r>
        <w:r>
          <w:rPr>
            <w:webHidden/>
          </w:rPr>
        </w:r>
        <w:r>
          <w:rPr>
            <w:webHidden/>
          </w:rPr>
          <w:fldChar w:fldCharType="separate"/>
        </w:r>
        <w:r>
          <w:rPr>
            <w:webHidden/>
          </w:rPr>
          <w:t>81</w:t>
        </w:r>
        <w:r>
          <w:rPr>
            <w:webHidden/>
          </w:rPr>
          <w:fldChar w:fldCharType="end"/>
        </w:r>
      </w:hyperlink>
    </w:p>
    <w:p w:rsidR="00402390" w:rsidRDefault="00CA7477" w:rsidP="00214005">
      <w:pPr>
        <w:tabs>
          <w:tab w:val="right" w:leader="dot" w:pos="9498"/>
        </w:tabs>
        <w:ind w:left="-142" w:right="567"/>
      </w:pPr>
      <w:r>
        <w:rPr>
          <w:rFonts w:ascii="Arial" w:eastAsia="MS Mincho" w:hAnsi="Arial" w:cs="Franklin Gothic Book"/>
          <w:noProof/>
          <w:sz w:val="22"/>
          <w:szCs w:val="24"/>
          <w:lang w:val="en-US" w:eastAsia="en-US"/>
        </w:rPr>
        <w:fldChar w:fldCharType="end"/>
      </w:r>
    </w:p>
    <w:p w:rsidR="00E01972" w:rsidRDefault="00E01972" w:rsidP="008B3B23">
      <w:pPr>
        <w:autoSpaceDE w:val="0"/>
        <w:autoSpaceDN w:val="0"/>
        <w:adjustRightInd w:val="0"/>
        <w:ind w:firstLine="284"/>
        <w:rPr>
          <w:rFonts w:ascii="Arial" w:hAnsi="Arial" w:cs="Arial"/>
          <w:color w:val="000000"/>
        </w:rPr>
        <w:sectPr w:rsidR="00E01972" w:rsidSect="003702BC">
          <w:headerReference w:type="default" r:id="rId8"/>
          <w:footerReference w:type="even" r:id="rId9"/>
          <w:headerReference w:type="first" r:id="rId10"/>
          <w:type w:val="continuous"/>
          <w:pgSz w:w="11907" w:h="16840" w:code="9"/>
          <w:pgMar w:top="743" w:right="425" w:bottom="2835" w:left="1701" w:header="0" w:footer="1134" w:gutter="0"/>
          <w:pgNumType w:start="1"/>
          <w:cols w:space="720"/>
          <w:titlePg/>
          <w:docGrid w:linePitch="272"/>
        </w:sectPr>
      </w:pPr>
    </w:p>
    <w:p w:rsidR="00A65627" w:rsidRPr="001A4593" w:rsidRDefault="00A65627" w:rsidP="00FB733D">
      <w:pPr>
        <w:pStyle w:val="a0"/>
        <w:ind w:left="-284" w:firstLine="710"/>
      </w:pPr>
      <w:bookmarkStart w:id="4" w:name="_Toc12824639"/>
      <w:r w:rsidRPr="001A4593">
        <w:lastRenderedPageBreak/>
        <w:t>Введение</w:t>
      </w:r>
      <w:bookmarkEnd w:id="4"/>
    </w:p>
    <w:p w:rsidR="000C63D5" w:rsidRPr="006C439B" w:rsidRDefault="004940F1" w:rsidP="000C63D5">
      <w:pPr>
        <w:pStyle w:val="048"/>
        <w:tabs>
          <w:tab w:val="num" w:pos="284"/>
          <w:tab w:val="left" w:pos="10206"/>
        </w:tabs>
        <w:ind w:left="-284" w:right="0" w:firstLine="709"/>
        <w:rPr>
          <w:rFonts w:cs="Arial"/>
          <w:szCs w:val="22"/>
        </w:rPr>
      </w:pPr>
      <w:r w:rsidRPr="006C439B">
        <w:rPr>
          <w:rFonts w:cs="Arial"/>
          <w:szCs w:val="22"/>
        </w:rPr>
        <w:t>Технический отчет по результатам инженерно-гео</w:t>
      </w:r>
      <w:r w:rsidR="007A12CF">
        <w:rPr>
          <w:rFonts w:cs="Arial"/>
          <w:szCs w:val="22"/>
        </w:rPr>
        <w:t>логических</w:t>
      </w:r>
      <w:r w:rsidRPr="006C439B">
        <w:rPr>
          <w:rFonts w:cs="Arial"/>
          <w:szCs w:val="22"/>
        </w:rPr>
        <w:t xml:space="preserve"> изысканий в составе отчетной технической документации по объекту </w:t>
      </w:r>
      <w:r w:rsidR="00801146" w:rsidRPr="00F32FE7">
        <w:t>«</w:t>
      </w:r>
      <w:r w:rsidR="00801146">
        <w:t>Строительство и реконструкция трубопроводов</w:t>
      </w:r>
      <w:r w:rsidR="00801146" w:rsidRPr="00F32FE7">
        <w:t xml:space="preserve"> </w:t>
      </w:r>
      <w:r w:rsidR="00801146">
        <w:t>Восточно-Савиноборского</w:t>
      </w:r>
      <w:r w:rsidR="00801146" w:rsidRPr="00F32FE7">
        <w:t xml:space="preserve"> нефтяного месторождения</w:t>
      </w:r>
      <w:r w:rsidR="00801146">
        <w:t xml:space="preserve"> (3-я очередь)</w:t>
      </w:r>
      <w:r w:rsidR="00801146" w:rsidRPr="00F32FE7">
        <w:t>»</w:t>
      </w:r>
      <w:r w:rsidR="000C63D5" w:rsidRPr="006C439B">
        <w:rPr>
          <w:rFonts w:cs="Arial"/>
          <w:szCs w:val="22"/>
        </w:rPr>
        <w:t xml:space="preserve"> разработан </w:t>
      </w:r>
      <w:r w:rsidR="000C63D5" w:rsidRPr="006C439B">
        <w:rPr>
          <w:szCs w:val="22"/>
        </w:rPr>
        <w:t>отделом инженерных изысканий ООО «</w:t>
      </w:r>
      <w:r w:rsidR="000C63D5">
        <w:rPr>
          <w:szCs w:val="22"/>
        </w:rPr>
        <w:t>ПроектИнжинирингНефть</w:t>
      </w:r>
      <w:r w:rsidR="000C63D5" w:rsidRPr="006C439B">
        <w:rPr>
          <w:szCs w:val="22"/>
        </w:rPr>
        <w:t xml:space="preserve">» </w:t>
      </w:r>
      <w:r w:rsidR="000C63D5" w:rsidRPr="006C439B">
        <w:rPr>
          <w:rFonts w:cs="Arial"/>
          <w:szCs w:val="22"/>
        </w:rPr>
        <w:t xml:space="preserve">на основании договора </w:t>
      </w:r>
      <w:r w:rsidR="00AA55F2" w:rsidRPr="00AA55F2">
        <w:rPr>
          <w:rFonts w:cs="Arial"/>
          <w:szCs w:val="22"/>
        </w:rPr>
        <w:t xml:space="preserve">№ </w:t>
      </w:r>
      <w:r w:rsidR="00801146">
        <w:rPr>
          <w:rFonts w:cs="Arial"/>
          <w:szCs w:val="22"/>
        </w:rPr>
        <w:t>14-02</w:t>
      </w:r>
      <w:r w:rsidR="00AA55F2" w:rsidRPr="00AA55F2">
        <w:rPr>
          <w:rFonts w:cs="Arial"/>
          <w:szCs w:val="22"/>
        </w:rPr>
        <w:t>-НИПИ/2019</w:t>
      </w:r>
      <w:r w:rsidR="00AA55F2">
        <w:rPr>
          <w:rFonts w:cs="Arial"/>
          <w:szCs w:val="22"/>
        </w:rPr>
        <w:t xml:space="preserve">, </w:t>
      </w:r>
      <w:r w:rsidR="000C63D5" w:rsidRPr="006C439B">
        <w:rPr>
          <w:rFonts w:cs="Arial"/>
          <w:szCs w:val="22"/>
        </w:rPr>
        <w:t>а также:</w:t>
      </w:r>
    </w:p>
    <w:p w:rsidR="000C63D5" w:rsidRPr="006C439B" w:rsidRDefault="000C63D5" w:rsidP="000C63D5">
      <w:pPr>
        <w:pStyle w:val="048"/>
        <w:numPr>
          <w:ilvl w:val="0"/>
          <w:numId w:val="16"/>
        </w:numPr>
        <w:tabs>
          <w:tab w:val="num" w:pos="284"/>
          <w:tab w:val="left" w:pos="567"/>
          <w:tab w:val="left" w:pos="1418"/>
        </w:tabs>
        <w:ind w:left="-284" w:right="0" w:firstLine="709"/>
        <w:rPr>
          <w:rFonts w:cs="Arial"/>
          <w:szCs w:val="22"/>
        </w:rPr>
      </w:pPr>
      <w:r w:rsidRPr="006C439B">
        <w:rPr>
          <w:rFonts w:cs="Arial"/>
          <w:szCs w:val="22"/>
        </w:rPr>
        <w:t xml:space="preserve">задания на выполнение </w:t>
      </w:r>
      <w:r>
        <w:rPr>
          <w:rFonts w:cs="Arial"/>
          <w:szCs w:val="22"/>
        </w:rPr>
        <w:t xml:space="preserve">комплексных </w:t>
      </w:r>
      <w:r w:rsidRPr="006C439B">
        <w:rPr>
          <w:rFonts w:cs="Arial"/>
          <w:szCs w:val="22"/>
        </w:rPr>
        <w:t xml:space="preserve">инженерных изысканий, утвержденного </w:t>
      </w:r>
      <w:r w:rsidR="000D0CF2">
        <w:rPr>
          <w:rFonts w:cs="Arial"/>
          <w:szCs w:val="22"/>
        </w:rPr>
        <w:t>главным инженером</w:t>
      </w:r>
      <w:r>
        <w:rPr>
          <w:rFonts w:cs="Arial"/>
          <w:szCs w:val="22"/>
        </w:rPr>
        <w:t xml:space="preserve"> ТПП «</w:t>
      </w:r>
      <w:r w:rsidR="000D0CF2" w:rsidRPr="000D0CF2">
        <w:rPr>
          <w:rFonts w:cs="Arial"/>
          <w:szCs w:val="22"/>
        </w:rPr>
        <w:t>ЛУКОЙЛ-Ухтанефтегаз</w:t>
      </w:r>
      <w:r>
        <w:rPr>
          <w:rFonts w:cs="Arial"/>
          <w:szCs w:val="22"/>
        </w:rPr>
        <w:t xml:space="preserve">» </w:t>
      </w:r>
      <w:r w:rsidR="000D0CF2">
        <w:rPr>
          <w:rFonts w:cs="Arial"/>
          <w:szCs w:val="22"/>
        </w:rPr>
        <w:t xml:space="preserve">А.С. Тетерина </w:t>
      </w:r>
      <w:r w:rsidRPr="006C439B">
        <w:rPr>
          <w:rFonts w:cs="Arial"/>
          <w:szCs w:val="22"/>
        </w:rPr>
        <w:t>(приложение А);</w:t>
      </w:r>
    </w:p>
    <w:p w:rsidR="000C63D5" w:rsidRPr="006C439B" w:rsidRDefault="000C63D5" w:rsidP="000C63D5">
      <w:pPr>
        <w:pStyle w:val="048"/>
        <w:numPr>
          <w:ilvl w:val="0"/>
          <w:numId w:val="16"/>
        </w:numPr>
        <w:tabs>
          <w:tab w:val="num" w:pos="284"/>
          <w:tab w:val="left" w:pos="567"/>
          <w:tab w:val="left" w:pos="1418"/>
        </w:tabs>
        <w:ind w:left="-284" w:right="0" w:firstLine="709"/>
        <w:rPr>
          <w:rFonts w:cs="Arial"/>
          <w:szCs w:val="22"/>
        </w:rPr>
      </w:pPr>
      <w:r w:rsidRPr="006C439B">
        <w:rPr>
          <w:rFonts w:cs="Arial"/>
          <w:szCs w:val="22"/>
        </w:rPr>
        <w:t xml:space="preserve">программы выполнения </w:t>
      </w:r>
      <w:r>
        <w:rPr>
          <w:rFonts w:cs="Arial"/>
          <w:szCs w:val="22"/>
        </w:rPr>
        <w:t xml:space="preserve">комплексных </w:t>
      </w:r>
      <w:r w:rsidRPr="006C439B">
        <w:rPr>
          <w:rFonts w:cs="Arial"/>
          <w:szCs w:val="22"/>
        </w:rPr>
        <w:t>инженерных изысканий.</w:t>
      </w:r>
    </w:p>
    <w:p w:rsidR="004940F1" w:rsidRPr="006C439B" w:rsidRDefault="000C63D5" w:rsidP="000C63D5">
      <w:pPr>
        <w:pStyle w:val="048"/>
        <w:tabs>
          <w:tab w:val="num" w:pos="284"/>
          <w:tab w:val="left" w:pos="1080"/>
          <w:tab w:val="left" w:pos="10206"/>
        </w:tabs>
        <w:ind w:left="-284" w:right="0" w:firstLine="709"/>
        <w:rPr>
          <w:rFonts w:cs="Arial"/>
          <w:szCs w:val="22"/>
        </w:rPr>
      </w:pPr>
      <w:r w:rsidRPr="006C439B">
        <w:rPr>
          <w:rFonts w:cs="Arial"/>
          <w:szCs w:val="22"/>
        </w:rPr>
        <w:t>ООО «</w:t>
      </w:r>
      <w:r>
        <w:rPr>
          <w:rFonts w:cs="Arial"/>
          <w:szCs w:val="22"/>
        </w:rPr>
        <w:t>ПроектИнжинирингНефть</w:t>
      </w:r>
      <w:r w:rsidRPr="006C439B">
        <w:rPr>
          <w:rFonts w:cs="Arial"/>
          <w:szCs w:val="22"/>
        </w:rPr>
        <w:t xml:space="preserve">» имеет право выполнять работы в области инженерных изысканий на основании членства в </w:t>
      </w:r>
      <w:r>
        <w:rPr>
          <w:rFonts w:cs="Arial"/>
          <w:szCs w:val="22"/>
        </w:rPr>
        <w:t>Ассоциации в области инженерных изысканий</w:t>
      </w:r>
      <w:r w:rsidRPr="006C439B">
        <w:rPr>
          <w:rFonts w:cs="Arial"/>
          <w:szCs w:val="22"/>
        </w:rPr>
        <w:t xml:space="preserve"> «</w:t>
      </w:r>
      <w:r>
        <w:rPr>
          <w:rFonts w:cs="Arial"/>
          <w:szCs w:val="22"/>
        </w:rPr>
        <w:t>Саморегулируемая организация «Лига изыскателей».</w:t>
      </w:r>
      <w:r w:rsidRPr="006C439B">
        <w:rPr>
          <w:rFonts w:cs="Arial"/>
          <w:szCs w:val="22"/>
        </w:rPr>
        <w:t xml:space="preserve"> Регистрационный номер </w:t>
      </w:r>
      <w:r>
        <w:rPr>
          <w:rFonts w:cs="Arial"/>
          <w:szCs w:val="22"/>
        </w:rPr>
        <w:t>в</w:t>
      </w:r>
      <w:r w:rsidRPr="006C439B">
        <w:rPr>
          <w:rFonts w:cs="Arial"/>
          <w:szCs w:val="22"/>
        </w:rPr>
        <w:t xml:space="preserve"> реестре </w:t>
      </w:r>
      <w:r>
        <w:rPr>
          <w:rFonts w:cs="Arial"/>
          <w:szCs w:val="22"/>
        </w:rPr>
        <w:t xml:space="preserve">членов </w:t>
      </w:r>
      <w:r w:rsidRPr="006C439B">
        <w:rPr>
          <w:rFonts w:cs="Arial"/>
          <w:szCs w:val="22"/>
        </w:rPr>
        <w:t xml:space="preserve">СРО </w:t>
      </w:r>
      <w:r>
        <w:rPr>
          <w:rFonts w:cs="Arial"/>
          <w:szCs w:val="22"/>
        </w:rPr>
        <w:t>№204 от 24.08.2017 г.</w:t>
      </w:r>
      <w:r w:rsidRPr="006C439B">
        <w:rPr>
          <w:rFonts w:cs="Arial"/>
          <w:szCs w:val="22"/>
        </w:rPr>
        <w:t>, что подтверждается выпиской из Реестра членов СРО.</w:t>
      </w:r>
    </w:p>
    <w:p w:rsidR="00421ED6" w:rsidRDefault="00421ED6" w:rsidP="00421ED6">
      <w:pPr>
        <w:pStyle w:val="048"/>
        <w:tabs>
          <w:tab w:val="num" w:pos="284"/>
          <w:tab w:val="left" w:pos="1080"/>
          <w:tab w:val="left" w:pos="10206"/>
        </w:tabs>
        <w:ind w:left="-284" w:right="0" w:firstLine="709"/>
        <w:rPr>
          <w:rFonts w:cs="Arial"/>
          <w:szCs w:val="22"/>
        </w:rPr>
      </w:pPr>
      <w:r w:rsidRPr="00421ED6">
        <w:rPr>
          <w:rFonts w:cs="Arial"/>
          <w:szCs w:val="22"/>
        </w:rPr>
        <w:t xml:space="preserve">Местоположение объект: </w:t>
      </w:r>
      <w:r w:rsidR="00801146" w:rsidRPr="00801146">
        <w:rPr>
          <w:rFonts w:cs="Arial"/>
          <w:szCs w:val="22"/>
        </w:rPr>
        <w:t>Российская Федерация, республика Коми, Вуктульский и Сосногорский районы, Восточно-Савиноборское нефтяное месторождение.</w:t>
      </w:r>
    </w:p>
    <w:p w:rsidR="0050779E" w:rsidRDefault="0050779E" w:rsidP="00421ED6">
      <w:pPr>
        <w:pStyle w:val="048"/>
        <w:tabs>
          <w:tab w:val="num" w:pos="284"/>
          <w:tab w:val="left" w:pos="1080"/>
          <w:tab w:val="left" w:pos="10206"/>
        </w:tabs>
        <w:ind w:left="-284" w:right="0" w:firstLine="709"/>
        <w:rPr>
          <w:rFonts w:cs="Arial"/>
          <w:szCs w:val="22"/>
        </w:rPr>
      </w:pPr>
      <w:r>
        <w:rPr>
          <w:rFonts w:cs="Arial"/>
          <w:szCs w:val="22"/>
        </w:rPr>
        <w:t>Вид</w:t>
      </w:r>
      <w:r w:rsidR="00070144">
        <w:rPr>
          <w:rFonts w:cs="Arial"/>
          <w:szCs w:val="22"/>
        </w:rPr>
        <w:t xml:space="preserve"> гадостроительной деятельности – </w:t>
      </w:r>
      <w:r w:rsidR="00801146" w:rsidRPr="00801146">
        <w:rPr>
          <w:rFonts w:cs="Arial"/>
          <w:szCs w:val="22"/>
        </w:rPr>
        <w:t>строительство, реконструкция.</w:t>
      </w:r>
    </w:p>
    <w:p w:rsidR="00070144" w:rsidRDefault="00070144" w:rsidP="00070144">
      <w:pPr>
        <w:pStyle w:val="048"/>
        <w:tabs>
          <w:tab w:val="num" w:pos="284"/>
          <w:tab w:val="left" w:pos="1080"/>
          <w:tab w:val="left" w:pos="10206"/>
        </w:tabs>
        <w:ind w:left="-284" w:right="0" w:firstLine="709"/>
        <w:rPr>
          <w:rFonts w:cs="Arial"/>
          <w:szCs w:val="22"/>
        </w:rPr>
      </w:pPr>
      <w:r>
        <w:rPr>
          <w:rFonts w:cs="Arial"/>
          <w:szCs w:val="22"/>
        </w:rPr>
        <w:t>Э</w:t>
      </w:r>
      <w:r w:rsidRPr="00070144">
        <w:rPr>
          <w:rFonts w:cs="Arial"/>
          <w:szCs w:val="22"/>
        </w:rPr>
        <w:t>тап выполнения инженерных изысканий</w:t>
      </w:r>
      <w:r>
        <w:rPr>
          <w:rFonts w:cs="Arial"/>
          <w:szCs w:val="22"/>
        </w:rPr>
        <w:t xml:space="preserve"> –</w:t>
      </w:r>
      <w:r w:rsidR="00801146">
        <w:rPr>
          <w:rFonts w:cs="Arial"/>
          <w:szCs w:val="22"/>
        </w:rPr>
        <w:t xml:space="preserve"> </w:t>
      </w:r>
      <w:r>
        <w:rPr>
          <w:rFonts w:cs="Arial"/>
          <w:szCs w:val="22"/>
        </w:rPr>
        <w:t>рабочая документация.</w:t>
      </w:r>
    </w:p>
    <w:p w:rsidR="00070144" w:rsidRDefault="00070144" w:rsidP="00070144">
      <w:pPr>
        <w:pStyle w:val="048"/>
        <w:tabs>
          <w:tab w:val="num" w:pos="284"/>
          <w:tab w:val="left" w:pos="1080"/>
          <w:tab w:val="left" w:pos="10206"/>
        </w:tabs>
        <w:ind w:left="-284" w:right="0" w:firstLine="709"/>
        <w:rPr>
          <w:rFonts w:cs="Arial"/>
          <w:szCs w:val="22"/>
        </w:rPr>
      </w:pPr>
      <w:r>
        <w:rPr>
          <w:rFonts w:cs="Arial"/>
          <w:szCs w:val="22"/>
        </w:rPr>
        <w:t xml:space="preserve">Заказчик - </w:t>
      </w:r>
      <w:r w:rsidR="00300A10" w:rsidRPr="00300A10">
        <w:rPr>
          <w:rFonts w:cs="Arial"/>
          <w:szCs w:val="22"/>
        </w:rPr>
        <w:t>ООО «ЛУКОЙЛ-Коми» ТПП «ЛУКОЙЛ-Ухтанефтегаз»</w:t>
      </w:r>
      <w:r>
        <w:rPr>
          <w:rFonts w:cs="Arial"/>
          <w:szCs w:val="22"/>
        </w:rPr>
        <w:t>.</w:t>
      </w:r>
    </w:p>
    <w:p w:rsidR="00B534ED" w:rsidRPr="00070144" w:rsidRDefault="00B534ED" w:rsidP="00B534ED">
      <w:pPr>
        <w:pStyle w:val="048"/>
        <w:tabs>
          <w:tab w:val="num" w:pos="284"/>
          <w:tab w:val="left" w:pos="1080"/>
          <w:tab w:val="left" w:pos="10206"/>
        </w:tabs>
        <w:ind w:left="-284" w:firstLine="709"/>
        <w:rPr>
          <w:rFonts w:cs="Arial"/>
          <w:szCs w:val="22"/>
        </w:rPr>
      </w:pPr>
      <w:r w:rsidRPr="00070144">
        <w:rPr>
          <w:rFonts w:cs="Arial"/>
          <w:szCs w:val="22"/>
        </w:rPr>
        <w:t>Состав объекта производства работ:</w:t>
      </w:r>
    </w:p>
    <w:p w:rsidR="00801146" w:rsidRPr="00801146" w:rsidRDefault="00801146" w:rsidP="00801146">
      <w:pPr>
        <w:pStyle w:val="048"/>
        <w:tabs>
          <w:tab w:val="num" w:pos="284"/>
          <w:tab w:val="left" w:pos="1080"/>
          <w:tab w:val="left" w:pos="10206"/>
        </w:tabs>
        <w:ind w:left="-284" w:firstLine="709"/>
        <w:rPr>
          <w:rFonts w:cs="Arial"/>
          <w:szCs w:val="22"/>
        </w:rPr>
      </w:pPr>
      <w:r w:rsidRPr="00801146">
        <w:rPr>
          <w:rFonts w:cs="Arial"/>
          <w:szCs w:val="22"/>
        </w:rPr>
        <w:t>-</w:t>
      </w:r>
      <w:r w:rsidRPr="00801146">
        <w:rPr>
          <w:rFonts w:cs="Arial"/>
          <w:szCs w:val="22"/>
        </w:rPr>
        <w:tab/>
        <w:t>выкидной нефтепровод «Скважина № 8 – т.вр. ГЗУ-8 – ГЗУ-7» - 350,0 м;</w:t>
      </w:r>
    </w:p>
    <w:p w:rsidR="00801146" w:rsidRDefault="00801146" w:rsidP="00801146">
      <w:pPr>
        <w:pStyle w:val="048"/>
        <w:tabs>
          <w:tab w:val="num" w:pos="284"/>
          <w:tab w:val="left" w:pos="1080"/>
          <w:tab w:val="left" w:pos="10206"/>
        </w:tabs>
        <w:ind w:left="-284" w:right="0" w:firstLine="709"/>
        <w:rPr>
          <w:rFonts w:cs="Arial"/>
          <w:szCs w:val="22"/>
        </w:rPr>
      </w:pPr>
      <w:r w:rsidRPr="00801146">
        <w:rPr>
          <w:rFonts w:cs="Arial"/>
          <w:szCs w:val="22"/>
        </w:rPr>
        <w:t>-</w:t>
      </w:r>
      <w:r w:rsidRPr="00801146">
        <w:rPr>
          <w:rFonts w:cs="Arial"/>
          <w:szCs w:val="22"/>
        </w:rPr>
        <w:tab/>
        <w:t>выкидной нефтепровод «Скважина № 336 – т.вр. ГЗУ-8 – ГЗУ-7» - 250 м.</w:t>
      </w:r>
    </w:p>
    <w:p w:rsidR="00B534ED" w:rsidRDefault="003D57A6" w:rsidP="00801146">
      <w:pPr>
        <w:pStyle w:val="048"/>
        <w:tabs>
          <w:tab w:val="num" w:pos="284"/>
          <w:tab w:val="left" w:pos="1080"/>
          <w:tab w:val="left" w:pos="10206"/>
        </w:tabs>
        <w:ind w:left="-284" w:right="0" w:firstLine="709"/>
        <w:rPr>
          <w:rFonts w:cs="Arial"/>
          <w:szCs w:val="22"/>
        </w:rPr>
      </w:pPr>
      <w:r w:rsidRPr="00A0612D">
        <w:rPr>
          <w:rFonts w:cs="Arial"/>
          <w:szCs w:val="22"/>
        </w:rPr>
        <w:t xml:space="preserve">Прокладка - подземная, глубина заложения 1,2 м. </w:t>
      </w:r>
      <w:r>
        <w:rPr>
          <w:rFonts w:cs="Arial"/>
          <w:szCs w:val="22"/>
        </w:rPr>
        <w:t>Прочие т</w:t>
      </w:r>
      <w:r w:rsidR="00B534ED" w:rsidRPr="00070144">
        <w:rPr>
          <w:rFonts w:cs="Arial"/>
          <w:szCs w:val="22"/>
        </w:rPr>
        <w:t>ехнологические характеристики проектируемых объектов, а также схема расположения представлены в техническом задании (приложение А).</w:t>
      </w:r>
    </w:p>
    <w:p w:rsidR="00B534ED" w:rsidRDefault="00B534ED" w:rsidP="00B534ED">
      <w:pPr>
        <w:pStyle w:val="a1"/>
      </w:pPr>
      <w:bookmarkStart w:id="5" w:name="_Toc12824640"/>
      <w:r>
        <w:t>Идентификационные сведения об объекте</w:t>
      </w:r>
      <w:bookmarkEnd w:id="5"/>
    </w:p>
    <w:p w:rsidR="00B534ED" w:rsidRDefault="00B534ED" w:rsidP="00B534ED">
      <w:pPr>
        <w:pStyle w:val="048"/>
        <w:tabs>
          <w:tab w:val="num" w:pos="284"/>
          <w:tab w:val="left" w:pos="1080"/>
          <w:tab w:val="left" w:pos="10206"/>
        </w:tabs>
        <w:ind w:left="-284" w:right="0" w:firstLine="709"/>
      </w:pPr>
      <w:r w:rsidRPr="003F1ADE">
        <w:t>Функциональное назначение</w:t>
      </w:r>
      <w:r>
        <w:t xml:space="preserve"> - </w:t>
      </w:r>
      <w:r w:rsidRPr="003F1ADE">
        <w:t>сооружение обустройства нефтяного месторождения (в соответствии с Общероссийским классификатором основных фондов ОК 013-2014)</w:t>
      </w:r>
      <w:r>
        <w:t>.</w:t>
      </w:r>
    </w:p>
    <w:p w:rsidR="00B534ED" w:rsidRDefault="00B534ED" w:rsidP="00B534ED">
      <w:pPr>
        <w:pStyle w:val="048"/>
        <w:tabs>
          <w:tab w:val="num" w:pos="284"/>
          <w:tab w:val="left" w:pos="1080"/>
          <w:tab w:val="left" w:pos="10206"/>
        </w:tabs>
        <w:ind w:left="-284" w:right="0" w:firstLine="709"/>
      </w:pPr>
      <w:r w:rsidRPr="003F1ADE">
        <w:t>Уровень ответственности зданий и сооружений</w:t>
      </w:r>
      <w:r>
        <w:t xml:space="preserve"> – </w:t>
      </w:r>
      <w:r w:rsidR="00CE44D8">
        <w:t>нормальный</w:t>
      </w:r>
      <w:r>
        <w:t>.</w:t>
      </w:r>
    </w:p>
    <w:p w:rsidR="00B534ED" w:rsidRDefault="00B534ED" w:rsidP="00B534ED">
      <w:pPr>
        <w:pStyle w:val="048"/>
        <w:tabs>
          <w:tab w:val="num" w:pos="284"/>
          <w:tab w:val="left" w:pos="1080"/>
          <w:tab w:val="left" w:pos="10206"/>
        </w:tabs>
        <w:ind w:left="-284" w:right="0" w:firstLine="709"/>
      </w:pPr>
      <w:r w:rsidRPr="003F1ADE">
        <w:t>Возможность опасных природных процессов и явлений техногенных воздействий на территории строительства</w:t>
      </w:r>
      <w:r>
        <w:t xml:space="preserve"> – пучение грунтов; заболоченность территории.</w:t>
      </w:r>
    </w:p>
    <w:p w:rsidR="00B534ED" w:rsidRDefault="00B534ED" w:rsidP="00B534ED">
      <w:pPr>
        <w:pStyle w:val="048"/>
        <w:tabs>
          <w:tab w:val="num" w:pos="284"/>
          <w:tab w:val="left" w:pos="1080"/>
          <w:tab w:val="left" w:pos="10206"/>
        </w:tabs>
        <w:ind w:left="-284" w:right="0" w:firstLine="709"/>
      </w:pPr>
      <w:r w:rsidRPr="003F1ADE">
        <w:t>Принадлежность к опасным производственным объектам</w:t>
      </w:r>
      <w:r>
        <w:t xml:space="preserve"> - о</w:t>
      </w:r>
      <w:r w:rsidRPr="003F1ADE">
        <w:t>пасный производственный объект (ФЗ от 21.07.1997 №116-ФЗ, приложение 2)</w:t>
      </w:r>
      <w:r>
        <w:t>;</w:t>
      </w:r>
    </w:p>
    <w:p w:rsidR="00B534ED" w:rsidRDefault="00B534ED" w:rsidP="00B534ED">
      <w:pPr>
        <w:pStyle w:val="048"/>
        <w:tabs>
          <w:tab w:val="num" w:pos="284"/>
          <w:tab w:val="left" w:pos="1080"/>
          <w:tab w:val="left" w:pos="10206"/>
        </w:tabs>
        <w:ind w:left="-284" w:right="0" w:firstLine="709"/>
      </w:pPr>
      <w:r w:rsidRPr="003F1ADE">
        <w:t>Пожарная и взрывопожарная опасность</w:t>
      </w:r>
      <w:r>
        <w:t xml:space="preserve"> - п</w:t>
      </w:r>
      <w:r w:rsidRPr="003F1ADE">
        <w:t>овышенная взрывопожароопасность (А)</w:t>
      </w:r>
      <w:r>
        <w:t>;</w:t>
      </w:r>
    </w:p>
    <w:p w:rsidR="00B534ED" w:rsidRDefault="00B534ED" w:rsidP="00B534ED">
      <w:pPr>
        <w:pStyle w:val="048"/>
        <w:tabs>
          <w:tab w:val="num" w:pos="284"/>
          <w:tab w:val="left" w:pos="1080"/>
          <w:tab w:val="left" w:pos="10206"/>
        </w:tabs>
        <w:ind w:left="-284" w:right="0" w:firstLine="709"/>
      </w:pPr>
      <w:r w:rsidRPr="003F1ADE">
        <w:t>Наличие помещений с постоянным пребыванием людей</w:t>
      </w:r>
      <w:r>
        <w:t xml:space="preserve"> – отсутсвуют.</w:t>
      </w:r>
    </w:p>
    <w:p w:rsidR="00B534ED" w:rsidRDefault="00B534ED" w:rsidP="00B534ED">
      <w:pPr>
        <w:pStyle w:val="048"/>
        <w:tabs>
          <w:tab w:val="num" w:pos="284"/>
          <w:tab w:val="left" w:pos="1080"/>
          <w:tab w:val="left" w:pos="10206"/>
        </w:tabs>
        <w:ind w:left="-284" w:right="0" w:firstLine="709"/>
      </w:pPr>
      <w:r>
        <w:t>Принадлежность к объектам транспортной инфраструктуре – не пренадлежит.</w:t>
      </w:r>
    </w:p>
    <w:p w:rsidR="00421ED6" w:rsidRDefault="00421ED6" w:rsidP="00421ED6">
      <w:pPr>
        <w:pStyle w:val="048"/>
        <w:tabs>
          <w:tab w:val="num" w:pos="284"/>
          <w:tab w:val="left" w:pos="1080"/>
          <w:tab w:val="left" w:pos="10206"/>
        </w:tabs>
        <w:ind w:left="-284" w:right="0" w:firstLine="709"/>
        <w:rPr>
          <w:rFonts w:cs="Arial"/>
          <w:szCs w:val="22"/>
        </w:rPr>
      </w:pPr>
      <w:r>
        <w:rPr>
          <w:rFonts w:cs="Arial"/>
          <w:szCs w:val="22"/>
        </w:rPr>
        <w:t xml:space="preserve">Целенвое назначение изысканий: </w:t>
      </w:r>
      <w:r w:rsidR="0050779E">
        <w:rPr>
          <w:rFonts w:cs="Arial"/>
          <w:szCs w:val="22"/>
        </w:rPr>
        <w:t>к</w:t>
      </w:r>
      <w:r w:rsidRPr="00421ED6">
        <w:rPr>
          <w:rFonts w:cs="Arial"/>
          <w:szCs w:val="22"/>
        </w:rPr>
        <w:t xml:space="preserve">омплексное изучение природных и техногенных условий территории объектов строительства. Получение материалов о природных условиях территории, материалов, необходимых для проведения расчетов оснований фундамента конструкции и </w:t>
      </w:r>
      <w:r w:rsidRPr="00421ED6">
        <w:rPr>
          <w:rFonts w:cs="Arial"/>
          <w:szCs w:val="22"/>
        </w:rPr>
        <w:lastRenderedPageBreak/>
        <w:t>выполнения земельных работ, материалов, необходимых для обоснования компоновки зданий, строений, сооружений и их объемно-планировочных решений, разработки мероприятий по охране окружающей среды, разработки ПОС.</w:t>
      </w:r>
    </w:p>
    <w:p w:rsidR="0050779E" w:rsidRDefault="0050779E" w:rsidP="00421ED6">
      <w:pPr>
        <w:pStyle w:val="048"/>
        <w:tabs>
          <w:tab w:val="num" w:pos="284"/>
          <w:tab w:val="left" w:pos="1080"/>
          <w:tab w:val="left" w:pos="10206"/>
        </w:tabs>
        <w:ind w:left="-284" w:right="0" w:firstLine="709"/>
        <w:rPr>
          <w:rFonts w:cs="Arial"/>
          <w:szCs w:val="22"/>
        </w:rPr>
      </w:pPr>
      <w:r w:rsidRPr="0050779E">
        <w:rPr>
          <w:rFonts w:cs="Arial"/>
          <w:szCs w:val="22"/>
        </w:rPr>
        <w:t>В задачи инженерно-геологических изысканий входят изучение инженерно-геологических условий, включая рельеф, геологическое строение, геоморфологические и гидрогеологические условия, состав, состояние и свойства грунтов, геологические и инженерно-геологические процессы, изменение условий освоенных территорий, составление прогноза возможных изменений инженерно-геологических условий в сфере взаимодействия проектируемых объектов с геологической средой.</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Инженерно-геологические работы на объекте проводились в соответствии с требованиями:</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xml:space="preserve">- СП 47.13330 «Инженерные изыскания для строительства. Основные положения»; </w:t>
      </w:r>
    </w:p>
    <w:p w:rsidR="00B534ED" w:rsidRPr="00A3283E" w:rsidRDefault="00B534ED" w:rsidP="00B534ED">
      <w:pPr>
        <w:pStyle w:val="048"/>
        <w:tabs>
          <w:tab w:val="num" w:pos="284"/>
          <w:tab w:val="left" w:pos="1080"/>
          <w:tab w:val="left" w:pos="10206"/>
        </w:tabs>
        <w:ind w:left="-284" w:firstLine="709"/>
        <w:rPr>
          <w:rFonts w:cs="Arial"/>
          <w:szCs w:val="22"/>
        </w:rPr>
      </w:pPr>
      <w:r w:rsidRPr="00B534ED">
        <w:rPr>
          <w:rFonts w:cs="Arial"/>
          <w:szCs w:val="22"/>
        </w:rPr>
        <w:t>- СП 11-105-97 «Инженерные изыскания для строительства</w:t>
      </w:r>
      <w:r w:rsidR="000E5D49" w:rsidRPr="00B534ED">
        <w:rPr>
          <w:rFonts w:cs="Arial"/>
          <w:szCs w:val="22"/>
        </w:rPr>
        <w:t>».</w:t>
      </w:r>
      <w:r w:rsidRPr="00B534ED">
        <w:rPr>
          <w:rFonts w:cs="Arial"/>
          <w:szCs w:val="22"/>
        </w:rPr>
        <w:t xml:space="preserve"> Части I-III</w:t>
      </w:r>
      <w:r w:rsidR="00801146">
        <w:rPr>
          <w:rFonts w:cs="Arial"/>
          <w:szCs w:val="22"/>
        </w:rPr>
        <w:t xml:space="preserve">, </w:t>
      </w:r>
      <w:r w:rsidR="00801146">
        <w:rPr>
          <w:rFonts w:cs="Arial"/>
          <w:szCs w:val="22"/>
          <w:lang w:val="en-US"/>
        </w:rPr>
        <w:t>VI</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Для решения поставленных задач были выполнены следующие виды работ:</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сбор и систематизация материалов изысканий прошлых лет;</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инженерно-геологическая рекогносцировка местности;</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инструментальная разбивка и привязка выработок;</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буровые работы;</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отбор проб грунта нарушенной и ненарушенной структуры;</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отбор проб воды;</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опытные работы;</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геофизические исследования;</w:t>
      </w:r>
    </w:p>
    <w:p w:rsidR="00B534ED" w:rsidRPr="00B534ED" w:rsidRDefault="00B534ED" w:rsidP="00B534ED">
      <w:pPr>
        <w:pStyle w:val="048"/>
        <w:tabs>
          <w:tab w:val="num" w:pos="284"/>
          <w:tab w:val="left" w:pos="1080"/>
          <w:tab w:val="left" w:pos="10206"/>
        </w:tabs>
        <w:ind w:left="-284" w:firstLine="709"/>
        <w:rPr>
          <w:rFonts w:cs="Arial"/>
          <w:szCs w:val="22"/>
        </w:rPr>
      </w:pPr>
      <w:r w:rsidRPr="00B534ED">
        <w:rPr>
          <w:rFonts w:cs="Arial"/>
          <w:szCs w:val="22"/>
        </w:rPr>
        <w:t>- лабораторные работы;</w:t>
      </w:r>
    </w:p>
    <w:p w:rsidR="00B534ED" w:rsidRDefault="00B534ED" w:rsidP="00B534ED">
      <w:pPr>
        <w:pStyle w:val="048"/>
        <w:tabs>
          <w:tab w:val="num" w:pos="284"/>
          <w:tab w:val="left" w:pos="1080"/>
          <w:tab w:val="left" w:pos="10206"/>
        </w:tabs>
        <w:ind w:left="-284" w:right="0" w:firstLine="709"/>
        <w:rPr>
          <w:rFonts w:cs="Arial"/>
          <w:szCs w:val="22"/>
        </w:rPr>
      </w:pPr>
      <w:r w:rsidRPr="00B534ED">
        <w:rPr>
          <w:rFonts w:cs="Arial"/>
          <w:szCs w:val="22"/>
        </w:rPr>
        <w:t>- камеральные работы.</w:t>
      </w:r>
    </w:p>
    <w:p w:rsidR="00B534ED" w:rsidRDefault="00B534ED" w:rsidP="0050779E">
      <w:pPr>
        <w:pStyle w:val="a1"/>
      </w:pPr>
      <w:bookmarkStart w:id="6" w:name="_Toc12824641"/>
      <w:r>
        <w:t>Методика производства работ</w:t>
      </w:r>
      <w:bookmarkEnd w:id="6"/>
    </w:p>
    <w:p w:rsidR="002A72B4" w:rsidRDefault="002A72B4" w:rsidP="002A72B4">
      <w:pPr>
        <w:pStyle w:val="048"/>
        <w:tabs>
          <w:tab w:val="num" w:pos="284"/>
          <w:tab w:val="left" w:pos="1080"/>
          <w:tab w:val="left" w:pos="10206"/>
        </w:tabs>
        <w:ind w:left="-284" w:firstLine="709"/>
      </w:pPr>
      <w:r>
        <w:t xml:space="preserve">Сбор и систематизация материалов включали в себя изучение и анализ ранее выполненных работ, позволяющих изучить геологическое строение территории и оценить факторы инженерно-геологических условий. </w:t>
      </w:r>
    </w:p>
    <w:p w:rsidR="002A72B4" w:rsidRDefault="002A72B4" w:rsidP="002A72B4">
      <w:pPr>
        <w:pStyle w:val="048"/>
        <w:tabs>
          <w:tab w:val="num" w:pos="284"/>
          <w:tab w:val="left" w:pos="1080"/>
          <w:tab w:val="left" w:pos="10206"/>
        </w:tabs>
        <w:ind w:left="-284" w:firstLine="709"/>
      </w:pPr>
      <w:r w:rsidRPr="002045D0">
        <w:rPr>
          <w:u w:val="single"/>
        </w:rPr>
        <w:t>Инженерно-геологическая рекогносцировка</w:t>
      </w:r>
      <w:r>
        <w:t xml:space="preserve"> проводилась с целью выявления поверхностных форм проявления современных физико-геологических процессов, способных отрицательно повлиять на устойчивость проектируемого сооружения и выбора мест для бурения разведочных скважин. Рекогносцировка заключалась в прохождении маршрутного обследования в пределах изучаемой территории. Результаты обследования заносились в буровой журнал.</w:t>
      </w:r>
    </w:p>
    <w:p w:rsidR="002A72B4" w:rsidRDefault="002A72B4" w:rsidP="002A72B4">
      <w:pPr>
        <w:pStyle w:val="048"/>
        <w:tabs>
          <w:tab w:val="num" w:pos="284"/>
          <w:tab w:val="left" w:pos="1080"/>
          <w:tab w:val="left" w:pos="10206"/>
        </w:tabs>
        <w:ind w:left="-284" w:firstLine="709"/>
      </w:pPr>
      <w:r>
        <w:t xml:space="preserve">Общая протяженность маршрутов – </w:t>
      </w:r>
      <w:r w:rsidR="000E5D49">
        <w:t>0,</w:t>
      </w:r>
      <w:r w:rsidR="00801146" w:rsidRPr="00A3283E">
        <w:t>5</w:t>
      </w:r>
      <w:r>
        <w:t xml:space="preserve"> км.</w:t>
      </w:r>
    </w:p>
    <w:p w:rsidR="002A72B4" w:rsidRDefault="002A72B4" w:rsidP="002A72B4">
      <w:pPr>
        <w:pStyle w:val="048"/>
        <w:tabs>
          <w:tab w:val="num" w:pos="284"/>
          <w:tab w:val="left" w:pos="1080"/>
          <w:tab w:val="left" w:pos="10206"/>
        </w:tabs>
        <w:ind w:left="-284" w:firstLine="709"/>
      </w:pPr>
      <w:r w:rsidRPr="002045D0">
        <w:rPr>
          <w:u w:val="single"/>
        </w:rPr>
        <w:t>Планово-высотная привязка выработок</w:t>
      </w:r>
      <w:r>
        <w:t xml:space="preserve"> выполнена в ходе и по окончании полевых работ с последующим составлением каталога выработок. Всего разбито и привязано </w:t>
      </w:r>
      <w:r w:rsidR="003D57A6" w:rsidRPr="00701F96">
        <w:t>6</w:t>
      </w:r>
      <w:r w:rsidR="00284803" w:rsidRPr="00284803">
        <w:t xml:space="preserve"> </w:t>
      </w:r>
      <w:r w:rsidRPr="00284803">
        <w:t>выработок.</w:t>
      </w:r>
      <w:r>
        <w:t xml:space="preserve"> Привязка инженерно-геологических выработок производилась инструментально, </w:t>
      </w:r>
      <w:r>
        <w:lastRenderedPageBreak/>
        <w:t xml:space="preserve">тахеометрическим способом, с точек съемочного обоснования с точностью: в плане – 1 cм, по высоте – 1 cм. Координаты и высоты геологических выработок </w:t>
      </w:r>
      <w:r w:rsidRPr="00284803">
        <w:t xml:space="preserve">указаны в Приложении </w:t>
      </w:r>
      <w:r w:rsidR="00284803" w:rsidRPr="00284803">
        <w:t>В</w:t>
      </w:r>
      <w:r w:rsidRPr="00284803">
        <w:t>.</w:t>
      </w:r>
    </w:p>
    <w:p w:rsidR="002045D0" w:rsidRDefault="002A72B4" w:rsidP="002A72B4">
      <w:pPr>
        <w:pStyle w:val="048"/>
        <w:tabs>
          <w:tab w:val="num" w:pos="284"/>
          <w:tab w:val="left" w:pos="1080"/>
          <w:tab w:val="left" w:pos="10206"/>
        </w:tabs>
        <w:ind w:left="-284" w:firstLine="709"/>
      </w:pPr>
      <w:r w:rsidRPr="002045D0">
        <w:rPr>
          <w:u w:val="single"/>
        </w:rPr>
        <w:t>Буровые работы</w:t>
      </w:r>
      <w:r>
        <w:t xml:space="preserve"> проведены согласно СП 47.13330.2012 с целью изучения геолого-литологического разреза, мощности вскрытых грунтов, условий их залегания и строения, опробования грунтов разреза. Бурение выполнено механическим вращательным колонковым способом с обсадкой диаметром до 127 мм, самоходными буровыми установками УБШМ 1-20, смонтированными на шасси ШС-04. </w:t>
      </w:r>
      <w:r w:rsidR="002045D0">
        <w:t>В качестве бурильного инст</w:t>
      </w:r>
      <w:r>
        <w:t xml:space="preserve">румента использовались колонковые трубы </w:t>
      </w:r>
      <w:r w:rsidR="002045D0">
        <w:t>различных диаметров, в зависимо</w:t>
      </w:r>
      <w:r>
        <w:t xml:space="preserve">сти от конструкции скважин и технологии проходки. Способ бурения и диаметр скважин принят согласно СП 11-105-97 (часть I, приложение Г). </w:t>
      </w:r>
    </w:p>
    <w:p w:rsidR="002045D0" w:rsidRDefault="002A72B4" w:rsidP="002A72B4">
      <w:pPr>
        <w:pStyle w:val="048"/>
        <w:tabs>
          <w:tab w:val="num" w:pos="284"/>
          <w:tab w:val="left" w:pos="1080"/>
          <w:tab w:val="left" w:pos="10206"/>
        </w:tabs>
        <w:ind w:left="-284" w:firstLine="709"/>
      </w:pPr>
      <w:r>
        <w:t xml:space="preserve">Глубина бурения, исходя из глубины </w:t>
      </w:r>
      <w:r w:rsidR="00A05869">
        <w:t>прокладки</w:t>
      </w:r>
      <w:r>
        <w:t xml:space="preserve"> </w:t>
      </w:r>
      <w:r w:rsidR="00A05869">
        <w:t>трубопроводов</w:t>
      </w:r>
      <w:r>
        <w:t xml:space="preserve"> </w:t>
      </w:r>
      <w:r w:rsidR="00A05869">
        <w:t xml:space="preserve">(1,2 м от верхней образующей) </w:t>
      </w:r>
      <w:r>
        <w:t xml:space="preserve">составила: </w:t>
      </w:r>
    </w:p>
    <w:p w:rsidR="002045D0" w:rsidRDefault="002045D0" w:rsidP="002045D0">
      <w:pPr>
        <w:pStyle w:val="048"/>
        <w:tabs>
          <w:tab w:val="num" w:pos="284"/>
          <w:tab w:val="left" w:pos="1080"/>
          <w:tab w:val="left" w:pos="10206"/>
        </w:tabs>
        <w:ind w:left="-284" w:firstLine="709"/>
      </w:pPr>
      <w:r>
        <w:t>- по трасс</w:t>
      </w:r>
      <w:r w:rsidR="003D57A6">
        <w:t>ам</w:t>
      </w:r>
      <w:r>
        <w:t xml:space="preserve"> </w:t>
      </w:r>
      <w:r w:rsidR="003D57A6">
        <w:t>вы</w:t>
      </w:r>
      <w:r w:rsidR="00801146">
        <w:t>кидных</w:t>
      </w:r>
      <w:r w:rsidR="003D57A6">
        <w:t xml:space="preserve"> </w:t>
      </w:r>
      <w:r w:rsidR="00801146">
        <w:t>нефтрепроводов</w:t>
      </w:r>
      <w:r>
        <w:t xml:space="preserve"> </w:t>
      </w:r>
      <w:r w:rsidR="00801146">
        <w:t xml:space="preserve">5-8 </w:t>
      </w:r>
      <w:r>
        <w:t xml:space="preserve">м, с шагом не более </w:t>
      </w:r>
      <w:r w:rsidR="00801146">
        <w:t>300</w:t>
      </w:r>
      <w:r>
        <w:t xml:space="preserve"> м; </w:t>
      </w:r>
    </w:p>
    <w:p w:rsidR="002A72B4" w:rsidRDefault="002A72B4" w:rsidP="002A72B4">
      <w:pPr>
        <w:pStyle w:val="048"/>
        <w:tabs>
          <w:tab w:val="num" w:pos="284"/>
          <w:tab w:val="left" w:pos="1080"/>
          <w:tab w:val="left" w:pos="10206"/>
        </w:tabs>
        <w:ind w:left="-284" w:firstLine="709"/>
      </w:pPr>
      <w:r>
        <w:t>В процессе бурения скважин велось описание всех встреченных разновидностей грунтов с отражением их структурных и текстурных особенностей, проводились наблюдения за уровнем грунтовых вод, были отобраны образцы грунтов и воды.</w:t>
      </w:r>
    </w:p>
    <w:p w:rsidR="002A72B4" w:rsidRDefault="002A72B4" w:rsidP="002A72B4">
      <w:pPr>
        <w:pStyle w:val="048"/>
        <w:tabs>
          <w:tab w:val="num" w:pos="284"/>
          <w:tab w:val="left" w:pos="1080"/>
          <w:tab w:val="left" w:pos="10206"/>
        </w:tabs>
        <w:ind w:left="-284" w:firstLine="709"/>
      </w:pPr>
      <w:r w:rsidRPr="00284803">
        <w:t xml:space="preserve">Всего на объекте пройдено </w:t>
      </w:r>
      <w:r w:rsidR="00A05869">
        <w:t>6</w:t>
      </w:r>
      <w:r w:rsidRPr="00284803">
        <w:t xml:space="preserve"> выработок глубиной </w:t>
      </w:r>
      <w:r w:rsidR="00801146">
        <w:t>5-8</w:t>
      </w:r>
      <w:r w:rsidRPr="00284803">
        <w:t xml:space="preserve"> м. Общий объем бурения составил </w:t>
      </w:r>
      <w:r w:rsidR="00801146">
        <w:t>39</w:t>
      </w:r>
      <w:r w:rsidRPr="00284803">
        <w:t xml:space="preserve"> м.</w:t>
      </w:r>
    </w:p>
    <w:p w:rsidR="002A72B4" w:rsidRPr="00284803" w:rsidRDefault="002A72B4" w:rsidP="002A72B4">
      <w:pPr>
        <w:pStyle w:val="048"/>
        <w:tabs>
          <w:tab w:val="num" w:pos="284"/>
          <w:tab w:val="left" w:pos="1080"/>
          <w:tab w:val="left" w:pos="10206"/>
        </w:tabs>
        <w:ind w:left="-284" w:firstLine="709"/>
      </w:pPr>
      <w:r>
        <w:t>По окончанию работ, согласно п. 5.6 СП 11-105-</w:t>
      </w:r>
      <w:r w:rsidRPr="00E26821">
        <w:t>97</w:t>
      </w:r>
      <w:r w:rsidR="00801146">
        <w:t xml:space="preserve"> ч.1</w:t>
      </w:r>
      <w:r w:rsidRPr="00E26821">
        <w:t>, все выработки ликвидированы путем засыпки местным грунтом, о чем составлен акт установленной формы</w:t>
      </w:r>
      <w:r w:rsidRPr="00284803">
        <w:t xml:space="preserve">. </w:t>
      </w:r>
    </w:p>
    <w:p w:rsidR="002A72B4" w:rsidRDefault="002A72B4" w:rsidP="002A72B4">
      <w:pPr>
        <w:pStyle w:val="048"/>
        <w:tabs>
          <w:tab w:val="num" w:pos="284"/>
          <w:tab w:val="left" w:pos="1080"/>
          <w:tab w:val="left" w:pos="10206"/>
        </w:tabs>
        <w:ind w:left="-284" w:firstLine="709"/>
      </w:pPr>
      <w:r w:rsidRPr="00284803">
        <w:rPr>
          <w:u w:val="single"/>
        </w:rPr>
        <w:t>Опробование грунтов.</w:t>
      </w:r>
      <w:r w:rsidRPr="00284803">
        <w:t xml:space="preserve"> Для определения показателей физических свойств грунтов отбирались образцы с нарушенной структурой. Для определения физико-механических свойств грунтов отбирались монолиты в количестве, достаточном для статистической обработки (СП 47.13330.2012). Отбор монолитов производился грунтоносом с предварительной обсадкой обводненных песчаных грунтов и методом шурфования в песках до уровня грунтовых вод. </w:t>
      </w:r>
      <w:r>
        <w:t xml:space="preserve">Отбор, маркировка, транспортировка и хранение образцов выполнены согласно требованиям ГОСТ 12071-2014, ГОСТ 31861-2012. </w:t>
      </w:r>
    </w:p>
    <w:p w:rsidR="002A72B4" w:rsidRDefault="002A72B4" w:rsidP="002A72B4">
      <w:pPr>
        <w:pStyle w:val="048"/>
        <w:tabs>
          <w:tab w:val="num" w:pos="284"/>
          <w:tab w:val="left" w:pos="1080"/>
          <w:tab w:val="left" w:pos="10206"/>
        </w:tabs>
        <w:ind w:left="-284" w:firstLine="709"/>
      </w:pPr>
      <w:r>
        <w:t>Полевые опытные испытания грунтов.</w:t>
      </w:r>
    </w:p>
    <w:p w:rsidR="002A72B4" w:rsidRDefault="002A72B4" w:rsidP="002A72B4">
      <w:pPr>
        <w:pStyle w:val="048"/>
        <w:tabs>
          <w:tab w:val="num" w:pos="284"/>
          <w:tab w:val="left" w:pos="1080"/>
          <w:tab w:val="left" w:pos="10206"/>
        </w:tabs>
        <w:ind w:left="-284" w:firstLine="709"/>
      </w:pPr>
      <w:r w:rsidRPr="006B7B04">
        <w:rPr>
          <w:u w:val="single"/>
        </w:rPr>
        <w:t>Геофизические работы.</w:t>
      </w:r>
      <w:r>
        <w:t xml:space="preserve"> В комплекс геофизических работ вошли электроразведочные работы методом </w:t>
      </w:r>
      <w:r w:rsidR="00E26821">
        <w:t xml:space="preserve">симметричного электропрофилирования </w:t>
      </w:r>
      <w:r>
        <w:t>(</w:t>
      </w:r>
      <w:r w:rsidR="00E26821">
        <w:t>СЭП</w:t>
      </w:r>
      <w:r>
        <w:t xml:space="preserve">) и определение наличия и интенсивности блуждающих токов, выполненные аппаратурой </w:t>
      </w:r>
      <w:r w:rsidR="00CE1668">
        <w:t>ЭНИКС-01</w:t>
      </w:r>
      <w:r>
        <w:t>.</w:t>
      </w:r>
      <w:r w:rsidR="006B7B04">
        <w:t xml:space="preserve"> Методика производства геофизических работ, а также их результаты представлены в главе </w:t>
      </w:r>
      <w:r w:rsidR="00CE1668">
        <w:t>8</w:t>
      </w:r>
      <w:r w:rsidR="006B7B04">
        <w:t>.</w:t>
      </w:r>
    </w:p>
    <w:p w:rsidR="006B7B04" w:rsidRDefault="002A72B4" w:rsidP="002A72B4">
      <w:pPr>
        <w:pStyle w:val="048"/>
        <w:tabs>
          <w:tab w:val="num" w:pos="284"/>
          <w:tab w:val="left" w:pos="1080"/>
          <w:tab w:val="left" w:pos="10206"/>
        </w:tabs>
        <w:ind w:left="-284" w:firstLine="709"/>
      </w:pPr>
      <w:r w:rsidRPr="006B7B04">
        <w:rPr>
          <w:u w:val="single"/>
        </w:rPr>
        <w:t>Лабораторные исследования грунтов</w:t>
      </w:r>
      <w:r>
        <w:t xml:space="preserve"> выполнены с целью определения их состава, состояния, физических </w:t>
      </w:r>
      <w:r w:rsidR="006B7B04">
        <w:t xml:space="preserve">и механических </w:t>
      </w:r>
      <w:r>
        <w:t xml:space="preserve">свойств для выделения инженерно-геологических элементов в соответствии с классификацией ГОСТ 25100-2011, определения их нормативных и расчетных характеристик согласно ГОСТ 20522-2012. Определение </w:t>
      </w:r>
      <w:r w:rsidR="006B7B04">
        <w:t>влажности</w:t>
      </w:r>
      <w:r>
        <w:t xml:space="preserve"> грунтов выполнено методом высушивания</w:t>
      </w:r>
      <w:r w:rsidR="006B7B04">
        <w:t xml:space="preserve"> до постоянной массы</w:t>
      </w:r>
      <w:r>
        <w:t xml:space="preserve">, плотности – методом режущего кольца, плотности частиц грунта – пикнометрическим методом по ГОСТ 30416-2012, ГОСТ </w:t>
      </w:r>
      <w:r>
        <w:lastRenderedPageBreak/>
        <w:t>5180-2015, определение Кф выполнено по методике ГОСТ 25584-2016 при постоянном градиенте напора, гран</w:t>
      </w:r>
      <w:r w:rsidR="006B7B04">
        <w:t xml:space="preserve">улометрического </w:t>
      </w:r>
      <w:r>
        <w:t xml:space="preserve">состава – ситовым и ареометрическим методом по методике ГОСТ 12536-2014. Определение механических характеристик грунтов выполнено согласно ГОСТ 12248-2010 методом одноплоскостного среза и компрессионного сжатия. </w:t>
      </w:r>
    </w:p>
    <w:p w:rsidR="002A72B4" w:rsidRDefault="002A72B4" w:rsidP="002A72B4">
      <w:pPr>
        <w:pStyle w:val="048"/>
        <w:tabs>
          <w:tab w:val="num" w:pos="284"/>
          <w:tab w:val="left" w:pos="1080"/>
          <w:tab w:val="left" w:pos="10206"/>
        </w:tabs>
        <w:ind w:left="-284" w:firstLine="709"/>
      </w:pPr>
      <w:r>
        <w:t>По нормативным значениям грансостава выполнена оценка степени неоднородности и стандартного уплотнения песчаных грунтов.</w:t>
      </w:r>
    </w:p>
    <w:p w:rsidR="002A72B4" w:rsidRDefault="002A72B4" w:rsidP="002A72B4">
      <w:pPr>
        <w:pStyle w:val="048"/>
        <w:tabs>
          <w:tab w:val="num" w:pos="284"/>
          <w:tab w:val="left" w:pos="1080"/>
          <w:tab w:val="left" w:pos="10206"/>
        </w:tabs>
        <w:ind w:left="-284" w:firstLine="709"/>
      </w:pPr>
      <w:r>
        <w:t>Коррозионные свойства грунтовых вод и грунтов по отношению к бетонам определены на основании стандартного химического анализа воды и водной вытяжки из грунтов согласно                   СП 28.13330.2017. Коррозионная агрессивность грунта по отношению к стали в лабораторных условиях определена по двум методам: по плотности катодного тока и по удельному электрическому сопротивлению грунта, согласно ГОСТ 9.602-2016.</w:t>
      </w:r>
    </w:p>
    <w:p w:rsidR="002A72B4" w:rsidRDefault="002A72B4" w:rsidP="002A72B4">
      <w:pPr>
        <w:pStyle w:val="048"/>
        <w:tabs>
          <w:tab w:val="num" w:pos="284"/>
          <w:tab w:val="left" w:pos="1080"/>
          <w:tab w:val="left" w:pos="10206"/>
        </w:tabs>
        <w:ind w:left="-284" w:firstLine="709"/>
      </w:pPr>
      <w:r>
        <w:t xml:space="preserve">Статистическая обработка лабораторных данных выполнена: при доверительной вероятности 0,85 и 0,95 с использованием методики ГОСТ 20522-2012 - для зданий и сооружений; при доверительной вероятности 0,85 и 0,95 согласно положениям главы </w:t>
      </w:r>
      <w:r w:rsidR="00671BE0">
        <w:t>7.2 СП 22.13330 2016 – для свайных фундаментов под УЗА</w:t>
      </w:r>
      <w:r>
        <w:t xml:space="preserve">. </w:t>
      </w:r>
    </w:p>
    <w:p w:rsidR="002A72B4" w:rsidRDefault="002A72B4" w:rsidP="002A72B4">
      <w:pPr>
        <w:pStyle w:val="048"/>
        <w:tabs>
          <w:tab w:val="num" w:pos="284"/>
          <w:tab w:val="left" w:pos="1080"/>
          <w:tab w:val="left" w:pos="10206"/>
        </w:tabs>
        <w:ind w:left="-284" w:firstLine="709"/>
      </w:pPr>
      <w:r w:rsidRPr="00671BE0">
        <w:rPr>
          <w:u w:val="single"/>
        </w:rPr>
        <w:t>Камеральные работы.</w:t>
      </w:r>
      <w:r>
        <w:t xml:space="preserve"> Камеральная обработка материалов осуществлялась в процессе производства полевых работ и после завершения и выполнения лабораторных исследований. При окончательной камеральной обработке по результатам полевых испытаний и лабораторных исследований грунтов выполнено построение инженерно-геологических разрезов и профилей, оформление текстовых и графических приложений, составление отчета о результатах инженерных изысканий, с использованием опубликованных материалов исследований и материалов изысканий прошлых лет. </w:t>
      </w:r>
    </w:p>
    <w:p w:rsidR="002A72B4" w:rsidRDefault="002A72B4" w:rsidP="002A72B4">
      <w:pPr>
        <w:pStyle w:val="048"/>
        <w:tabs>
          <w:tab w:val="num" w:pos="284"/>
          <w:tab w:val="left" w:pos="1080"/>
          <w:tab w:val="left" w:pos="10206"/>
        </w:tabs>
        <w:ind w:left="-284" w:firstLine="709"/>
      </w:pPr>
      <w:r>
        <w:t>Камеральная обработка выполнена с использованием программ Credo, AutoCAD, Geoexplorer, IP2Win и др.</w:t>
      </w:r>
    </w:p>
    <w:p w:rsidR="00B534ED" w:rsidRDefault="002A72B4" w:rsidP="002A72B4">
      <w:pPr>
        <w:pStyle w:val="048"/>
        <w:tabs>
          <w:tab w:val="num" w:pos="284"/>
          <w:tab w:val="left" w:pos="1080"/>
          <w:tab w:val="left" w:pos="10206"/>
        </w:tabs>
        <w:ind w:left="-284" w:firstLine="709"/>
      </w:pPr>
      <w:r>
        <w:t xml:space="preserve">Полевые изыскательские работы производились в </w:t>
      </w:r>
      <w:r w:rsidR="006A3E52">
        <w:t>мае</w:t>
      </w:r>
      <w:r w:rsidR="00671BE0">
        <w:t xml:space="preserve"> </w:t>
      </w:r>
      <w:r>
        <w:t>201</w:t>
      </w:r>
      <w:r w:rsidR="00671BE0">
        <w:t xml:space="preserve">9 </w:t>
      </w:r>
      <w:r>
        <w:t xml:space="preserve">г, </w:t>
      </w:r>
      <w:r w:rsidR="00671BE0">
        <w:t>лабораторные –</w:t>
      </w:r>
      <w:r w:rsidR="006A3E52">
        <w:t xml:space="preserve"> мае</w:t>
      </w:r>
      <w:r w:rsidR="00671BE0">
        <w:t xml:space="preserve"> 2019</w:t>
      </w:r>
      <w:r w:rsidR="001A3D3C">
        <w:t xml:space="preserve"> </w:t>
      </w:r>
      <w:r w:rsidR="00671BE0">
        <w:t>г.</w:t>
      </w:r>
      <w:r>
        <w:t xml:space="preserve"> Камеральная обработка полевых материалов производилась в </w:t>
      </w:r>
      <w:r w:rsidR="00523381">
        <w:t>июне</w:t>
      </w:r>
      <w:r>
        <w:t xml:space="preserve"> 201</w:t>
      </w:r>
      <w:r w:rsidR="00671BE0">
        <w:t>9 г</w:t>
      </w:r>
      <w:r>
        <w:t>.</w:t>
      </w:r>
    </w:p>
    <w:p w:rsidR="00643F65" w:rsidRPr="001A4593" w:rsidRDefault="00643F65" w:rsidP="0050779E">
      <w:pPr>
        <w:pStyle w:val="a1"/>
      </w:pPr>
      <w:bookmarkStart w:id="7" w:name="_Toc12824642"/>
      <w:r w:rsidRPr="001A4593">
        <w:t>Виды и объемы изыскательских работ</w:t>
      </w:r>
      <w:bookmarkEnd w:id="7"/>
    </w:p>
    <w:p w:rsidR="00643F65" w:rsidRPr="001A4593" w:rsidRDefault="00643F65" w:rsidP="00FB733D">
      <w:pPr>
        <w:spacing w:line="360" w:lineRule="auto"/>
        <w:ind w:left="-284" w:firstLine="710"/>
        <w:jc w:val="both"/>
        <w:rPr>
          <w:rFonts w:ascii="Arial" w:hAnsi="Arial" w:cs="Arial"/>
          <w:sz w:val="22"/>
          <w:szCs w:val="22"/>
        </w:rPr>
      </w:pPr>
      <w:r w:rsidRPr="001A4593">
        <w:rPr>
          <w:rFonts w:ascii="Arial" w:hAnsi="Arial" w:cs="Arial"/>
          <w:sz w:val="22"/>
          <w:szCs w:val="22"/>
        </w:rPr>
        <w:t>Виды и объемы выполненных работ при инженерно-</w:t>
      </w:r>
      <w:r w:rsidR="003758BE" w:rsidRPr="001A4593">
        <w:rPr>
          <w:rFonts w:ascii="Arial" w:hAnsi="Arial" w:cs="Arial"/>
          <w:sz w:val="22"/>
          <w:szCs w:val="22"/>
        </w:rPr>
        <w:t>геологи</w:t>
      </w:r>
      <w:r w:rsidRPr="001A4593">
        <w:rPr>
          <w:rFonts w:ascii="Arial" w:hAnsi="Arial" w:cs="Arial"/>
          <w:sz w:val="22"/>
          <w:szCs w:val="22"/>
        </w:rPr>
        <w:t>ческих изысканиях сведены в таблицу 1</w:t>
      </w:r>
      <w:r w:rsidR="00A65627" w:rsidRPr="001A4593">
        <w:rPr>
          <w:rFonts w:ascii="Arial" w:hAnsi="Arial" w:cs="Arial"/>
          <w:sz w:val="22"/>
          <w:szCs w:val="22"/>
        </w:rPr>
        <w:t>.1</w:t>
      </w:r>
      <w:r w:rsidRPr="001A4593">
        <w:rPr>
          <w:rFonts w:ascii="Arial" w:hAnsi="Arial" w:cs="Arial"/>
          <w:sz w:val="22"/>
          <w:szCs w:val="22"/>
        </w:rPr>
        <w:t>.</w:t>
      </w:r>
    </w:p>
    <w:p w:rsidR="00643F65" w:rsidRPr="001A4593" w:rsidRDefault="00643F65" w:rsidP="00FB733D">
      <w:pPr>
        <w:ind w:left="-284" w:firstLine="710"/>
        <w:jc w:val="both"/>
        <w:rPr>
          <w:rFonts w:ascii="Arial" w:hAnsi="Arial" w:cs="Arial"/>
          <w:sz w:val="22"/>
          <w:szCs w:val="22"/>
        </w:rPr>
      </w:pPr>
    </w:p>
    <w:p w:rsidR="00643F65" w:rsidRPr="001A4593" w:rsidRDefault="00643F65" w:rsidP="001A4593">
      <w:pPr>
        <w:spacing w:line="360" w:lineRule="auto"/>
        <w:ind w:left="-142"/>
        <w:jc w:val="both"/>
        <w:rPr>
          <w:rFonts w:ascii="Arial" w:hAnsi="Arial" w:cs="Arial"/>
          <w:sz w:val="22"/>
          <w:szCs w:val="22"/>
        </w:rPr>
      </w:pPr>
      <w:r w:rsidRPr="001A4593">
        <w:rPr>
          <w:rFonts w:ascii="Arial" w:hAnsi="Arial" w:cs="Arial"/>
          <w:sz w:val="22"/>
          <w:szCs w:val="22"/>
        </w:rPr>
        <w:t>Таблица 1</w:t>
      </w:r>
      <w:r w:rsidR="00A65627" w:rsidRPr="001A4593">
        <w:rPr>
          <w:rFonts w:ascii="Arial" w:hAnsi="Arial" w:cs="Arial"/>
          <w:sz w:val="22"/>
          <w:szCs w:val="22"/>
        </w:rPr>
        <w:t>.1</w:t>
      </w:r>
      <w:r w:rsidRPr="001A4593">
        <w:rPr>
          <w:rFonts w:ascii="Arial" w:hAnsi="Arial" w:cs="Arial"/>
          <w:sz w:val="22"/>
          <w:szCs w:val="22"/>
        </w:rPr>
        <w:t xml:space="preserve"> – Виды и объемы выполненных работ</w:t>
      </w:r>
    </w:p>
    <w:tbl>
      <w:tblPr>
        <w:tblpPr w:leftFromText="180" w:rightFromText="180" w:vertAnchor="text" w:tblpY="1"/>
        <w:tblOverlap w:val="never"/>
        <w:tblW w:w="9645" w:type="dxa"/>
        <w:tblCellMar>
          <w:left w:w="0" w:type="dxa"/>
          <w:right w:w="0" w:type="dxa"/>
        </w:tblCellMar>
        <w:tblLook w:val="0000" w:firstRow="0" w:lastRow="0" w:firstColumn="0" w:lastColumn="0" w:noHBand="0" w:noVBand="0"/>
      </w:tblPr>
      <w:tblGrid>
        <w:gridCol w:w="6691"/>
        <w:gridCol w:w="1689"/>
        <w:gridCol w:w="1265"/>
      </w:tblGrid>
      <w:tr w:rsidR="00643F65" w:rsidRPr="001A4593" w:rsidTr="003C60BE">
        <w:trPr>
          <w:tblHeader/>
        </w:trPr>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43F65" w:rsidRPr="001A4593" w:rsidRDefault="00643F65" w:rsidP="003D35E7">
            <w:pPr>
              <w:jc w:val="center"/>
              <w:rPr>
                <w:rFonts w:ascii="Arial" w:hAnsi="Arial" w:cs="Arial"/>
                <w:sz w:val="22"/>
                <w:szCs w:val="22"/>
              </w:rPr>
            </w:pPr>
            <w:bookmarkStart w:id="8" w:name="_Hlk6660945"/>
            <w:r w:rsidRPr="001A4593">
              <w:rPr>
                <w:rFonts w:ascii="Arial" w:hAnsi="Arial" w:cs="Arial"/>
                <w:sz w:val="22"/>
                <w:szCs w:val="22"/>
              </w:rPr>
              <w:t>Виды работ</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43F65" w:rsidRPr="001A4593" w:rsidRDefault="00643F65" w:rsidP="003D35E7">
            <w:pPr>
              <w:jc w:val="center"/>
              <w:rPr>
                <w:rFonts w:ascii="Arial" w:hAnsi="Arial" w:cs="Arial"/>
                <w:sz w:val="22"/>
                <w:szCs w:val="22"/>
              </w:rPr>
            </w:pPr>
            <w:r w:rsidRPr="001A4593">
              <w:rPr>
                <w:rFonts w:ascii="Arial" w:hAnsi="Arial" w:cs="Arial"/>
                <w:sz w:val="22"/>
                <w:szCs w:val="22"/>
              </w:rPr>
              <w:t>Единица измерения</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643F65" w:rsidRPr="001A4593" w:rsidRDefault="00643F65" w:rsidP="003D35E7">
            <w:pPr>
              <w:jc w:val="center"/>
              <w:rPr>
                <w:rFonts w:ascii="Arial" w:hAnsi="Arial" w:cs="Arial"/>
                <w:sz w:val="22"/>
                <w:szCs w:val="22"/>
              </w:rPr>
            </w:pPr>
            <w:r w:rsidRPr="001A4593">
              <w:rPr>
                <w:rFonts w:ascii="Arial" w:hAnsi="Arial" w:cs="Arial"/>
                <w:sz w:val="22"/>
                <w:szCs w:val="22"/>
              </w:rPr>
              <w:t>Объем работ</w:t>
            </w:r>
          </w:p>
        </w:tc>
      </w:tr>
      <w:tr w:rsidR="005C0A41" w:rsidRPr="001A4593" w:rsidTr="003D35E7">
        <w:tc>
          <w:tcPr>
            <w:tcW w:w="9645"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5C0A41" w:rsidRPr="005C0A41" w:rsidRDefault="005C0A41" w:rsidP="003D35E7">
            <w:pPr>
              <w:jc w:val="center"/>
              <w:rPr>
                <w:rFonts w:ascii="Arial" w:hAnsi="Arial" w:cs="Arial"/>
                <w:sz w:val="22"/>
                <w:szCs w:val="22"/>
              </w:rPr>
            </w:pPr>
            <w:r>
              <w:rPr>
                <w:rFonts w:ascii="Arial" w:hAnsi="Arial" w:cs="Arial"/>
                <w:sz w:val="22"/>
                <w:szCs w:val="22"/>
              </w:rPr>
              <w:t>Полевые работы</w:t>
            </w:r>
          </w:p>
        </w:tc>
      </w:tr>
      <w:tr w:rsidR="00643F6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3D35E7">
            <w:pPr>
              <w:pStyle w:val="048"/>
              <w:tabs>
                <w:tab w:val="left" w:pos="175"/>
                <w:tab w:val="left" w:pos="10065"/>
              </w:tabs>
              <w:ind w:left="175" w:right="33" w:hanging="141"/>
              <w:jc w:val="left"/>
              <w:rPr>
                <w:rFonts w:cs="Arial"/>
                <w:szCs w:val="22"/>
              </w:rPr>
            </w:pPr>
            <w:r>
              <w:rPr>
                <w:rFonts w:cs="Arial"/>
                <w:szCs w:val="22"/>
              </w:rPr>
              <w:t>Инженерно-геологическая рекогнасцировка</w:t>
            </w:r>
            <w:r w:rsidR="00643F65" w:rsidRPr="001A4593">
              <w:rPr>
                <w:rFonts w:cs="Arial"/>
                <w:szCs w:val="22"/>
              </w:rPr>
              <w:t xml:space="preserve"> </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B60433">
            <w:pPr>
              <w:pStyle w:val="048"/>
              <w:tabs>
                <w:tab w:val="left" w:pos="10065"/>
              </w:tabs>
              <w:ind w:left="85" w:right="33" w:firstLine="5"/>
              <w:jc w:val="center"/>
              <w:rPr>
                <w:rFonts w:cs="Arial"/>
                <w:szCs w:val="22"/>
              </w:rPr>
            </w:pPr>
            <w:r>
              <w:rPr>
                <w:rFonts w:cs="Arial"/>
                <w:szCs w:val="22"/>
              </w:rPr>
              <w:t>км</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6A3E52" w:rsidP="003D35E7">
            <w:pPr>
              <w:pStyle w:val="048"/>
              <w:tabs>
                <w:tab w:val="left" w:pos="284"/>
                <w:tab w:val="left" w:pos="10065"/>
              </w:tabs>
              <w:ind w:left="0" w:right="226" w:firstLine="0"/>
              <w:jc w:val="center"/>
              <w:rPr>
                <w:rFonts w:cs="Arial"/>
                <w:szCs w:val="22"/>
              </w:rPr>
            </w:pPr>
            <w:r>
              <w:rPr>
                <w:rFonts w:cs="Arial"/>
                <w:szCs w:val="22"/>
              </w:rPr>
              <w:t>0,</w:t>
            </w:r>
            <w:r w:rsidR="00523381">
              <w:rPr>
                <w:rFonts w:cs="Arial"/>
                <w:szCs w:val="22"/>
              </w:rPr>
              <w:t>5</w:t>
            </w:r>
          </w:p>
        </w:tc>
      </w:tr>
      <w:tr w:rsidR="00643F6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3D35E7">
            <w:pPr>
              <w:pStyle w:val="048"/>
              <w:tabs>
                <w:tab w:val="left" w:pos="175"/>
                <w:tab w:val="left" w:pos="10065"/>
              </w:tabs>
              <w:ind w:left="175" w:right="33" w:hanging="141"/>
              <w:jc w:val="left"/>
              <w:rPr>
                <w:rFonts w:cs="Arial"/>
                <w:szCs w:val="22"/>
              </w:rPr>
            </w:pPr>
            <w:r w:rsidRPr="008C3DBF">
              <w:t>Предварительная разбивка и привязка выработок</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B60433">
            <w:pPr>
              <w:pStyle w:val="048"/>
              <w:tabs>
                <w:tab w:val="left" w:pos="10065"/>
              </w:tabs>
              <w:ind w:left="85" w:right="33" w:firstLine="5"/>
              <w:jc w:val="center"/>
              <w:rPr>
                <w:rFonts w:cs="Arial"/>
                <w:szCs w:val="22"/>
              </w:rPr>
            </w:pPr>
            <w:r w:rsidRPr="00B60433">
              <w:rPr>
                <w:rFonts w:cs="Arial"/>
                <w:szCs w:val="22"/>
              </w:rPr>
              <w:t>выработка</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6A3E52" w:rsidP="003D35E7">
            <w:pPr>
              <w:pStyle w:val="048"/>
              <w:tabs>
                <w:tab w:val="left" w:pos="284"/>
                <w:tab w:val="left" w:pos="10065"/>
              </w:tabs>
              <w:ind w:left="0" w:right="226" w:firstLine="0"/>
              <w:jc w:val="center"/>
              <w:rPr>
                <w:rFonts w:cs="Arial"/>
                <w:szCs w:val="22"/>
              </w:rPr>
            </w:pPr>
            <w:r>
              <w:rPr>
                <w:rFonts w:cs="Arial"/>
                <w:szCs w:val="22"/>
              </w:rPr>
              <w:t>6</w:t>
            </w:r>
          </w:p>
        </w:tc>
      </w:tr>
      <w:tr w:rsidR="00643F6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5C0A41" w:rsidRDefault="005C0A41" w:rsidP="003D35E7">
            <w:pPr>
              <w:pStyle w:val="048"/>
              <w:tabs>
                <w:tab w:val="left" w:pos="10065"/>
              </w:tabs>
              <w:ind w:left="0" w:right="33" w:firstLine="34"/>
              <w:jc w:val="left"/>
              <w:rPr>
                <w:rFonts w:cs="Arial"/>
                <w:szCs w:val="22"/>
              </w:rPr>
            </w:pPr>
            <w:r w:rsidRPr="005C0A41">
              <w:rPr>
                <w:rFonts w:cs="Arial"/>
                <w:szCs w:val="22"/>
              </w:rPr>
              <w:t>Бурение геотехническ</w:t>
            </w:r>
            <w:r>
              <w:rPr>
                <w:rFonts w:cs="Arial"/>
                <w:szCs w:val="22"/>
              </w:rPr>
              <w:t xml:space="preserve">их скважин диаметром до 127 мм </w:t>
            </w:r>
            <w:r w:rsidRPr="005C0A41">
              <w:rPr>
                <w:rFonts w:cs="Arial"/>
                <w:szCs w:val="22"/>
              </w:rPr>
              <w:t>колонковым способом глубиной</w:t>
            </w:r>
            <w:r>
              <w:rPr>
                <w:rFonts w:cs="Arial"/>
                <w:szCs w:val="22"/>
              </w:rPr>
              <w:t>:</w:t>
            </w:r>
            <w:r w:rsidRPr="005C0A41">
              <w:rPr>
                <w:rFonts w:cs="Arial"/>
                <w:szCs w:val="22"/>
              </w:rPr>
              <w:t xml:space="preserve"> </w:t>
            </w:r>
          </w:p>
          <w:p w:rsidR="00643F65" w:rsidRPr="001A4593" w:rsidRDefault="005C0A41" w:rsidP="003D35E7">
            <w:pPr>
              <w:pStyle w:val="048"/>
              <w:tabs>
                <w:tab w:val="left" w:pos="10065"/>
              </w:tabs>
              <w:ind w:left="0" w:right="33" w:firstLine="0"/>
              <w:jc w:val="left"/>
              <w:rPr>
                <w:rFonts w:cs="Arial"/>
                <w:szCs w:val="22"/>
              </w:rPr>
            </w:pPr>
            <w:r>
              <w:rPr>
                <w:rFonts w:cs="Arial"/>
                <w:szCs w:val="22"/>
              </w:rPr>
              <w:lastRenderedPageBreak/>
              <w:t>до 10 м</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Default="00643F65" w:rsidP="00B60433">
            <w:pPr>
              <w:pStyle w:val="048"/>
              <w:tabs>
                <w:tab w:val="left" w:pos="10065"/>
              </w:tabs>
              <w:ind w:left="85" w:right="33" w:firstLine="5"/>
              <w:jc w:val="center"/>
              <w:rPr>
                <w:rFonts w:cs="Arial"/>
                <w:szCs w:val="22"/>
              </w:rPr>
            </w:pPr>
          </w:p>
          <w:p w:rsidR="005C0A41" w:rsidRDefault="005C0A41" w:rsidP="00B60433">
            <w:pPr>
              <w:pStyle w:val="048"/>
              <w:tabs>
                <w:tab w:val="left" w:pos="10065"/>
              </w:tabs>
              <w:ind w:left="85" w:right="33" w:firstLine="5"/>
              <w:jc w:val="center"/>
              <w:rPr>
                <w:rFonts w:cs="Arial"/>
                <w:szCs w:val="22"/>
              </w:rPr>
            </w:pPr>
          </w:p>
          <w:p w:rsidR="005C0A41" w:rsidRPr="001A4593" w:rsidRDefault="005C0A41" w:rsidP="006A3E52">
            <w:pPr>
              <w:pStyle w:val="048"/>
              <w:tabs>
                <w:tab w:val="left" w:pos="10065"/>
              </w:tabs>
              <w:ind w:left="85" w:right="33" w:firstLine="5"/>
              <w:jc w:val="center"/>
              <w:rPr>
                <w:rFonts w:cs="Arial"/>
                <w:szCs w:val="22"/>
              </w:rPr>
            </w:pPr>
            <w:r>
              <w:rPr>
                <w:rFonts w:cs="Arial"/>
                <w:szCs w:val="22"/>
              </w:rPr>
              <w:lastRenderedPageBreak/>
              <w:t>м</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Default="00643F65" w:rsidP="003D35E7">
            <w:pPr>
              <w:pStyle w:val="048"/>
              <w:tabs>
                <w:tab w:val="left" w:pos="284"/>
                <w:tab w:val="left" w:pos="10065"/>
              </w:tabs>
              <w:ind w:left="0" w:right="226" w:firstLine="0"/>
              <w:jc w:val="center"/>
              <w:rPr>
                <w:rFonts w:cs="Arial"/>
                <w:szCs w:val="22"/>
              </w:rPr>
            </w:pPr>
          </w:p>
          <w:p w:rsidR="005C0A41" w:rsidRDefault="005C0A41" w:rsidP="003D35E7">
            <w:pPr>
              <w:pStyle w:val="048"/>
              <w:tabs>
                <w:tab w:val="left" w:pos="284"/>
                <w:tab w:val="left" w:pos="10065"/>
              </w:tabs>
              <w:ind w:left="0" w:right="226" w:firstLine="0"/>
              <w:jc w:val="center"/>
              <w:rPr>
                <w:rFonts w:cs="Arial"/>
                <w:szCs w:val="22"/>
              </w:rPr>
            </w:pPr>
          </w:p>
          <w:p w:rsidR="005C0A41" w:rsidRPr="001A4593" w:rsidRDefault="00523381" w:rsidP="006A3E52">
            <w:pPr>
              <w:pStyle w:val="048"/>
              <w:tabs>
                <w:tab w:val="left" w:pos="284"/>
                <w:tab w:val="left" w:pos="10065"/>
              </w:tabs>
              <w:ind w:left="0" w:right="226" w:firstLine="0"/>
              <w:jc w:val="center"/>
              <w:rPr>
                <w:rFonts w:cs="Arial"/>
                <w:szCs w:val="22"/>
              </w:rPr>
            </w:pPr>
            <w:r>
              <w:rPr>
                <w:rFonts w:cs="Arial"/>
                <w:szCs w:val="22"/>
              </w:rPr>
              <w:lastRenderedPageBreak/>
              <w:t>39</w:t>
            </w:r>
          </w:p>
        </w:tc>
      </w:tr>
      <w:tr w:rsidR="00643F6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3D35E7">
            <w:pPr>
              <w:pStyle w:val="048"/>
              <w:tabs>
                <w:tab w:val="left" w:pos="175"/>
                <w:tab w:val="left" w:pos="10065"/>
              </w:tabs>
              <w:ind w:left="175" w:right="33" w:hanging="141"/>
              <w:jc w:val="left"/>
              <w:rPr>
                <w:rFonts w:cs="Arial"/>
                <w:szCs w:val="22"/>
              </w:rPr>
            </w:pPr>
            <w:r w:rsidRPr="008C3DBF">
              <w:lastRenderedPageBreak/>
              <w:t>Отбор проб грунтов нарушенной структуры</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B60433">
            <w:pPr>
              <w:pStyle w:val="048"/>
              <w:tabs>
                <w:tab w:val="left" w:pos="10065"/>
              </w:tabs>
              <w:ind w:left="85" w:right="33" w:firstLine="5"/>
              <w:jc w:val="center"/>
              <w:rPr>
                <w:rFonts w:cs="Arial"/>
                <w:szCs w:val="22"/>
              </w:rPr>
            </w:pPr>
            <w:r>
              <w:rPr>
                <w:rFonts w:cs="Arial"/>
                <w:szCs w:val="22"/>
              </w:rPr>
              <w:t>проба</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23381" w:rsidP="003D35E7">
            <w:pPr>
              <w:pStyle w:val="048"/>
              <w:tabs>
                <w:tab w:val="left" w:pos="284"/>
                <w:tab w:val="left" w:pos="10065"/>
              </w:tabs>
              <w:ind w:left="0" w:right="226" w:firstLine="0"/>
              <w:jc w:val="center"/>
              <w:rPr>
                <w:rFonts w:cs="Arial"/>
                <w:szCs w:val="22"/>
              </w:rPr>
            </w:pPr>
            <w:r>
              <w:rPr>
                <w:rFonts w:cs="Arial"/>
                <w:szCs w:val="22"/>
              </w:rPr>
              <w:t>6</w:t>
            </w:r>
          </w:p>
        </w:tc>
      </w:tr>
      <w:tr w:rsidR="00643F6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3D35E7">
            <w:pPr>
              <w:pStyle w:val="048"/>
              <w:tabs>
                <w:tab w:val="left" w:pos="175"/>
                <w:tab w:val="left" w:pos="10065"/>
              </w:tabs>
              <w:ind w:left="175" w:right="33" w:hanging="141"/>
              <w:jc w:val="left"/>
              <w:rPr>
                <w:rFonts w:cs="Arial"/>
                <w:szCs w:val="22"/>
              </w:rPr>
            </w:pPr>
            <w:r w:rsidRPr="008C3DBF">
              <w:t>Отбор проб ненарушенной структуры</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C0A41" w:rsidP="00B60433">
            <w:pPr>
              <w:pStyle w:val="048"/>
              <w:tabs>
                <w:tab w:val="left" w:pos="10065"/>
              </w:tabs>
              <w:ind w:left="85" w:right="33" w:firstLine="5"/>
              <w:jc w:val="center"/>
              <w:rPr>
                <w:rFonts w:cs="Arial"/>
                <w:szCs w:val="22"/>
              </w:rPr>
            </w:pPr>
            <w:r>
              <w:rPr>
                <w:rFonts w:cs="Arial"/>
                <w:szCs w:val="22"/>
              </w:rPr>
              <w:t>монолит</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643F65" w:rsidRPr="001A4593" w:rsidRDefault="00523381" w:rsidP="003D35E7">
            <w:pPr>
              <w:pStyle w:val="048"/>
              <w:tabs>
                <w:tab w:val="left" w:pos="284"/>
                <w:tab w:val="left" w:pos="10065"/>
              </w:tabs>
              <w:ind w:left="0" w:right="226" w:firstLine="0"/>
              <w:jc w:val="center"/>
              <w:rPr>
                <w:rFonts w:cs="Arial"/>
                <w:szCs w:val="22"/>
              </w:rPr>
            </w:pPr>
            <w:r>
              <w:rPr>
                <w:rFonts w:cs="Arial"/>
                <w:szCs w:val="22"/>
              </w:rPr>
              <w:t>18</w:t>
            </w:r>
          </w:p>
        </w:tc>
      </w:tr>
      <w:tr w:rsidR="003D35E7"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D35E7" w:rsidRPr="001A4593" w:rsidRDefault="003D35E7" w:rsidP="00523381">
            <w:pPr>
              <w:pStyle w:val="048"/>
              <w:tabs>
                <w:tab w:val="left" w:pos="34"/>
                <w:tab w:val="left" w:pos="10065"/>
              </w:tabs>
              <w:ind w:left="26" w:right="33" w:hanging="7"/>
              <w:jc w:val="left"/>
              <w:rPr>
                <w:rFonts w:cs="Arial"/>
                <w:szCs w:val="22"/>
              </w:rPr>
            </w:pPr>
            <w:r w:rsidRPr="008C3DBF">
              <w:t>Определение УЭС и корроз. агрессивности грунтов</w:t>
            </w:r>
            <w:r w:rsidR="00523381">
              <w:t xml:space="preserve"> методом СЭП</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D35E7" w:rsidRPr="001A4593" w:rsidRDefault="003D35E7" w:rsidP="00B60433">
            <w:pPr>
              <w:pStyle w:val="048"/>
              <w:tabs>
                <w:tab w:val="left" w:pos="10065"/>
              </w:tabs>
              <w:ind w:left="85" w:right="33" w:firstLine="5"/>
              <w:jc w:val="center"/>
              <w:rPr>
                <w:rFonts w:cs="Arial"/>
                <w:szCs w:val="22"/>
              </w:rPr>
            </w:pPr>
            <w:r>
              <w:rPr>
                <w:rFonts w:cs="Arial"/>
                <w:szCs w:val="22"/>
              </w:rPr>
              <w:t>ф.т.</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D35E7" w:rsidRPr="001A4593" w:rsidRDefault="00523381" w:rsidP="003D35E7">
            <w:pPr>
              <w:pStyle w:val="048"/>
              <w:tabs>
                <w:tab w:val="left" w:pos="284"/>
                <w:tab w:val="left" w:pos="10065"/>
              </w:tabs>
              <w:ind w:left="0" w:right="226" w:firstLine="0"/>
              <w:jc w:val="center"/>
              <w:rPr>
                <w:rFonts w:cs="Arial"/>
                <w:szCs w:val="22"/>
              </w:rPr>
            </w:pPr>
            <w:r>
              <w:rPr>
                <w:rFonts w:cs="Arial"/>
                <w:szCs w:val="22"/>
              </w:rPr>
              <w:t>7</w:t>
            </w:r>
          </w:p>
        </w:tc>
      </w:tr>
      <w:tr w:rsidR="003D35E7"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D35E7" w:rsidRPr="001A4593" w:rsidRDefault="003D35E7" w:rsidP="003D35E7">
            <w:pPr>
              <w:pStyle w:val="048"/>
              <w:tabs>
                <w:tab w:val="left" w:pos="175"/>
                <w:tab w:val="left" w:pos="10065"/>
              </w:tabs>
              <w:ind w:left="0" w:right="33" w:firstLine="0"/>
              <w:jc w:val="left"/>
              <w:rPr>
                <w:rFonts w:cs="Arial"/>
                <w:szCs w:val="22"/>
              </w:rPr>
            </w:pPr>
            <w:r w:rsidRPr="008C3DBF">
              <w:t>Определение наличия блуждающих токов</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D35E7" w:rsidRPr="001A4593" w:rsidRDefault="003D35E7" w:rsidP="00B60433">
            <w:pPr>
              <w:pStyle w:val="048"/>
              <w:tabs>
                <w:tab w:val="left" w:pos="10065"/>
              </w:tabs>
              <w:ind w:left="85" w:right="33" w:firstLine="5"/>
              <w:jc w:val="center"/>
              <w:rPr>
                <w:rFonts w:cs="Arial"/>
                <w:szCs w:val="22"/>
              </w:rPr>
            </w:pPr>
            <w:r>
              <w:rPr>
                <w:rFonts w:cs="Arial"/>
                <w:szCs w:val="22"/>
              </w:rPr>
              <w:t>ф.т.</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D35E7" w:rsidRPr="001A4593" w:rsidRDefault="0041418B" w:rsidP="003D35E7">
            <w:pPr>
              <w:pStyle w:val="048"/>
              <w:tabs>
                <w:tab w:val="left" w:pos="284"/>
                <w:tab w:val="left" w:pos="10065"/>
              </w:tabs>
              <w:ind w:left="0" w:right="226" w:firstLine="0"/>
              <w:jc w:val="center"/>
              <w:rPr>
                <w:rFonts w:cs="Arial"/>
                <w:szCs w:val="22"/>
              </w:rPr>
            </w:pPr>
            <w:r>
              <w:rPr>
                <w:rFonts w:cs="Arial"/>
                <w:szCs w:val="22"/>
              </w:rPr>
              <w:t>3</w:t>
            </w:r>
          </w:p>
        </w:tc>
      </w:tr>
      <w:tr w:rsidR="003D35E7" w:rsidRPr="001A4593" w:rsidTr="00B60433">
        <w:tc>
          <w:tcPr>
            <w:tcW w:w="9645"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D35E7" w:rsidRPr="001A4593" w:rsidRDefault="003D35E7" w:rsidP="003D35E7">
            <w:pPr>
              <w:pStyle w:val="048"/>
              <w:tabs>
                <w:tab w:val="left" w:pos="284"/>
                <w:tab w:val="left" w:pos="10065"/>
              </w:tabs>
              <w:ind w:left="0" w:right="226" w:firstLine="0"/>
              <w:jc w:val="center"/>
              <w:rPr>
                <w:rFonts w:cs="Arial"/>
                <w:szCs w:val="22"/>
              </w:rPr>
            </w:pPr>
            <w:r>
              <w:rPr>
                <w:rFonts w:cs="Arial"/>
                <w:szCs w:val="22"/>
              </w:rPr>
              <w:t>Лабораторные работы</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0065"/>
              </w:tabs>
              <w:spacing w:line="240" w:lineRule="auto"/>
              <w:ind w:left="0" w:right="33" w:firstLine="34"/>
              <w:jc w:val="left"/>
              <w:rPr>
                <w:rFonts w:cs="Arial"/>
                <w:szCs w:val="22"/>
              </w:rPr>
            </w:pPr>
            <w:r>
              <w:rPr>
                <w:rFonts w:cs="Arial"/>
                <w:szCs w:val="22"/>
              </w:rPr>
              <w:t>Определение полоного комплекса физических свойств песчаных грунтов</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75"/>
                <w:tab w:val="left" w:pos="10065"/>
              </w:tabs>
              <w:ind w:left="175" w:right="33" w:hanging="90"/>
              <w:jc w:val="center"/>
              <w:rPr>
                <w:rFonts w:cs="Arial"/>
                <w:szCs w:val="22"/>
              </w:rPr>
            </w:pPr>
            <w:r>
              <w:rPr>
                <w:rFonts w:cs="Arial"/>
                <w:szCs w:val="22"/>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18</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Default="003C60BE" w:rsidP="003C60BE">
            <w:pPr>
              <w:pStyle w:val="048"/>
              <w:tabs>
                <w:tab w:val="left" w:pos="175"/>
                <w:tab w:val="left" w:pos="10065"/>
              </w:tabs>
              <w:ind w:left="175" w:right="33" w:hanging="141"/>
              <w:jc w:val="left"/>
              <w:rPr>
                <w:szCs w:val="22"/>
              </w:rPr>
            </w:pPr>
            <w:r w:rsidRPr="003C60BE">
              <w:rPr>
                <w:rFonts w:cs="Arial"/>
                <w:szCs w:val="22"/>
              </w:rPr>
              <w:t>Компрессионные испытания связных грунтов</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3C60BE" w:rsidRPr="003C60BE" w:rsidRDefault="003C60BE" w:rsidP="003C60BE">
            <w:pPr>
              <w:pStyle w:val="afffffff5"/>
              <w:rPr>
                <w:rFonts w:ascii="Arial" w:eastAsia="Times New Roman" w:hAnsi="Arial" w:cs="Arial"/>
                <w:bCs w:val="0"/>
                <w:sz w:val="22"/>
                <w:szCs w:val="22"/>
                <w:lang w:eastAsia="ru-RU"/>
              </w:rPr>
            </w:pPr>
            <w:r w:rsidRPr="003C60BE">
              <w:rPr>
                <w:rFonts w:ascii="Arial" w:eastAsia="Times New Roman" w:hAnsi="Arial" w:cs="Arial"/>
                <w:bCs w:val="0"/>
                <w:sz w:val="22"/>
                <w:szCs w:val="22"/>
                <w:lang w:eastAsia="ru-RU"/>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6</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Pr="003D35E7" w:rsidRDefault="003C60BE" w:rsidP="003C60BE">
            <w:pPr>
              <w:pStyle w:val="048"/>
              <w:tabs>
                <w:tab w:val="left" w:pos="175"/>
                <w:tab w:val="left" w:pos="10065"/>
              </w:tabs>
              <w:ind w:left="175" w:right="33" w:hanging="141"/>
              <w:jc w:val="left"/>
              <w:rPr>
                <w:rFonts w:cs="Arial"/>
                <w:szCs w:val="22"/>
              </w:rPr>
            </w:pPr>
            <w:r w:rsidRPr="003D35E7">
              <w:rPr>
                <w:rFonts w:cs="Arial"/>
                <w:szCs w:val="22"/>
              </w:rPr>
              <w:t>Определение степени морозной пучинистости</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75"/>
                <w:tab w:val="left" w:pos="10065"/>
              </w:tabs>
              <w:ind w:left="175" w:right="33" w:hanging="90"/>
              <w:jc w:val="center"/>
              <w:rPr>
                <w:rFonts w:cs="Arial"/>
                <w:szCs w:val="22"/>
              </w:rPr>
            </w:pPr>
            <w:r>
              <w:rPr>
                <w:rFonts w:cs="Arial"/>
                <w:szCs w:val="22"/>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6</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Pr="003D35E7" w:rsidRDefault="003C60BE" w:rsidP="003C60BE">
            <w:pPr>
              <w:pStyle w:val="048"/>
              <w:tabs>
                <w:tab w:val="left" w:pos="175"/>
                <w:tab w:val="left" w:pos="10065"/>
              </w:tabs>
              <w:ind w:left="175" w:right="33" w:hanging="141"/>
              <w:jc w:val="left"/>
              <w:rPr>
                <w:rFonts w:cs="Arial"/>
                <w:szCs w:val="22"/>
              </w:rPr>
            </w:pPr>
            <w:r w:rsidRPr="003D35E7">
              <w:rPr>
                <w:rFonts w:cs="Arial"/>
                <w:szCs w:val="22"/>
              </w:rPr>
              <w:t>Определение водной вытяжки грунтов</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75"/>
                <w:tab w:val="left" w:pos="10065"/>
              </w:tabs>
              <w:ind w:left="175" w:right="33" w:hanging="90"/>
              <w:jc w:val="center"/>
              <w:rPr>
                <w:rFonts w:cs="Arial"/>
                <w:szCs w:val="22"/>
              </w:rPr>
            </w:pPr>
            <w:r>
              <w:rPr>
                <w:rFonts w:cs="Arial"/>
                <w:szCs w:val="22"/>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3</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Pr="003D35E7" w:rsidRDefault="003C60BE" w:rsidP="003C60BE">
            <w:pPr>
              <w:pStyle w:val="048"/>
              <w:tabs>
                <w:tab w:val="left" w:pos="175"/>
                <w:tab w:val="left" w:pos="10065"/>
              </w:tabs>
              <w:ind w:left="175" w:right="33" w:hanging="141"/>
              <w:jc w:val="left"/>
              <w:rPr>
                <w:rFonts w:cs="Arial"/>
                <w:szCs w:val="22"/>
              </w:rPr>
            </w:pPr>
            <w:r w:rsidRPr="003D35E7">
              <w:rPr>
                <w:rFonts w:cs="Arial"/>
                <w:szCs w:val="22"/>
              </w:rPr>
              <w:t xml:space="preserve">Определение агрессивности грунтов к стали </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75"/>
                <w:tab w:val="left" w:pos="10065"/>
              </w:tabs>
              <w:ind w:left="175" w:right="33" w:hanging="90"/>
              <w:jc w:val="center"/>
              <w:rPr>
                <w:rFonts w:cs="Arial"/>
                <w:szCs w:val="22"/>
              </w:rPr>
            </w:pPr>
            <w:r>
              <w:rPr>
                <w:rFonts w:cs="Arial"/>
                <w:szCs w:val="22"/>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6</w:t>
            </w:r>
          </w:p>
        </w:tc>
      </w:tr>
      <w:tr w:rsidR="003C60BE"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C60BE" w:rsidRPr="003D35E7" w:rsidRDefault="003C60BE" w:rsidP="003C60BE">
            <w:pPr>
              <w:pStyle w:val="048"/>
              <w:tabs>
                <w:tab w:val="left" w:pos="175"/>
                <w:tab w:val="left" w:pos="10065"/>
              </w:tabs>
              <w:ind w:left="175" w:right="33" w:hanging="141"/>
              <w:jc w:val="left"/>
              <w:rPr>
                <w:rFonts w:cs="Arial"/>
                <w:szCs w:val="22"/>
              </w:rPr>
            </w:pPr>
            <w:r w:rsidRPr="003D35E7">
              <w:rPr>
                <w:rFonts w:cs="Arial"/>
                <w:szCs w:val="22"/>
              </w:rPr>
              <w:t xml:space="preserve">Определение </w:t>
            </w:r>
            <w:r w:rsidR="00523381">
              <w:rPr>
                <w:rFonts w:cs="Arial"/>
                <w:szCs w:val="22"/>
              </w:rPr>
              <w:t>степени пучинистости</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3C60BE" w:rsidP="003C60BE">
            <w:pPr>
              <w:pStyle w:val="048"/>
              <w:tabs>
                <w:tab w:val="left" w:pos="175"/>
                <w:tab w:val="left" w:pos="10065"/>
              </w:tabs>
              <w:ind w:left="175" w:right="33" w:hanging="90"/>
              <w:jc w:val="center"/>
              <w:rPr>
                <w:rFonts w:cs="Arial"/>
                <w:szCs w:val="22"/>
              </w:rPr>
            </w:pPr>
            <w:r>
              <w:rPr>
                <w:rFonts w:cs="Arial"/>
                <w:szCs w:val="22"/>
              </w:rPr>
              <w:t>определение</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C60BE" w:rsidRPr="001A4593" w:rsidRDefault="00523381" w:rsidP="003C60BE">
            <w:pPr>
              <w:pStyle w:val="048"/>
              <w:tabs>
                <w:tab w:val="left" w:pos="284"/>
                <w:tab w:val="left" w:pos="10065"/>
              </w:tabs>
              <w:ind w:left="0" w:right="226" w:firstLine="0"/>
              <w:jc w:val="center"/>
              <w:rPr>
                <w:rFonts w:cs="Arial"/>
                <w:szCs w:val="22"/>
              </w:rPr>
            </w:pPr>
            <w:r>
              <w:rPr>
                <w:rFonts w:cs="Arial"/>
                <w:szCs w:val="22"/>
              </w:rPr>
              <w:t>6</w:t>
            </w:r>
          </w:p>
        </w:tc>
      </w:tr>
      <w:tr w:rsidR="00323695" w:rsidRPr="001A4593" w:rsidTr="00B60433">
        <w:tc>
          <w:tcPr>
            <w:tcW w:w="9645" w:type="dxa"/>
            <w:gridSpan w:val="3"/>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23695" w:rsidRPr="001A4593" w:rsidRDefault="00323695" w:rsidP="003D35E7">
            <w:pPr>
              <w:pStyle w:val="048"/>
              <w:tabs>
                <w:tab w:val="left" w:pos="284"/>
                <w:tab w:val="left" w:pos="10065"/>
              </w:tabs>
              <w:ind w:left="0" w:right="226" w:firstLine="0"/>
              <w:jc w:val="center"/>
              <w:rPr>
                <w:rFonts w:cs="Arial"/>
                <w:szCs w:val="22"/>
              </w:rPr>
            </w:pPr>
            <w:r>
              <w:rPr>
                <w:rFonts w:cs="Arial"/>
                <w:szCs w:val="22"/>
              </w:rPr>
              <w:t>Камеральные работы</w:t>
            </w:r>
          </w:p>
        </w:tc>
      </w:tr>
      <w:tr w:rsidR="00323695" w:rsidRPr="001A4593" w:rsidTr="003C60BE">
        <w:tc>
          <w:tcPr>
            <w:tcW w:w="669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323695" w:rsidRPr="003D35E7" w:rsidRDefault="00323695" w:rsidP="003D35E7">
            <w:pPr>
              <w:pStyle w:val="048"/>
              <w:tabs>
                <w:tab w:val="left" w:pos="175"/>
                <w:tab w:val="left" w:pos="10065"/>
              </w:tabs>
              <w:ind w:left="175" w:right="33" w:hanging="141"/>
              <w:jc w:val="left"/>
              <w:rPr>
                <w:rFonts w:cs="Arial"/>
                <w:szCs w:val="22"/>
              </w:rPr>
            </w:pPr>
            <w:r w:rsidRPr="00323695">
              <w:rPr>
                <w:rFonts w:cs="Arial"/>
                <w:szCs w:val="22"/>
              </w:rPr>
              <w:t>Составление отчета</w:t>
            </w:r>
          </w:p>
        </w:tc>
        <w:tc>
          <w:tcPr>
            <w:tcW w:w="168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23695" w:rsidRPr="001A4593" w:rsidRDefault="00323695" w:rsidP="003D35E7">
            <w:pPr>
              <w:pStyle w:val="048"/>
              <w:tabs>
                <w:tab w:val="left" w:pos="175"/>
                <w:tab w:val="left" w:pos="10065"/>
              </w:tabs>
              <w:ind w:left="175" w:right="33" w:firstLine="5"/>
              <w:jc w:val="center"/>
              <w:rPr>
                <w:rFonts w:cs="Arial"/>
                <w:szCs w:val="22"/>
              </w:rPr>
            </w:pPr>
            <w:r>
              <w:rPr>
                <w:rFonts w:cs="Arial"/>
                <w:szCs w:val="22"/>
              </w:rPr>
              <w:t>отчет</w:t>
            </w:r>
          </w:p>
        </w:tc>
        <w:tc>
          <w:tcPr>
            <w:tcW w:w="126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323695" w:rsidRPr="001A4593" w:rsidRDefault="00ED4C5B" w:rsidP="003D35E7">
            <w:pPr>
              <w:pStyle w:val="048"/>
              <w:tabs>
                <w:tab w:val="left" w:pos="284"/>
                <w:tab w:val="left" w:pos="10065"/>
              </w:tabs>
              <w:ind w:left="0" w:right="226" w:firstLine="0"/>
              <w:jc w:val="center"/>
              <w:rPr>
                <w:rFonts w:cs="Arial"/>
                <w:szCs w:val="22"/>
              </w:rPr>
            </w:pPr>
            <w:r>
              <w:rPr>
                <w:rFonts w:cs="Arial"/>
                <w:szCs w:val="22"/>
              </w:rPr>
              <w:t>1</w:t>
            </w:r>
          </w:p>
        </w:tc>
      </w:tr>
      <w:bookmarkEnd w:id="8"/>
    </w:tbl>
    <w:p w:rsidR="003D35E7" w:rsidRDefault="003D35E7" w:rsidP="003D35E7">
      <w:pPr>
        <w:spacing w:line="360" w:lineRule="auto"/>
        <w:jc w:val="both"/>
        <w:rPr>
          <w:rFonts w:ascii="Arial" w:hAnsi="Arial" w:cs="Arial"/>
          <w:sz w:val="22"/>
          <w:szCs w:val="22"/>
        </w:rPr>
      </w:pPr>
    </w:p>
    <w:p w:rsidR="00C42FBE" w:rsidRDefault="001D4082" w:rsidP="00ED4C5B">
      <w:pPr>
        <w:spacing w:line="360" w:lineRule="auto"/>
        <w:ind w:left="-284" w:firstLine="710"/>
        <w:jc w:val="both"/>
        <w:rPr>
          <w:rFonts w:ascii="Arial" w:hAnsi="Arial" w:cs="Arial"/>
          <w:sz w:val="22"/>
          <w:szCs w:val="22"/>
        </w:rPr>
      </w:pPr>
      <w:r w:rsidRPr="001D4082">
        <w:rPr>
          <w:rFonts w:ascii="Arial" w:hAnsi="Arial" w:cs="Arial"/>
          <w:sz w:val="22"/>
          <w:szCs w:val="22"/>
        </w:rPr>
        <w:t>Лабораторные исследования проб и монолитов грунтов выполнены в лаборатории</w:t>
      </w:r>
      <w:r w:rsidR="00C42FBE" w:rsidRPr="00C42FBE">
        <w:rPr>
          <w:rFonts w:ascii="Arial" w:hAnsi="Arial" w:cs="Arial"/>
          <w:sz w:val="22"/>
          <w:szCs w:val="22"/>
        </w:rPr>
        <w:t xml:space="preserve"> </w:t>
      </w:r>
      <w:r w:rsidR="00C42FBE">
        <w:rPr>
          <w:rFonts w:ascii="Arial" w:hAnsi="Arial" w:cs="Arial"/>
          <w:sz w:val="22"/>
          <w:szCs w:val="22"/>
        </w:rPr>
        <w:t xml:space="preserve">физики и механики грунтов </w:t>
      </w:r>
      <w:r w:rsidR="00C42FBE" w:rsidRPr="00C42FBE">
        <w:rPr>
          <w:rFonts w:ascii="Arial" w:hAnsi="Arial" w:cs="Arial"/>
          <w:sz w:val="22"/>
          <w:szCs w:val="22"/>
        </w:rPr>
        <w:t xml:space="preserve">ООО «Нижнеобской Научно-исследовательский Проектный институт» (сокращенно НИПИН). </w:t>
      </w:r>
      <w:r w:rsidR="00C42FBE" w:rsidRPr="00AA3FEA">
        <w:rPr>
          <w:rFonts w:ascii="Arial" w:hAnsi="Arial" w:cs="Arial"/>
          <w:sz w:val="22"/>
          <w:szCs w:val="22"/>
        </w:rPr>
        <w:t>Свидетельство №</w:t>
      </w:r>
      <w:r w:rsidR="00523381" w:rsidRPr="00AA3FEA">
        <w:rPr>
          <w:rFonts w:ascii="Arial" w:hAnsi="Arial" w:cs="Arial"/>
          <w:sz w:val="22"/>
          <w:szCs w:val="22"/>
        </w:rPr>
        <w:t>2122</w:t>
      </w:r>
      <w:r w:rsidR="00C42FBE" w:rsidRPr="00AA3FEA">
        <w:rPr>
          <w:rFonts w:ascii="Arial" w:hAnsi="Arial" w:cs="Arial"/>
          <w:sz w:val="22"/>
          <w:szCs w:val="22"/>
        </w:rPr>
        <w:t xml:space="preserve"> о состоянии измерений в лаборатории выдано </w:t>
      </w:r>
      <w:r w:rsidR="00AA3FEA" w:rsidRPr="00AA3FEA">
        <w:rPr>
          <w:rFonts w:ascii="Arial" w:hAnsi="Arial" w:cs="Arial"/>
          <w:sz w:val="22"/>
          <w:szCs w:val="22"/>
        </w:rPr>
        <w:t>21.05.2019</w:t>
      </w:r>
      <w:r w:rsidR="00C42FBE" w:rsidRPr="00AA3FEA">
        <w:rPr>
          <w:rFonts w:ascii="Arial" w:hAnsi="Arial" w:cs="Arial"/>
          <w:sz w:val="22"/>
          <w:szCs w:val="22"/>
        </w:rPr>
        <w:t xml:space="preserve"> г</w:t>
      </w:r>
      <w:r w:rsidR="00AA3FEA" w:rsidRPr="00AA3FEA">
        <w:rPr>
          <w:rFonts w:ascii="Arial" w:hAnsi="Arial" w:cs="Arial"/>
          <w:sz w:val="22"/>
          <w:szCs w:val="22"/>
        </w:rPr>
        <w:t>.</w:t>
      </w:r>
      <w:r w:rsidR="00C42FBE" w:rsidRPr="00AA3FEA">
        <w:rPr>
          <w:rFonts w:ascii="Arial" w:hAnsi="Arial" w:cs="Arial"/>
          <w:sz w:val="22"/>
          <w:szCs w:val="22"/>
        </w:rPr>
        <w:t xml:space="preserve">, действительно до </w:t>
      </w:r>
      <w:r w:rsidR="00AA3FEA" w:rsidRPr="00AA3FEA">
        <w:rPr>
          <w:rFonts w:ascii="Arial" w:hAnsi="Arial" w:cs="Arial"/>
          <w:sz w:val="22"/>
          <w:szCs w:val="22"/>
        </w:rPr>
        <w:t>20</w:t>
      </w:r>
      <w:r w:rsidR="00C42FBE" w:rsidRPr="00AA3FEA">
        <w:rPr>
          <w:rFonts w:ascii="Arial" w:hAnsi="Arial" w:cs="Arial"/>
          <w:sz w:val="22"/>
          <w:szCs w:val="22"/>
        </w:rPr>
        <w:t>.0</w:t>
      </w:r>
      <w:r w:rsidR="00AA3FEA" w:rsidRPr="00AA3FEA">
        <w:rPr>
          <w:rFonts w:ascii="Arial" w:hAnsi="Arial" w:cs="Arial"/>
          <w:sz w:val="22"/>
          <w:szCs w:val="22"/>
        </w:rPr>
        <w:t>5</w:t>
      </w:r>
      <w:r w:rsidR="00C42FBE" w:rsidRPr="00AA3FEA">
        <w:rPr>
          <w:rFonts w:ascii="Arial" w:hAnsi="Arial" w:cs="Arial"/>
          <w:sz w:val="22"/>
          <w:szCs w:val="22"/>
        </w:rPr>
        <w:t>.2019 г.</w:t>
      </w:r>
    </w:p>
    <w:p w:rsidR="001D4082" w:rsidRPr="00A0612D" w:rsidRDefault="001D4082" w:rsidP="001D4082">
      <w:pPr>
        <w:suppressAutoHyphens/>
        <w:spacing w:line="360" w:lineRule="auto"/>
        <w:ind w:left="-284" w:firstLine="710"/>
        <w:jc w:val="both"/>
        <w:rPr>
          <w:rFonts w:ascii="Arial" w:hAnsi="Arial" w:cs="Arial"/>
          <w:sz w:val="22"/>
          <w:szCs w:val="22"/>
        </w:rPr>
      </w:pPr>
      <w:r w:rsidRPr="00A0612D">
        <w:rPr>
          <w:rFonts w:ascii="Arial" w:hAnsi="Arial" w:cs="Arial"/>
          <w:sz w:val="22"/>
          <w:szCs w:val="22"/>
        </w:rPr>
        <w:t xml:space="preserve">Копии свидетельств о состоянии измерений в лаборатории приведены в приложении </w:t>
      </w:r>
      <w:r w:rsidR="00F229CA">
        <w:rPr>
          <w:rFonts w:ascii="Arial" w:hAnsi="Arial" w:cs="Arial"/>
          <w:sz w:val="22"/>
          <w:szCs w:val="22"/>
        </w:rPr>
        <w:t>Б</w:t>
      </w:r>
      <w:r w:rsidRPr="00A0612D">
        <w:rPr>
          <w:rFonts w:ascii="Arial" w:hAnsi="Arial" w:cs="Arial"/>
          <w:sz w:val="22"/>
          <w:szCs w:val="22"/>
        </w:rPr>
        <w:t xml:space="preserve">. </w:t>
      </w:r>
    </w:p>
    <w:p w:rsidR="00C95AC5" w:rsidRDefault="00C42FBE" w:rsidP="001D4082">
      <w:pPr>
        <w:suppressAutoHyphens/>
        <w:spacing w:line="360" w:lineRule="auto"/>
        <w:ind w:left="-284" w:firstLine="710"/>
        <w:jc w:val="both"/>
        <w:rPr>
          <w:rFonts w:ascii="Arial" w:hAnsi="Arial" w:cs="Arial"/>
          <w:sz w:val="22"/>
          <w:szCs w:val="22"/>
        </w:rPr>
      </w:pPr>
      <w:r w:rsidRPr="00A0612D">
        <w:rPr>
          <w:rFonts w:ascii="Arial" w:hAnsi="Arial" w:cs="Arial"/>
          <w:sz w:val="22"/>
          <w:szCs w:val="22"/>
        </w:rPr>
        <w:t>Карта</w:t>
      </w:r>
      <w:r w:rsidR="001D4082" w:rsidRPr="00A0612D">
        <w:rPr>
          <w:rFonts w:ascii="Arial" w:hAnsi="Arial" w:cs="Arial"/>
          <w:sz w:val="22"/>
          <w:szCs w:val="22"/>
        </w:rPr>
        <w:t xml:space="preserve"> фактического материала</w:t>
      </w:r>
      <w:r w:rsidRPr="00A0612D">
        <w:rPr>
          <w:rFonts w:ascii="Arial" w:hAnsi="Arial" w:cs="Arial"/>
          <w:sz w:val="22"/>
          <w:szCs w:val="22"/>
        </w:rPr>
        <w:t xml:space="preserve"> </w:t>
      </w:r>
      <w:r w:rsidR="0086431B">
        <w:rPr>
          <w:rFonts w:ascii="Arial" w:hAnsi="Arial" w:cs="Arial"/>
          <w:sz w:val="22"/>
          <w:szCs w:val="22"/>
        </w:rPr>
        <w:t>совмещена с топографическим планом и представлена</w:t>
      </w:r>
      <w:r w:rsidRPr="00A0612D">
        <w:rPr>
          <w:rFonts w:ascii="Arial" w:hAnsi="Arial" w:cs="Arial"/>
          <w:sz w:val="22"/>
          <w:szCs w:val="22"/>
        </w:rPr>
        <w:t xml:space="preserve"> </w:t>
      </w:r>
      <w:r w:rsidR="0086431B">
        <w:rPr>
          <w:rFonts w:ascii="Arial" w:hAnsi="Arial" w:cs="Arial"/>
          <w:sz w:val="22"/>
          <w:szCs w:val="22"/>
        </w:rPr>
        <w:t xml:space="preserve">в томе </w:t>
      </w:r>
      <w:r w:rsidR="00A0612D" w:rsidRPr="00A0612D">
        <w:rPr>
          <w:rFonts w:ascii="Arial" w:hAnsi="Arial" w:cs="Arial"/>
          <w:sz w:val="22"/>
          <w:szCs w:val="22"/>
        </w:rPr>
        <w:t xml:space="preserve"> </w:t>
      </w:r>
      <w:r w:rsidR="00801146">
        <w:rPr>
          <w:rFonts w:ascii="Arial" w:hAnsi="Arial" w:cs="Arial"/>
          <w:sz w:val="22"/>
          <w:szCs w:val="22"/>
        </w:rPr>
        <w:t>14-02</w:t>
      </w:r>
      <w:r w:rsidR="00A0612D" w:rsidRPr="00A0612D">
        <w:rPr>
          <w:rFonts w:ascii="Arial" w:hAnsi="Arial" w:cs="Arial"/>
          <w:sz w:val="22"/>
          <w:szCs w:val="22"/>
        </w:rPr>
        <w:t>-НИПИ/2019-ИГ</w:t>
      </w:r>
      <w:r w:rsidR="0086431B">
        <w:rPr>
          <w:rFonts w:ascii="Arial" w:hAnsi="Arial" w:cs="Arial"/>
          <w:sz w:val="22"/>
          <w:szCs w:val="22"/>
        </w:rPr>
        <w:t>Д</w:t>
      </w:r>
      <w:r w:rsidR="00A0612D" w:rsidRPr="00A0612D">
        <w:rPr>
          <w:rFonts w:ascii="Arial" w:hAnsi="Arial" w:cs="Arial"/>
          <w:sz w:val="22"/>
          <w:szCs w:val="22"/>
        </w:rPr>
        <w:t>И</w:t>
      </w:r>
      <w:r w:rsidR="001D4082" w:rsidRPr="00A0612D">
        <w:rPr>
          <w:rFonts w:ascii="Arial" w:hAnsi="Arial" w:cs="Arial"/>
          <w:sz w:val="22"/>
          <w:szCs w:val="22"/>
        </w:rPr>
        <w:t>.</w:t>
      </w:r>
      <w:r w:rsidR="00C95AC5">
        <w:rPr>
          <w:rFonts w:ascii="Arial" w:hAnsi="Arial" w:cs="Arial"/>
          <w:sz w:val="22"/>
          <w:szCs w:val="22"/>
        </w:rPr>
        <w:br w:type="page"/>
      </w:r>
    </w:p>
    <w:p w:rsidR="00402390" w:rsidRPr="00FB733D" w:rsidRDefault="00643F65" w:rsidP="00FB733D">
      <w:pPr>
        <w:pStyle w:val="a0"/>
        <w:tabs>
          <w:tab w:val="left" w:pos="709"/>
        </w:tabs>
        <w:ind w:left="-284" w:firstLine="710"/>
      </w:pPr>
      <w:bookmarkStart w:id="9" w:name="_Toc12824643"/>
      <w:r w:rsidRPr="00FB733D">
        <w:lastRenderedPageBreak/>
        <w:t xml:space="preserve">Изученность </w:t>
      </w:r>
      <w:r w:rsidR="003758BE" w:rsidRPr="00FB733D">
        <w:t>инженерно-геологических</w:t>
      </w:r>
      <w:r w:rsidRPr="00FB733D">
        <w:t xml:space="preserve"> условий</w:t>
      </w:r>
      <w:bookmarkEnd w:id="9"/>
    </w:p>
    <w:p w:rsidR="00C42FBE" w:rsidRPr="00C42FBE" w:rsidRDefault="00C42FBE" w:rsidP="00C42FBE">
      <w:pPr>
        <w:tabs>
          <w:tab w:val="num" w:pos="426"/>
          <w:tab w:val="num" w:pos="851"/>
        </w:tabs>
        <w:spacing w:line="360" w:lineRule="auto"/>
        <w:ind w:left="-284" w:firstLine="710"/>
        <w:jc w:val="both"/>
        <w:rPr>
          <w:rFonts w:ascii="Arial" w:hAnsi="Arial" w:cs="Arial"/>
          <w:sz w:val="22"/>
          <w:szCs w:val="22"/>
        </w:rPr>
      </w:pPr>
      <w:r w:rsidRPr="00C42FBE">
        <w:rPr>
          <w:rFonts w:ascii="Arial" w:hAnsi="Arial" w:cs="Arial"/>
          <w:sz w:val="22"/>
          <w:szCs w:val="22"/>
        </w:rPr>
        <w:t>Для оценки инженерно-геологической изученности района проведения изысканий использованы картографические материалы и данные из научных и печатных изданий.</w:t>
      </w:r>
    </w:p>
    <w:p w:rsidR="00C42FBE" w:rsidRDefault="00C42FBE" w:rsidP="00C42FBE">
      <w:pPr>
        <w:tabs>
          <w:tab w:val="num" w:pos="426"/>
          <w:tab w:val="num" w:pos="851"/>
        </w:tabs>
        <w:spacing w:line="360" w:lineRule="auto"/>
        <w:ind w:left="-284" w:firstLine="710"/>
        <w:jc w:val="both"/>
        <w:rPr>
          <w:rFonts w:ascii="Arial" w:hAnsi="Arial" w:cs="Arial"/>
          <w:sz w:val="22"/>
          <w:szCs w:val="22"/>
        </w:rPr>
      </w:pPr>
      <w:r w:rsidRPr="00C42FBE">
        <w:rPr>
          <w:rFonts w:ascii="Arial" w:hAnsi="Arial" w:cs="Arial"/>
          <w:sz w:val="22"/>
          <w:szCs w:val="22"/>
        </w:rPr>
        <w:t xml:space="preserve">Перед началом полевых изыскательских работ выполнялся сбор и анализ материалов инженерных изысканий прошлых лет. </w:t>
      </w:r>
    </w:p>
    <w:p w:rsidR="00483AD9" w:rsidRPr="00483AD9" w:rsidRDefault="00483AD9" w:rsidP="00483AD9">
      <w:pPr>
        <w:tabs>
          <w:tab w:val="num" w:pos="426"/>
          <w:tab w:val="num" w:pos="851"/>
        </w:tabs>
        <w:spacing w:line="360" w:lineRule="auto"/>
        <w:ind w:left="-284" w:firstLine="710"/>
        <w:jc w:val="both"/>
        <w:rPr>
          <w:rFonts w:ascii="Arial" w:hAnsi="Arial" w:cs="Arial"/>
          <w:sz w:val="22"/>
          <w:szCs w:val="22"/>
          <w:lang w:val="x-none"/>
        </w:rPr>
      </w:pPr>
      <w:r w:rsidRPr="00483AD9">
        <w:rPr>
          <w:rFonts w:ascii="Arial" w:hAnsi="Arial" w:cs="Arial"/>
          <w:sz w:val="22"/>
          <w:szCs w:val="22"/>
          <w:lang w:val="x-none"/>
        </w:rPr>
        <w:t>Ранее выполненные изыскания в районе работ представлены техническими отчетами:</w:t>
      </w:r>
    </w:p>
    <w:p w:rsidR="005F31AF" w:rsidRPr="005F31AF" w:rsidRDefault="005F31AF" w:rsidP="005F31AF">
      <w:pPr>
        <w:tabs>
          <w:tab w:val="num" w:pos="426"/>
          <w:tab w:val="num" w:pos="851"/>
        </w:tabs>
        <w:spacing w:line="360" w:lineRule="auto"/>
        <w:ind w:left="-284" w:firstLine="710"/>
        <w:jc w:val="both"/>
        <w:rPr>
          <w:rFonts w:ascii="Arial" w:hAnsi="Arial" w:cs="Arial"/>
          <w:sz w:val="22"/>
          <w:szCs w:val="22"/>
          <w:lang w:val="x-none"/>
        </w:rPr>
      </w:pPr>
      <w:r w:rsidRPr="005F31AF">
        <w:rPr>
          <w:rFonts w:ascii="Arial" w:hAnsi="Arial" w:cs="Arial"/>
          <w:sz w:val="22"/>
          <w:szCs w:val="22"/>
          <w:lang w:val="x-none"/>
        </w:rPr>
        <w:t>-</w:t>
      </w:r>
      <w:r w:rsidRPr="005F31AF">
        <w:rPr>
          <w:rFonts w:ascii="Arial" w:hAnsi="Arial" w:cs="Arial"/>
          <w:sz w:val="22"/>
          <w:szCs w:val="22"/>
          <w:lang w:val="x-none"/>
        </w:rPr>
        <w:tab/>
        <w:t>«Строительство и реконструкция трубопроводов Восточно-Савиноборского нефтяного месторождения» ООО «Экозем изыскания», 2016 г.;</w:t>
      </w:r>
    </w:p>
    <w:p w:rsidR="005F31AF" w:rsidRPr="005F31AF" w:rsidRDefault="005F31AF" w:rsidP="005F31AF">
      <w:pPr>
        <w:tabs>
          <w:tab w:val="num" w:pos="426"/>
          <w:tab w:val="num" w:pos="851"/>
        </w:tabs>
        <w:spacing w:line="360" w:lineRule="auto"/>
        <w:ind w:left="-284" w:firstLine="710"/>
        <w:jc w:val="both"/>
        <w:rPr>
          <w:rFonts w:ascii="Arial" w:hAnsi="Arial" w:cs="Arial"/>
          <w:sz w:val="22"/>
          <w:szCs w:val="22"/>
          <w:lang w:val="x-none"/>
        </w:rPr>
      </w:pPr>
      <w:r w:rsidRPr="005F31AF">
        <w:rPr>
          <w:rFonts w:ascii="Arial" w:hAnsi="Arial" w:cs="Arial"/>
          <w:sz w:val="22"/>
          <w:szCs w:val="22"/>
          <w:lang w:val="x-none"/>
        </w:rPr>
        <w:t>-</w:t>
      </w:r>
      <w:r w:rsidRPr="005F31AF">
        <w:rPr>
          <w:rFonts w:ascii="Arial" w:hAnsi="Arial" w:cs="Arial"/>
          <w:sz w:val="22"/>
          <w:szCs w:val="22"/>
          <w:lang w:val="x-none"/>
        </w:rPr>
        <w:tab/>
        <w:t>«Высоконапорные водоводы на скважины 412, 12 Восточно-Савиноборского нефтяного месторождения» ООО «НПП «Изыскатель», 2018 г.;</w:t>
      </w:r>
    </w:p>
    <w:p w:rsidR="005F31AF" w:rsidRDefault="005F31AF" w:rsidP="005F31AF">
      <w:pPr>
        <w:tabs>
          <w:tab w:val="num" w:pos="426"/>
          <w:tab w:val="num" w:pos="851"/>
        </w:tabs>
        <w:spacing w:line="360" w:lineRule="auto"/>
        <w:ind w:left="-284" w:firstLine="710"/>
        <w:jc w:val="both"/>
        <w:rPr>
          <w:rFonts w:ascii="Arial" w:hAnsi="Arial" w:cs="Arial"/>
          <w:sz w:val="22"/>
          <w:szCs w:val="22"/>
          <w:lang w:val="x-none"/>
        </w:rPr>
      </w:pPr>
      <w:r w:rsidRPr="005F31AF">
        <w:rPr>
          <w:rFonts w:ascii="Arial" w:hAnsi="Arial" w:cs="Arial"/>
          <w:sz w:val="22"/>
          <w:szCs w:val="22"/>
          <w:lang w:val="x-none"/>
        </w:rPr>
        <w:t>-</w:t>
      </w:r>
      <w:r w:rsidRPr="005F31AF">
        <w:rPr>
          <w:rFonts w:ascii="Arial" w:hAnsi="Arial" w:cs="Arial"/>
          <w:sz w:val="22"/>
          <w:szCs w:val="22"/>
          <w:lang w:val="x-none"/>
        </w:rPr>
        <w:tab/>
        <w:t xml:space="preserve">«Строительство и реконструкция трубопроводов Восточно-Савиноборского нефтяного месторождения. 2 очередь» ООО «НПП «Изыскатель», 2018 г. </w:t>
      </w:r>
    </w:p>
    <w:p w:rsidR="00C42FBE" w:rsidRDefault="00C42FBE" w:rsidP="005F31AF">
      <w:pPr>
        <w:tabs>
          <w:tab w:val="num" w:pos="426"/>
          <w:tab w:val="num" w:pos="851"/>
        </w:tabs>
        <w:spacing w:line="360" w:lineRule="auto"/>
        <w:ind w:left="-284" w:firstLine="710"/>
        <w:jc w:val="both"/>
        <w:rPr>
          <w:rFonts w:ascii="Arial" w:hAnsi="Arial" w:cs="Arial"/>
          <w:sz w:val="22"/>
          <w:szCs w:val="22"/>
        </w:rPr>
      </w:pPr>
      <w:r w:rsidRPr="00C42FBE">
        <w:rPr>
          <w:rFonts w:ascii="Arial" w:hAnsi="Arial" w:cs="Arial"/>
          <w:sz w:val="22"/>
          <w:szCs w:val="22"/>
        </w:rPr>
        <w:t xml:space="preserve">В </w:t>
      </w:r>
      <w:r>
        <w:rPr>
          <w:rFonts w:ascii="Arial" w:hAnsi="Arial" w:cs="Arial"/>
          <w:sz w:val="22"/>
          <w:szCs w:val="22"/>
        </w:rPr>
        <w:t>данных</w:t>
      </w:r>
      <w:r w:rsidRPr="00C42FBE">
        <w:rPr>
          <w:rFonts w:ascii="Arial" w:hAnsi="Arial" w:cs="Arial"/>
          <w:sz w:val="22"/>
          <w:szCs w:val="22"/>
        </w:rPr>
        <w:t xml:space="preserve"> материалах изысканий освещаются вопросы геолого-литологического строения, гидрогеологических условий, химический состав и агрессивность грунтовых вод, физико-механические свойства грунтов. Материалы </w:t>
      </w:r>
      <w:r w:rsidR="007751AD">
        <w:rPr>
          <w:rFonts w:ascii="Arial" w:hAnsi="Arial" w:cs="Arial"/>
          <w:sz w:val="22"/>
          <w:szCs w:val="22"/>
        </w:rPr>
        <w:t>вышеуказанных</w:t>
      </w:r>
      <w:r w:rsidRPr="00C42FBE">
        <w:rPr>
          <w:rFonts w:ascii="Arial" w:hAnsi="Arial" w:cs="Arial"/>
          <w:sz w:val="22"/>
          <w:szCs w:val="22"/>
        </w:rPr>
        <w:t xml:space="preserve"> </w:t>
      </w:r>
      <w:r w:rsidR="007751AD">
        <w:rPr>
          <w:rFonts w:ascii="Arial" w:hAnsi="Arial" w:cs="Arial"/>
          <w:sz w:val="22"/>
          <w:szCs w:val="22"/>
        </w:rPr>
        <w:t xml:space="preserve">изысканий </w:t>
      </w:r>
      <w:r w:rsidRPr="00C42FBE">
        <w:rPr>
          <w:rFonts w:ascii="Arial" w:hAnsi="Arial" w:cs="Arial"/>
          <w:sz w:val="22"/>
          <w:szCs w:val="22"/>
        </w:rPr>
        <w:t xml:space="preserve">использованы при составлении общих глав отчета. </w:t>
      </w:r>
    </w:p>
    <w:p w:rsidR="00970E58"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 xml:space="preserve">По данным ранее проведенных изысканий в геологическом строении района работ до глубины </w:t>
      </w:r>
      <w:r w:rsidR="00970E58">
        <w:rPr>
          <w:rFonts w:ascii="Arial" w:hAnsi="Arial" w:cs="Arial"/>
          <w:sz w:val="22"/>
          <w:szCs w:val="22"/>
        </w:rPr>
        <w:t>4</w:t>
      </w:r>
      <w:r>
        <w:rPr>
          <w:rFonts w:ascii="Arial" w:hAnsi="Arial" w:cs="Arial"/>
          <w:sz w:val="22"/>
          <w:szCs w:val="22"/>
        </w:rPr>
        <w:t>,0-12,0</w:t>
      </w:r>
      <w:r w:rsidRPr="00483AD9">
        <w:rPr>
          <w:rFonts w:ascii="Arial" w:hAnsi="Arial" w:cs="Arial"/>
          <w:sz w:val="22"/>
          <w:szCs w:val="22"/>
        </w:rPr>
        <w:t xml:space="preserve"> м принимают участие </w:t>
      </w:r>
      <w:r w:rsidR="00970E58" w:rsidRPr="00970E58">
        <w:rPr>
          <w:rFonts w:ascii="Arial" w:hAnsi="Arial" w:cs="Arial"/>
          <w:sz w:val="22"/>
          <w:szCs w:val="22"/>
        </w:rPr>
        <w:t>породы четвертичной системы, представленные биогенными (bQIV) и флювиогляциальными отложениями (f</w:t>
      </w:r>
      <w:r w:rsidR="00962B93">
        <w:rPr>
          <w:rFonts w:ascii="Arial" w:hAnsi="Arial" w:cs="Arial"/>
          <w:sz w:val="22"/>
          <w:szCs w:val="22"/>
          <w:lang w:val="en-US"/>
        </w:rPr>
        <w:t>gl</w:t>
      </w:r>
      <w:r w:rsidR="00970E58" w:rsidRPr="00970E58">
        <w:rPr>
          <w:rFonts w:ascii="Arial" w:hAnsi="Arial" w:cs="Arial"/>
          <w:sz w:val="22"/>
          <w:szCs w:val="22"/>
        </w:rPr>
        <w:t>QII), а также техногенными образованиями (tQIV)</w:t>
      </w:r>
      <w:r w:rsidRPr="00483AD9">
        <w:rPr>
          <w:rFonts w:ascii="Arial" w:hAnsi="Arial" w:cs="Arial"/>
          <w:sz w:val="22"/>
          <w:szCs w:val="22"/>
        </w:rPr>
        <w:t>.</w:t>
      </w:r>
      <w:r>
        <w:rPr>
          <w:rFonts w:ascii="Arial" w:hAnsi="Arial" w:cs="Arial"/>
          <w:sz w:val="22"/>
          <w:szCs w:val="22"/>
        </w:rPr>
        <w:t xml:space="preserve"> </w:t>
      </w:r>
      <w:r w:rsidRPr="00483AD9">
        <w:rPr>
          <w:rFonts w:ascii="Arial" w:hAnsi="Arial" w:cs="Arial"/>
          <w:sz w:val="22"/>
          <w:szCs w:val="22"/>
        </w:rPr>
        <w:t xml:space="preserve">Представлены </w:t>
      </w:r>
      <w:r w:rsidR="00970E58">
        <w:rPr>
          <w:rFonts w:ascii="Arial" w:hAnsi="Arial" w:cs="Arial"/>
          <w:sz w:val="22"/>
          <w:szCs w:val="22"/>
        </w:rPr>
        <w:t xml:space="preserve">преимущественно </w:t>
      </w:r>
      <w:r w:rsidRPr="00483AD9">
        <w:rPr>
          <w:rFonts w:ascii="Arial" w:hAnsi="Arial" w:cs="Arial"/>
          <w:sz w:val="22"/>
          <w:szCs w:val="22"/>
        </w:rPr>
        <w:t xml:space="preserve">песками мелкими и пылеватыми, средней крупности, на отдельных участках встречаются линзы гравелистых песков. Локально отмечаются суглинки тугопластичные. </w:t>
      </w:r>
    </w:p>
    <w:p w:rsidR="00483AD9"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 xml:space="preserve">Техногенные отложения представлены преимущественно </w:t>
      </w:r>
      <w:r w:rsidR="00970E58">
        <w:rPr>
          <w:rFonts w:ascii="Arial" w:hAnsi="Arial" w:cs="Arial"/>
          <w:sz w:val="22"/>
          <w:szCs w:val="22"/>
        </w:rPr>
        <w:t>гравелистыми</w:t>
      </w:r>
      <w:r w:rsidRPr="00483AD9">
        <w:rPr>
          <w:rFonts w:ascii="Arial" w:hAnsi="Arial" w:cs="Arial"/>
          <w:sz w:val="22"/>
          <w:szCs w:val="22"/>
        </w:rPr>
        <w:t xml:space="preserve">. Мощность техногенного воздействия на природные грунты определяется глубиной заложения коммуникаций. Мощность не превышает </w:t>
      </w:r>
      <w:r w:rsidR="00970E58">
        <w:rPr>
          <w:rFonts w:ascii="Arial" w:hAnsi="Arial" w:cs="Arial"/>
          <w:sz w:val="22"/>
          <w:szCs w:val="22"/>
        </w:rPr>
        <w:t>3,0</w:t>
      </w:r>
      <w:r w:rsidRPr="00483AD9">
        <w:rPr>
          <w:rFonts w:ascii="Arial" w:hAnsi="Arial" w:cs="Arial"/>
          <w:sz w:val="22"/>
          <w:szCs w:val="22"/>
        </w:rPr>
        <w:t xml:space="preserve"> м. </w:t>
      </w:r>
    </w:p>
    <w:p w:rsidR="00483AD9" w:rsidRPr="00483AD9"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К неблагоприятным инженерно-геологическим процессам, распространенным в пределах участка работ, относятся процессы морозного пучения</w:t>
      </w:r>
      <w:r>
        <w:rPr>
          <w:rFonts w:ascii="Arial" w:hAnsi="Arial" w:cs="Arial"/>
          <w:sz w:val="22"/>
          <w:szCs w:val="22"/>
        </w:rPr>
        <w:t xml:space="preserve"> и </w:t>
      </w:r>
      <w:r w:rsidRPr="00483AD9">
        <w:rPr>
          <w:rFonts w:ascii="Arial" w:hAnsi="Arial" w:cs="Arial"/>
          <w:sz w:val="22"/>
          <w:szCs w:val="22"/>
        </w:rPr>
        <w:t>подтопления.</w:t>
      </w:r>
    </w:p>
    <w:p w:rsidR="00483AD9" w:rsidRPr="00483AD9"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Специфическими грунтами в пределах участка изысканий являются техногенные образования.</w:t>
      </w:r>
    </w:p>
    <w:p w:rsidR="00483AD9" w:rsidRPr="00483AD9"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Грунтовые воды вскрыты на глубине 0,2-3,</w:t>
      </w:r>
      <w:r w:rsidR="00970E58">
        <w:rPr>
          <w:rFonts w:ascii="Arial" w:hAnsi="Arial" w:cs="Arial"/>
          <w:sz w:val="22"/>
          <w:szCs w:val="22"/>
        </w:rPr>
        <w:t>0</w:t>
      </w:r>
      <w:r w:rsidRPr="00483AD9">
        <w:rPr>
          <w:rFonts w:ascii="Arial" w:hAnsi="Arial" w:cs="Arial"/>
          <w:sz w:val="22"/>
          <w:szCs w:val="22"/>
        </w:rPr>
        <w:t xml:space="preserve"> м. Воды безнапорные. Водовмещающими грунтами являются пески.</w:t>
      </w:r>
    </w:p>
    <w:p w:rsidR="00483AD9" w:rsidRPr="00483AD9"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По данным ранее выполненных работ - грунты территории талые, сезоннопромерзающие.</w:t>
      </w:r>
    </w:p>
    <w:p w:rsidR="00C95AC5" w:rsidRDefault="00483AD9" w:rsidP="00483AD9">
      <w:pPr>
        <w:tabs>
          <w:tab w:val="num" w:pos="426"/>
          <w:tab w:val="num" w:pos="851"/>
        </w:tabs>
        <w:spacing w:line="360" w:lineRule="auto"/>
        <w:ind w:left="-284" w:firstLine="710"/>
        <w:jc w:val="both"/>
        <w:rPr>
          <w:rFonts w:ascii="Arial" w:hAnsi="Arial" w:cs="Arial"/>
          <w:sz w:val="22"/>
          <w:szCs w:val="22"/>
        </w:rPr>
      </w:pPr>
      <w:r w:rsidRPr="00483AD9">
        <w:rPr>
          <w:rFonts w:ascii="Arial" w:hAnsi="Arial" w:cs="Arial"/>
          <w:sz w:val="22"/>
          <w:szCs w:val="22"/>
        </w:rPr>
        <w:t>Инженерно-геологические условия района по данным ранее выполненных изысканий – II (</w:t>
      </w:r>
      <w:r w:rsidR="00970E58">
        <w:rPr>
          <w:rFonts w:ascii="Arial" w:hAnsi="Arial" w:cs="Arial"/>
          <w:sz w:val="22"/>
          <w:szCs w:val="22"/>
        </w:rPr>
        <w:t>средняя</w:t>
      </w:r>
      <w:r w:rsidRPr="00483AD9">
        <w:rPr>
          <w:rFonts w:ascii="Arial" w:hAnsi="Arial" w:cs="Arial"/>
          <w:sz w:val="22"/>
          <w:szCs w:val="22"/>
        </w:rPr>
        <w:t>).</w:t>
      </w:r>
      <w:r w:rsidR="00C95AC5">
        <w:rPr>
          <w:rFonts w:ascii="Arial" w:hAnsi="Arial" w:cs="Arial"/>
          <w:sz w:val="22"/>
          <w:szCs w:val="22"/>
        </w:rPr>
        <w:br w:type="page"/>
      </w:r>
    </w:p>
    <w:p w:rsidR="00E43E98" w:rsidRPr="001A4593" w:rsidRDefault="003758BE" w:rsidP="00FB733D">
      <w:pPr>
        <w:pStyle w:val="a0"/>
        <w:tabs>
          <w:tab w:val="left" w:pos="709"/>
        </w:tabs>
        <w:ind w:left="-284" w:firstLine="710"/>
      </w:pPr>
      <w:bookmarkStart w:id="10" w:name="_Toc12824644"/>
      <w:r w:rsidRPr="001A4593">
        <w:lastRenderedPageBreak/>
        <w:t>Физико-географические и техногенные условия</w:t>
      </w:r>
      <w:bookmarkEnd w:id="10"/>
    </w:p>
    <w:p w:rsidR="00402390" w:rsidRPr="001A4593" w:rsidRDefault="003758BE" w:rsidP="00FB733D">
      <w:pPr>
        <w:pStyle w:val="a1"/>
        <w:ind w:left="-284" w:firstLine="710"/>
        <w:rPr>
          <w:i/>
        </w:rPr>
      </w:pPr>
      <w:bookmarkStart w:id="11" w:name="_Toc12824645"/>
      <w:r w:rsidRPr="001A4593">
        <w:t>Местоположение, рельеф и геоморфология</w:t>
      </w:r>
      <w:bookmarkEnd w:id="11"/>
    </w:p>
    <w:p w:rsidR="00961D65" w:rsidRDefault="00961D65" w:rsidP="00095C83">
      <w:pPr>
        <w:spacing w:line="360" w:lineRule="auto"/>
        <w:ind w:left="-284" w:firstLine="710"/>
        <w:jc w:val="both"/>
        <w:rPr>
          <w:rFonts w:ascii="Arial" w:hAnsi="Arial" w:cs="Arial"/>
          <w:sz w:val="22"/>
          <w:szCs w:val="22"/>
        </w:rPr>
      </w:pPr>
      <w:r w:rsidRPr="00961D65">
        <w:rPr>
          <w:rFonts w:ascii="Arial" w:hAnsi="Arial" w:cs="Arial"/>
          <w:sz w:val="22"/>
          <w:szCs w:val="22"/>
        </w:rPr>
        <w:t xml:space="preserve">В административном отношении изыскиваемый объект находится </w:t>
      </w:r>
      <w:r w:rsidR="00095C83">
        <w:rPr>
          <w:rFonts w:ascii="Arial" w:hAnsi="Arial" w:cs="Arial"/>
          <w:sz w:val="22"/>
          <w:szCs w:val="22"/>
        </w:rPr>
        <w:t xml:space="preserve">в </w:t>
      </w:r>
      <w:r w:rsidR="00970E58" w:rsidRPr="00970E58">
        <w:rPr>
          <w:rFonts w:ascii="Arial" w:hAnsi="Arial" w:cs="Arial"/>
          <w:sz w:val="22"/>
          <w:szCs w:val="22"/>
        </w:rPr>
        <w:t>Российск</w:t>
      </w:r>
      <w:r w:rsidR="00970E58">
        <w:rPr>
          <w:rFonts w:ascii="Arial" w:hAnsi="Arial" w:cs="Arial"/>
          <w:sz w:val="22"/>
          <w:szCs w:val="22"/>
        </w:rPr>
        <w:t xml:space="preserve">ой </w:t>
      </w:r>
      <w:r w:rsidR="00970E58" w:rsidRPr="00970E58">
        <w:rPr>
          <w:rFonts w:ascii="Arial" w:hAnsi="Arial" w:cs="Arial"/>
          <w:sz w:val="22"/>
          <w:szCs w:val="22"/>
        </w:rPr>
        <w:t>Федераци</w:t>
      </w:r>
      <w:r w:rsidR="00970E58">
        <w:rPr>
          <w:rFonts w:ascii="Arial" w:hAnsi="Arial" w:cs="Arial"/>
          <w:sz w:val="22"/>
          <w:szCs w:val="22"/>
        </w:rPr>
        <w:t>и</w:t>
      </w:r>
      <w:r w:rsidR="00970E58" w:rsidRPr="00970E58">
        <w:rPr>
          <w:rFonts w:ascii="Arial" w:hAnsi="Arial" w:cs="Arial"/>
          <w:sz w:val="22"/>
          <w:szCs w:val="22"/>
        </w:rPr>
        <w:t>, республик</w:t>
      </w:r>
      <w:r w:rsidR="00970E58">
        <w:rPr>
          <w:rFonts w:ascii="Arial" w:hAnsi="Arial" w:cs="Arial"/>
          <w:sz w:val="22"/>
          <w:szCs w:val="22"/>
        </w:rPr>
        <w:t>е</w:t>
      </w:r>
      <w:r w:rsidR="00970E58" w:rsidRPr="00970E58">
        <w:rPr>
          <w:rFonts w:ascii="Arial" w:hAnsi="Arial" w:cs="Arial"/>
          <w:sz w:val="22"/>
          <w:szCs w:val="22"/>
        </w:rPr>
        <w:t xml:space="preserve"> Коми, Вуктульск</w:t>
      </w:r>
      <w:r w:rsidR="00970E58">
        <w:rPr>
          <w:rFonts w:ascii="Arial" w:hAnsi="Arial" w:cs="Arial"/>
          <w:sz w:val="22"/>
          <w:szCs w:val="22"/>
        </w:rPr>
        <w:t>ом</w:t>
      </w:r>
      <w:r w:rsidR="00970E58" w:rsidRPr="00970E58">
        <w:rPr>
          <w:rFonts w:ascii="Arial" w:hAnsi="Arial" w:cs="Arial"/>
          <w:sz w:val="22"/>
          <w:szCs w:val="22"/>
        </w:rPr>
        <w:t xml:space="preserve"> и Сосногорск</w:t>
      </w:r>
      <w:r w:rsidR="00970E58">
        <w:rPr>
          <w:rFonts w:ascii="Arial" w:hAnsi="Arial" w:cs="Arial"/>
          <w:sz w:val="22"/>
          <w:szCs w:val="22"/>
        </w:rPr>
        <w:t>ом</w:t>
      </w:r>
      <w:r w:rsidR="00970E58" w:rsidRPr="00970E58">
        <w:rPr>
          <w:rFonts w:ascii="Arial" w:hAnsi="Arial" w:cs="Arial"/>
          <w:sz w:val="22"/>
          <w:szCs w:val="22"/>
        </w:rPr>
        <w:t xml:space="preserve"> район</w:t>
      </w:r>
      <w:r w:rsidR="00970E58">
        <w:rPr>
          <w:rFonts w:ascii="Arial" w:hAnsi="Arial" w:cs="Arial"/>
          <w:sz w:val="22"/>
          <w:szCs w:val="22"/>
        </w:rPr>
        <w:t>ах</w:t>
      </w:r>
      <w:r w:rsidR="00970E58" w:rsidRPr="00970E58">
        <w:rPr>
          <w:rFonts w:ascii="Arial" w:hAnsi="Arial" w:cs="Arial"/>
          <w:sz w:val="22"/>
          <w:szCs w:val="22"/>
        </w:rPr>
        <w:t xml:space="preserve">, </w:t>
      </w:r>
      <w:r w:rsidR="00970E58">
        <w:rPr>
          <w:rFonts w:ascii="Arial" w:hAnsi="Arial" w:cs="Arial"/>
          <w:sz w:val="22"/>
          <w:szCs w:val="22"/>
        </w:rPr>
        <w:t xml:space="preserve">га территории </w:t>
      </w:r>
      <w:r w:rsidR="00970E58" w:rsidRPr="00970E58">
        <w:rPr>
          <w:rFonts w:ascii="Arial" w:hAnsi="Arial" w:cs="Arial"/>
          <w:sz w:val="22"/>
          <w:szCs w:val="22"/>
        </w:rPr>
        <w:t>Восточно-Савиноборско</w:t>
      </w:r>
      <w:r w:rsidR="00970E58">
        <w:rPr>
          <w:rFonts w:ascii="Arial" w:hAnsi="Arial" w:cs="Arial"/>
          <w:sz w:val="22"/>
          <w:szCs w:val="22"/>
        </w:rPr>
        <w:t>го</w:t>
      </w:r>
      <w:r w:rsidR="00970E58" w:rsidRPr="00970E58">
        <w:rPr>
          <w:rFonts w:ascii="Arial" w:hAnsi="Arial" w:cs="Arial"/>
          <w:sz w:val="22"/>
          <w:szCs w:val="22"/>
        </w:rPr>
        <w:t xml:space="preserve"> нефтяно</w:t>
      </w:r>
      <w:r w:rsidR="00970E58">
        <w:rPr>
          <w:rFonts w:ascii="Arial" w:hAnsi="Arial" w:cs="Arial"/>
          <w:sz w:val="22"/>
          <w:szCs w:val="22"/>
        </w:rPr>
        <w:t>го</w:t>
      </w:r>
      <w:r w:rsidR="00970E58" w:rsidRPr="00970E58">
        <w:rPr>
          <w:rFonts w:ascii="Arial" w:hAnsi="Arial" w:cs="Arial"/>
          <w:sz w:val="22"/>
          <w:szCs w:val="22"/>
        </w:rPr>
        <w:t xml:space="preserve"> месторождени</w:t>
      </w:r>
      <w:r w:rsidR="00970E58">
        <w:rPr>
          <w:rFonts w:ascii="Arial" w:hAnsi="Arial" w:cs="Arial"/>
          <w:sz w:val="22"/>
          <w:szCs w:val="22"/>
        </w:rPr>
        <w:t>я</w:t>
      </w:r>
      <w:r w:rsidR="00970E58" w:rsidRPr="00970E58">
        <w:rPr>
          <w:rFonts w:ascii="Arial" w:hAnsi="Arial" w:cs="Arial"/>
          <w:sz w:val="22"/>
          <w:szCs w:val="22"/>
        </w:rPr>
        <w:t>.</w:t>
      </w:r>
      <w:r w:rsidR="00970E58">
        <w:rPr>
          <w:rFonts w:ascii="Arial" w:hAnsi="Arial" w:cs="Arial"/>
          <w:sz w:val="22"/>
          <w:szCs w:val="22"/>
        </w:rPr>
        <w:t xml:space="preserve"> </w:t>
      </w:r>
    </w:p>
    <w:p w:rsidR="00970E58" w:rsidRDefault="00970E58" w:rsidP="00961D65">
      <w:pPr>
        <w:spacing w:line="360" w:lineRule="auto"/>
        <w:ind w:left="-284" w:firstLine="710"/>
        <w:jc w:val="both"/>
        <w:rPr>
          <w:rFonts w:ascii="Arial" w:hAnsi="Arial" w:cs="Arial"/>
          <w:sz w:val="22"/>
          <w:szCs w:val="22"/>
        </w:rPr>
      </w:pPr>
      <w:bookmarkStart w:id="12" w:name="_Hlk6649839"/>
      <w:r w:rsidRPr="00970E58">
        <w:rPr>
          <w:rFonts w:ascii="Arial" w:hAnsi="Arial" w:cs="Arial"/>
          <w:sz w:val="22"/>
          <w:szCs w:val="22"/>
        </w:rPr>
        <w:t>В геоморфологическом отношении участок работ приурочен к склоново - водораздельному пространству долины р. Печора и расположен на междуречье притоков рек Кыдзавож и Войвож</w:t>
      </w:r>
      <w:r>
        <w:rPr>
          <w:rFonts w:ascii="Arial" w:hAnsi="Arial" w:cs="Arial"/>
          <w:sz w:val="22"/>
          <w:szCs w:val="22"/>
        </w:rPr>
        <w:t>, представляющему собой</w:t>
      </w:r>
      <w:r w:rsidRPr="00970E58">
        <w:t xml:space="preserve"> </w:t>
      </w:r>
      <w:r w:rsidRPr="00970E58">
        <w:rPr>
          <w:rFonts w:ascii="Arial" w:hAnsi="Arial" w:cs="Arial"/>
          <w:sz w:val="22"/>
          <w:szCs w:val="22"/>
        </w:rPr>
        <w:t>водно-ледников</w:t>
      </w:r>
      <w:r>
        <w:rPr>
          <w:rFonts w:ascii="Arial" w:hAnsi="Arial" w:cs="Arial"/>
          <w:sz w:val="22"/>
          <w:szCs w:val="22"/>
        </w:rPr>
        <w:t>ую</w:t>
      </w:r>
      <w:r w:rsidRPr="00970E58">
        <w:rPr>
          <w:rFonts w:ascii="Arial" w:hAnsi="Arial" w:cs="Arial"/>
          <w:sz w:val="22"/>
          <w:szCs w:val="22"/>
        </w:rPr>
        <w:t xml:space="preserve"> аккумулятивн</w:t>
      </w:r>
      <w:r>
        <w:rPr>
          <w:rFonts w:ascii="Arial" w:hAnsi="Arial" w:cs="Arial"/>
          <w:sz w:val="22"/>
          <w:szCs w:val="22"/>
        </w:rPr>
        <w:t>ую</w:t>
      </w:r>
      <w:r w:rsidRPr="00970E58">
        <w:rPr>
          <w:rFonts w:ascii="Arial" w:hAnsi="Arial" w:cs="Arial"/>
          <w:sz w:val="22"/>
          <w:szCs w:val="22"/>
        </w:rPr>
        <w:t xml:space="preserve"> равнин</w:t>
      </w:r>
      <w:r>
        <w:rPr>
          <w:rFonts w:ascii="Arial" w:hAnsi="Arial" w:cs="Arial"/>
          <w:sz w:val="22"/>
          <w:szCs w:val="22"/>
        </w:rPr>
        <w:t>у</w:t>
      </w:r>
      <w:r w:rsidRPr="00970E58">
        <w:rPr>
          <w:rFonts w:ascii="Arial" w:hAnsi="Arial" w:cs="Arial"/>
          <w:sz w:val="22"/>
          <w:szCs w:val="22"/>
        </w:rPr>
        <w:t>.</w:t>
      </w:r>
      <w:r>
        <w:rPr>
          <w:rFonts w:ascii="Arial" w:hAnsi="Arial" w:cs="Arial"/>
          <w:sz w:val="22"/>
          <w:szCs w:val="22"/>
        </w:rPr>
        <w:t xml:space="preserve"> </w:t>
      </w:r>
    </w:p>
    <w:p w:rsidR="00961D65" w:rsidRDefault="00970E58" w:rsidP="00961D65">
      <w:pPr>
        <w:spacing w:line="360" w:lineRule="auto"/>
        <w:ind w:left="-284" w:firstLine="710"/>
        <w:jc w:val="both"/>
        <w:rPr>
          <w:rFonts w:ascii="Arial" w:hAnsi="Arial" w:cs="Arial"/>
          <w:sz w:val="22"/>
          <w:szCs w:val="22"/>
        </w:rPr>
      </w:pPr>
      <w:r w:rsidRPr="00970E58">
        <w:rPr>
          <w:rFonts w:ascii="Arial" w:hAnsi="Arial" w:cs="Arial"/>
          <w:sz w:val="22"/>
          <w:szCs w:val="22"/>
        </w:rPr>
        <w:t xml:space="preserve">Рельеф </w:t>
      </w:r>
      <w:r w:rsidR="007D29FA">
        <w:rPr>
          <w:rFonts w:ascii="Arial" w:hAnsi="Arial" w:cs="Arial"/>
          <w:sz w:val="22"/>
          <w:szCs w:val="22"/>
        </w:rPr>
        <w:t>участка</w:t>
      </w:r>
      <w:r w:rsidRPr="00970E58">
        <w:rPr>
          <w:rFonts w:ascii="Arial" w:hAnsi="Arial" w:cs="Arial"/>
          <w:sz w:val="22"/>
          <w:szCs w:val="22"/>
        </w:rPr>
        <w:t xml:space="preserve"> изысканий относится к денудационно</w:t>
      </w:r>
      <w:r>
        <w:rPr>
          <w:rFonts w:ascii="Arial" w:hAnsi="Arial" w:cs="Arial"/>
          <w:sz w:val="22"/>
          <w:szCs w:val="22"/>
        </w:rPr>
        <w:t>-</w:t>
      </w:r>
      <w:r w:rsidRPr="00970E58">
        <w:rPr>
          <w:rFonts w:ascii="Arial" w:hAnsi="Arial" w:cs="Arial"/>
          <w:sz w:val="22"/>
          <w:szCs w:val="22"/>
        </w:rPr>
        <w:t>аккумулятивному типу, сформирован</w:t>
      </w:r>
      <w:r w:rsidR="007D29FA">
        <w:rPr>
          <w:rFonts w:ascii="Arial" w:hAnsi="Arial" w:cs="Arial"/>
          <w:sz w:val="22"/>
          <w:szCs w:val="22"/>
        </w:rPr>
        <w:t>ному</w:t>
      </w:r>
      <w:r w:rsidRPr="00970E58">
        <w:rPr>
          <w:rFonts w:ascii="Arial" w:hAnsi="Arial" w:cs="Arial"/>
          <w:sz w:val="22"/>
          <w:szCs w:val="22"/>
        </w:rPr>
        <w:t xml:space="preserve"> процессами водно-ледниковой аккумуляции, в дальнейшем переработан деятельностью водных потоков. </w:t>
      </w:r>
      <w:r w:rsidR="00961D65" w:rsidRPr="00310F1D">
        <w:rPr>
          <w:rFonts w:ascii="Arial" w:hAnsi="Arial" w:cs="Arial"/>
          <w:sz w:val="22"/>
          <w:szCs w:val="22"/>
        </w:rPr>
        <w:t>Абсолютные отметки рельефа по скважинам от</w:t>
      </w:r>
      <w:r w:rsidR="00935870" w:rsidRPr="00310F1D">
        <w:rPr>
          <w:rFonts w:ascii="Arial" w:hAnsi="Arial" w:cs="Arial"/>
          <w:sz w:val="22"/>
          <w:szCs w:val="22"/>
        </w:rPr>
        <w:t xml:space="preserve"> </w:t>
      </w:r>
      <w:r w:rsidR="007D29FA">
        <w:rPr>
          <w:rFonts w:ascii="Arial" w:hAnsi="Arial" w:cs="Arial"/>
          <w:sz w:val="22"/>
          <w:szCs w:val="22"/>
        </w:rPr>
        <w:t>126,01</w:t>
      </w:r>
      <w:r w:rsidR="00935870" w:rsidRPr="00310F1D">
        <w:rPr>
          <w:rFonts w:ascii="Arial" w:hAnsi="Arial" w:cs="Arial"/>
          <w:sz w:val="22"/>
          <w:szCs w:val="22"/>
        </w:rPr>
        <w:t xml:space="preserve"> </w:t>
      </w:r>
      <w:r w:rsidR="00961D65" w:rsidRPr="00310F1D">
        <w:rPr>
          <w:rFonts w:ascii="Arial" w:hAnsi="Arial" w:cs="Arial"/>
          <w:sz w:val="22"/>
          <w:szCs w:val="22"/>
        </w:rPr>
        <w:t>до</w:t>
      </w:r>
      <w:r w:rsidR="00935870" w:rsidRPr="00310F1D">
        <w:rPr>
          <w:rFonts w:ascii="Arial" w:hAnsi="Arial" w:cs="Arial"/>
          <w:sz w:val="22"/>
          <w:szCs w:val="22"/>
        </w:rPr>
        <w:t xml:space="preserve"> </w:t>
      </w:r>
      <w:r w:rsidR="007D29FA">
        <w:rPr>
          <w:rFonts w:ascii="Arial" w:hAnsi="Arial" w:cs="Arial"/>
          <w:sz w:val="22"/>
          <w:szCs w:val="22"/>
        </w:rPr>
        <w:t>132,23</w:t>
      </w:r>
      <w:r w:rsidR="00961D65" w:rsidRPr="00310F1D">
        <w:rPr>
          <w:rFonts w:ascii="Arial" w:hAnsi="Arial" w:cs="Arial"/>
          <w:sz w:val="22"/>
          <w:szCs w:val="22"/>
        </w:rPr>
        <w:t xml:space="preserve"> мБс.</w:t>
      </w:r>
    </w:p>
    <w:p w:rsidR="00402390" w:rsidRPr="001A4593" w:rsidRDefault="003758BE" w:rsidP="00961D65">
      <w:pPr>
        <w:pStyle w:val="a1"/>
        <w:ind w:left="-284" w:firstLine="710"/>
      </w:pPr>
      <w:bookmarkStart w:id="13" w:name="_Toc12824646"/>
      <w:bookmarkEnd w:id="12"/>
      <w:r w:rsidRPr="001A4593">
        <w:t>Климатическая характеристика</w:t>
      </w:r>
      <w:bookmarkEnd w:id="13"/>
      <w:r w:rsidR="00E84D7B" w:rsidRPr="001A4593">
        <w:t xml:space="preserve">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Для характеристики климата района использованы данные ближайшей МС Усть-Щугор, расположенная в 102 км северо-восточнее участка работ, не достающиеся характеристики приводятся по МС Ухта.</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Район изысканий относится к I району, 1Д подрайону климатического районирования для строительства согласно СП 131.13330.2012 [4].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Согласно СП 20.13330.2016 [6] по нормативному ветровому давлению территория относится к II району (0,30 кПа), по снеговым нагрузкам – к V, нормативный вес снегового покрова для района – 2,5 кПа. Район гололедности II. Нормативная толщина стенки гололеда 5 мм.</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Согласно ПУЭ (7 издание) территория изысканий относится к III району по ветровому давлению (650 Па); район гололедности – II (нормативная толщина стенки гололеда 15 мм); средняя продолжительность гроз в год от 20 до 40 часов.</w:t>
      </w:r>
    </w:p>
    <w:p w:rsid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Средняя годовая температура воздуха по метеостанции Усть-Щугор составляет минус 2,6</w:t>
      </w:r>
      <w:r>
        <w:rPr>
          <w:rFonts w:ascii="Arial" w:hAnsi="Arial" w:cs="Arial"/>
          <w:sz w:val="22"/>
          <w:szCs w:val="22"/>
        </w:rPr>
        <w:t> </w:t>
      </w:r>
      <w:r w:rsidRPr="00C66315">
        <w:rPr>
          <w:rFonts w:ascii="Arial" w:hAnsi="Arial" w:cs="Arial"/>
          <w:sz w:val="22"/>
          <w:szCs w:val="22"/>
        </w:rPr>
        <w:sym w:font="Symbol" w:char="F0B0"/>
      </w:r>
      <w:r w:rsidRPr="00C66315">
        <w:rPr>
          <w:rFonts w:ascii="Arial" w:hAnsi="Arial" w:cs="Arial"/>
          <w:sz w:val="22"/>
          <w:szCs w:val="22"/>
        </w:rPr>
        <w:t xml:space="preserve">С. Абсолютный минимум минус 58 </w:t>
      </w:r>
      <w:r w:rsidRPr="00C66315">
        <w:rPr>
          <w:rFonts w:ascii="Arial" w:hAnsi="Arial" w:cs="Arial"/>
          <w:sz w:val="22"/>
          <w:szCs w:val="22"/>
        </w:rPr>
        <w:sym w:font="Symbol" w:char="F0B0"/>
      </w:r>
      <w:r w:rsidRPr="00C66315">
        <w:rPr>
          <w:rFonts w:ascii="Arial" w:hAnsi="Arial" w:cs="Arial"/>
          <w:sz w:val="22"/>
          <w:szCs w:val="22"/>
        </w:rPr>
        <w:t xml:space="preserve">С, абсолютный максимум плюс 35 </w:t>
      </w:r>
      <w:r w:rsidRPr="00C66315">
        <w:rPr>
          <w:rFonts w:ascii="Arial" w:hAnsi="Arial" w:cs="Arial"/>
          <w:sz w:val="22"/>
          <w:szCs w:val="22"/>
        </w:rPr>
        <w:sym w:font="Symbol" w:char="F0B0"/>
      </w:r>
      <w:r w:rsidRPr="00C66315">
        <w:rPr>
          <w:rFonts w:ascii="Arial" w:hAnsi="Arial" w:cs="Arial"/>
          <w:sz w:val="22"/>
          <w:szCs w:val="22"/>
        </w:rPr>
        <w:t>С</w:t>
      </w:r>
      <w:r>
        <w:rPr>
          <w:rFonts w:ascii="Arial" w:hAnsi="Arial" w:cs="Arial"/>
          <w:sz w:val="22"/>
          <w:szCs w:val="22"/>
        </w:rPr>
        <w:t xml:space="preserve"> (Таблица 3.1)</w:t>
      </w:r>
      <w:r w:rsidRPr="00C66315">
        <w:rPr>
          <w:rFonts w:ascii="Arial" w:hAnsi="Arial" w:cs="Arial"/>
          <w:sz w:val="22"/>
          <w:szCs w:val="22"/>
        </w:rPr>
        <w:t>.</w:t>
      </w:r>
    </w:p>
    <w:p w:rsidR="00C66315" w:rsidRPr="00941BF4" w:rsidRDefault="00C66315" w:rsidP="00C66315">
      <w:pPr>
        <w:pStyle w:val="afffffffb"/>
        <w:rPr>
          <w:rFonts w:ascii="Arial" w:hAnsi="Arial" w:cs="Arial"/>
          <w:sz w:val="22"/>
          <w:szCs w:val="22"/>
        </w:rPr>
      </w:pPr>
      <w:r w:rsidRPr="00941BF4">
        <w:rPr>
          <w:rFonts w:ascii="Arial" w:hAnsi="Arial" w:cs="Arial"/>
          <w:sz w:val="22"/>
          <w:szCs w:val="22"/>
        </w:rPr>
        <w:t>Таблица 3.</w:t>
      </w:r>
      <w:r>
        <w:rPr>
          <w:rFonts w:ascii="Arial" w:hAnsi="Arial" w:cs="Arial"/>
          <w:sz w:val="22"/>
          <w:szCs w:val="22"/>
        </w:rPr>
        <w:t>1</w:t>
      </w:r>
      <w:r w:rsidRPr="00941BF4">
        <w:rPr>
          <w:rFonts w:ascii="Arial" w:hAnsi="Arial" w:cs="Arial"/>
          <w:sz w:val="22"/>
          <w:szCs w:val="22"/>
        </w:rPr>
        <w:t xml:space="preserve"> – Температура воздуха за год и по месяцам, ºС</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1" w:type="dxa"/>
          <w:right w:w="71" w:type="dxa"/>
        </w:tblCellMar>
        <w:tblLook w:val="04A0" w:firstRow="1" w:lastRow="0" w:firstColumn="1" w:lastColumn="0" w:noHBand="0" w:noVBand="1"/>
      </w:tblPr>
      <w:tblGrid>
        <w:gridCol w:w="1226"/>
        <w:gridCol w:w="671"/>
        <w:gridCol w:w="685"/>
        <w:gridCol w:w="683"/>
        <w:gridCol w:w="685"/>
        <w:gridCol w:w="682"/>
        <w:gridCol w:w="571"/>
        <w:gridCol w:w="571"/>
        <w:gridCol w:w="571"/>
        <w:gridCol w:w="571"/>
        <w:gridCol w:w="651"/>
        <w:gridCol w:w="680"/>
        <w:gridCol w:w="678"/>
        <w:gridCol w:w="846"/>
      </w:tblGrid>
      <w:tr w:rsidR="00C66315" w:rsidRPr="00941BF4" w:rsidTr="00C66315">
        <w:trPr>
          <w:trHeight w:val="340"/>
          <w:tblHeader/>
        </w:trPr>
        <w:tc>
          <w:tcPr>
            <w:tcW w:w="631" w:type="pct"/>
            <w:tcBorders>
              <w:top w:val="single" w:sz="4" w:space="0" w:color="auto"/>
              <w:left w:val="single" w:sz="4"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Pr>
                <w:rFonts w:ascii="Arial" w:hAnsi="Arial" w:cs="Arial"/>
                <w:lang w:eastAsia="ru-RU"/>
              </w:rPr>
              <w:t>Станция</w:t>
            </w:r>
          </w:p>
        </w:tc>
        <w:tc>
          <w:tcPr>
            <w:tcW w:w="347"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I</w:t>
            </w:r>
          </w:p>
        </w:tc>
        <w:tc>
          <w:tcPr>
            <w:tcW w:w="35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II</w:t>
            </w:r>
          </w:p>
        </w:tc>
        <w:tc>
          <w:tcPr>
            <w:tcW w:w="353"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III</w:t>
            </w:r>
          </w:p>
        </w:tc>
        <w:tc>
          <w:tcPr>
            <w:tcW w:w="35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IV</w:t>
            </w:r>
          </w:p>
        </w:tc>
        <w:tc>
          <w:tcPr>
            <w:tcW w:w="352"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V</w:t>
            </w:r>
          </w:p>
        </w:tc>
        <w:tc>
          <w:tcPr>
            <w:tcW w:w="28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VI</w:t>
            </w:r>
          </w:p>
        </w:tc>
        <w:tc>
          <w:tcPr>
            <w:tcW w:w="28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VII</w:t>
            </w:r>
          </w:p>
        </w:tc>
        <w:tc>
          <w:tcPr>
            <w:tcW w:w="28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VIII</w:t>
            </w:r>
          </w:p>
        </w:tc>
        <w:tc>
          <w:tcPr>
            <w:tcW w:w="284"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IX</w:t>
            </w:r>
          </w:p>
        </w:tc>
        <w:tc>
          <w:tcPr>
            <w:tcW w:w="336"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X</w:t>
            </w:r>
          </w:p>
        </w:tc>
        <w:tc>
          <w:tcPr>
            <w:tcW w:w="351"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val="en-US" w:eastAsia="ru-RU"/>
              </w:rPr>
            </w:pPr>
            <w:r w:rsidRPr="00FE1618">
              <w:rPr>
                <w:rFonts w:ascii="Arial" w:hAnsi="Arial" w:cs="Arial"/>
                <w:lang w:val="en-US" w:eastAsia="ru-RU"/>
              </w:rPr>
              <w:t>XI</w:t>
            </w:r>
          </w:p>
        </w:tc>
        <w:tc>
          <w:tcPr>
            <w:tcW w:w="350" w:type="pct"/>
            <w:tcBorders>
              <w:top w:val="single" w:sz="4" w:space="0" w:color="auto"/>
              <w:left w:val="single" w:sz="6" w:space="0" w:color="auto"/>
              <w:bottom w:val="single" w:sz="6" w:space="0" w:color="auto"/>
              <w:right w:val="single" w:sz="6"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XII</w:t>
            </w:r>
          </w:p>
        </w:tc>
        <w:tc>
          <w:tcPr>
            <w:tcW w:w="436" w:type="pct"/>
            <w:tcBorders>
              <w:top w:val="single" w:sz="4" w:space="0" w:color="auto"/>
              <w:left w:val="single" w:sz="6" w:space="0" w:color="auto"/>
              <w:bottom w:val="single" w:sz="6" w:space="0" w:color="auto"/>
              <w:right w:val="single" w:sz="4" w:space="0" w:color="auto"/>
            </w:tcBorders>
            <w:vAlign w:val="center"/>
            <w:hideMark/>
          </w:tcPr>
          <w:p w:rsidR="00C66315" w:rsidRPr="00FE1618" w:rsidRDefault="00C66315" w:rsidP="00A3283E">
            <w:pPr>
              <w:pStyle w:val="afffffff5"/>
              <w:rPr>
                <w:rFonts w:ascii="Arial" w:hAnsi="Arial" w:cs="Arial"/>
                <w:lang w:eastAsia="ru-RU"/>
              </w:rPr>
            </w:pPr>
            <w:r w:rsidRPr="00FE1618">
              <w:rPr>
                <w:rFonts w:ascii="Arial" w:hAnsi="Arial" w:cs="Arial"/>
                <w:lang w:eastAsia="ru-RU"/>
              </w:rPr>
              <w:t>Год</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C66315" w:rsidRPr="00941BF4" w:rsidRDefault="00C66315" w:rsidP="00A3283E">
            <w:pPr>
              <w:pStyle w:val="affd"/>
              <w:rPr>
                <w:rFonts w:cs="Arial"/>
                <w:sz w:val="22"/>
                <w:szCs w:val="22"/>
              </w:rPr>
            </w:pPr>
            <w:r w:rsidRPr="00941BF4">
              <w:rPr>
                <w:rFonts w:cs="Arial"/>
                <w:sz w:val="22"/>
                <w:szCs w:val="22"/>
              </w:rPr>
              <w:t>Средняя месячная и годовая температура воздуха</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Pr="00941BF4"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-19,7</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-17,7</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-2,4</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3,7</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11,4</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15,2</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12,3</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6,4</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-10,2</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941BF4" w:rsidRDefault="00C66315" w:rsidP="00A3283E">
            <w:pPr>
              <w:rPr>
                <w:rFonts w:ascii="Arial" w:hAnsi="Arial" w:cs="Arial"/>
                <w:b/>
                <w:sz w:val="22"/>
              </w:rPr>
            </w:pPr>
            <w:r>
              <w:rPr>
                <w:rFonts w:ascii="Arial" w:hAnsi="Arial" w:cs="Arial"/>
                <w:sz w:val="22"/>
              </w:rPr>
              <w:t>-16,9</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941BF4" w:rsidRDefault="00C66315" w:rsidP="00A3283E">
            <w:pPr>
              <w:rPr>
                <w:rFonts w:ascii="Arial" w:hAnsi="Arial" w:cs="Arial"/>
                <w:b/>
                <w:sz w:val="22"/>
              </w:rPr>
            </w:pPr>
            <w:r>
              <w:rPr>
                <w:rFonts w:ascii="Arial" w:hAnsi="Arial" w:cs="Arial"/>
                <w:sz w:val="22"/>
              </w:rPr>
              <w:t>-2,6</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C66315" w:rsidRPr="00941BF4" w:rsidRDefault="00C66315" w:rsidP="00A3283E">
            <w:pPr>
              <w:pStyle w:val="affd"/>
              <w:rPr>
                <w:rFonts w:cs="Arial"/>
                <w:sz w:val="22"/>
                <w:szCs w:val="22"/>
              </w:rPr>
            </w:pPr>
            <w:r w:rsidRPr="00941BF4">
              <w:rPr>
                <w:rFonts w:cs="Arial"/>
                <w:sz w:val="22"/>
                <w:szCs w:val="22"/>
              </w:rPr>
              <w:t>Абсолютный максимум температуры воздуха</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Pr="00941BF4"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12</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25</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34</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35</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32</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27</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19</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7</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928F8" w:rsidRDefault="00C66315" w:rsidP="00A3283E">
            <w:pPr>
              <w:rPr>
                <w:rFonts w:ascii="Arial" w:hAnsi="Arial" w:cs="Arial"/>
                <w:b/>
                <w:sz w:val="22"/>
              </w:rPr>
            </w:pPr>
            <w:r>
              <w:rPr>
                <w:rFonts w:ascii="Arial" w:hAnsi="Arial" w:cs="Arial"/>
                <w:sz w:val="22"/>
              </w:rPr>
              <w:t>35</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C66315" w:rsidRPr="00941BF4" w:rsidRDefault="00C66315" w:rsidP="00A3283E">
            <w:pPr>
              <w:pStyle w:val="affd"/>
              <w:rPr>
                <w:rFonts w:cs="Arial"/>
                <w:sz w:val="22"/>
                <w:szCs w:val="22"/>
              </w:rPr>
            </w:pPr>
            <w:r w:rsidRPr="00941BF4">
              <w:rPr>
                <w:rFonts w:cs="Arial"/>
                <w:sz w:val="22"/>
                <w:szCs w:val="22"/>
              </w:rPr>
              <w:t>Средняя максимальная температура воздуха</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Pr="00941BF4"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-14,8</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-13,0</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-5,8</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3,2</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8,9</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17,3</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21,0</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17,7</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10,3</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1,1</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-6,4</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-12,3</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2,3</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rsidR="00C66315" w:rsidRPr="00FB3F0B" w:rsidRDefault="00C66315" w:rsidP="00A3283E">
            <w:pPr>
              <w:rPr>
                <w:rFonts w:ascii="Arial" w:hAnsi="Arial" w:cs="Arial"/>
                <w:b/>
                <w:sz w:val="22"/>
              </w:rPr>
            </w:pPr>
            <w:r>
              <w:rPr>
                <w:rFonts w:ascii="Arial" w:hAnsi="Arial" w:cs="Arial"/>
                <w:sz w:val="22"/>
              </w:rPr>
              <w:t>Средний из абсолютных максимумов</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Default="00C66315" w:rsidP="00A3283E">
            <w:pPr>
              <w:pStyle w:val="affd"/>
              <w:rPr>
                <w:rFonts w:cs="Arial"/>
                <w:sz w:val="22"/>
                <w:szCs w:val="22"/>
              </w:rPr>
            </w:pPr>
            <w:r>
              <w:rPr>
                <w:rFonts w:cs="Arial"/>
                <w:sz w:val="22"/>
                <w:szCs w:val="22"/>
              </w:rPr>
              <w:lastRenderedPageBreak/>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3</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12</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28</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29</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26</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19</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9</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B3F0B" w:rsidRDefault="00C66315" w:rsidP="00A3283E">
            <w:pPr>
              <w:rPr>
                <w:rFonts w:ascii="Arial" w:hAnsi="Arial" w:cs="Arial"/>
                <w:b/>
                <w:sz w:val="22"/>
              </w:rPr>
            </w:pPr>
            <w:r>
              <w:rPr>
                <w:rFonts w:ascii="Arial" w:hAnsi="Arial" w:cs="Arial"/>
                <w:sz w:val="22"/>
              </w:rPr>
              <w:t>30</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C66315" w:rsidRPr="00941BF4" w:rsidRDefault="00C66315" w:rsidP="00A3283E">
            <w:pPr>
              <w:pStyle w:val="affd"/>
              <w:rPr>
                <w:rFonts w:cs="Arial"/>
                <w:i/>
                <w:sz w:val="22"/>
                <w:szCs w:val="22"/>
              </w:rPr>
            </w:pPr>
            <w:r w:rsidRPr="00941BF4">
              <w:rPr>
                <w:rFonts w:cs="Arial"/>
                <w:sz w:val="22"/>
                <w:szCs w:val="22"/>
              </w:rPr>
              <w:t>Абсолютный минимум температуры воздуха</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Pr="00941BF4"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-57</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-54</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-51</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-38</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-21</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-6</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-7</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-18</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-36</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-49</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Pr>
                <w:rFonts w:ascii="Arial" w:hAnsi="Arial" w:cs="Arial"/>
                <w:sz w:val="22"/>
              </w:rPr>
              <w:t>-58</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928F8" w:rsidRDefault="00C66315" w:rsidP="00A3283E">
            <w:pPr>
              <w:rPr>
                <w:rFonts w:ascii="Arial" w:hAnsi="Arial" w:cs="Arial"/>
                <w:b/>
                <w:sz w:val="22"/>
              </w:rPr>
            </w:pPr>
            <w:r>
              <w:rPr>
                <w:rFonts w:ascii="Arial" w:hAnsi="Arial" w:cs="Arial"/>
                <w:sz w:val="22"/>
              </w:rPr>
              <w:t>-58</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hideMark/>
          </w:tcPr>
          <w:p w:rsidR="00C66315" w:rsidRPr="00941BF4" w:rsidRDefault="00C66315" w:rsidP="00A3283E">
            <w:pPr>
              <w:pStyle w:val="affd"/>
              <w:rPr>
                <w:rFonts w:cs="Arial"/>
                <w:i/>
                <w:sz w:val="22"/>
                <w:szCs w:val="22"/>
              </w:rPr>
            </w:pPr>
            <w:r w:rsidRPr="00941BF4">
              <w:rPr>
                <w:rFonts w:cs="Arial"/>
                <w:sz w:val="22"/>
                <w:szCs w:val="22"/>
              </w:rPr>
              <w:t>Средняя минимальная температура воздуха</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Pr="00941BF4"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-24,8</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-23,0</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-19,0</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-8,6</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5,7</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9,4</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7,3</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2,9</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-4,4</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-14,1</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-21,4</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928F8" w:rsidRDefault="00C66315" w:rsidP="00A3283E">
            <w:pPr>
              <w:rPr>
                <w:rFonts w:ascii="Arial" w:hAnsi="Arial" w:cs="Arial"/>
                <w:b/>
                <w:sz w:val="22"/>
              </w:rPr>
            </w:pPr>
            <w:r w:rsidRPr="00FB3F0B">
              <w:rPr>
                <w:rFonts w:ascii="Arial" w:hAnsi="Arial" w:cs="Arial"/>
                <w:sz w:val="22"/>
              </w:rPr>
              <w:t>-7,6</w:t>
            </w:r>
          </w:p>
        </w:tc>
      </w:tr>
      <w:tr w:rsidR="00C66315" w:rsidRPr="00941BF4" w:rsidTr="00A3283E">
        <w:trPr>
          <w:trHeight w:val="340"/>
        </w:trPr>
        <w:tc>
          <w:tcPr>
            <w:tcW w:w="5000" w:type="pct"/>
            <w:gridSpan w:val="14"/>
            <w:tcBorders>
              <w:top w:val="single" w:sz="6" w:space="0" w:color="auto"/>
              <w:left w:val="single" w:sz="4" w:space="0" w:color="auto"/>
              <w:bottom w:val="single" w:sz="6" w:space="0" w:color="auto"/>
              <w:right w:val="single" w:sz="4" w:space="0" w:color="auto"/>
            </w:tcBorders>
            <w:vAlign w:val="center"/>
          </w:tcPr>
          <w:p w:rsidR="00C66315" w:rsidRPr="00FB3F0B" w:rsidRDefault="00C66315" w:rsidP="00A3283E">
            <w:pPr>
              <w:rPr>
                <w:rFonts w:ascii="Arial" w:hAnsi="Arial" w:cs="Arial"/>
                <w:b/>
                <w:sz w:val="22"/>
              </w:rPr>
            </w:pPr>
            <w:r>
              <w:rPr>
                <w:rFonts w:ascii="Arial" w:hAnsi="Arial" w:cs="Arial"/>
                <w:sz w:val="22"/>
              </w:rPr>
              <w:t xml:space="preserve">Средний из абсолютных максимумов </w:t>
            </w:r>
          </w:p>
        </w:tc>
      </w:tr>
      <w:tr w:rsidR="00C66315" w:rsidRPr="00941BF4" w:rsidTr="00A3283E">
        <w:trPr>
          <w:trHeight w:val="340"/>
        </w:trPr>
        <w:tc>
          <w:tcPr>
            <w:tcW w:w="631" w:type="pct"/>
            <w:tcBorders>
              <w:top w:val="single" w:sz="6" w:space="0" w:color="auto"/>
              <w:left w:val="single" w:sz="4" w:space="0" w:color="auto"/>
              <w:bottom w:val="single" w:sz="6" w:space="0" w:color="auto"/>
              <w:right w:val="single" w:sz="6" w:space="0" w:color="auto"/>
            </w:tcBorders>
            <w:vAlign w:val="center"/>
          </w:tcPr>
          <w:p w:rsidR="00C66315" w:rsidRDefault="00C66315" w:rsidP="00A3283E">
            <w:pPr>
              <w:pStyle w:val="affd"/>
              <w:rPr>
                <w:rFonts w:cs="Arial"/>
                <w:sz w:val="22"/>
                <w:szCs w:val="22"/>
              </w:rPr>
            </w:pPr>
            <w:r>
              <w:rPr>
                <w:rFonts w:cs="Arial"/>
                <w:sz w:val="22"/>
                <w:szCs w:val="22"/>
              </w:rPr>
              <w:t>Усть-Щугор</w:t>
            </w:r>
          </w:p>
        </w:tc>
        <w:tc>
          <w:tcPr>
            <w:tcW w:w="347"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-46</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-42</w:t>
            </w:r>
          </w:p>
        </w:tc>
        <w:tc>
          <w:tcPr>
            <w:tcW w:w="353"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-39</w:t>
            </w:r>
          </w:p>
        </w:tc>
        <w:tc>
          <w:tcPr>
            <w:tcW w:w="35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-26</w:t>
            </w:r>
          </w:p>
        </w:tc>
        <w:tc>
          <w:tcPr>
            <w:tcW w:w="352"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-11</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2</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w:t>
            </w:r>
          </w:p>
        </w:tc>
        <w:tc>
          <w:tcPr>
            <w:tcW w:w="284"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-5</w:t>
            </w:r>
          </w:p>
        </w:tc>
        <w:tc>
          <w:tcPr>
            <w:tcW w:w="336"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-18</w:t>
            </w:r>
          </w:p>
        </w:tc>
        <w:tc>
          <w:tcPr>
            <w:tcW w:w="351"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-35</w:t>
            </w:r>
          </w:p>
        </w:tc>
        <w:tc>
          <w:tcPr>
            <w:tcW w:w="350" w:type="pct"/>
            <w:tcBorders>
              <w:top w:val="single" w:sz="6" w:space="0" w:color="auto"/>
              <w:left w:val="single" w:sz="6" w:space="0" w:color="auto"/>
              <w:bottom w:val="single" w:sz="6" w:space="0" w:color="auto"/>
              <w:right w:val="single" w:sz="6" w:space="0" w:color="auto"/>
            </w:tcBorders>
            <w:vAlign w:val="center"/>
          </w:tcPr>
          <w:p w:rsidR="00C66315" w:rsidRPr="00FB3F0B" w:rsidRDefault="00C66315" w:rsidP="00A3283E">
            <w:pPr>
              <w:rPr>
                <w:rFonts w:ascii="Arial" w:hAnsi="Arial" w:cs="Arial"/>
                <w:b/>
                <w:sz w:val="22"/>
              </w:rPr>
            </w:pPr>
            <w:r>
              <w:rPr>
                <w:rFonts w:ascii="Arial" w:hAnsi="Arial" w:cs="Arial"/>
                <w:sz w:val="22"/>
              </w:rPr>
              <w:t>-42</w:t>
            </w:r>
          </w:p>
        </w:tc>
        <w:tc>
          <w:tcPr>
            <w:tcW w:w="436" w:type="pct"/>
            <w:tcBorders>
              <w:top w:val="single" w:sz="6" w:space="0" w:color="auto"/>
              <w:left w:val="single" w:sz="6" w:space="0" w:color="auto"/>
              <w:bottom w:val="single" w:sz="6" w:space="0" w:color="auto"/>
              <w:right w:val="single" w:sz="4" w:space="0" w:color="auto"/>
            </w:tcBorders>
            <w:vAlign w:val="center"/>
          </w:tcPr>
          <w:p w:rsidR="00C66315" w:rsidRPr="00FB3F0B" w:rsidRDefault="00C66315" w:rsidP="00A3283E">
            <w:pPr>
              <w:rPr>
                <w:rFonts w:ascii="Arial" w:hAnsi="Arial" w:cs="Arial"/>
                <w:b/>
                <w:sz w:val="22"/>
              </w:rPr>
            </w:pPr>
            <w:r>
              <w:rPr>
                <w:rFonts w:ascii="Arial" w:hAnsi="Arial" w:cs="Arial"/>
                <w:sz w:val="22"/>
              </w:rPr>
              <w:t>-49</w:t>
            </w:r>
          </w:p>
        </w:tc>
      </w:tr>
    </w:tbl>
    <w:p w:rsidR="00C66315" w:rsidRPr="00C66315" w:rsidRDefault="00C66315" w:rsidP="00C66315">
      <w:pPr>
        <w:spacing w:line="360" w:lineRule="auto"/>
        <w:jc w:val="both"/>
        <w:rPr>
          <w:rFonts w:ascii="Arial" w:hAnsi="Arial" w:cs="Arial"/>
          <w:sz w:val="22"/>
          <w:szCs w:val="22"/>
        </w:rPr>
      </w:pP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Температура наиболее холодной пятидневки, обеспеченностью 0.98%, составляет минус 49 ºС, обеспеченностью 0.92% составляет минус 45 ºС. Температура наиболее холодных суток обеспеченностью 0.98% - минус 53 ºС, обеспеченностью 0.92% - минус 50 ºС.</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Устойчивый переход среднесуточной температуры через 0 ºС весной наблюдается в третьей декаде апреля, осенью – в первой декаде октября. Период со среднесуточной температурой воздуха выше 0 ºС длится в среднем 164-167 дней.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Переход температуры воздуха через 10 ºС, что характеризует начало лета, наблюдается в первой декаде июня. Переход температуры воздуха через 10° (конец лета) – в конце августа – начале сентября. Таким образом, продолжительность лета составляет в среднем 81-83 дня.</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октября по апрель.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Относительная влажность воздуха имеет хорошо выраженный годовой ход. Наиболее высокие её значения наблюдаются в холодный период – 87%, наиболее низкие в мае – июне 66-67%.</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Режим осадков на рассматриваемой территории определяется условиями атмосферной циркуляции, географическим положением и характером рельефа.</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Особенно обильные осадки выпадают в циклонах, поступающих из районов Черного и Средиземного морей. Циклоны с Атлантики приносят осадки менее интенсивные, но более продолжительные. Годовое количество осадков составляет 630 мм.</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и местные орографические условия.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Снежный покров обычно появляется в начале октября, однако, как правило, он неустойчив, устойчивый снежный покров образуется в третьей декаде октября. Число дней со снежным покровом 211 дней.</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lastRenderedPageBreak/>
        <w:t>Осадки, выпадающие в виде снега, аккумулируются в течение всей зимы, в связи с чем наибольшая максимальная высота снежного покрова достигает 96 см на открытом месте и до 124 см в лесу.</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Значение наибольшей декадной высоты снежного покрова 5 %-й обеспеченности составляет по МС Усть-Щугор 142 см (место установки рейки – защищенное).</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Ветровой режим определяется как общей циркуляцией атмосферы, так и орографическими особенностями местности.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По данным МС Усть-Щугор в зимний период преобладающими являются ветра южного направления. В летний период преобладают ветра северного направления</w:t>
      </w:r>
    </w:p>
    <w:p w:rsidR="00A41363" w:rsidRPr="00A41363" w:rsidRDefault="00A41363" w:rsidP="00A41363">
      <w:pPr>
        <w:pStyle w:val="a1"/>
      </w:pPr>
      <w:bookmarkStart w:id="14" w:name="_Toc12824647"/>
      <w:r w:rsidRPr="00A41363">
        <w:t>Гидрография</w:t>
      </w:r>
      <w:bookmarkEnd w:id="14"/>
      <w:r w:rsidRPr="00A41363">
        <w:t xml:space="preserve">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 xml:space="preserve">Гидрографическая сеть района изысканий представлена водотоками различного порядка р. Печора. </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Непосредственно район изысканий расположен в бассейне р. Вой-Вож приток р. Большая Шердинка (левый приток р. Печора).</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Р. Большая Шердинка – впадает с левого берега в р. Печора. Длина реки 30 км. Площадь водосбора 210 км</w:t>
      </w:r>
      <w:r w:rsidRPr="00C66315">
        <w:rPr>
          <w:rFonts w:ascii="Arial" w:hAnsi="Arial" w:cs="Arial"/>
          <w:sz w:val="22"/>
          <w:szCs w:val="22"/>
          <w:vertAlign w:val="superscript"/>
        </w:rPr>
        <w:t>2</w:t>
      </w:r>
      <w:r w:rsidRPr="00C66315">
        <w:rPr>
          <w:rFonts w:ascii="Arial" w:hAnsi="Arial" w:cs="Arial"/>
          <w:sz w:val="22"/>
          <w:szCs w:val="22"/>
        </w:rPr>
        <w:t>. Площадь водосбора характеризуется высокой залесенность (90%), заболоченноять – 10%, озера отсутствуют.</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Русло реки относительно прямое. Долина реки трапецеидальной формы. Склоны долины умеренной крутизны, покрыты древесной растительностью. Дно долины на участке обследования имеет лево- и правосторонний пойменные участки, покрытые луговой и болотной растительностью и смешанным лесом. Берега заболочены, пологие. Русло реки относительно прямое, неразветвлённое. Хорошо врезано в дно долины, V-образной формы. Дно илистое, местами песчаное, присутствует растительность.</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Осенние ледовые явления представлены заберегами. Как правило в течении первой половины зимы ледостав неустойчивый с полыньями. Весной на малых водотоках лед тает на месте.</w:t>
      </w:r>
    </w:p>
    <w:p w:rsidR="00C66315" w:rsidRPr="00C66315" w:rsidRDefault="00C66315" w:rsidP="00C66315">
      <w:pPr>
        <w:spacing w:line="360" w:lineRule="auto"/>
        <w:ind w:left="-284" w:firstLine="710"/>
        <w:jc w:val="both"/>
        <w:rPr>
          <w:rFonts w:ascii="Arial" w:hAnsi="Arial" w:cs="Arial"/>
          <w:sz w:val="22"/>
          <w:szCs w:val="22"/>
        </w:rPr>
      </w:pPr>
      <w:r w:rsidRPr="00C66315">
        <w:rPr>
          <w:rFonts w:ascii="Arial" w:hAnsi="Arial" w:cs="Arial"/>
          <w:sz w:val="22"/>
          <w:szCs w:val="22"/>
        </w:rPr>
        <w:t>По результатам рекогносцировочного обследования проектируемые трассы не пересекают постоянные и временные водотоки.</w:t>
      </w:r>
    </w:p>
    <w:p w:rsidR="00A41363" w:rsidRPr="00A41363" w:rsidRDefault="00A41363" w:rsidP="00A41363">
      <w:pPr>
        <w:pStyle w:val="a1"/>
      </w:pPr>
      <w:bookmarkStart w:id="15" w:name="_Toc12824648"/>
      <w:r>
        <w:t>Растительность и почвы</w:t>
      </w:r>
      <w:bookmarkEnd w:id="15"/>
      <w:r w:rsidRPr="00A41363">
        <w:t xml:space="preserve"> </w:t>
      </w:r>
    </w:p>
    <w:p w:rsidR="001D451E" w:rsidRPr="001D451E" w:rsidRDefault="001D451E" w:rsidP="00310F1D">
      <w:pPr>
        <w:spacing w:line="360" w:lineRule="auto"/>
        <w:ind w:left="-284" w:firstLine="710"/>
        <w:jc w:val="both"/>
        <w:rPr>
          <w:rFonts w:ascii="Arial" w:hAnsi="Arial" w:cs="Arial"/>
          <w:sz w:val="22"/>
          <w:szCs w:val="22"/>
        </w:rPr>
      </w:pPr>
      <w:r w:rsidRPr="001D451E">
        <w:rPr>
          <w:rFonts w:ascii="Arial" w:hAnsi="Arial" w:cs="Arial"/>
          <w:sz w:val="22"/>
          <w:szCs w:val="22"/>
        </w:rPr>
        <w:t>Растительность района практики таежная. Леса преимущественно хвойные с преобладанием ели (до 54%). Широко развиты также береза, сосна, осина, реже лиственница. Район практики относится к зоне северной тайги со средней высотой древостоя 15-17м. Среди таежных лесов большие площади занимают болота. Широко развиты лишайники.</w:t>
      </w:r>
    </w:p>
    <w:p w:rsidR="001D451E" w:rsidRPr="001D451E" w:rsidRDefault="001D451E" w:rsidP="00310F1D">
      <w:pPr>
        <w:spacing w:line="360" w:lineRule="auto"/>
        <w:ind w:left="-284" w:firstLine="710"/>
        <w:jc w:val="both"/>
        <w:rPr>
          <w:rFonts w:ascii="Arial" w:hAnsi="Arial" w:cs="Arial"/>
          <w:sz w:val="22"/>
          <w:szCs w:val="22"/>
        </w:rPr>
      </w:pPr>
      <w:r w:rsidRPr="001D451E">
        <w:rPr>
          <w:rFonts w:ascii="Arial" w:hAnsi="Arial" w:cs="Arial"/>
          <w:sz w:val="22"/>
          <w:szCs w:val="22"/>
        </w:rPr>
        <w:t>Почвы района практики подзолистые и подзолисто-болотные (глеево-подзолистые), мало плодородные, требующие при сельскохозяйственном освоении применения удобрений.</w:t>
      </w:r>
    </w:p>
    <w:p w:rsidR="00A41363" w:rsidRPr="00A41363" w:rsidRDefault="00A41363" w:rsidP="001D451E">
      <w:pPr>
        <w:pStyle w:val="a1"/>
      </w:pPr>
      <w:r w:rsidRPr="00A41363">
        <w:lastRenderedPageBreak/>
        <w:t xml:space="preserve"> </w:t>
      </w:r>
      <w:bookmarkStart w:id="16" w:name="_Toc12824649"/>
      <w:r w:rsidRPr="00A41363">
        <w:t>Техногенные условия и нагрузки</w:t>
      </w:r>
      <w:bookmarkEnd w:id="16"/>
    </w:p>
    <w:p w:rsidR="00A41363" w:rsidRPr="00A41363" w:rsidRDefault="001D451E" w:rsidP="00A41363">
      <w:pPr>
        <w:spacing w:line="360" w:lineRule="auto"/>
        <w:ind w:left="-284" w:firstLine="710"/>
        <w:jc w:val="both"/>
        <w:rPr>
          <w:rFonts w:ascii="Arial" w:hAnsi="Arial" w:cs="Arial"/>
          <w:sz w:val="22"/>
          <w:szCs w:val="22"/>
        </w:rPr>
      </w:pPr>
      <w:r w:rsidRPr="001D451E">
        <w:rPr>
          <w:rFonts w:ascii="Arial" w:hAnsi="Arial" w:cs="Arial"/>
          <w:sz w:val="22"/>
          <w:szCs w:val="22"/>
        </w:rPr>
        <w:t xml:space="preserve">Территория, на которой располагается участок изысканий, испытала антропогенное воздействие в течение 30 последних лет. </w:t>
      </w:r>
      <w:r w:rsidR="00A41363" w:rsidRPr="00A41363">
        <w:rPr>
          <w:rFonts w:ascii="Arial" w:hAnsi="Arial" w:cs="Arial"/>
          <w:sz w:val="22"/>
          <w:szCs w:val="22"/>
        </w:rPr>
        <w:t>Основные факторы техногенного воздействия - механические и технологические. Строительство сопутствующих сооружений нефтедобычи и транспортировки нефти может привести к разрушению дернового покрова, засорению территории строительными отходами, загрязнению грунтов и подземных вод нефтепродуктами, искусственному изменению рельефа местности при планировке.</w:t>
      </w:r>
    </w:p>
    <w:p w:rsidR="00A41363" w:rsidRPr="00A41363" w:rsidRDefault="00A41363" w:rsidP="00A41363">
      <w:pPr>
        <w:spacing w:line="360" w:lineRule="auto"/>
        <w:ind w:left="-284" w:firstLine="710"/>
        <w:jc w:val="both"/>
        <w:rPr>
          <w:rFonts w:ascii="Arial" w:hAnsi="Arial" w:cs="Arial"/>
          <w:sz w:val="22"/>
          <w:szCs w:val="22"/>
        </w:rPr>
      </w:pPr>
      <w:r w:rsidRPr="00A41363">
        <w:rPr>
          <w:rFonts w:ascii="Arial" w:hAnsi="Arial" w:cs="Arial"/>
          <w:sz w:val="22"/>
          <w:szCs w:val="22"/>
        </w:rPr>
        <w:t>Транспортная сеть месторождения представлена сетью внутрипромысловых дорог с твердым покрытием, а также полевыми дорогами и зимниками, использовавшимися для доставки грузов при строительстве различных объектов и бурении разведочных скважин на месторождении.</w:t>
      </w:r>
    </w:p>
    <w:p w:rsidR="00A41363" w:rsidRPr="00A41363" w:rsidRDefault="00A41363" w:rsidP="00A41363">
      <w:pPr>
        <w:spacing w:line="360" w:lineRule="auto"/>
        <w:ind w:left="-284" w:firstLine="710"/>
        <w:jc w:val="both"/>
        <w:rPr>
          <w:rFonts w:ascii="Arial" w:hAnsi="Arial" w:cs="Arial"/>
          <w:sz w:val="22"/>
          <w:szCs w:val="22"/>
        </w:rPr>
      </w:pPr>
      <w:r w:rsidRPr="00A41363">
        <w:rPr>
          <w:rFonts w:ascii="Arial" w:hAnsi="Arial" w:cs="Arial"/>
          <w:sz w:val="22"/>
          <w:szCs w:val="22"/>
        </w:rPr>
        <w:t>Строительство на месторождениях в данном районе осуществляется на отсыпанных и спланированных площадках. Отсыпка площадок и полотна автомобильных дорог производится песками из сухоройных карьеров. Откосы насыпей (автодорог) для предотвращения размыва укрепляются посевом трав (биологическая рекультивация), пластиковыми сетками.</w:t>
      </w:r>
    </w:p>
    <w:p w:rsidR="00C95AC5" w:rsidRPr="00A41363" w:rsidRDefault="00A41363" w:rsidP="00A41363">
      <w:pPr>
        <w:spacing w:line="360" w:lineRule="auto"/>
        <w:ind w:left="-284" w:firstLine="710"/>
        <w:jc w:val="both"/>
        <w:rPr>
          <w:rFonts w:ascii="Arial" w:hAnsi="Arial" w:cs="Arial"/>
          <w:sz w:val="22"/>
          <w:szCs w:val="22"/>
        </w:rPr>
      </w:pPr>
      <w:r w:rsidRPr="00A41363">
        <w:rPr>
          <w:rFonts w:ascii="Arial" w:hAnsi="Arial" w:cs="Arial"/>
          <w:sz w:val="22"/>
          <w:szCs w:val="22"/>
        </w:rPr>
        <w:t>Опыт строительства сооружений в исследуемом районе показывает, что основными инженерно-геологическими причинами деформаций сооружений могут быть:</w:t>
      </w:r>
      <w:r>
        <w:rPr>
          <w:rFonts w:ascii="Arial" w:hAnsi="Arial" w:cs="Arial"/>
          <w:sz w:val="22"/>
          <w:szCs w:val="22"/>
        </w:rPr>
        <w:t xml:space="preserve"> </w:t>
      </w:r>
      <w:r w:rsidRPr="00A41363">
        <w:rPr>
          <w:rFonts w:ascii="Arial" w:hAnsi="Arial" w:cs="Arial"/>
          <w:sz w:val="22"/>
          <w:szCs w:val="22"/>
        </w:rPr>
        <w:t>наличие слабых глинистых грунтов с показателем текучести более 0,5;</w:t>
      </w:r>
      <w:r>
        <w:rPr>
          <w:rFonts w:ascii="Arial" w:hAnsi="Arial" w:cs="Arial"/>
          <w:sz w:val="22"/>
          <w:szCs w:val="22"/>
        </w:rPr>
        <w:t xml:space="preserve"> </w:t>
      </w:r>
      <w:r w:rsidRPr="00A41363">
        <w:rPr>
          <w:rFonts w:ascii="Arial" w:hAnsi="Arial" w:cs="Arial"/>
          <w:sz w:val="22"/>
          <w:szCs w:val="22"/>
        </w:rPr>
        <w:t>высокая обводненность территории;</w:t>
      </w:r>
      <w:r>
        <w:rPr>
          <w:rFonts w:ascii="Arial" w:hAnsi="Arial" w:cs="Arial"/>
          <w:sz w:val="22"/>
          <w:szCs w:val="22"/>
        </w:rPr>
        <w:t xml:space="preserve"> </w:t>
      </w:r>
      <w:r w:rsidRPr="00A41363">
        <w:rPr>
          <w:rFonts w:ascii="Arial" w:hAnsi="Arial" w:cs="Arial"/>
          <w:sz w:val="22"/>
          <w:szCs w:val="22"/>
        </w:rPr>
        <w:t>высокое стояние подземных вод;</w:t>
      </w:r>
      <w:r>
        <w:rPr>
          <w:rFonts w:ascii="Arial" w:hAnsi="Arial" w:cs="Arial"/>
          <w:sz w:val="22"/>
          <w:szCs w:val="22"/>
        </w:rPr>
        <w:t xml:space="preserve"> </w:t>
      </w:r>
      <w:r w:rsidRPr="00A41363">
        <w:rPr>
          <w:rFonts w:ascii="Arial" w:hAnsi="Arial" w:cs="Arial"/>
          <w:sz w:val="22"/>
          <w:szCs w:val="22"/>
        </w:rPr>
        <w:t>коррозионные свойства грунтов и грунтовых вод;</w:t>
      </w:r>
      <w:r>
        <w:rPr>
          <w:rFonts w:ascii="Arial" w:hAnsi="Arial" w:cs="Arial"/>
          <w:sz w:val="22"/>
          <w:szCs w:val="22"/>
        </w:rPr>
        <w:t xml:space="preserve"> </w:t>
      </w:r>
      <w:r w:rsidRPr="00A41363">
        <w:rPr>
          <w:rFonts w:ascii="Arial" w:hAnsi="Arial" w:cs="Arial"/>
          <w:sz w:val="22"/>
          <w:szCs w:val="22"/>
        </w:rPr>
        <w:t>пучинистые свойства грунтов.</w:t>
      </w:r>
      <w:r w:rsidR="00C95AC5" w:rsidRPr="00A41363">
        <w:rPr>
          <w:rFonts w:ascii="Arial" w:hAnsi="Arial" w:cs="Arial"/>
          <w:sz w:val="22"/>
          <w:szCs w:val="22"/>
        </w:rPr>
        <w:br w:type="page"/>
      </w:r>
    </w:p>
    <w:p w:rsidR="0034196B" w:rsidRPr="001A4593" w:rsidRDefault="008E1142" w:rsidP="00FB733D">
      <w:pPr>
        <w:pStyle w:val="a0"/>
        <w:ind w:left="-284" w:firstLine="710"/>
      </w:pPr>
      <w:bookmarkStart w:id="17" w:name="_Toc12824650"/>
      <w:r w:rsidRPr="001A4593">
        <w:lastRenderedPageBreak/>
        <w:t>Геологическое строение и свойства грунтов</w:t>
      </w:r>
      <w:bookmarkEnd w:id="17"/>
    </w:p>
    <w:p w:rsidR="00A3283E" w:rsidRPr="00A3283E" w:rsidRDefault="00A3283E" w:rsidP="00A3283E">
      <w:pPr>
        <w:spacing w:line="360" w:lineRule="auto"/>
        <w:ind w:left="-284" w:firstLine="710"/>
        <w:jc w:val="both"/>
        <w:rPr>
          <w:rFonts w:ascii="Arial" w:hAnsi="Arial" w:cs="Arial"/>
          <w:sz w:val="22"/>
          <w:szCs w:val="22"/>
        </w:rPr>
      </w:pPr>
      <w:r w:rsidRPr="00A3283E">
        <w:rPr>
          <w:rFonts w:ascii="Arial" w:hAnsi="Arial" w:cs="Arial"/>
          <w:sz w:val="22"/>
          <w:szCs w:val="22"/>
        </w:rPr>
        <w:t>В геоструктурном отношении район работ приурочен к области сочленения Ижма-Печорской впадины Печорской синеклизы и Верхне-Печорской впадины Предуральского краевого прогиба. Эта область представляет собой ярко выраженную зону тектонических нарушений в породах фундамента и осадочного чехла и названа Мичаю-Пашнинской структурной зоной. Поверхность фундамента имеет блоковое строение и ступенчато погружается к востоку, глубина его залегания в юго-восточной части Печорской депрессии составляет 3-4</w:t>
      </w:r>
      <w:r>
        <w:rPr>
          <w:rFonts w:ascii="Arial" w:hAnsi="Arial" w:cs="Arial"/>
          <w:sz w:val="22"/>
          <w:szCs w:val="22"/>
        </w:rPr>
        <w:t xml:space="preserve"> </w:t>
      </w:r>
      <w:r w:rsidRPr="00A3283E">
        <w:rPr>
          <w:rFonts w:ascii="Arial" w:hAnsi="Arial" w:cs="Arial"/>
          <w:sz w:val="22"/>
          <w:szCs w:val="22"/>
        </w:rPr>
        <w:t>км. Осадочный чехол сложен породами палеозоя, мезозоя и кайнозоя.</w:t>
      </w:r>
    </w:p>
    <w:p w:rsidR="00A3283E" w:rsidRDefault="00A3283E" w:rsidP="00A3283E">
      <w:pPr>
        <w:spacing w:line="360" w:lineRule="auto"/>
        <w:ind w:left="-284" w:firstLine="710"/>
        <w:jc w:val="both"/>
        <w:rPr>
          <w:rFonts w:ascii="Arial" w:hAnsi="Arial" w:cs="Arial"/>
          <w:sz w:val="22"/>
          <w:szCs w:val="22"/>
        </w:rPr>
      </w:pPr>
      <w:r w:rsidRPr="00A3283E">
        <w:rPr>
          <w:rFonts w:ascii="Arial" w:hAnsi="Arial" w:cs="Arial"/>
          <w:sz w:val="22"/>
          <w:szCs w:val="22"/>
        </w:rPr>
        <w:t>В Мичаю-Пашнинской структурной зоне выделяется ряд антиклинальных структур, одной из которых является Восточно-Савиноборская, расположенная в верховьях р.р.М.Сойю, Войвож и Кыдзавож.</w:t>
      </w:r>
    </w:p>
    <w:p w:rsidR="0034196B" w:rsidRDefault="00B41DDD" w:rsidP="00A3283E">
      <w:pPr>
        <w:spacing w:line="360" w:lineRule="auto"/>
        <w:ind w:left="-284" w:firstLine="710"/>
        <w:jc w:val="both"/>
        <w:rPr>
          <w:rFonts w:ascii="Arial" w:hAnsi="Arial" w:cs="Arial"/>
          <w:sz w:val="22"/>
          <w:szCs w:val="22"/>
        </w:rPr>
      </w:pPr>
      <w:r w:rsidRPr="00B41DDD">
        <w:rPr>
          <w:rFonts w:ascii="Arial" w:hAnsi="Arial" w:cs="Arial"/>
          <w:sz w:val="22"/>
          <w:szCs w:val="22"/>
        </w:rPr>
        <w:t xml:space="preserve">В тектоническом отношении район работ расположен в пределах </w:t>
      </w:r>
      <w:r w:rsidR="00D45996">
        <w:rPr>
          <w:rFonts w:ascii="Arial" w:hAnsi="Arial" w:cs="Arial"/>
          <w:sz w:val="22"/>
          <w:szCs w:val="22"/>
        </w:rPr>
        <w:t>Печорской синеклизы Печорской плиты</w:t>
      </w:r>
      <w:r w:rsidRPr="00B41DDD">
        <w:rPr>
          <w:rFonts w:ascii="Arial" w:hAnsi="Arial" w:cs="Arial"/>
          <w:sz w:val="22"/>
          <w:szCs w:val="22"/>
        </w:rPr>
        <w:t>.</w:t>
      </w:r>
    </w:p>
    <w:p w:rsidR="00A3283E" w:rsidRPr="00A3283E" w:rsidRDefault="00B41DDD" w:rsidP="00A3283E">
      <w:pPr>
        <w:tabs>
          <w:tab w:val="left" w:pos="9922"/>
        </w:tabs>
        <w:spacing w:line="360" w:lineRule="auto"/>
        <w:ind w:left="-284" w:firstLine="710"/>
        <w:jc w:val="both"/>
        <w:rPr>
          <w:rFonts w:ascii="Arial" w:hAnsi="Arial" w:cs="Arial"/>
          <w:sz w:val="22"/>
          <w:szCs w:val="22"/>
        </w:rPr>
      </w:pPr>
      <w:bookmarkStart w:id="18" w:name="_Hlk9538575"/>
      <w:r>
        <w:rPr>
          <w:rFonts w:ascii="Arial" w:hAnsi="Arial" w:cs="Arial"/>
          <w:spacing w:val="-4"/>
          <w:sz w:val="22"/>
          <w:szCs w:val="22"/>
        </w:rPr>
        <w:t xml:space="preserve">В геолого-литологическом строении района изысканий (до глубины </w:t>
      </w:r>
      <w:r w:rsidR="00A3283E">
        <w:rPr>
          <w:rFonts w:ascii="Arial" w:hAnsi="Arial" w:cs="Arial"/>
          <w:spacing w:val="-4"/>
          <w:sz w:val="22"/>
          <w:szCs w:val="22"/>
        </w:rPr>
        <w:t>8</w:t>
      </w:r>
      <w:r w:rsidR="00A34CC4">
        <w:rPr>
          <w:rFonts w:ascii="Arial" w:hAnsi="Arial" w:cs="Arial"/>
          <w:spacing w:val="-4"/>
          <w:sz w:val="22"/>
          <w:szCs w:val="22"/>
        </w:rPr>
        <w:t>,0</w:t>
      </w:r>
      <w:r>
        <w:rPr>
          <w:rFonts w:ascii="Arial" w:hAnsi="Arial" w:cs="Arial"/>
          <w:spacing w:val="-4"/>
          <w:sz w:val="22"/>
          <w:szCs w:val="22"/>
        </w:rPr>
        <w:t xml:space="preserve"> м) </w:t>
      </w:r>
      <w:r>
        <w:rPr>
          <w:rFonts w:ascii="Arial" w:hAnsi="Arial" w:cs="Arial"/>
          <w:sz w:val="22"/>
          <w:szCs w:val="22"/>
        </w:rPr>
        <w:t xml:space="preserve">принимают участие </w:t>
      </w:r>
      <w:r w:rsidR="00A3283E" w:rsidRPr="00A3283E">
        <w:rPr>
          <w:rFonts w:ascii="Arial" w:hAnsi="Arial" w:cs="Arial"/>
          <w:sz w:val="22"/>
          <w:szCs w:val="22"/>
        </w:rPr>
        <w:t>принимают участие четвертичные техногенные и флювиогляциальные грунты</w:t>
      </w:r>
      <w:r w:rsidR="00A3283E">
        <w:rPr>
          <w:rFonts w:ascii="Arial" w:hAnsi="Arial" w:cs="Arial"/>
          <w:sz w:val="22"/>
          <w:szCs w:val="22"/>
        </w:rPr>
        <w:t xml:space="preserve"> (</w:t>
      </w:r>
      <w:r w:rsidR="00A3283E">
        <w:rPr>
          <w:rFonts w:ascii="Arial" w:hAnsi="Arial" w:cs="Arial"/>
          <w:sz w:val="22"/>
          <w:szCs w:val="22"/>
          <w:lang w:val="en-US"/>
        </w:rPr>
        <w:t>fglQ</w:t>
      </w:r>
      <w:r w:rsidR="00A3283E" w:rsidRPr="00A3283E">
        <w:rPr>
          <w:rFonts w:ascii="Arial" w:hAnsi="Arial" w:cs="Arial"/>
          <w:sz w:val="22"/>
          <w:szCs w:val="22"/>
          <w:vertAlign w:val="subscript"/>
          <w:lang w:val="en-US"/>
        </w:rPr>
        <w:t>II</w:t>
      </w:r>
      <w:r w:rsidR="00A3283E">
        <w:rPr>
          <w:rFonts w:ascii="Arial" w:hAnsi="Arial" w:cs="Arial"/>
          <w:sz w:val="22"/>
          <w:szCs w:val="22"/>
        </w:rPr>
        <w:t>)</w:t>
      </w:r>
      <w:r w:rsidR="00A3283E" w:rsidRPr="00A3283E">
        <w:rPr>
          <w:rFonts w:ascii="Arial" w:hAnsi="Arial" w:cs="Arial"/>
          <w:sz w:val="22"/>
          <w:szCs w:val="22"/>
        </w:rPr>
        <w:t xml:space="preserve">. </w:t>
      </w:r>
      <w:r w:rsidR="00A3283E" w:rsidRPr="00A34CC4">
        <w:rPr>
          <w:rFonts w:ascii="Arial" w:hAnsi="Arial" w:cs="Arial"/>
          <w:sz w:val="22"/>
          <w:szCs w:val="22"/>
        </w:rPr>
        <w:t>Представлены песками пылеватыми</w:t>
      </w:r>
    </w:p>
    <w:p w:rsidR="00062FC7" w:rsidRDefault="00A3283E" w:rsidP="00A3283E">
      <w:pPr>
        <w:tabs>
          <w:tab w:val="left" w:pos="9922"/>
        </w:tabs>
        <w:spacing w:line="360" w:lineRule="auto"/>
        <w:ind w:left="-284" w:firstLine="710"/>
        <w:jc w:val="both"/>
        <w:rPr>
          <w:rFonts w:ascii="Arial" w:hAnsi="Arial" w:cs="Arial"/>
          <w:sz w:val="22"/>
          <w:szCs w:val="22"/>
        </w:rPr>
      </w:pPr>
      <w:r w:rsidRPr="00A3283E">
        <w:rPr>
          <w:rFonts w:ascii="Arial" w:hAnsi="Arial" w:cs="Arial"/>
          <w:sz w:val="22"/>
          <w:szCs w:val="22"/>
        </w:rPr>
        <w:t>С поверхности практически повсеместно развит мохово-растительный слой, с корнями деревьев. Мощность 0,2-0,3</w:t>
      </w:r>
      <w:r>
        <w:rPr>
          <w:rFonts w:ascii="Arial" w:hAnsi="Arial" w:cs="Arial"/>
          <w:sz w:val="22"/>
          <w:szCs w:val="22"/>
        </w:rPr>
        <w:t xml:space="preserve"> </w:t>
      </w:r>
      <w:r w:rsidRPr="00A3283E">
        <w:rPr>
          <w:rFonts w:ascii="Arial" w:hAnsi="Arial" w:cs="Arial"/>
          <w:sz w:val="22"/>
          <w:szCs w:val="22"/>
        </w:rPr>
        <w:t>м</w:t>
      </w:r>
      <w:r>
        <w:rPr>
          <w:rFonts w:ascii="Arial" w:hAnsi="Arial" w:cs="Arial"/>
          <w:sz w:val="22"/>
          <w:szCs w:val="22"/>
        </w:rPr>
        <w:t xml:space="preserve">. </w:t>
      </w:r>
    </w:p>
    <w:p w:rsidR="00B41DDD" w:rsidRDefault="00B41DDD" w:rsidP="00B41DDD">
      <w:pPr>
        <w:tabs>
          <w:tab w:val="left" w:pos="9922"/>
        </w:tabs>
        <w:spacing w:line="360" w:lineRule="auto"/>
        <w:ind w:left="-284" w:firstLine="710"/>
        <w:jc w:val="both"/>
        <w:rPr>
          <w:rFonts w:ascii="Arial" w:hAnsi="Arial" w:cs="Arial"/>
          <w:sz w:val="22"/>
          <w:szCs w:val="22"/>
        </w:rPr>
      </w:pPr>
      <w:r w:rsidRPr="002A1738">
        <w:rPr>
          <w:rFonts w:ascii="Arial" w:hAnsi="Arial" w:cs="Arial"/>
          <w:sz w:val="22"/>
          <w:szCs w:val="22"/>
        </w:rPr>
        <w:t>Техногенные отложения (</w:t>
      </w:r>
      <w:r w:rsidRPr="002A1738">
        <w:rPr>
          <w:rFonts w:ascii="Arial" w:hAnsi="Arial" w:cs="Arial"/>
          <w:sz w:val="22"/>
          <w:szCs w:val="22"/>
          <w:lang w:val="en-US"/>
        </w:rPr>
        <w:t>tQ</w:t>
      </w:r>
      <w:r w:rsidRPr="002A1738">
        <w:rPr>
          <w:rFonts w:ascii="Arial" w:hAnsi="Arial" w:cs="Arial"/>
          <w:sz w:val="22"/>
          <w:szCs w:val="22"/>
          <w:vertAlign w:val="subscript"/>
          <w:lang w:val="en-US"/>
        </w:rPr>
        <w:t>IV</w:t>
      </w:r>
      <w:r w:rsidRPr="002A1738">
        <w:rPr>
          <w:rFonts w:ascii="Arial" w:hAnsi="Arial" w:cs="Arial"/>
          <w:sz w:val="22"/>
          <w:szCs w:val="22"/>
        </w:rPr>
        <w:t>) представлены песк</w:t>
      </w:r>
      <w:r w:rsidR="00A3283E">
        <w:rPr>
          <w:rFonts w:ascii="Arial" w:hAnsi="Arial" w:cs="Arial"/>
          <w:sz w:val="22"/>
          <w:szCs w:val="22"/>
        </w:rPr>
        <w:t>ами</w:t>
      </w:r>
      <w:r w:rsidRPr="002A1738">
        <w:rPr>
          <w:rFonts w:ascii="Arial" w:hAnsi="Arial" w:cs="Arial"/>
          <w:sz w:val="22"/>
          <w:szCs w:val="22"/>
        </w:rPr>
        <w:t xml:space="preserve"> </w:t>
      </w:r>
      <w:r w:rsidR="00A3283E">
        <w:rPr>
          <w:rFonts w:ascii="Arial" w:hAnsi="Arial" w:cs="Arial"/>
          <w:sz w:val="22"/>
          <w:szCs w:val="22"/>
        </w:rPr>
        <w:t>гравелистыми</w:t>
      </w:r>
      <w:r>
        <w:rPr>
          <w:rFonts w:ascii="Arial" w:hAnsi="Arial" w:cs="Arial"/>
          <w:sz w:val="22"/>
          <w:szCs w:val="22"/>
        </w:rPr>
        <w:t>,</w:t>
      </w:r>
      <w:r w:rsidR="00A3283E">
        <w:rPr>
          <w:rFonts w:ascii="Arial" w:hAnsi="Arial" w:cs="Arial"/>
          <w:sz w:val="22"/>
          <w:szCs w:val="22"/>
        </w:rPr>
        <w:t xml:space="preserve"> срагают отсыпку площадок</w:t>
      </w:r>
      <w:r w:rsidR="00A3283E" w:rsidRPr="00A3283E">
        <w:rPr>
          <w:rFonts w:ascii="Arial" w:hAnsi="Arial" w:cs="Arial"/>
          <w:sz w:val="22"/>
          <w:szCs w:val="22"/>
        </w:rPr>
        <w:t xml:space="preserve"> </w:t>
      </w:r>
      <w:r w:rsidR="00A3283E">
        <w:rPr>
          <w:rFonts w:ascii="Arial" w:hAnsi="Arial" w:cs="Arial"/>
          <w:sz w:val="22"/>
          <w:szCs w:val="22"/>
        </w:rPr>
        <w:t>скважин №8 и №336, а также тело насыпи подъездной автомобильной дороги</w:t>
      </w:r>
      <w:r w:rsidR="00FB3BA2">
        <w:rPr>
          <w:rFonts w:ascii="Arial" w:hAnsi="Arial" w:cs="Arial"/>
          <w:sz w:val="22"/>
          <w:szCs w:val="22"/>
        </w:rPr>
        <w:t>.</w:t>
      </w:r>
      <w:r>
        <w:rPr>
          <w:rFonts w:ascii="Arial" w:hAnsi="Arial" w:cs="Arial"/>
          <w:sz w:val="22"/>
          <w:szCs w:val="22"/>
        </w:rPr>
        <w:t xml:space="preserve"> </w:t>
      </w:r>
    </w:p>
    <w:p w:rsidR="00A3283E" w:rsidRDefault="00A3283E" w:rsidP="00A3283E">
      <w:pPr>
        <w:tabs>
          <w:tab w:val="left" w:pos="9922"/>
        </w:tabs>
        <w:spacing w:line="360" w:lineRule="auto"/>
        <w:ind w:left="-284" w:firstLine="710"/>
        <w:jc w:val="both"/>
        <w:rPr>
          <w:rFonts w:ascii="Arial" w:hAnsi="Arial" w:cs="Arial"/>
          <w:sz w:val="22"/>
          <w:szCs w:val="22"/>
        </w:rPr>
      </w:pPr>
      <w:r>
        <w:rPr>
          <w:rFonts w:ascii="Arial" w:hAnsi="Arial" w:cs="Arial"/>
          <w:sz w:val="22"/>
          <w:szCs w:val="22"/>
        </w:rPr>
        <w:t>На территории изысканий многолетнемерзлые грунты встречены не были.</w:t>
      </w:r>
    </w:p>
    <w:bookmarkEnd w:id="18"/>
    <w:p w:rsidR="00B41DDD" w:rsidRDefault="00B41DDD" w:rsidP="00B41DDD">
      <w:pPr>
        <w:spacing w:line="360" w:lineRule="auto"/>
        <w:ind w:left="-284" w:firstLine="710"/>
        <w:jc w:val="both"/>
        <w:rPr>
          <w:rFonts w:ascii="Arial" w:hAnsi="Arial" w:cs="Arial"/>
          <w:spacing w:val="-4"/>
          <w:sz w:val="22"/>
          <w:szCs w:val="22"/>
        </w:rPr>
      </w:pPr>
      <w:r>
        <w:rPr>
          <w:rFonts w:ascii="Arial" w:hAnsi="Arial" w:cs="Arial"/>
          <w:spacing w:val="-4"/>
          <w:sz w:val="22"/>
          <w:szCs w:val="22"/>
        </w:rPr>
        <w:t>Мощность инженерно-геологических элементов (ИГЭ), распространение их в плане и по глубине более подробно представлено на инженерно-геологических профилях.</w:t>
      </w:r>
    </w:p>
    <w:p w:rsidR="00B41DDD" w:rsidRDefault="00FB3BA2" w:rsidP="00B41DDD">
      <w:pPr>
        <w:spacing w:line="360" w:lineRule="auto"/>
        <w:ind w:left="-284" w:firstLine="710"/>
        <w:jc w:val="both"/>
        <w:rPr>
          <w:rFonts w:ascii="Arial" w:hAnsi="Arial" w:cs="Arial"/>
          <w:sz w:val="22"/>
          <w:szCs w:val="22"/>
        </w:rPr>
      </w:pPr>
      <w:r w:rsidRPr="007A0E08">
        <w:rPr>
          <w:rFonts w:ascii="Arial" w:hAnsi="Arial" w:cs="Arial"/>
          <w:sz w:val="22"/>
          <w:szCs w:val="22"/>
        </w:rPr>
        <w:t>Инженерно-геологический разрез по трасс</w:t>
      </w:r>
      <w:r w:rsidR="00062FC7" w:rsidRPr="007A0E08">
        <w:rPr>
          <w:rFonts w:ascii="Arial" w:hAnsi="Arial" w:cs="Arial"/>
          <w:sz w:val="22"/>
          <w:szCs w:val="22"/>
        </w:rPr>
        <w:t>ам</w:t>
      </w:r>
      <w:r w:rsidRPr="007A0E08">
        <w:rPr>
          <w:rFonts w:ascii="Arial" w:hAnsi="Arial" w:cs="Arial"/>
          <w:sz w:val="22"/>
          <w:szCs w:val="22"/>
        </w:rPr>
        <w:t xml:space="preserve"> изысканий изучен до глубины </w:t>
      </w:r>
      <w:r w:rsidR="00062FC7" w:rsidRPr="007A0E08">
        <w:rPr>
          <w:rFonts w:ascii="Arial" w:hAnsi="Arial" w:cs="Arial"/>
          <w:sz w:val="22"/>
          <w:szCs w:val="22"/>
        </w:rPr>
        <w:t>7,0</w:t>
      </w:r>
      <w:r w:rsidRPr="007A0E08">
        <w:rPr>
          <w:rFonts w:ascii="Arial" w:hAnsi="Arial" w:cs="Arial"/>
          <w:sz w:val="22"/>
          <w:szCs w:val="22"/>
        </w:rPr>
        <w:t xml:space="preserve"> м и сверху вниз представлен:</w:t>
      </w:r>
    </w:p>
    <w:p w:rsidR="00A3283E" w:rsidRPr="00A3283E" w:rsidRDefault="00A3283E" w:rsidP="00A3283E">
      <w:pPr>
        <w:spacing w:line="360" w:lineRule="auto"/>
        <w:ind w:left="-284" w:firstLine="710"/>
        <w:jc w:val="both"/>
        <w:rPr>
          <w:rFonts w:ascii="Arial" w:hAnsi="Arial" w:cs="Arial"/>
          <w:sz w:val="22"/>
          <w:szCs w:val="22"/>
        </w:rPr>
      </w:pPr>
      <w:r w:rsidRPr="00A3283E">
        <w:rPr>
          <w:rFonts w:ascii="Arial" w:hAnsi="Arial" w:cs="Arial"/>
          <w:sz w:val="22"/>
          <w:szCs w:val="22"/>
        </w:rPr>
        <w:t>- Насыпной слой: песок гравелистый плотный влажный (ИГЭ</w:t>
      </w:r>
      <w:r>
        <w:rPr>
          <w:rFonts w:ascii="Arial" w:hAnsi="Arial" w:cs="Arial"/>
          <w:sz w:val="22"/>
          <w:szCs w:val="22"/>
        </w:rPr>
        <w:t>-</w:t>
      </w:r>
      <w:r w:rsidRPr="00A3283E">
        <w:rPr>
          <w:rFonts w:ascii="Arial" w:hAnsi="Arial" w:cs="Arial"/>
          <w:sz w:val="22"/>
          <w:szCs w:val="22"/>
        </w:rPr>
        <w:t xml:space="preserve">70). Вскрыт </w:t>
      </w:r>
      <w:r>
        <w:rPr>
          <w:rFonts w:ascii="Arial" w:hAnsi="Arial" w:cs="Arial"/>
          <w:sz w:val="22"/>
          <w:szCs w:val="22"/>
        </w:rPr>
        <w:t>с поверхности до глубины</w:t>
      </w:r>
      <w:r w:rsidRPr="00A3283E">
        <w:rPr>
          <w:rFonts w:ascii="Arial" w:hAnsi="Arial" w:cs="Arial"/>
          <w:sz w:val="22"/>
          <w:szCs w:val="22"/>
        </w:rPr>
        <w:t xml:space="preserve"> 0,6-2,7 м на абсолютных отметках от 126,01-132,23 до 125,41-129,53 м. Максимальная мощность составила 2,7 м, минимальная - 0,6 м;</w:t>
      </w:r>
      <w:r w:rsidRPr="00A3283E">
        <w:rPr>
          <w:rFonts w:ascii="Arial" w:hAnsi="Arial" w:cs="Arial"/>
          <w:sz w:val="22"/>
          <w:szCs w:val="22"/>
        </w:rPr>
        <w:tab/>
      </w:r>
      <w:r w:rsidRPr="00A3283E">
        <w:rPr>
          <w:rFonts w:ascii="Arial" w:hAnsi="Arial" w:cs="Arial"/>
          <w:sz w:val="22"/>
          <w:szCs w:val="22"/>
        </w:rPr>
        <w:tab/>
      </w:r>
      <w:r w:rsidRPr="00A3283E">
        <w:rPr>
          <w:rFonts w:ascii="Arial" w:hAnsi="Arial" w:cs="Arial"/>
          <w:sz w:val="22"/>
          <w:szCs w:val="22"/>
        </w:rPr>
        <w:tab/>
      </w:r>
    </w:p>
    <w:p w:rsidR="00E4778C" w:rsidRDefault="00A3283E" w:rsidP="004575F4">
      <w:pPr>
        <w:spacing w:line="360" w:lineRule="auto"/>
        <w:ind w:left="-284" w:firstLine="710"/>
        <w:jc w:val="both"/>
        <w:rPr>
          <w:rFonts w:ascii="Arial" w:hAnsi="Arial" w:cs="Arial"/>
          <w:sz w:val="22"/>
          <w:szCs w:val="22"/>
        </w:rPr>
      </w:pPr>
      <w:r w:rsidRPr="00A3283E">
        <w:rPr>
          <w:rFonts w:ascii="Arial" w:hAnsi="Arial" w:cs="Arial"/>
          <w:sz w:val="22"/>
          <w:szCs w:val="22"/>
        </w:rPr>
        <w:t>- Песок пылеватый плотный водонасыщенный (ИГЭ</w:t>
      </w:r>
      <w:r>
        <w:rPr>
          <w:rFonts w:ascii="Arial" w:hAnsi="Arial" w:cs="Arial"/>
          <w:sz w:val="22"/>
          <w:szCs w:val="22"/>
        </w:rPr>
        <w:t>-</w:t>
      </w:r>
      <w:r w:rsidR="00ED1C5F">
        <w:rPr>
          <w:rFonts w:ascii="Arial" w:hAnsi="Arial" w:cs="Arial"/>
          <w:sz w:val="22"/>
          <w:szCs w:val="22"/>
        </w:rPr>
        <w:t>456</w:t>
      </w:r>
      <w:r w:rsidRPr="00A3283E">
        <w:rPr>
          <w:rFonts w:ascii="Arial" w:hAnsi="Arial" w:cs="Arial"/>
          <w:sz w:val="22"/>
          <w:szCs w:val="22"/>
        </w:rPr>
        <w:t xml:space="preserve">). Вскрыт в интервалах глубин от 0,3-2,7 до </w:t>
      </w:r>
      <w:r w:rsidR="00E4778C">
        <w:rPr>
          <w:rFonts w:ascii="Arial" w:hAnsi="Arial" w:cs="Arial"/>
          <w:sz w:val="22"/>
          <w:szCs w:val="22"/>
        </w:rPr>
        <w:t xml:space="preserve">глубины исследований - </w:t>
      </w:r>
      <w:r w:rsidRPr="00A3283E">
        <w:rPr>
          <w:rFonts w:ascii="Arial" w:hAnsi="Arial" w:cs="Arial"/>
          <w:sz w:val="22"/>
          <w:szCs w:val="22"/>
        </w:rPr>
        <w:t xml:space="preserve">5-8 м на абсолютных отметках от 125,41-130,27 до 118,01-125,8 м. Максимальная </w:t>
      </w:r>
      <w:r w:rsidR="00E4778C">
        <w:rPr>
          <w:rFonts w:ascii="Arial" w:hAnsi="Arial" w:cs="Arial"/>
          <w:sz w:val="22"/>
          <w:szCs w:val="22"/>
        </w:rPr>
        <w:t xml:space="preserve">вскрытая </w:t>
      </w:r>
      <w:r w:rsidRPr="00A3283E">
        <w:rPr>
          <w:rFonts w:ascii="Arial" w:hAnsi="Arial" w:cs="Arial"/>
          <w:sz w:val="22"/>
          <w:szCs w:val="22"/>
        </w:rPr>
        <w:t>мощность составила 7,7 м, минимальная - 3,4 м</w:t>
      </w:r>
      <w:r w:rsidR="00E4778C">
        <w:rPr>
          <w:rFonts w:ascii="Arial" w:hAnsi="Arial" w:cs="Arial"/>
          <w:sz w:val="22"/>
          <w:szCs w:val="22"/>
        </w:rPr>
        <w:t>.</w:t>
      </w:r>
      <w:r w:rsidRPr="00A3283E">
        <w:rPr>
          <w:rFonts w:ascii="Arial" w:hAnsi="Arial" w:cs="Arial"/>
          <w:sz w:val="22"/>
          <w:szCs w:val="22"/>
        </w:rPr>
        <w:tab/>
      </w:r>
    </w:p>
    <w:p w:rsidR="004575F4" w:rsidRPr="00E4778C" w:rsidRDefault="004575F4" w:rsidP="004575F4">
      <w:pPr>
        <w:spacing w:line="360" w:lineRule="auto"/>
        <w:ind w:left="-284" w:firstLine="710"/>
        <w:jc w:val="both"/>
        <w:rPr>
          <w:rFonts w:ascii="Arial" w:hAnsi="Arial" w:cs="Arial"/>
          <w:spacing w:val="-4"/>
          <w:sz w:val="22"/>
          <w:szCs w:val="22"/>
        </w:rPr>
      </w:pPr>
      <w:r w:rsidRPr="00E4778C">
        <w:rPr>
          <w:rFonts w:ascii="Arial" w:hAnsi="Arial" w:cs="Arial"/>
          <w:spacing w:val="-4"/>
          <w:sz w:val="22"/>
          <w:szCs w:val="22"/>
        </w:rPr>
        <w:t xml:space="preserve">Геологическое строение и литологические особенности грунтов </w:t>
      </w:r>
      <w:r w:rsidR="00E4778C">
        <w:rPr>
          <w:rFonts w:ascii="Arial" w:hAnsi="Arial" w:cs="Arial"/>
          <w:spacing w:val="-4"/>
          <w:sz w:val="22"/>
          <w:szCs w:val="22"/>
        </w:rPr>
        <w:t>по трассам проектируемых нефтепроводов</w:t>
      </w:r>
      <w:r w:rsidRPr="00E4778C">
        <w:rPr>
          <w:rFonts w:ascii="Arial" w:hAnsi="Arial" w:cs="Arial"/>
          <w:spacing w:val="-4"/>
          <w:sz w:val="22"/>
          <w:szCs w:val="22"/>
        </w:rPr>
        <w:t xml:space="preserve">, изменение их мощности в плане и по глубине отображены инженерно-геологических </w:t>
      </w:r>
      <w:r w:rsidR="00E4778C">
        <w:rPr>
          <w:rFonts w:ascii="Arial" w:hAnsi="Arial" w:cs="Arial"/>
          <w:spacing w:val="-4"/>
          <w:sz w:val="22"/>
          <w:szCs w:val="22"/>
        </w:rPr>
        <w:t>профилях</w:t>
      </w:r>
      <w:r w:rsidRPr="00E4778C">
        <w:rPr>
          <w:rFonts w:ascii="Arial" w:hAnsi="Arial" w:cs="Arial"/>
          <w:spacing w:val="-4"/>
          <w:sz w:val="22"/>
          <w:szCs w:val="22"/>
        </w:rPr>
        <w:t>.</w:t>
      </w:r>
    </w:p>
    <w:p w:rsidR="002A1738" w:rsidRPr="001A4593" w:rsidRDefault="004575F4" w:rsidP="00E4778C">
      <w:pPr>
        <w:spacing w:line="360" w:lineRule="auto"/>
        <w:ind w:left="-284" w:firstLine="710"/>
        <w:jc w:val="both"/>
        <w:rPr>
          <w:rFonts w:ascii="Arial" w:hAnsi="Arial" w:cs="Arial"/>
          <w:sz w:val="22"/>
          <w:szCs w:val="22"/>
        </w:rPr>
      </w:pPr>
      <w:r>
        <w:rPr>
          <w:rFonts w:ascii="Arial" w:hAnsi="Arial" w:cs="Arial"/>
          <w:sz w:val="22"/>
          <w:szCs w:val="22"/>
        </w:rPr>
        <w:t>П</w:t>
      </w:r>
      <w:r w:rsidRPr="004575F4">
        <w:rPr>
          <w:rFonts w:ascii="Arial" w:hAnsi="Arial" w:cs="Arial"/>
          <w:sz w:val="22"/>
          <w:szCs w:val="22"/>
        </w:rPr>
        <w:t>одземны</w:t>
      </w:r>
      <w:r>
        <w:rPr>
          <w:rFonts w:ascii="Arial" w:hAnsi="Arial" w:cs="Arial"/>
          <w:sz w:val="22"/>
          <w:szCs w:val="22"/>
        </w:rPr>
        <w:t xml:space="preserve">е </w:t>
      </w:r>
      <w:r w:rsidRPr="004575F4">
        <w:rPr>
          <w:rFonts w:ascii="Arial" w:hAnsi="Arial" w:cs="Arial"/>
          <w:sz w:val="22"/>
          <w:szCs w:val="22"/>
        </w:rPr>
        <w:t>вод</w:t>
      </w:r>
      <w:r>
        <w:rPr>
          <w:rFonts w:ascii="Arial" w:hAnsi="Arial" w:cs="Arial"/>
          <w:sz w:val="22"/>
          <w:szCs w:val="22"/>
        </w:rPr>
        <w:t>ы</w:t>
      </w:r>
      <w:r w:rsidRPr="004575F4">
        <w:rPr>
          <w:rFonts w:ascii="Arial" w:hAnsi="Arial" w:cs="Arial"/>
          <w:sz w:val="22"/>
          <w:szCs w:val="22"/>
        </w:rPr>
        <w:t xml:space="preserve"> на период изысканий</w:t>
      </w:r>
      <w:r>
        <w:rPr>
          <w:rFonts w:ascii="Arial" w:hAnsi="Arial" w:cs="Arial"/>
          <w:sz w:val="22"/>
          <w:szCs w:val="22"/>
        </w:rPr>
        <w:t xml:space="preserve"> (май 2019 г.)</w:t>
      </w:r>
      <w:r w:rsidRPr="004575F4">
        <w:rPr>
          <w:rFonts w:ascii="Arial" w:hAnsi="Arial" w:cs="Arial"/>
          <w:sz w:val="22"/>
          <w:szCs w:val="22"/>
        </w:rPr>
        <w:t xml:space="preserve"> </w:t>
      </w:r>
      <w:r>
        <w:rPr>
          <w:rFonts w:ascii="Arial" w:hAnsi="Arial" w:cs="Arial"/>
          <w:sz w:val="22"/>
          <w:szCs w:val="22"/>
        </w:rPr>
        <w:t xml:space="preserve">до глубины </w:t>
      </w:r>
      <w:r w:rsidR="00E4778C">
        <w:rPr>
          <w:rFonts w:ascii="Arial" w:hAnsi="Arial" w:cs="Arial"/>
          <w:sz w:val="22"/>
          <w:szCs w:val="22"/>
        </w:rPr>
        <w:t>5,0-8,0</w:t>
      </w:r>
      <w:r>
        <w:rPr>
          <w:rFonts w:ascii="Arial" w:hAnsi="Arial" w:cs="Arial"/>
          <w:sz w:val="22"/>
          <w:szCs w:val="22"/>
        </w:rPr>
        <w:t xml:space="preserve"> м </w:t>
      </w:r>
      <w:r w:rsidR="00E4778C">
        <w:rPr>
          <w:rFonts w:ascii="Arial" w:hAnsi="Arial" w:cs="Arial"/>
          <w:sz w:val="22"/>
          <w:szCs w:val="22"/>
        </w:rPr>
        <w:t>по трассма изысканий вскрыты на глубине 0,5-3,0 , уровень установления зафиксирован на глубинах 0,4-2,7 м</w:t>
      </w:r>
      <w:r>
        <w:rPr>
          <w:rFonts w:ascii="Arial" w:hAnsi="Arial" w:cs="Arial"/>
          <w:sz w:val="22"/>
          <w:szCs w:val="22"/>
        </w:rPr>
        <w:t>.</w:t>
      </w:r>
      <w:r w:rsidRPr="004575F4">
        <w:rPr>
          <w:rFonts w:ascii="Arial" w:hAnsi="Arial" w:cs="Arial"/>
          <w:sz w:val="22"/>
          <w:szCs w:val="22"/>
        </w:rPr>
        <w:tab/>
      </w:r>
      <w:r w:rsidRPr="004575F4">
        <w:rPr>
          <w:rFonts w:ascii="Arial" w:hAnsi="Arial" w:cs="Arial"/>
          <w:sz w:val="22"/>
          <w:szCs w:val="22"/>
        </w:rPr>
        <w:tab/>
      </w:r>
      <w:r w:rsidRPr="004575F4">
        <w:rPr>
          <w:rFonts w:ascii="Arial" w:hAnsi="Arial" w:cs="Arial"/>
          <w:sz w:val="22"/>
          <w:szCs w:val="22"/>
        </w:rPr>
        <w:tab/>
      </w:r>
      <w:r w:rsidRPr="004575F4">
        <w:rPr>
          <w:rFonts w:ascii="Arial" w:hAnsi="Arial" w:cs="Arial"/>
          <w:sz w:val="22"/>
          <w:szCs w:val="22"/>
        </w:rPr>
        <w:tab/>
      </w:r>
      <w:r w:rsidRPr="004575F4">
        <w:rPr>
          <w:rFonts w:ascii="Arial" w:hAnsi="Arial" w:cs="Arial"/>
          <w:sz w:val="22"/>
          <w:szCs w:val="22"/>
        </w:rPr>
        <w:tab/>
      </w:r>
      <w:r w:rsidR="002A1738" w:rsidRPr="002A1738">
        <w:rPr>
          <w:rFonts w:ascii="Arial" w:hAnsi="Arial" w:cs="Arial"/>
          <w:sz w:val="22"/>
          <w:szCs w:val="22"/>
        </w:rPr>
        <w:tab/>
      </w:r>
    </w:p>
    <w:p w:rsidR="0034196B" w:rsidRPr="001A4593" w:rsidRDefault="008E1142" w:rsidP="00FB733D">
      <w:pPr>
        <w:pStyle w:val="a1"/>
        <w:ind w:left="-284" w:firstLine="710"/>
      </w:pPr>
      <w:bookmarkStart w:id="19" w:name="_Toc12824651"/>
      <w:r w:rsidRPr="001A4593">
        <w:lastRenderedPageBreak/>
        <w:t>Физико-механические свойства грунтов</w:t>
      </w:r>
      <w:bookmarkEnd w:id="19"/>
    </w:p>
    <w:p w:rsidR="00F908D7" w:rsidRPr="00F908D7" w:rsidRDefault="00F908D7" w:rsidP="00F908D7">
      <w:pPr>
        <w:tabs>
          <w:tab w:val="left" w:pos="1560"/>
          <w:tab w:val="left" w:pos="10206"/>
        </w:tabs>
        <w:spacing w:line="360" w:lineRule="auto"/>
        <w:ind w:left="-284" w:firstLine="710"/>
        <w:jc w:val="both"/>
        <w:rPr>
          <w:rFonts w:ascii="Arial" w:hAnsi="Arial" w:cs="Arial"/>
          <w:sz w:val="22"/>
          <w:szCs w:val="22"/>
        </w:rPr>
      </w:pPr>
      <w:r w:rsidRPr="00F908D7">
        <w:rPr>
          <w:rFonts w:ascii="Arial" w:hAnsi="Arial" w:cs="Arial"/>
          <w:sz w:val="22"/>
          <w:szCs w:val="22"/>
        </w:rPr>
        <w:t>Разделение грунтов на инженерно-геологические элементы выполнено с учетом их возраста, происхождения и номенклатурного вида.</w:t>
      </w:r>
      <w:r w:rsidR="00911E42">
        <w:rPr>
          <w:rFonts w:ascii="Arial" w:hAnsi="Arial" w:cs="Arial"/>
          <w:sz w:val="22"/>
          <w:szCs w:val="22"/>
        </w:rPr>
        <w:t xml:space="preserve"> </w:t>
      </w:r>
      <w:r w:rsidR="00911E42" w:rsidRPr="00911E42">
        <w:rPr>
          <w:rFonts w:ascii="Arial" w:hAnsi="Arial" w:cs="Arial"/>
          <w:sz w:val="22"/>
          <w:szCs w:val="22"/>
        </w:rPr>
        <w:t>Физико-механические показатели грунтов определены по данным лабораторных работ с учетом данных, полученных при статическом зондировании.</w:t>
      </w:r>
    </w:p>
    <w:p w:rsidR="00F908D7" w:rsidRDefault="00F908D7" w:rsidP="00F908D7">
      <w:pPr>
        <w:tabs>
          <w:tab w:val="left" w:pos="1560"/>
          <w:tab w:val="left" w:pos="10206"/>
        </w:tabs>
        <w:spacing w:line="360" w:lineRule="auto"/>
        <w:ind w:left="-284" w:firstLine="710"/>
        <w:jc w:val="both"/>
        <w:rPr>
          <w:rFonts w:ascii="Arial" w:hAnsi="Arial" w:cs="Arial"/>
          <w:sz w:val="22"/>
          <w:szCs w:val="22"/>
        </w:rPr>
      </w:pPr>
      <w:r w:rsidRPr="00F908D7">
        <w:rPr>
          <w:rFonts w:ascii="Arial" w:hAnsi="Arial" w:cs="Arial"/>
          <w:sz w:val="22"/>
          <w:szCs w:val="22"/>
        </w:rPr>
        <w:t xml:space="preserve">По результатам полевых, опытных и лабораторных работ и в соответствии с СП 22.13330.2016, СП 24.13330.2011, ГОСТ 25100-2011, ГОСТ 20522-2012 в разрезе исследуемой </w:t>
      </w:r>
      <w:r w:rsidRPr="002A1738">
        <w:rPr>
          <w:rFonts w:ascii="Arial" w:hAnsi="Arial" w:cs="Arial"/>
          <w:sz w:val="22"/>
          <w:szCs w:val="22"/>
        </w:rPr>
        <w:t>территории выделено 7 инженерно-геологических элементов (ИГЭ):</w:t>
      </w:r>
    </w:p>
    <w:p w:rsidR="005B0ACC" w:rsidRPr="005B0ACC" w:rsidRDefault="005B0ACC" w:rsidP="005B0ACC">
      <w:pPr>
        <w:tabs>
          <w:tab w:val="left" w:pos="1560"/>
          <w:tab w:val="left" w:pos="10206"/>
        </w:tabs>
        <w:spacing w:line="360" w:lineRule="auto"/>
        <w:ind w:left="-284" w:firstLine="710"/>
        <w:jc w:val="both"/>
        <w:rPr>
          <w:rFonts w:ascii="Arial" w:hAnsi="Arial" w:cs="Arial"/>
          <w:sz w:val="22"/>
          <w:szCs w:val="22"/>
        </w:rPr>
      </w:pPr>
      <w:r w:rsidRPr="005B0ACC">
        <w:rPr>
          <w:rFonts w:ascii="Arial" w:hAnsi="Arial" w:cs="Arial"/>
          <w:sz w:val="22"/>
          <w:szCs w:val="22"/>
        </w:rPr>
        <w:t>ИГЭ-70 Насыпной слой: песок гравелистый плотный влажный</w:t>
      </w:r>
    </w:p>
    <w:p w:rsidR="005B0ACC" w:rsidRDefault="005B0ACC" w:rsidP="005B0ACC">
      <w:pPr>
        <w:tabs>
          <w:tab w:val="left" w:pos="1560"/>
          <w:tab w:val="left" w:pos="10206"/>
        </w:tabs>
        <w:spacing w:line="360" w:lineRule="auto"/>
        <w:ind w:left="-284" w:firstLine="710"/>
        <w:jc w:val="both"/>
        <w:rPr>
          <w:rFonts w:ascii="Arial" w:hAnsi="Arial" w:cs="Arial"/>
          <w:sz w:val="22"/>
          <w:szCs w:val="22"/>
        </w:rPr>
      </w:pPr>
      <w:r w:rsidRPr="005B0ACC">
        <w:rPr>
          <w:rFonts w:ascii="Arial" w:hAnsi="Arial" w:cs="Arial"/>
          <w:sz w:val="22"/>
          <w:szCs w:val="22"/>
        </w:rPr>
        <w:t>ИГЭ-</w:t>
      </w:r>
      <w:r w:rsidR="00ED1C5F">
        <w:rPr>
          <w:rFonts w:ascii="Arial" w:hAnsi="Arial" w:cs="Arial"/>
          <w:sz w:val="22"/>
          <w:szCs w:val="22"/>
        </w:rPr>
        <w:t>456</w:t>
      </w:r>
      <w:r w:rsidRPr="005B0ACC">
        <w:rPr>
          <w:rFonts w:ascii="Arial" w:hAnsi="Arial" w:cs="Arial"/>
          <w:sz w:val="22"/>
          <w:szCs w:val="22"/>
        </w:rPr>
        <w:t xml:space="preserve"> Песок пылеватый плотный водонасыщенный</w:t>
      </w:r>
    </w:p>
    <w:p w:rsidR="00F908D7" w:rsidRDefault="00F908D7" w:rsidP="005B0ACC">
      <w:pPr>
        <w:tabs>
          <w:tab w:val="left" w:pos="1560"/>
          <w:tab w:val="left" w:pos="10206"/>
        </w:tabs>
        <w:spacing w:line="360" w:lineRule="auto"/>
        <w:ind w:left="-284" w:firstLine="710"/>
        <w:jc w:val="both"/>
        <w:rPr>
          <w:rFonts w:ascii="Arial" w:hAnsi="Arial" w:cs="Arial"/>
          <w:sz w:val="22"/>
          <w:szCs w:val="22"/>
        </w:rPr>
      </w:pPr>
      <w:r w:rsidRPr="00F908D7">
        <w:rPr>
          <w:rFonts w:ascii="Arial" w:hAnsi="Arial" w:cs="Arial"/>
          <w:sz w:val="22"/>
          <w:szCs w:val="22"/>
        </w:rPr>
        <w:t xml:space="preserve">Почвенно-растительный слой </w:t>
      </w:r>
      <w:r w:rsidR="004575F4">
        <w:rPr>
          <w:rFonts w:ascii="Arial" w:hAnsi="Arial" w:cs="Arial"/>
          <w:sz w:val="22"/>
          <w:szCs w:val="22"/>
        </w:rPr>
        <w:t xml:space="preserve">вскрыт в скважинах №№ </w:t>
      </w:r>
      <w:r w:rsidR="00312D58">
        <w:rPr>
          <w:rFonts w:ascii="Arial" w:hAnsi="Arial" w:cs="Arial"/>
          <w:sz w:val="22"/>
          <w:szCs w:val="22"/>
        </w:rPr>
        <w:t>2, 4, 5</w:t>
      </w:r>
      <w:r w:rsidR="004575F4">
        <w:rPr>
          <w:rFonts w:ascii="Arial" w:hAnsi="Arial" w:cs="Arial"/>
          <w:sz w:val="22"/>
          <w:szCs w:val="22"/>
        </w:rPr>
        <w:t xml:space="preserve"> мощностью неболее 0,</w:t>
      </w:r>
      <w:r w:rsidR="00312D58">
        <w:rPr>
          <w:rFonts w:ascii="Arial" w:hAnsi="Arial" w:cs="Arial"/>
          <w:sz w:val="22"/>
          <w:szCs w:val="22"/>
        </w:rPr>
        <w:t>3</w:t>
      </w:r>
      <w:r w:rsidR="004575F4">
        <w:rPr>
          <w:rFonts w:ascii="Arial" w:hAnsi="Arial" w:cs="Arial"/>
          <w:sz w:val="22"/>
          <w:szCs w:val="22"/>
        </w:rPr>
        <w:t xml:space="preserve"> м, </w:t>
      </w:r>
      <w:r w:rsidRPr="00F908D7">
        <w:rPr>
          <w:rFonts w:ascii="Arial" w:hAnsi="Arial" w:cs="Arial"/>
          <w:sz w:val="22"/>
          <w:szCs w:val="22"/>
        </w:rPr>
        <w:t>из-за малой мощности и спорадического распространения в отдельные ИГЭ не выделен, но представлен на инженерно-геологических разрезах.</w:t>
      </w:r>
    </w:p>
    <w:p w:rsidR="00F908D7" w:rsidRPr="00F908D7" w:rsidRDefault="00F908D7" w:rsidP="00F908D7">
      <w:pPr>
        <w:tabs>
          <w:tab w:val="left" w:pos="1560"/>
          <w:tab w:val="left" w:pos="10206"/>
        </w:tabs>
        <w:spacing w:line="360" w:lineRule="auto"/>
        <w:ind w:left="-284" w:firstLine="710"/>
        <w:jc w:val="both"/>
        <w:rPr>
          <w:rFonts w:ascii="Arial" w:hAnsi="Arial" w:cs="Arial"/>
          <w:sz w:val="22"/>
          <w:szCs w:val="22"/>
        </w:rPr>
      </w:pPr>
      <w:r w:rsidRPr="00F908D7">
        <w:rPr>
          <w:rFonts w:ascii="Arial" w:hAnsi="Arial" w:cs="Arial"/>
          <w:sz w:val="22"/>
          <w:szCs w:val="22"/>
        </w:rPr>
        <w:t>Согласно п.5.3.16 СП 22.13330.2016, доверительную вероятность расчетных значений характеристик грунтов приним</w:t>
      </w:r>
      <w:r>
        <w:rPr>
          <w:rFonts w:ascii="Arial" w:hAnsi="Arial" w:cs="Arial"/>
          <w:sz w:val="22"/>
          <w:szCs w:val="22"/>
        </w:rPr>
        <w:t>яты</w:t>
      </w:r>
      <w:r w:rsidRPr="00F908D7">
        <w:rPr>
          <w:rFonts w:ascii="Arial" w:hAnsi="Arial" w:cs="Arial"/>
          <w:sz w:val="22"/>
          <w:szCs w:val="22"/>
        </w:rPr>
        <w:t xml:space="preserve"> равной при расчетах оснований по первой группе предельных состояний - 0,95, по второй - 0,85. Расчетные значения характеристик грунтов γ, φ, C для расчетов по несущей способности обозначены γI, φI, CI, по деформациям – γII, φII, CII. Нормативное значение показателя обозначены γн, φн, Cн.</w:t>
      </w:r>
    </w:p>
    <w:p w:rsidR="00F908D7" w:rsidRDefault="004575F4" w:rsidP="00F908D7">
      <w:pPr>
        <w:tabs>
          <w:tab w:val="left" w:pos="1560"/>
          <w:tab w:val="left" w:pos="10206"/>
        </w:tabs>
        <w:spacing w:line="360" w:lineRule="auto"/>
        <w:ind w:left="-284" w:firstLine="710"/>
        <w:jc w:val="both"/>
        <w:rPr>
          <w:rFonts w:ascii="Arial" w:hAnsi="Arial" w:cs="Arial"/>
          <w:sz w:val="22"/>
          <w:szCs w:val="22"/>
        </w:rPr>
      </w:pPr>
      <w:r w:rsidRPr="004575F4">
        <w:rPr>
          <w:rFonts w:ascii="Arial" w:hAnsi="Arial" w:cs="Arial"/>
          <w:sz w:val="22"/>
          <w:szCs w:val="22"/>
        </w:rPr>
        <w:t>Нормативные и расчетные значения показателей физических и механических свойств грунтов выделенных инженерно-геологических элементов, приведены в таблице 4.1. Сравнительная характеристика нормативных и расчетных значений механических свойств грунтов представлена в таблице 4.2. Результаты статистической обработки лабораторных данных приведены в приложени</w:t>
      </w:r>
      <w:r w:rsidR="007A0E08">
        <w:rPr>
          <w:rFonts w:ascii="Arial" w:hAnsi="Arial" w:cs="Arial"/>
          <w:sz w:val="22"/>
          <w:szCs w:val="22"/>
        </w:rPr>
        <w:t>и Ж</w:t>
      </w:r>
      <w:r w:rsidRPr="004575F4">
        <w:rPr>
          <w:rFonts w:ascii="Arial" w:hAnsi="Arial" w:cs="Arial"/>
          <w:sz w:val="22"/>
          <w:szCs w:val="22"/>
        </w:rPr>
        <w:t>.</w:t>
      </w:r>
    </w:p>
    <w:p w:rsidR="007A0E08" w:rsidRDefault="007A0E08" w:rsidP="007A0E08">
      <w:pPr>
        <w:tabs>
          <w:tab w:val="left" w:pos="1560"/>
          <w:tab w:val="left" w:pos="10206"/>
        </w:tabs>
        <w:spacing w:line="360" w:lineRule="auto"/>
        <w:jc w:val="both"/>
        <w:rPr>
          <w:rFonts w:ascii="Arial" w:hAnsi="Arial" w:cs="Arial"/>
          <w:sz w:val="22"/>
          <w:szCs w:val="22"/>
        </w:rPr>
      </w:pPr>
      <w:r w:rsidRPr="007A0E08">
        <w:rPr>
          <w:rFonts w:ascii="Arial" w:hAnsi="Arial" w:cs="Arial"/>
          <w:sz w:val="22"/>
          <w:szCs w:val="22"/>
        </w:rPr>
        <w:t>Таблица 4.1 – Нормативные значения физико-механических свойств грунтов</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5"/>
        <w:gridCol w:w="2166"/>
        <w:gridCol w:w="2458"/>
        <w:gridCol w:w="2552"/>
      </w:tblGrid>
      <w:tr w:rsidR="00312D58" w:rsidRPr="00312D58" w:rsidTr="00312D58">
        <w:trPr>
          <w:trHeight w:val="549"/>
          <w:tblHeader/>
        </w:trPr>
        <w:tc>
          <w:tcPr>
            <w:tcW w:w="4341" w:type="dxa"/>
            <w:gridSpan w:val="2"/>
            <w:vMerge w:val="restart"/>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Показатель по ГОСТ 25100-2011</w:t>
            </w:r>
          </w:p>
        </w:tc>
        <w:tc>
          <w:tcPr>
            <w:tcW w:w="5010" w:type="dxa"/>
            <w:gridSpan w:val="2"/>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ИГЭ</w:t>
            </w:r>
          </w:p>
        </w:tc>
      </w:tr>
      <w:tr w:rsidR="00312D58" w:rsidRPr="00312D58" w:rsidTr="00312D58">
        <w:trPr>
          <w:trHeight w:val="274"/>
          <w:tblHeader/>
        </w:trPr>
        <w:tc>
          <w:tcPr>
            <w:tcW w:w="4341" w:type="dxa"/>
            <w:gridSpan w:val="2"/>
            <w:vMerge/>
            <w:vAlign w:val="center"/>
            <w:hideMark/>
          </w:tcPr>
          <w:p w:rsidR="00312D58" w:rsidRPr="00312D58" w:rsidRDefault="00312D58" w:rsidP="00312D58">
            <w:pPr>
              <w:rPr>
                <w:rFonts w:ascii="Arial" w:hAnsi="Arial" w:cs="Arial"/>
                <w:color w:val="000000"/>
              </w:rPr>
            </w:pPr>
          </w:p>
        </w:tc>
        <w:tc>
          <w:tcPr>
            <w:tcW w:w="2458" w:type="dxa"/>
            <w:shd w:val="clear" w:color="auto" w:fill="auto"/>
            <w:noWrap/>
            <w:vAlign w:val="bottom"/>
            <w:hideMark/>
          </w:tcPr>
          <w:p w:rsidR="00312D58" w:rsidRPr="00312D58" w:rsidRDefault="00312D58" w:rsidP="00312D58">
            <w:pPr>
              <w:jc w:val="center"/>
              <w:rPr>
                <w:rFonts w:ascii="Arial" w:hAnsi="Arial" w:cs="Arial"/>
              </w:rPr>
            </w:pPr>
            <w:r w:rsidRPr="00312D58">
              <w:rPr>
                <w:rFonts w:ascii="Arial" w:hAnsi="Arial" w:cs="Arial"/>
              </w:rPr>
              <w:t>70</w:t>
            </w:r>
          </w:p>
        </w:tc>
        <w:tc>
          <w:tcPr>
            <w:tcW w:w="2552" w:type="dxa"/>
            <w:shd w:val="clear" w:color="auto" w:fill="auto"/>
            <w:noWrap/>
            <w:vAlign w:val="bottom"/>
            <w:hideMark/>
          </w:tcPr>
          <w:p w:rsidR="00312D58" w:rsidRPr="00312D58" w:rsidRDefault="00ED1C5F" w:rsidP="00312D58">
            <w:pPr>
              <w:jc w:val="center"/>
              <w:rPr>
                <w:rFonts w:ascii="Arial" w:hAnsi="Arial" w:cs="Arial"/>
              </w:rPr>
            </w:pPr>
            <w:r>
              <w:rPr>
                <w:rFonts w:ascii="Arial" w:hAnsi="Arial" w:cs="Arial"/>
              </w:rPr>
              <w:t>456</w:t>
            </w:r>
          </w:p>
        </w:tc>
      </w:tr>
      <w:tr w:rsidR="00312D58" w:rsidRPr="00312D58" w:rsidTr="00312D58">
        <w:trPr>
          <w:trHeight w:val="300"/>
        </w:trPr>
        <w:tc>
          <w:tcPr>
            <w:tcW w:w="2175" w:type="dxa"/>
            <w:vMerge w:val="restart"/>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Гранулометрический состав, %</w:t>
            </w: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&gt;10</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27,4</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4,8</w:t>
            </w:r>
          </w:p>
        </w:tc>
      </w:tr>
      <w:tr w:rsidR="00312D58" w:rsidRPr="00312D58" w:rsidTr="00312D58">
        <w:trPr>
          <w:trHeight w:val="315"/>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10-5</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5,4</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3,3</w:t>
            </w:r>
          </w:p>
        </w:tc>
      </w:tr>
      <w:tr w:rsidR="00312D58" w:rsidRPr="00312D58" w:rsidTr="00312D58">
        <w:trPr>
          <w:trHeight w:val="315"/>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5-2</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4,5</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3,5</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2,2</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2,0</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1-0,5</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1,9</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3,0</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0,5-0,25</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8,4</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15,5</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0,25-0,1</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16,4</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32,2</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0,1-0,05</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33,9</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35,6</w:t>
            </w:r>
          </w:p>
        </w:tc>
      </w:tr>
      <w:tr w:rsidR="00312D58" w:rsidRPr="00312D58" w:rsidTr="00312D58">
        <w:trPr>
          <w:trHeight w:val="31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Естественная влажность, We, %</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12,2</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16,3</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Коэффициент пористости, е, д.ед.</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0,509</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0,485</w:t>
            </w:r>
          </w:p>
        </w:tc>
      </w:tr>
      <w:tr w:rsidR="00312D58" w:rsidRPr="00312D58" w:rsidTr="00312D58">
        <w:trPr>
          <w:trHeight w:val="31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Степень водонасыщения, S, д.ед</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0,639</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0,903</w:t>
            </w:r>
          </w:p>
        </w:tc>
      </w:tr>
      <w:tr w:rsidR="00312D58" w:rsidRPr="00312D58" w:rsidTr="00312D58">
        <w:trPr>
          <w:trHeight w:val="31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Плотность частиц грунта, ρs,  г/см</w:t>
            </w:r>
            <w:r w:rsidRPr="00312D58">
              <w:rPr>
                <w:rFonts w:ascii="Arial" w:hAnsi="Arial" w:cs="Arial"/>
                <w:color w:val="000000"/>
                <w:vertAlign w:val="superscript"/>
              </w:rPr>
              <w:t>3</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2,67</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2,69</w:t>
            </w:r>
          </w:p>
        </w:tc>
      </w:tr>
      <w:tr w:rsidR="00312D58" w:rsidRPr="00312D58" w:rsidTr="00312D58">
        <w:trPr>
          <w:trHeight w:val="31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Плотность грунта, ρ,  г/см</w:t>
            </w:r>
            <w:r w:rsidRPr="00312D58">
              <w:rPr>
                <w:rFonts w:ascii="Arial" w:hAnsi="Arial" w:cs="Arial"/>
                <w:color w:val="000000"/>
                <w:vertAlign w:val="superscript"/>
              </w:rPr>
              <w:t>3</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1,99</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2,10</w:t>
            </w:r>
          </w:p>
        </w:tc>
      </w:tr>
      <w:tr w:rsidR="00312D58" w:rsidRPr="00312D58" w:rsidTr="00312D58">
        <w:trPr>
          <w:trHeight w:val="31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Плотность скелета, ρd,  г/см</w:t>
            </w:r>
            <w:r w:rsidRPr="00312D58">
              <w:rPr>
                <w:rFonts w:ascii="Arial" w:hAnsi="Arial" w:cs="Arial"/>
                <w:color w:val="000000"/>
                <w:vertAlign w:val="superscript"/>
              </w:rPr>
              <w:t>3</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1,77</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1,81</w:t>
            </w:r>
          </w:p>
        </w:tc>
      </w:tr>
      <w:tr w:rsidR="00312D58" w:rsidRPr="00312D58" w:rsidTr="00312D58">
        <w:trPr>
          <w:trHeight w:val="300"/>
        </w:trPr>
        <w:tc>
          <w:tcPr>
            <w:tcW w:w="2175" w:type="dxa"/>
            <w:vMerge w:val="restart"/>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lastRenderedPageBreak/>
              <w:t>Угол  откоса, град</w:t>
            </w:r>
          </w:p>
        </w:tc>
        <w:tc>
          <w:tcPr>
            <w:tcW w:w="2166" w:type="dxa"/>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сухого грунта</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41</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43</w:t>
            </w:r>
          </w:p>
        </w:tc>
      </w:tr>
      <w:tr w:rsidR="00312D58" w:rsidRPr="00312D58" w:rsidTr="00312D58">
        <w:trPr>
          <w:trHeight w:val="300"/>
        </w:trPr>
        <w:tc>
          <w:tcPr>
            <w:tcW w:w="2175" w:type="dxa"/>
            <w:vMerge/>
            <w:vAlign w:val="center"/>
            <w:hideMark/>
          </w:tcPr>
          <w:p w:rsidR="00312D58" w:rsidRPr="00312D58" w:rsidRDefault="00312D58" w:rsidP="00312D58">
            <w:pPr>
              <w:rPr>
                <w:rFonts w:ascii="Arial" w:hAnsi="Arial" w:cs="Arial"/>
                <w:color w:val="000000"/>
              </w:rPr>
            </w:pPr>
          </w:p>
        </w:tc>
        <w:tc>
          <w:tcPr>
            <w:tcW w:w="2166" w:type="dxa"/>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под водой</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37</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38</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Коэффициент фильтрации, м /сут.</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33,30</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3,85</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Степень пучинистости , Ɛfh %</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2,2</w:t>
            </w:r>
          </w:p>
        </w:tc>
      </w:tr>
      <w:tr w:rsidR="00312D58" w:rsidRPr="00312D58" w:rsidTr="00312D58">
        <w:trPr>
          <w:trHeight w:val="525"/>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Удельное электрическое сопротивление грунта, Ом ×м</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287</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215</w:t>
            </w:r>
          </w:p>
        </w:tc>
      </w:tr>
      <w:tr w:rsidR="00312D58" w:rsidRPr="00312D58" w:rsidTr="00312D58">
        <w:trPr>
          <w:trHeight w:val="300"/>
        </w:trPr>
        <w:tc>
          <w:tcPr>
            <w:tcW w:w="9351" w:type="dxa"/>
            <w:gridSpan w:val="4"/>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По лабораторным данным</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Сцепление, Сн, кПа</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9</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Угол внутреннего трения, φн, градус</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28</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Модуль общей деформации, Е, МПа</w:t>
            </w:r>
          </w:p>
        </w:tc>
        <w:tc>
          <w:tcPr>
            <w:tcW w:w="2458"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w:t>
            </w:r>
          </w:p>
        </w:tc>
        <w:tc>
          <w:tcPr>
            <w:tcW w:w="2552" w:type="dxa"/>
            <w:shd w:val="clear" w:color="auto" w:fill="auto"/>
            <w:noWrap/>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25,6</w:t>
            </w:r>
          </w:p>
        </w:tc>
      </w:tr>
      <w:tr w:rsidR="00312D58" w:rsidRPr="00312D58" w:rsidTr="00312D58">
        <w:trPr>
          <w:trHeight w:val="300"/>
        </w:trPr>
        <w:tc>
          <w:tcPr>
            <w:tcW w:w="9351" w:type="dxa"/>
            <w:gridSpan w:val="4"/>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По нормативным данным</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Сцепление, Сн, кПа</w:t>
            </w:r>
          </w:p>
        </w:tc>
        <w:tc>
          <w:tcPr>
            <w:tcW w:w="2458"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w:t>
            </w:r>
          </w:p>
        </w:tc>
        <w:tc>
          <w:tcPr>
            <w:tcW w:w="2552"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7</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Угол внутреннего трения, φн, градус</w:t>
            </w:r>
          </w:p>
        </w:tc>
        <w:tc>
          <w:tcPr>
            <w:tcW w:w="2458"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41</w:t>
            </w:r>
          </w:p>
        </w:tc>
        <w:tc>
          <w:tcPr>
            <w:tcW w:w="2552"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35</w:t>
            </w:r>
          </w:p>
        </w:tc>
      </w:tr>
      <w:tr w:rsidR="00312D58" w:rsidRPr="00312D58" w:rsidTr="00312D58">
        <w:trPr>
          <w:trHeight w:val="300"/>
        </w:trPr>
        <w:tc>
          <w:tcPr>
            <w:tcW w:w="4341" w:type="dxa"/>
            <w:gridSpan w:val="2"/>
            <w:shd w:val="clear" w:color="auto" w:fill="auto"/>
            <w:vAlign w:val="center"/>
            <w:hideMark/>
          </w:tcPr>
          <w:p w:rsidR="00312D58" w:rsidRPr="00312D58" w:rsidRDefault="00312D58" w:rsidP="00312D58">
            <w:pPr>
              <w:rPr>
                <w:rFonts w:ascii="Arial" w:hAnsi="Arial" w:cs="Arial"/>
                <w:color w:val="000000"/>
              </w:rPr>
            </w:pPr>
            <w:r w:rsidRPr="00312D58">
              <w:rPr>
                <w:rFonts w:ascii="Arial" w:hAnsi="Arial" w:cs="Arial"/>
                <w:color w:val="000000"/>
              </w:rPr>
              <w:t>Модуль общей деформации, Е, МПа</w:t>
            </w:r>
          </w:p>
        </w:tc>
        <w:tc>
          <w:tcPr>
            <w:tcW w:w="2458"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44,0</w:t>
            </w:r>
          </w:p>
        </w:tc>
        <w:tc>
          <w:tcPr>
            <w:tcW w:w="2552" w:type="dxa"/>
            <w:shd w:val="clear" w:color="000000" w:fill="FFFFFF"/>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35,7</w:t>
            </w:r>
          </w:p>
        </w:tc>
      </w:tr>
    </w:tbl>
    <w:p w:rsidR="007A0E08" w:rsidRDefault="007A0E08" w:rsidP="007A0E08">
      <w:pPr>
        <w:tabs>
          <w:tab w:val="left" w:pos="1560"/>
          <w:tab w:val="left" w:pos="10206"/>
        </w:tabs>
        <w:spacing w:line="360" w:lineRule="auto"/>
        <w:jc w:val="both"/>
        <w:rPr>
          <w:rFonts w:ascii="Arial" w:hAnsi="Arial" w:cs="Arial"/>
          <w:sz w:val="22"/>
          <w:szCs w:val="22"/>
        </w:rPr>
      </w:pPr>
    </w:p>
    <w:p w:rsidR="007A0E08" w:rsidRDefault="007A0E08" w:rsidP="007A0E08">
      <w:pPr>
        <w:tabs>
          <w:tab w:val="left" w:pos="1560"/>
          <w:tab w:val="left" w:pos="10206"/>
        </w:tabs>
        <w:spacing w:line="360" w:lineRule="auto"/>
        <w:jc w:val="both"/>
        <w:rPr>
          <w:rFonts w:ascii="Arial" w:hAnsi="Arial" w:cs="Arial"/>
          <w:sz w:val="22"/>
          <w:szCs w:val="22"/>
        </w:rPr>
      </w:pPr>
      <w:r w:rsidRPr="007A0E08">
        <w:rPr>
          <w:rFonts w:ascii="Arial" w:hAnsi="Arial" w:cs="Arial"/>
          <w:sz w:val="22"/>
          <w:szCs w:val="22"/>
        </w:rPr>
        <w:t>Таблица 4.2 – Рекомендуемые характеристики механических свойств грунтов</w:t>
      </w:r>
    </w:p>
    <w:tbl>
      <w:tblPr>
        <w:tblW w:w="9634" w:type="dxa"/>
        <w:tblLook w:val="04A0" w:firstRow="1" w:lastRow="0" w:firstColumn="1" w:lastColumn="0" w:noHBand="0" w:noVBand="1"/>
      </w:tblPr>
      <w:tblGrid>
        <w:gridCol w:w="896"/>
        <w:gridCol w:w="1880"/>
        <w:gridCol w:w="641"/>
        <w:gridCol w:w="641"/>
        <w:gridCol w:w="641"/>
        <w:gridCol w:w="573"/>
        <w:gridCol w:w="574"/>
        <w:gridCol w:w="536"/>
        <w:gridCol w:w="585"/>
        <w:gridCol w:w="580"/>
        <w:gridCol w:w="549"/>
        <w:gridCol w:w="1538"/>
      </w:tblGrid>
      <w:tr w:rsidR="00312D58" w:rsidRPr="00312D58" w:rsidTr="00312D58">
        <w:trPr>
          <w:trHeight w:val="315"/>
        </w:trPr>
        <w:tc>
          <w:tcPr>
            <w:tcW w:w="8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Номер ИГЭ</w:t>
            </w:r>
          </w:p>
        </w:tc>
        <w:tc>
          <w:tcPr>
            <w:tcW w:w="18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Литологическое описание грунтов</w:t>
            </w:r>
          </w:p>
        </w:tc>
        <w:tc>
          <w:tcPr>
            <w:tcW w:w="1944" w:type="dxa"/>
            <w:gridSpan w:val="3"/>
            <w:tcBorders>
              <w:top w:val="single" w:sz="4" w:space="0" w:color="auto"/>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плотность</w:t>
            </w:r>
          </w:p>
        </w:tc>
        <w:tc>
          <w:tcPr>
            <w:tcW w:w="1732" w:type="dxa"/>
            <w:gridSpan w:val="3"/>
            <w:tcBorders>
              <w:top w:val="single" w:sz="4" w:space="0" w:color="auto"/>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 xml:space="preserve">Сцепление </w:t>
            </w:r>
          </w:p>
        </w:tc>
        <w:tc>
          <w:tcPr>
            <w:tcW w:w="1759"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Угол внутреннего трения φ, град</w:t>
            </w:r>
          </w:p>
        </w:tc>
        <w:tc>
          <w:tcPr>
            <w:tcW w:w="14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Модуль деформации</w:t>
            </w:r>
          </w:p>
        </w:tc>
      </w:tr>
      <w:tr w:rsidR="00312D58" w:rsidRPr="00312D58" w:rsidTr="00312D58">
        <w:trPr>
          <w:trHeight w:val="360"/>
        </w:trPr>
        <w:tc>
          <w:tcPr>
            <w:tcW w:w="895" w:type="dxa"/>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c>
          <w:tcPr>
            <w:tcW w:w="1879" w:type="dxa"/>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c>
          <w:tcPr>
            <w:tcW w:w="1944" w:type="dxa"/>
            <w:gridSpan w:val="3"/>
            <w:tcBorders>
              <w:top w:val="single" w:sz="4" w:space="0" w:color="auto"/>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ρ, г/см</w:t>
            </w:r>
            <w:r w:rsidRPr="00312D58">
              <w:rPr>
                <w:rFonts w:ascii="Arial" w:hAnsi="Arial" w:cs="Arial"/>
                <w:color w:val="000000"/>
                <w:sz w:val="22"/>
                <w:szCs w:val="22"/>
                <w:vertAlign w:val="superscript"/>
              </w:rPr>
              <w:t>3</w:t>
            </w:r>
          </w:p>
        </w:tc>
        <w:tc>
          <w:tcPr>
            <w:tcW w:w="1732" w:type="dxa"/>
            <w:gridSpan w:val="3"/>
            <w:tcBorders>
              <w:top w:val="single" w:sz="4" w:space="0" w:color="auto"/>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С, кПа</w:t>
            </w:r>
          </w:p>
        </w:tc>
        <w:tc>
          <w:tcPr>
            <w:tcW w:w="1759" w:type="dxa"/>
            <w:gridSpan w:val="3"/>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c>
          <w:tcPr>
            <w:tcW w:w="1425" w:type="dxa"/>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r>
      <w:tr w:rsidR="00312D58" w:rsidRPr="00312D58" w:rsidTr="00312D58">
        <w:trPr>
          <w:trHeight w:val="270"/>
        </w:trPr>
        <w:tc>
          <w:tcPr>
            <w:tcW w:w="895" w:type="dxa"/>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c>
          <w:tcPr>
            <w:tcW w:w="1879" w:type="dxa"/>
            <w:vMerge/>
            <w:tcBorders>
              <w:top w:val="single" w:sz="4" w:space="0" w:color="auto"/>
              <w:left w:val="single" w:sz="4" w:space="0" w:color="auto"/>
              <w:bottom w:val="single" w:sz="4" w:space="0" w:color="auto"/>
              <w:right w:val="single" w:sz="4" w:space="0" w:color="auto"/>
            </w:tcBorders>
            <w:vAlign w:val="center"/>
            <w:hideMark/>
          </w:tcPr>
          <w:p w:rsidR="00312D58" w:rsidRPr="00312D58" w:rsidRDefault="00312D58" w:rsidP="00312D58">
            <w:pPr>
              <w:rPr>
                <w:rFonts w:ascii="Arial" w:hAnsi="Arial" w:cs="Arial"/>
                <w:color w:val="000000"/>
                <w:sz w:val="22"/>
                <w:szCs w:val="22"/>
              </w:rPr>
            </w:pP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ρн</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ρII</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ρI</w:t>
            </w:r>
          </w:p>
        </w:tc>
        <w:tc>
          <w:tcPr>
            <w:tcW w:w="58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Сн</w:t>
            </w:r>
          </w:p>
        </w:tc>
        <w:tc>
          <w:tcPr>
            <w:tcW w:w="589"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СII</w:t>
            </w:r>
          </w:p>
        </w:tc>
        <w:tc>
          <w:tcPr>
            <w:tcW w:w="55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СI</w:t>
            </w:r>
          </w:p>
        </w:tc>
        <w:tc>
          <w:tcPr>
            <w:tcW w:w="59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φн</w:t>
            </w:r>
          </w:p>
        </w:tc>
        <w:tc>
          <w:tcPr>
            <w:tcW w:w="594"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φII</w:t>
            </w:r>
          </w:p>
        </w:tc>
        <w:tc>
          <w:tcPr>
            <w:tcW w:w="567"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φI</w:t>
            </w:r>
          </w:p>
        </w:tc>
        <w:tc>
          <w:tcPr>
            <w:tcW w:w="142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sz w:val="22"/>
                <w:szCs w:val="22"/>
              </w:rPr>
            </w:pPr>
            <w:r w:rsidRPr="00312D58">
              <w:rPr>
                <w:rFonts w:ascii="Arial" w:hAnsi="Arial" w:cs="Arial"/>
                <w:color w:val="000000"/>
                <w:sz w:val="22"/>
                <w:szCs w:val="22"/>
              </w:rPr>
              <w:t>Е, МПа</w:t>
            </w:r>
          </w:p>
        </w:tc>
      </w:tr>
      <w:tr w:rsidR="00312D58" w:rsidRPr="00312D58" w:rsidTr="00312D58">
        <w:trPr>
          <w:trHeight w:val="765"/>
        </w:trPr>
        <w:tc>
          <w:tcPr>
            <w:tcW w:w="895" w:type="dxa"/>
            <w:tcBorders>
              <w:top w:val="nil"/>
              <w:left w:val="single" w:sz="4" w:space="0" w:color="auto"/>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70</w:t>
            </w:r>
          </w:p>
        </w:tc>
        <w:tc>
          <w:tcPr>
            <w:tcW w:w="1879"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Насыпной слой: песок гравелистый плотный влажный</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1,99</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1,98</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1,98</w:t>
            </w:r>
          </w:p>
        </w:tc>
        <w:tc>
          <w:tcPr>
            <w:tcW w:w="58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w:t>
            </w:r>
          </w:p>
        </w:tc>
        <w:tc>
          <w:tcPr>
            <w:tcW w:w="589"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w:t>
            </w:r>
          </w:p>
        </w:tc>
        <w:tc>
          <w:tcPr>
            <w:tcW w:w="55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1</w:t>
            </w:r>
          </w:p>
        </w:tc>
        <w:tc>
          <w:tcPr>
            <w:tcW w:w="59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41</w:t>
            </w:r>
          </w:p>
        </w:tc>
        <w:tc>
          <w:tcPr>
            <w:tcW w:w="594"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41</w:t>
            </w:r>
          </w:p>
        </w:tc>
        <w:tc>
          <w:tcPr>
            <w:tcW w:w="567"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37</w:t>
            </w:r>
          </w:p>
        </w:tc>
        <w:tc>
          <w:tcPr>
            <w:tcW w:w="142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44,0</w:t>
            </w:r>
          </w:p>
        </w:tc>
      </w:tr>
      <w:tr w:rsidR="00312D58" w:rsidRPr="00312D58" w:rsidTr="00312D58">
        <w:trPr>
          <w:trHeight w:val="765"/>
        </w:trPr>
        <w:tc>
          <w:tcPr>
            <w:tcW w:w="895" w:type="dxa"/>
            <w:tcBorders>
              <w:top w:val="nil"/>
              <w:left w:val="single" w:sz="4" w:space="0" w:color="auto"/>
              <w:bottom w:val="single" w:sz="4" w:space="0" w:color="auto"/>
              <w:right w:val="single" w:sz="4" w:space="0" w:color="auto"/>
            </w:tcBorders>
            <w:shd w:val="clear" w:color="auto" w:fill="auto"/>
            <w:vAlign w:val="center"/>
            <w:hideMark/>
          </w:tcPr>
          <w:p w:rsidR="00312D58" w:rsidRPr="00312D58" w:rsidRDefault="00ED1C5F" w:rsidP="00312D58">
            <w:pPr>
              <w:jc w:val="center"/>
              <w:rPr>
                <w:rFonts w:ascii="Arial" w:hAnsi="Arial" w:cs="Arial"/>
                <w:color w:val="000000"/>
              </w:rPr>
            </w:pPr>
            <w:r>
              <w:rPr>
                <w:rFonts w:ascii="Arial" w:hAnsi="Arial" w:cs="Arial"/>
                <w:color w:val="000000"/>
              </w:rPr>
              <w:t>456</w:t>
            </w:r>
          </w:p>
        </w:tc>
        <w:tc>
          <w:tcPr>
            <w:tcW w:w="1879"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Песок пылеватый плотный водонасыщенный</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2,10</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2,10</w:t>
            </w:r>
          </w:p>
        </w:tc>
        <w:tc>
          <w:tcPr>
            <w:tcW w:w="64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2,10</w:t>
            </w:r>
          </w:p>
        </w:tc>
        <w:tc>
          <w:tcPr>
            <w:tcW w:w="58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9</w:t>
            </w:r>
          </w:p>
        </w:tc>
        <w:tc>
          <w:tcPr>
            <w:tcW w:w="589"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8</w:t>
            </w:r>
          </w:p>
        </w:tc>
        <w:tc>
          <w:tcPr>
            <w:tcW w:w="55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7</w:t>
            </w:r>
          </w:p>
        </w:tc>
        <w:tc>
          <w:tcPr>
            <w:tcW w:w="598"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28</w:t>
            </w:r>
          </w:p>
        </w:tc>
        <w:tc>
          <w:tcPr>
            <w:tcW w:w="594"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26</w:t>
            </w:r>
          </w:p>
        </w:tc>
        <w:tc>
          <w:tcPr>
            <w:tcW w:w="567"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24</w:t>
            </w:r>
          </w:p>
        </w:tc>
        <w:tc>
          <w:tcPr>
            <w:tcW w:w="1425" w:type="dxa"/>
            <w:tcBorders>
              <w:top w:val="nil"/>
              <w:left w:val="nil"/>
              <w:bottom w:val="single" w:sz="4" w:space="0" w:color="auto"/>
              <w:right w:val="single" w:sz="4" w:space="0" w:color="auto"/>
            </w:tcBorders>
            <w:shd w:val="clear" w:color="auto" w:fill="auto"/>
            <w:vAlign w:val="center"/>
            <w:hideMark/>
          </w:tcPr>
          <w:p w:rsidR="00312D58" w:rsidRPr="00312D58" w:rsidRDefault="00312D58" w:rsidP="00312D58">
            <w:pPr>
              <w:jc w:val="center"/>
              <w:rPr>
                <w:rFonts w:ascii="Arial" w:hAnsi="Arial" w:cs="Arial"/>
                <w:color w:val="000000"/>
              </w:rPr>
            </w:pPr>
            <w:r w:rsidRPr="00312D58">
              <w:rPr>
                <w:rFonts w:ascii="Arial" w:hAnsi="Arial" w:cs="Arial"/>
                <w:color w:val="000000"/>
              </w:rPr>
              <w:t>25,6</w:t>
            </w:r>
          </w:p>
        </w:tc>
      </w:tr>
    </w:tbl>
    <w:p w:rsidR="007A0E08" w:rsidRDefault="007A0E08" w:rsidP="007A0E08">
      <w:pPr>
        <w:tabs>
          <w:tab w:val="left" w:pos="1560"/>
          <w:tab w:val="left" w:pos="10206"/>
        </w:tabs>
        <w:spacing w:line="360" w:lineRule="auto"/>
        <w:jc w:val="both"/>
        <w:rPr>
          <w:rFonts w:ascii="Arial" w:hAnsi="Arial" w:cs="Arial"/>
          <w:sz w:val="22"/>
          <w:szCs w:val="22"/>
        </w:rPr>
      </w:pPr>
    </w:p>
    <w:p w:rsidR="00BE0168" w:rsidRPr="00BE0168" w:rsidRDefault="00BE0168" w:rsidP="00D15533">
      <w:pPr>
        <w:tabs>
          <w:tab w:val="left" w:pos="1560"/>
          <w:tab w:val="left" w:pos="10206"/>
        </w:tabs>
        <w:spacing w:line="360" w:lineRule="auto"/>
        <w:ind w:left="-284" w:firstLine="426"/>
        <w:jc w:val="both"/>
        <w:rPr>
          <w:rFonts w:ascii="Arial" w:hAnsi="Arial" w:cs="Arial"/>
          <w:sz w:val="22"/>
          <w:szCs w:val="22"/>
        </w:rPr>
      </w:pPr>
      <w:r w:rsidRPr="00BE0168">
        <w:rPr>
          <w:rFonts w:ascii="Arial" w:hAnsi="Arial" w:cs="Arial"/>
          <w:sz w:val="22"/>
          <w:szCs w:val="22"/>
        </w:rPr>
        <w:t xml:space="preserve">Коррозионная агрессивность грунтов к низколегированной стали, </w:t>
      </w:r>
      <w:r w:rsidR="005C3CFE" w:rsidRPr="00BE0168">
        <w:rPr>
          <w:rFonts w:ascii="Arial" w:hAnsi="Arial" w:cs="Arial"/>
          <w:sz w:val="22"/>
          <w:szCs w:val="22"/>
        </w:rPr>
        <w:t>согласно результатам</w:t>
      </w:r>
      <w:r w:rsidRPr="00BE0168">
        <w:rPr>
          <w:rFonts w:ascii="Arial" w:hAnsi="Arial" w:cs="Arial"/>
          <w:sz w:val="22"/>
          <w:szCs w:val="22"/>
        </w:rPr>
        <w:t xml:space="preserve"> измерения удельного электрического сопротивления </w:t>
      </w:r>
      <w:r w:rsidR="00E30BEC">
        <w:rPr>
          <w:rFonts w:ascii="Arial" w:hAnsi="Arial" w:cs="Arial"/>
          <w:sz w:val="22"/>
          <w:szCs w:val="22"/>
        </w:rPr>
        <w:t xml:space="preserve">и </w:t>
      </w:r>
      <w:r w:rsidR="00E30BEC" w:rsidRPr="00BE0168">
        <w:rPr>
          <w:rFonts w:ascii="Arial" w:hAnsi="Arial" w:cs="Arial"/>
          <w:sz w:val="22"/>
          <w:szCs w:val="22"/>
        </w:rPr>
        <w:t xml:space="preserve">средней плотности катодного тока </w:t>
      </w:r>
      <w:r w:rsidRPr="00BE0168">
        <w:rPr>
          <w:rFonts w:ascii="Arial" w:hAnsi="Arial" w:cs="Arial"/>
          <w:sz w:val="22"/>
          <w:szCs w:val="22"/>
        </w:rPr>
        <w:t>комплектом аппаратуры «АКАГ</w:t>
      </w:r>
      <w:r w:rsidRPr="007A0E08">
        <w:rPr>
          <w:rFonts w:ascii="Arial" w:hAnsi="Arial" w:cs="Arial"/>
          <w:sz w:val="22"/>
          <w:szCs w:val="22"/>
        </w:rPr>
        <w:t xml:space="preserve">», низкая </w:t>
      </w:r>
      <w:r w:rsidR="004575F4" w:rsidRPr="007A0E08">
        <w:rPr>
          <w:rFonts w:ascii="Arial" w:hAnsi="Arial" w:cs="Arial"/>
          <w:sz w:val="22"/>
          <w:szCs w:val="22"/>
        </w:rPr>
        <w:t xml:space="preserve">- </w:t>
      </w:r>
      <w:r w:rsidRPr="007A0E08">
        <w:rPr>
          <w:rFonts w:ascii="Arial" w:hAnsi="Arial" w:cs="Arial"/>
          <w:sz w:val="22"/>
          <w:szCs w:val="22"/>
        </w:rPr>
        <w:t>для песк</w:t>
      </w:r>
      <w:r w:rsidR="005F164E">
        <w:rPr>
          <w:rFonts w:ascii="Arial" w:hAnsi="Arial" w:cs="Arial"/>
          <w:sz w:val="22"/>
          <w:szCs w:val="22"/>
        </w:rPr>
        <w:t>о</w:t>
      </w:r>
      <w:r w:rsidR="00DB38C2" w:rsidRPr="007A0E08">
        <w:rPr>
          <w:rFonts w:ascii="Arial" w:hAnsi="Arial" w:cs="Arial"/>
          <w:sz w:val="22"/>
          <w:szCs w:val="22"/>
        </w:rPr>
        <w:t xml:space="preserve">в </w:t>
      </w:r>
      <w:r w:rsidR="00E30BEC" w:rsidRPr="007A0E08">
        <w:rPr>
          <w:rFonts w:ascii="Arial" w:hAnsi="Arial" w:cs="Arial"/>
          <w:sz w:val="22"/>
          <w:szCs w:val="22"/>
        </w:rPr>
        <w:t>(</w:t>
      </w:r>
      <w:r w:rsidRPr="007A0E08">
        <w:rPr>
          <w:rFonts w:ascii="Arial" w:hAnsi="Arial" w:cs="Arial"/>
          <w:sz w:val="22"/>
          <w:szCs w:val="22"/>
        </w:rPr>
        <w:t>приложени</w:t>
      </w:r>
      <w:r w:rsidR="00E30BEC" w:rsidRPr="007A0E08">
        <w:rPr>
          <w:rFonts w:ascii="Arial" w:hAnsi="Arial" w:cs="Arial"/>
          <w:sz w:val="22"/>
          <w:szCs w:val="22"/>
        </w:rPr>
        <w:t>е</w:t>
      </w:r>
      <w:r w:rsidRPr="007A0E08">
        <w:rPr>
          <w:rFonts w:ascii="Arial" w:hAnsi="Arial" w:cs="Arial"/>
          <w:sz w:val="22"/>
          <w:szCs w:val="22"/>
        </w:rPr>
        <w:t xml:space="preserve"> </w:t>
      </w:r>
      <w:r w:rsidR="00E30BEC" w:rsidRPr="007A0E08">
        <w:rPr>
          <w:rFonts w:ascii="Arial" w:hAnsi="Arial" w:cs="Arial"/>
          <w:sz w:val="22"/>
          <w:szCs w:val="22"/>
        </w:rPr>
        <w:t>Л)</w:t>
      </w:r>
      <w:r w:rsidRPr="007A0E08">
        <w:rPr>
          <w:rFonts w:ascii="Arial" w:hAnsi="Arial" w:cs="Arial"/>
          <w:sz w:val="22"/>
          <w:szCs w:val="22"/>
        </w:rPr>
        <w:t>.</w:t>
      </w:r>
    </w:p>
    <w:p w:rsidR="00E30BEC" w:rsidRPr="00E30BEC" w:rsidRDefault="00E30BEC" w:rsidP="00D15533">
      <w:pPr>
        <w:tabs>
          <w:tab w:val="left" w:pos="1560"/>
          <w:tab w:val="left" w:pos="10206"/>
        </w:tabs>
        <w:spacing w:line="360" w:lineRule="auto"/>
        <w:ind w:left="-284" w:firstLine="426"/>
        <w:jc w:val="both"/>
        <w:rPr>
          <w:rFonts w:ascii="Arial" w:hAnsi="Arial" w:cs="Arial"/>
          <w:sz w:val="22"/>
          <w:szCs w:val="22"/>
        </w:rPr>
      </w:pPr>
      <w:r w:rsidRPr="00E30BEC">
        <w:rPr>
          <w:rFonts w:ascii="Arial" w:hAnsi="Arial" w:cs="Arial"/>
          <w:sz w:val="22"/>
          <w:szCs w:val="22"/>
        </w:rPr>
        <w:t xml:space="preserve">Степень агрессивного воздействия грунта на бетон марки W4 - неагрессивная, на арматуру в бетоне марки W4-W6 – неагрессивная (СП 28.13330.2017, табл. В.1, В.2). На металлические конструкции агрессивность выше уровня грунтовых вод - слабая (Табл.Х.5 СП 28.13330.2017) (Приложение </w:t>
      </w:r>
      <w:r>
        <w:rPr>
          <w:rFonts w:ascii="Arial" w:hAnsi="Arial" w:cs="Arial"/>
          <w:sz w:val="22"/>
          <w:szCs w:val="22"/>
        </w:rPr>
        <w:t>К</w:t>
      </w:r>
      <w:r w:rsidRPr="00E30BEC">
        <w:rPr>
          <w:rFonts w:ascii="Arial" w:hAnsi="Arial" w:cs="Arial"/>
          <w:sz w:val="22"/>
          <w:szCs w:val="22"/>
        </w:rPr>
        <w:t>).</w:t>
      </w:r>
    </w:p>
    <w:p w:rsidR="00312D58" w:rsidRDefault="00312D58" w:rsidP="00FB733D">
      <w:pPr>
        <w:pStyle w:val="a0"/>
        <w:ind w:left="-284" w:firstLine="710"/>
      </w:pPr>
      <w:r>
        <w:br w:type="page"/>
      </w:r>
    </w:p>
    <w:p w:rsidR="00EB18DD" w:rsidRPr="001A4593" w:rsidRDefault="008E1142" w:rsidP="00FB733D">
      <w:pPr>
        <w:pStyle w:val="a0"/>
        <w:ind w:left="-284" w:firstLine="710"/>
      </w:pPr>
      <w:bookmarkStart w:id="20" w:name="_Toc12824652"/>
      <w:r w:rsidRPr="001A4593">
        <w:lastRenderedPageBreak/>
        <w:t>Гидрологеологические условия</w:t>
      </w:r>
      <w:bookmarkEnd w:id="20"/>
    </w:p>
    <w:p w:rsidR="00D15533" w:rsidRDefault="00D15533" w:rsidP="0027507C">
      <w:pPr>
        <w:spacing w:line="360" w:lineRule="auto"/>
        <w:ind w:left="-284" w:firstLine="710"/>
        <w:jc w:val="both"/>
        <w:rPr>
          <w:rFonts w:ascii="Arial" w:hAnsi="Arial" w:cs="Arial"/>
          <w:sz w:val="22"/>
          <w:szCs w:val="22"/>
        </w:rPr>
      </w:pPr>
      <w:r w:rsidRPr="00D15533">
        <w:rPr>
          <w:rFonts w:ascii="Arial" w:hAnsi="Arial" w:cs="Arial"/>
          <w:sz w:val="22"/>
          <w:szCs w:val="22"/>
        </w:rPr>
        <w:t>Территория, на которой располагается участок изысканий находится в пределах Тимано- Печорской артезианской области, входит в зону пресных вод. В гидрогеологическом отношении разрез относится к верхнему этажу, представленному породами четвертичного возраста. В его границах находится зона активного водообмена с безнапорными и напорными водами. Важнейшими</w:t>
      </w:r>
      <w:r>
        <w:rPr>
          <w:rFonts w:ascii="Arial" w:hAnsi="Arial" w:cs="Arial"/>
          <w:sz w:val="22"/>
          <w:szCs w:val="22"/>
        </w:rPr>
        <w:t xml:space="preserve"> </w:t>
      </w:r>
      <w:r w:rsidRPr="00D15533">
        <w:rPr>
          <w:rFonts w:ascii="Arial" w:hAnsi="Arial" w:cs="Arial"/>
          <w:sz w:val="22"/>
          <w:szCs w:val="22"/>
        </w:rPr>
        <w:t xml:space="preserve">особенностями гидрогеологических условий района являются сильная изменчивость литологического состава водовмещающих пород и невыдержанность водоупоров по простиранию. </w:t>
      </w:r>
    </w:p>
    <w:p w:rsidR="00D15533" w:rsidRDefault="00D15533" w:rsidP="0027507C">
      <w:pPr>
        <w:spacing w:line="360" w:lineRule="auto"/>
        <w:ind w:left="-284" w:firstLine="710"/>
        <w:jc w:val="both"/>
        <w:rPr>
          <w:rFonts w:ascii="Arial" w:hAnsi="Arial" w:cs="Arial"/>
          <w:sz w:val="22"/>
          <w:szCs w:val="22"/>
        </w:rPr>
      </w:pPr>
      <w:r w:rsidRPr="00D15533">
        <w:rPr>
          <w:rFonts w:ascii="Arial" w:hAnsi="Arial" w:cs="Arial"/>
          <w:sz w:val="22"/>
          <w:szCs w:val="22"/>
        </w:rPr>
        <w:t xml:space="preserve">С точки зрения инженерного освоения территории, воды влияют на изменение </w:t>
      </w:r>
      <w:r w:rsidR="006B06B7">
        <w:rPr>
          <w:rFonts w:ascii="Arial" w:hAnsi="Arial" w:cs="Arial"/>
          <w:sz w:val="22"/>
          <w:szCs w:val="22"/>
        </w:rPr>
        <w:t>степени водонасыщения песков</w:t>
      </w:r>
      <w:r w:rsidRPr="00D15533">
        <w:rPr>
          <w:rFonts w:ascii="Arial" w:hAnsi="Arial" w:cs="Arial"/>
          <w:sz w:val="22"/>
          <w:szCs w:val="22"/>
        </w:rPr>
        <w:t xml:space="preserve">, пучение приповерхностных грунтов. </w:t>
      </w:r>
    </w:p>
    <w:p w:rsidR="003C4EF5" w:rsidRDefault="00D15533" w:rsidP="0027507C">
      <w:pPr>
        <w:spacing w:line="360" w:lineRule="auto"/>
        <w:ind w:left="-284" w:firstLine="710"/>
        <w:jc w:val="both"/>
        <w:rPr>
          <w:rFonts w:ascii="Arial" w:hAnsi="Arial" w:cs="Arial"/>
          <w:sz w:val="22"/>
          <w:szCs w:val="22"/>
        </w:rPr>
      </w:pPr>
      <w:r w:rsidRPr="00D15533">
        <w:rPr>
          <w:rFonts w:ascii="Arial" w:hAnsi="Arial" w:cs="Arial"/>
          <w:sz w:val="22"/>
          <w:szCs w:val="22"/>
        </w:rPr>
        <w:t xml:space="preserve">Изыскания проводились в </w:t>
      </w:r>
      <w:r>
        <w:rPr>
          <w:rFonts w:ascii="Arial" w:hAnsi="Arial" w:cs="Arial"/>
          <w:sz w:val="22"/>
          <w:szCs w:val="22"/>
        </w:rPr>
        <w:t>мае 2019 г</w:t>
      </w:r>
      <w:r w:rsidRPr="00D15533">
        <w:rPr>
          <w:rFonts w:ascii="Arial" w:hAnsi="Arial" w:cs="Arial"/>
          <w:sz w:val="22"/>
          <w:szCs w:val="22"/>
        </w:rPr>
        <w:t xml:space="preserve">. На участке работ скважинами </w:t>
      </w:r>
      <w:r>
        <w:rPr>
          <w:rFonts w:ascii="Arial" w:hAnsi="Arial" w:cs="Arial"/>
          <w:sz w:val="22"/>
          <w:szCs w:val="22"/>
        </w:rPr>
        <w:t xml:space="preserve">до глубины исследований </w:t>
      </w:r>
      <w:r w:rsidR="006B06B7">
        <w:rPr>
          <w:rFonts w:ascii="Arial" w:hAnsi="Arial" w:cs="Arial"/>
          <w:sz w:val="22"/>
          <w:szCs w:val="22"/>
        </w:rPr>
        <w:t>5-8</w:t>
      </w:r>
      <w:r>
        <w:rPr>
          <w:rFonts w:ascii="Arial" w:hAnsi="Arial" w:cs="Arial"/>
          <w:sz w:val="22"/>
          <w:szCs w:val="22"/>
        </w:rPr>
        <w:t xml:space="preserve"> м </w:t>
      </w:r>
      <w:r w:rsidR="006B06B7">
        <w:rPr>
          <w:rFonts w:ascii="Arial" w:hAnsi="Arial" w:cs="Arial"/>
          <w:sz w:val="22"/>
          <w:szCs w:val="22"/>
        </w:rPr>
        <w:t xml:space="preserve">повсеместно вскрыты грунтовые воды на глубине 0,5-3,0 м от поверхности земли (абс. отметки – 125,01-130,07 мБс), уровень установления – 0,4-2,7 м (125,31-130,17 мБс). </w:t>
      </w:r>
    </w:p>
    <w:p w:rsidR="006B06B7" w:rsidRDefault="006B06B7" w:rsidP="001A0636">
      <w:pPr>
        <w:spacing w:line="360" w:lineRule="auto"/>
        <w:ind w:left="-284" w:firstLine="710"/>
        <w:jc w:val="both"/>
        <w:rPr>
          <w:rFonts w:ascii="Arial" w:hAnsi="Arial" w:cs="Arial"/>
          <w:sz w:val="22"/>
          <w:szCs w:val="22"/>
        </w:rPr>
      </w:pPr>
      <w:r w:rsidRPr="006B06B7">
        <w:rPr>
          <w:rFonts w:ascii="Arial" w:hAnsi="Arial" w:cs="Arial"/>
          <w:sz w:val="22"/>
          <w:szCs w:val="22"/>
        </w:rPr>
        <w:t>Водоносный горизонт постоянно действующий, ненапорный. Водовмещающими являются флювиогляциальные песчан</w:t>
      </w:r>
      <w:r>
        <w:rPr>
          <w:rFonts w:ascii="Arial" w:hAnsi="Arial" w:cs="Arial"/>
          <w:sz w:val="22"/>
          <w:szCs w:val="22"/>
        </w:rPr>
        <w:t xml:space="preserve">ые </w:t>
      </w:r>
      <w:r w:rsidRPr="006B06B7">
        <w:rPr>
          <w:rFonts w:ascii="Arial" w:hAnsi="Arial" w:cs="Arial"/>
          <w:sz w:val="22"/>
          <w:szCs w:val="22"/>
        </w:rPr>
        <w:t>отложения. Относительный водоупор не встречен. Питание водоносного горизонта осуществляется, в основном, за счёт инфильтрации атмосферных осадков. Водообильность зависит от количества выпавших осадков. Область питания совпадает с областью распространения. Разгрузка в ближайший водоток</w:t>
      </w:r>
      <w:r>
        <w:rPr>
          <w:rFonts w:ascii="Arial" w:hAnsi="Arial" w:cs="Arial"/>
          <w:sz w:val="22"/>
          <w:szCs w:val="22"/>
        </w:rPr>
        <w:t>и пониженные участки рельефа</w:t>
      </w:r>
      <w:r w:rsidRPr="006B06B7">
        <w:rPr>
          <w:rFonts w:ascii="Arial" w:hAnsi="Arial" w:cs="Arial"/>
          <w:sz w:val="22"/>
          <w:szCs w:val="22"/>
        </w:rPr>
        <w:t>.</w:t>
      </w:r>
      <w:r>
        <w:rPr>
          <w:rFonts w:ascii="Arial" w:hAnsi="Arial" w:cs="Arial"/>
          <w:sz w:val="22"/>
          <w:szCs w:val="22"/>
        </w:rPr>
        <w:t xml:space="preserve"> </w:t>
      </w:r>
      <w:r w:rsidRPr="006B06B7">
        <w:rPr>
          <w:rFonts w:ascii="Arial" w:hAnsi="Arial" w:cs="Arial"/>
          <w:sz w:val="22"/>
          <w:szCs w:val="22"/>
        </w:rPr>
        <w:t>Режим вод сезонный климатический.</w:t>
      </w:r>
    </w:p>
    <w:p w:rsidR="004123C4" w:rsidRDefault="004123C4" w:rsidP="001A0636">
      <w:pPr>
        <w:spacing w:line="360" w:lineRule="auto"/>
        <w:ind w:left="-284" w:firstLine="710"/>
        <w:jc w:val="both"/>
        <w:rPr>
          <w:rFonts w:ascii="Arial" w:hAnsi="Arial" w:cs="Arial"/>
          <w:sz w:val="22"/>
          <w:szCs w:val="22"/>
        </w:rPr>
      </w:pPr>
      <w:r w:rsidRPr="004123C4">
        <w:rPr>
          <w:rFonts w:ascii="Arial" w:hAnsi="Arial" w:cs="Arial"/>
          <w:sz w:val="22"/>
          <w:szCs w:val="22"/>
        </w:rPr>
        <w:t>По типу (виду) режима горизонты можно отнести к террасовому режиму.</w:t>
      </w:r>
    </w:p>
    <w:p w:rsidR="001A0636" w:rsidRDefault="001A0636" w:rsidP="001A0636">
      <w:pPr>
        <w:spacing w:line="360" w:lineRule="auto"/>
        <w:ind w:left="-284" w:firstLine="710"/>
        <w:jc w:val="both"/>
        <w:rPr>
          <w:rFonts w:ascii="Arial" w:hAnsi="Arial" w:cs="Arial"/>
          <w:sz w:val="22"/>
          <w:szCs w:val="22"/>
        </w:rPr>
      </w:pPr>
      <w:r w:rsidRPr="001A0636">
        <w:rPr>
          <w:rFonts w:ascii="Arial" w:hAnsi="Arial" w:cs="Arial"/>
          <w:sz w:val="22"/>
          <w:szCs w:val="22"/>
        </w:rPr>
        <w:t xml:space="preserve">Подземные воды находятся в непрерывном движении, образуя подземные потоки. Уклон поверхности подземного потока (стекания) в основном соответствует уклону рельефа поверхности и направлен в сторону ближайшего понижения (речные долины, балки и т.д.). </w:t>
      </w:r>
    </w:p>
    <w:p w:rsidR="004123C4" w:rsidRDefault="004123C4" w:rsidP="004123C4">
      <w:pPr>
        <w:spacing w:line="360" w:lineRule="auto"/>
        <w:ind w:left="-284" w:firstLine="710"/>
        <w:jc w:val="both"/>
        <w:rPr>
          <w:rFonts w:ascii="Arial" w:hAnsi="Arial" w:cs="Arial"/>
          <w:sz w:val="22"/>
          <w:szCs w:val="22"/>
        </w:rPr>
      </w:pPr>
      <w:r w:rsidRPr="00B306F1">
        <w:rPr>
          <w:rFonts w:ascii="Arial" w:hAnsi="Arial" w:cs="Arial"/>
          <w:sz w:val="22"/>
          <w:szCs w:val="22"/>
        </w:rPr>
        <w:t xml:space="preserve">Коэффициенты фильтрации </w:t>
      </w:r>
      <w:r>
        <w:rPr>
          <w:rFonts w:ascii="Arial" w:hAnsi="Arial" w:cs="Arial"/>
          <w:sz w:val="22"/>
          <w:szCs w:val="22"/>
        </w:rPr>
        <w:t>песков</w:t>
      </w:r>
      <w:r w:rsidRPr="00B306F1">
        <w:rPr>
          <w:rFonts w:ascii="Arial" w:hAnsi="Arial" w:cs="Arial"/>
          <w:sz w:val="22"/>
          <w:szCs w:val="22"/>
        </w:rPr>
        <w:t xml:space="preserve"> определены согласно ГОСТ 25584-</w:t>
      </w:r>
      <w:r>
        <w:rPr>
          <w:rFonts w:ascii="Arial" w:hAnsi="Arial" w:cs="Arial"/>
          <w:sz w:val="22"/>
          <w:szCs w:val="22"/>
        </w:rPr>
        <w:t>2016</w:t>
      </w:r>
      <w:r w:rsidRPr="00B306F1">
        <w:rPr>
          <w:rFonts w:ascii="Arial" w:hAnsi="Arial" w:cs="Arial"/>
          <w:sz w:val="22"/>
          <w:szCs w:val="22"/>
        </w:rPr>
        <w:t xml:space="preserve"> [</w:t>
      </w:r>
      <w:r w:rsidRPr="00452B37">
        <w:rPr>
          <w:rFonts w:ascii="Arial" w:hAnsi="Arial" w:cs="Arial"/>
          <w:sz w:val="22"/>
          <w:szCs w:val="22"/>
        </w:rPr>
        <w:t>38</w:t>
      </w:r>
      <w:r w:rsidRPr="00B306F1">
        <w:rPr>
          <w:rFonts w:ascii="Arial" w:hAnsi="Arial" w:cs="Arial"/>
          <w:sz w:val="22"/>
          <w:szCs w:val="22"/>
        </w:rPr>
        <w:t>], прибором ПКФ-01 и составили:</w:t>
      </w:r>
    </w:p>
    <w:p w:rsidR="004123C4" w:rsidRDefault="004123C4" w:rsidP="004123C4">
      <w:pPr>
        <w:spacing w:line="360" w:lineRule="auto"/>
        <w:ind w:left="-284" w:firstLine="710"/>
        <w:jc w:val="both"/>
        <w:rPr>
          <w:rFonts w:ascii="Arial" w:hAnsi="Arial" w:cs="Arial"/>
          <w:sz w:val="22"/>
          <w:szCs w:val="22"/>
        </w:rPr>
      </w:pPr>
      <w:r>
        <w:rPr>
          <w:rFonts w:ascii="Arial" w:hAnsi="Arial" w:cs="Arial"/>
          <w:sz w:val="22"/>
          <w:szCs w:val="22"/>
        </w:rPr>
        <w:t>ИГЭ-70: К</w:t>
      </w:r>
      <w:r>
        <w:rPr>
          <w:rFonts w:ascii="Arial" w:hAnsi="Arial" w:cs="Arial"/>
          <w:sz w:val="22"/>
          <w:szCs w:val="22"/>
          <w:vertAlign w:val="subscript"/>
        </w:rPr>
        <w:t>ф</w:t>
      </w:r>
      <w:r>
        <w:rPr>
          <w:rFonts w:ascii="Arial" w:hAnsi="Arial" w:cs="Arial"/>
          <w:sz w:val="22"/>
          <w:szCs w:val="22"/>
        </w:rPr>
        <w:t>=33,3 м/сут – сильноводопроницаемые;</w:t>
      </w:r>
    </w:p>
    <w:p w:rsidR="004123C4" w:rsidRDefault="004123C4" w:rsidP="004123C4">
      <w:pPr>
        <w:spacing w:line="360" w:lineRule="auto"/>
        <w:ind w:left="-284" w:firstLine="710"/>
        <w:jc w:val="both"/>
        <w:rPr>
          <w:rFonts w:ascii="Arial" w:hAnsi="Arial" w:cs="Arial"/>
          <w:sz w:val="22"/>
          <w:szCs w:val="22"/>
        </w:rPr>
      </w:pPr>
      <w:r>
        <w:rPr>
          <w:rFonts w:ascii="Arial" w:hAnsi="Arial" w:cs="Arial"/>
          <w:sz w:val="22"/>
          <w:szCs w:val="22"/>
        </w:rPr>
        <w:t>ИГЭ-</w:t>
      </w:r>
      <w:r w:rsidR="00ED1C5F">
        <w:rPr>
          <w:rFonts w:ascii="Arial" w:hAnsi="Arial" w:cs="Arial"/>
          <w:sz w:val="22"/>
          <w:szCs w:val="22"/>
        </w:rPr>
        <w:t>456</w:t>
      </w:r>
      <w:r>
        <w:rPr>
          <w:rFonts w:ascii="Arial" w:hAnsi="Arial" w:cs="Arial"/>
          <w:sz w:val="22"/>
          <w:szCs w:val="22"/>
        </w:rPr>
        <w:t>: К</w:t>
      </w:r>
      <w:r>
        <w:rPr>
          <w:rFonts w:ascii="Arial" w:hAnsi="Arial" w:cs="Arial"/>
          <w:sz w:val="22"/>
          <w:szCs w:val="22"/>
          <w:vertAlign w:val="subscript"/>
        </w:rPr>
        <w:t>ф</w:t>
      </w:r>
      <w:r>
        <w:rPr>
          <w:rFonts w:ascii="Arial" w:hAnsi="Arial" w:cs="Arial"/>
          <w:sz w:val="22"/>
          <w:szCs w:val="22"/>
        </w:rPr>
        <w:t>=3,85 м/сут – сильноводопроницаемые.</w:t>
      </w:r>
    </w:p>
    <w:p w:rsidR="006B06B7" w:rsidRDefault="006B06B7" w:rsidP="001A0636">
      <w:pPr>
        <w:spacing w:line="360" w:lineRule="auto"/>
        <w:ind w:left="-284" w:firstLine="710"/>
        <w:jc w:val="both"/>
        <w:rPr>
          <w:rFonts w:ascii="Arial" w:hAnsi="Arial" w:cs="Arial"/>
          <w:sz w:val="22"/>
          <w:szCs w:val="22"/>
        </w:rPr>
      </w:pPr>
      <w:bookmarkStart w:id="21" w:name="_Hlk12803176"/>
      <w:r w:rsidRPr="006B06B7">
        <w:rPr>
          <w:rFonts w:ascii="Arial" w:hAnsi="Arial" w:cs="Arial"/>
          <w:sz w:val="22"/>
          <w:szCs w:val="22"/>
        </w:rPr>
        <w:t>По химическому составу грунтовые воды -</w:t>
      </w:r>
      <w:r>
        <w:rPr>
          <w:rFonts w:ascii="Arial" w:hAnsi="Arial" w:cs="Arial"/>
          <w:sz w:val="22"/>
          <w:szCs w:val="22"/>
        </w:rPr>
        <w:t xml:space="preserve"> </w:t>
      </w:r>
      <w:r w:rsidRPr="006B06B7">
        <w:rPr>
          <w:rFonts w:ascii="Arial" w:hAnsi="Arial" w:cs="Arial"/>
          <w:sz w:val="22"/>
          <w:szCs w:val="22"/>
        </w:rPr>
        <w:t xml:space="preserve">сульфатно-гидрокарбонатная магниево-кальциево-натриевая, пресные (общая минерализация - 0,015 - 0,017 г/л); по водородному показателю воды </w:t>
      </w:r>
      <w:r w:rsidR="004123C4">
        <w:rPr>
          <w:rFonts w:ascii="Arial" w:hAnsi="Arial" w:cs="Arial"/>
          <w:sz w:val="22"/>
          <w:szCs w:val="22"/>
        </w:rPr>
        <w:t>–</w:t>
      </w:r>
      <w:r w:rsidRPr="006B06B7">
        <w:rPr>
          <w:rFonts w:ascii="Arial" w:hAnsi="Arial" w:cs="Arial"/>
          <w:sz w:val="22"/>
          <w:szCs w:val="22"/>
        </w:rPr>
        <w:t xml:space="preserve"> слабокислые</w:t>
      </w:r>
      <w:r w:rsidR="004123C4">
        <w:rPr>
          <w:rFonts w:ascii="Arial" w:hAnsi="Arial" w:cs="Arial"/>
          <w:sz w:val="22"/>
          <w:szCs w:val="22"/>
        </w:rPr>
        <w:t xml:space="preserve"> </w:t>
      </w:r>
      <w:r w:rsidRPr="006B06B7">
        <w:rPr>
          <w:rFonts w:ascii="Arial" w:hAnsi="Arial" w:cs="Arial"/>
          <w:sz w:val="22"/>
          <w:szCs w:val="22"/>
        </w:rPr>
        <w:t>( pH = 5,5 - 5,7)</w:t>
      </w:r>
      <w:r>
        <w:rPr>
          <w:rFonts w:ascii="Arial" w:hAnsi="Arial" w:cs="Arial"/>
          <w:sz w:val="22"/>
          <w:szCs w:val="22"/>
        </w:rPr>
        <w:t>.</w:t>
      </w:r>
    </w:p>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t xml:space="preserve">По содержанию </w:t>
      </w:r>
      <w:r>
        <w:rPr>
          <w:rFonts w:ascii="Arial" w:hAnsi="Arial" w:cs="Arial"/>
          <w:sz w:val="22"/>
          <w:szCs w:val="22"/>
        </w:rPr>
        <w:t>агрессивной углекислоты</w:t>
      </w:r>
      <w:r w:rsidRPr="001A0636">
        <w:rPr>
          <w:rFonts w:ascii="Arial" w:hAnsi="Arial" w:cs="Arial"/>
          <w:sz w:val="22"/>
          <w:szCs w:val="22"/>
        </w:rPr>
        <w:t xml:space="preserve"> </w:t>
      </w:r>
      <w:r>
        <w:rPr>
          <w:rFonts w:ascii="Arial" w:hAnsi="Arial" w:cs="Arial"/>
          <w:sz w:val="22"/>
          <w:szCs w:val="22"/>
        </w:rPr>
        <w:t xml:space="preserve">грунтовые </w:t>
      </w:r>
      <w:r w:rsidRPr="001A0636">
        <w:rPr>
          <w:rFonts w:ascii="Arial" w:hAnsi="Arial" w:cs="Arial"/>
          <w:sz w:val="22"/>
          <w:szCs w:val="22"/>
        </w:rPr>
        <w:t xml:space="preserve">воды по отношению к бетону марки W4 – </w:t>
      </w:r>
      <w:r>
        <w:rPr>
          <w:rFonts w:ascii="Arial" w:hAnsi="Arial" w:cs="Arial"/>
          <w:sz w:val="22"/>
          <w:szCs w:val="22"/>
        </w:rPr>
        <w:t>неагрессиные</w:t>
      </w:r>
      <w:r w:rsidRPr="001A0636">
        <w:rPr>
          <w:rFonts w:ascii="Arial" w:hAnsi="Arial" w:cs="Arial"/>
          <w:sz w:val="22"/>
          <w:szCs w:val="22"/>
        </w:rPr>
        <w:t>, согласно СП 28.13330.201</w:t>
      </w:r>
      <w:r>
        <w:rPr>
          <w:rFonts w:ascii="Arial" w:hAnsi="Arial" w:cs="Arial"/>
          <w:sz w:val="22"/>
          <w:szCs w:val="22"/>
        </w:rPr>
        <w:t>7</w:t>
      </w:r>
      <w:r w:rsidRPr="00452B37">
        <w:rPr>
          <w:rFonts w:ascii="Arial" w:hAnsi="Arial" w:cs="Arial"/>
          <w:sz w:val="22"/>
          <w:szCs w:val="22"/>
        </w:rPr>
        <w:t xml:space="preserve"> [39]</w:t>
      </w:r>
      <w:r w:rsidRPr="001A0636">
        <w:rPr>
          <w:rFonts w:ascii="Arial" w:hAnsi="Arial" w:cs="Arial"/>
          <w:sz w:val="22"/>
          <w:szCs w:val="22"/>
        </w:rPr>
        <w:t xml:space="preserve"> (таблица В.3).</w:t>
      </w:r>
    </w:p>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t xml:space="preserve">По водородному показателю </w:t>
      </w:r>
      <w:r>
        <w:rPr>
          <w:rFonts w:ascii="Arial" w:hAnsi="Arial" w:cs="Arial"/>
          <w:sz w:val="22"/>
          <w:szCs w:val="22"/>
        </w:rPr>
        <w:t>болотные</w:t>
      </w:r>
      <w:r w:rsidRPr="001A0636">
        <w:rPr>
          <w:rFonts w:ascii="Arial" w:hAnsi="Arial" w:cs="Arial"/>
          <w:sz w:val="22"/>
          <w:szCs w:val="22"/>
        </w:rPr>
        <w:t xml:space="preserve"> воды по отношению к бетонам марки W4 – с</w:t>
      </w:r>
      <w:r>
        <w:rPr>
          <w:rFonts w:ascii="Arial" w:hAnsi="Arial" w:cs="Arial"/>
          <w:sz w:val="22"/>
          <w:szCs w:val="22"/>
        </w:rPr>
        <w:t>редне</w:t>
      </w:r>
      <w:r w:rsidRPr="001A0636">
        <w:rPr>
          <w:rFonts w:ascii="Arial" w:hAnsi="Arial" w:cs="Arial"/>
          <w:sz w:val="22"/>
          <w:szCs w:val="22"/>
        </w:rPr>
        <w:t>агрессивные</w:t>
      </w:r>
      <w:r>
        <w:rPr>
          <w:rFonts w:ascii="Arial" w:hAnsi="Arial" w:cs="Arial"/>
          <w:sz w:val="22"/>
          <w:szCs w:val="22"/>
        </w:rPr>
        <w:t>, грунтовые – слабо</w:t>
      </w:r>
      <w:r w:rsidRPr="001A0636">
        <w:rPr>
          <w:rFonts w:ascii="Arial" w:hAnsi="Arial" w:cs="Arial"/>
          <w:sz w:val="22"/>
          <w:szCs w:val="22"/>
        </w:rPr>
        <w:t>агрессивные</w:t>
      </w:r>
      <w:r>
        <w:rPr>
          <w:rFonts w:ascii="Arial" w:hAnsi="Arial" w:cs="Arial"/>
          <w:sz w:val="22"/>
          <w:szCs w:val="22"/>
        </w:rPr>
        <w:t xml:space="preserve">, </w:t>
      </w:r>
      <w:r w:rsidRPr="001A0636">
        <w:rPr>
          <w:rFonts w:ascii="Arial" w:hAnsi="Arial" w:cs="Arial"/>
          <w:sz w:val="22"/>
          <w:szCs w:val="22"/>
        </w:rPr>
        <w:t>согласно СП 28.13330.201</w:t>
      </w:r>
      <w:r>
        <w:rPr>
          <w:rFonts w:ascii="Arial" w:hAnsi="Arial" w:cs="Arial"/>
          <w:sz w:val="22"/>
          <w:szCs w:val="22"/>
        </w:rPr>
        <w:t>7</w:t>
      </w:r>
      <w:r w:rsidRPr="001A0636">
        <w:rPr>
          <w:rFonts w:ascii="Arial" w:hAnsi="Arial" w:cs="Arial"/>
          <w:sz w:val="22"/>
          <w:szCs w:val="22"/>
        </w:rPr>
        <w:t xml:space="preserve"> </w:t>
      </w:r>
      <w:r w:rsidRPr="00452B37">
        <w:rPr>
          <w:rFonts w:ascii="Arial" w:hAnsi="Arial" w:cs="Arial"/>
          <w:sz w:val="22"/>
          <w:szCs w:val="22"/>
        </w:rPr>
        <w:t>[39]</w:t>
      </w:r>
      <w:r w:rsidRPr="001A0636">
        <w:rPr>
          <w:rFonts w:ascii="Arial" w:hAnsi="Arial" w:cs="Arial"/>
          <w:sz w:val="22"/>
          <w:szCs w:val="22"/>
        </w:rPr>
        <w:t xml:space="preserve"> (таблица В.3).</w:t>
      </w:r>
    </w:p>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t xml:space="preserve">По содержанию хлоридов </w:t>
      </w:r>
      <w:r>
        <w:rPr>
          <w:rFonts w:ascii="Arial" w:hAnsi="Arial" w:cs="Arial"/>
          <w:sz w:val="22"/>
          <w:szCs w:val="22"/>
        </w:rPr>
        <w:t xml:space="preserve">грунтовые </w:t>
      </w:r>
      <w:r w:rsidRPr="001A0636">
        <w:rPr>
          <w:rFonts w:ascii="Arial" w:hAnsi="Arial" w:cs="Arial"/>
          <w:sz w:val="22"/>
          <w:szCs w:val="22"/>
        </w:rPr>
        <w:t>воды являются неагрессивными по отношению к арматуре железобетонных конструкций, согласно СП 28.13330.201</w:t>
      </w:r>
      <w:r>
        <w:rPr>
          <w:rFonts w:ascii="Arial" w:hAnsi="Arial" w:cs="Arial"/>
          <w:sz w:val="22"/>
          <w:szCs w:val="22"/>
        </w:rPr>
        <w:t>7</w:t>
      </w:r>
      <w:r w:rsidRPr="001A0636">
        <w:rPr>
          <w:rFonts w:ascii="Arial" w:hAnsi="Arial" w:cs="Arial"/>
          <w:sz w:val="22"/>
          <w:szCs w:val="22"/>
        </w:rPr>
        <w:t xml:space="preserve"> </w:t>
      </w:r>
      <w:r w:rsidRPr="00452B37">
        <w:rPr>
          <w:rFonts w:ascii="Arial" w:hAnsi="Arial" w:cs="Arial"/>
          <w:sz w:val="22"/>
          <w:szCs w:val="22"/>
        </w:rPr>
        <w:t>[39]</w:t>
      </w:r>
      <w:r w:rsidRPr="001A0636">
        <w:rPr>
          <w:rFonts w:ascii="Arial" w:hAnsi="Arial" w:cs="Arial"/>
          <w:sz w:val="22"/>
          <w:szCs w:val="22"/>
        </w:rPr>
        <w:t xml:space="preserve"> (таблица </w:t>
      </w:r>
      <w:r>
        <w:rPr>
          <w:rFonts w:ascii="Arial" w:hAnsi="Arial" w:cs="Arial"/>
          <w:sz w:val="22"/>
          <w:szCs w:val="22"/>
        </w:rPr>
        <w:t>В</w:t>
      </w:r>
      <w:r w:rsidRPr="001A0636">
        <w:rPr>
          <w:rFonts w:ascii="Arial" w:hAnsi="Arial" w:cs="Arial"/>
          <w:sz w:val="22"/>
          <w:szCs w:val="22"/>
        </w:rPr>
        <w:t>.2).</w:t>
      </w:r>
    </w:p>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lastRenderedPageBreak/>
        <w:t xml:space="preserve">Степень агрессивного воздействия подземной воды на металлические конструкции </w:t>
      </w:r>
      <w:r>
        <w:rPr>
          <w:rFonts w:ascii="Arial" w:hAnsi="Arial" w:cs="Arial"/>
          <w:sz w:val="22"/>
          <w:szCs w:val="22"/>
        </w:rPr>
        <w:t>средне</w:t>
      </w:r>
      <w:r w:rsidRPr="001A0636">
        <w:rPr>
          <w:rFonts w:ascii="Arial" w:hAnsi="Arial" w:cs="Arial"/>
          <w:sz w:val="22"/>
          <w:szCs w:val="22"/>
        </w:rPr>
        <w:t>агрессивная, согласно СП 28.13330.201</w:t>
      </w:r>
      <w:r>
        <w:rPr>
          <w:rFonts w:ascii="Arial" w:hAnsi="Arial" w:cs="Arial"/>
          <w:sz w:val="22"/>
          <w:szCs w:val="22"/>
        </w:rPr>
        <w:t>7</w:t>
      </w:r>
      <w:r w:rsidRPr="001A0636">
        <w:rPr>
          <w:rFonts w:ascii="Arial" w:hAnsi="Arial" w:cs="Arial"/>
          <w:sz w:val="22"/>
          <w:szCs w:val="22"/>
        </w:rPr>
        <w:t xml:space="preserve"> </w:t>
      </w:r>
      <w:r w:rsidRPr="00452B37">
        <w:rPr>
          <w:rFonts w:ascii="Arial" w:hAnsi="Arial" w:cs="Arial"/>
          <w:sz w:val="22"/>
          <w:szCs w:val="22"/>
        </w:rPr>
        <w:t>[39]</w:t>
      </w:r>
      <w:r w:rsidRPr="001A0636">
        <w:rPr>
          <w:rFonts w:ascii="Arial" w:hAnsi="Arial" w:cs="Arial"/>
          <w:sz w:val="22"/>
          <w:szCs w:val="22"/>
        </w:rPr>
        <w:t xml:space="preserve"> (таблица Х.3).</w:t>
      </w:r>
    </w:p>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t xml:space="preserve">Степень агрессивного воздействия грунтов на конструкции из углеродистой стали ниже уровня подземных вод </w:t>
      </w:r>
      <w:r>
        <w:rPr>
          <w:rFonts w:ascii="Arial" w:hAnsi="Arial" w:cs="Arial"/>
          <w:sz w:val="22"/>
          <w:szCs w:val="22"/>
        </w:rPr>
        <w:t>-</w:t>
      </w:r>
      <w:r w:rsidRPr="001A0636">
        <w:rPr>
          <w:rFonts w:ascii="Arial" w:hAnsi="Arial" w:cs="Arial"/>
          <w:sz w:val="22"/>
          <w:szCs w:val="22"/>
        </w:rPr>
        <w:t xml:space="preserve"> слабоагрессивная, согласно СП 28.13330.201</w:t>
      </w:r>
      <w:r>
        <w:rPr>
          <w:rFonts w:ascii="Arial" w:hAnsi="Arial" w:cs="Arial"/>
          <w:sz w:val="22"/>
          <w:szCs w:val="22"/>
        </w:rPr>
        <w:t>7</w:t>
      </w:r>
      <w:r w:rsidRPr="001A0636">
        <w:rPr>
          <w:rFonts w:ascii="Arial" w:hAnsi="Arial" w:cs="Arial"/>
          <w:sz w:val="22"/>
          <w:szCs w:val="22"/>
        </w:rPr>
        <w:t xml:space="preserve"> </w:t>
      </w:r>
      <w:r w:rsidRPr="00452B37">
        <w:rPr>
          <w:rFonts w:ascii="Arial" w:hAnsi="Arial" w:cs="Arial"/>
          <w:sz w:val="22"/>
          <w:szCs w:val="22"/>
        </w:rPr>
        <w:t>[39]</w:t>
      </w:r>
      <w:r w:rsidRPr="001A0636">
        <w:rPr>
          <w:rFonts w:ascii="Arial" w:hAnsi="Arial" w:cs="Arial"/>
          <w:sz w:val="22"/>
          <w:szCs w:val="22"/>
        </w:rPr>
        <w:t xml:space="preserve"> (таблица Х.5).</w:t>
      </w:r>
    </w:p>
    <w:bookmarkEnd w:id="21"/>
    <w:p w:rsidR="004123C4" w:rsidRPr="001A0636" w:rsidRDefault="004123C4" w:rsidP="004123C4">
      <w:pPr>
        <w:spacing w:line="360" w:lineRule="auto"/>
        <w:ind w:left="-284" w:firstLine="710"/>
        <w:jc w:val="both"/>
        <w:rPr>
          <w:rFonts w:ascii="Arial" w:hAnsi="Arial" w:cs="Arial"/>
          <w:sz w:val="22"/>
          <w:szCs w:val="22"/>
        </w:rPr>
      </w:pPr>
      <w:r w:rsidRPr="001A0636">
        <w:rPr>
          <w:rFonts w:ascii="Arial" w:hAnsi="Arial" w:cs="Arial"/>
          <w:sz w:val="22"/>
          <w:szCs w:val="22"/>
        </w:rPr>
        <w:t xml:space="preserve">Химический состав воды приведен в приложении </w:t>
      </w:r>
      <w:r>
        <w:rPr>
          <w:rFonts w:ascii="Arial" w:hAnsi="Arial" w:cs="Arial"/>
          <w:sz w:val="22"/>
          <w:szCs w:val="22"/>
        </w:rPr>
        <w:t>Ж</w:t>
      </w:r>
      <w:r w:rsidRPr="001A0636">
        <w:rPr>
          <w:rFonts w:ascii="Arial" w:hAnsi="Arial" w:cs="Arial"/>
          <w:sz w:val="22"/>
          <w:szCs w:val="22"/>
        </w:rPr>
        <w:t>.</w:t>
      </w:r>
    </w:p>
    <w:p w:rsidR="001A0636" w:rsidRPr="001A0636" w:rsidRDefault="001A0636" w:rsidP="001A0636">
      <w:pPr>
        <w:spacing w:line="360" w:lineRule="auto"/>
        <w:ind w:left="-284" w:firstLine="710"/>
        <w:jc w:val="both"/>
        <w:rPr>
          <w:rFonts w:ascii="Arial" w:hAnsi="Arial" w:cs="Arial"/>
          <w:sz w:val="22"/>
          <w:szCs w:val="22"/>
        </w:rPr>
      </w:pPr>
      <w:r w:rsidRPr="001A0636">
        <w:rPr>
          <w:rFonts w:ascii="Arial" w:hAnsi="Arial" w:cs="Arial"/>
          <w:sz w:val="22"/>
          <w:szCs w:val="22"/>
        </w:rPr>
        <w:t>Согласно СП 22.13330.2016 п.5.4.8 участок работ по характеру подтопления относится к подтопленно</w:t>
      </w:r>
      <w:r w:rsidR="006B06B7">
        <w:rPr>
          <w:rFonts w:ascii="Arial" w:hAnsi="Arial" w:cs="Arial"/>
          <w:sz w:val="22"/>
          <w:szCs w:val="22"/>
        </w:rPr>
        <w:t>му в ествественных условиях</w:t>
      </w:r>
      <w:r w:rsidRPr="001A0636">
        <w:rPr>
          <w:rFonts w:ascii="Arial" w:hAnsi="Arial" w:cs="Arial"/>
          <w:sz w:val="22"/>
          <w:szCs w:val="22"/>
        </w:rPr>
        <w:t>.</w:t>
      </w:r>
    </w:p>
    <w:p w:rsidR="001A0636" w:rsidRDefault="001A0636" w:rsidP="001A0636">
      <w:pPr>
        <w:spacing w:line="360" w:lineRule="auto"/>
        <w:ind w:left="-284" w:firstLine="710"/>
        <w:jc w:val="both"/>
        <w:rPr>
          <w:rFonts w:ascii="Arial" w:hAnsi="Arial" w:cs="Arial"/>
          <w:sz w:val="22"/>
          <w:szCs w:val="22"/>
        </w:rPr>
      </w:pPr>
      <w:r w:rsidRPr="001A0636">
        <w:rPr>
          <w:rFonts w:ascii="Arial" w:hAnsi="Arial" w:cs="Arial"/>
          <w:sz w:val="22"/>
          <w:szCs w:val="22"/>
        </w:rPr>
        <w:t>Согласно СП 11-105-97 (часть II, приложение И) по критериям типизации территории по подтопляемости, территорию изысканий можно условно отнести к сезонно (ежегодно) подтапливаемой.</w:t>
      </w:r>
    </w:p>
    <w:p w:rsidR="006B06B7" w:rsidRPr="001A0636" w:rsidRDefault="006B06B7" w:rsidP="001A0636">
      <w:pPr>
        <w:spacing w:line="360" w:lineRule="auto"/>
        <w:ind w:left="-284" w:firstLine="710"/>
        <w:jc w:val="both"/>
        <w:rPr>
          <w:rFonts w:ascii="Arial" w:hAnsi="Arial" w:cs="Arial"/>
          <w:sz w:val="22"/>
          <w:szCs w:val="22"/>
        </w:rPr>
      </w:pPr>
      <w:r w:rsidRPr="006B06B7">
        <w:rPr>
          <w:rFonts w:ascii="Arial" w:hAnsi="Arial" w:cs="Arial"/>
          <w:sz w:val="22"/>
          <w:szCs w:val="22"/>
        </w:rPr>
        <w:t>В наиболее неблагоприятные периоды года ожидается подъем уровня воды на 0,2-1,5</w:t>
      </w:r>
      <w:r w:rsidR="009C7D28">
        <w:rPr>
          <w:rFonts w:ascii="Arial" w:hAnsi="Arial" w:cs="Arial"/>
          <w:sz w:val="22"/>
          <w:szCs w:val="22"/>
        </w:rPr>
        <w:t xml:space="preserve"> </w:t>
      </w:r>
      <w:r w:rsidRPr="006B06B7">
        <w:rPr>
          <w:rFonts w:ascii="Arial" w:hAnsi="Arial" w:cs="Arial"/>
          <w:sz w:val="22"/>
          <w:szCs w:val="22"/>
        </w:rPr>
        <w:t>м выше замеренного.</w:t>
      </w:r>
    </w:p>
    <w:p w:rsidR="00EB18DD" w:rsidRDefault="001A0636" w:rsidP="001A0636">
      <w:pPr>
        <w:spacing w:line="360" w:lineRule="auto"/>
        <w:ind w:left="-284" w:firstLine="710"/>
        <w:jc w:val="both"/>
        <w:rPr>
          <w:rFonts w:ascii="Arial" w:hAnsi="Arial" w:cs="Arial"/>
          <w:sz w:val="22"/>
          <w:szCs w:val="22"/>
        </w:rPr>
      </w:pPr>
      <w:r w:rsidRPr="001A0636">
        <w:rPr>
          <w:rFonts w:ascii="Arial" w:hAnsi="Arial" w:cs="Arial"/>
          <w:sz w:val="22"/>
          <w:szCs w:val="22"/>
        </w:rPr>
        <w:t>При проектировании объектов изысканий необходимо учитывать, что ранее неагрессивные воды при попадании в них промышленных и сточных вод могут стать агрессивными.</w:t>
      </w:r>
    </w:p>
    <w:p w:rsidR="004D5610" w:rsidRPr="004D5610" w:rsidRDefault="004D5610" w:rsidP="004D5610">
      <w:pPr>
        <w:spacing w:line="360" w:lineRule="auto"/>
        <w:ind w:left="-284" w:firstLine="710"/>
        <w:jc w:val="both"/>
        <w:rPr>
          <w:rFonts w:ascii="Arial" w:hAnsi="Arial" w:cs="Arial"/>
          <w:sz w:val="22"/>
          <w:szCs w:val="22"/>
        </w:rPr>
      </w:pPr>
      <w:r w:rsidRPr="004D5610">
        <w:rPr>
          <w:rFonts w:ascii="Arial" w:hAnsi="Arial" w:cs="Arial"/>
          <w:sz w:val="22"/>
          <w:szCs w:val="22"/>
        </w:rPr>
        <w:t>На уровенный режим подземных вод помимо природных оказывают влияние техногенные факторы, из которых следует отметить: нарушение естественного стока поверхностных вод вследствие застройки территории, отсутствие водостоков вдоль дорог и проездов, распространение насыпных грунтов.</w:t>
      </w:r>
    </w:p>
    <w:p w:rsidR="004D5610" w:rsidRPr="004D5610" w:rsidRDefault="004D5610" w:rsidP="004D5610">
      <w:pPr>
        <w:spacing w:line="360" w:lineRule="auto"/>
        <w:ind w:left="-284" w:firstLine="710"/>
        <w:jc w:val="both"/>
        <w:rPr>
          <w:rFonts w:ascii="Arial" w:hAnsi="Arial" w:cs="Arial"/>
          <w:sz w:val="22"/>
          <w:szCs w:val="22"/>
        </w:rPr>
      </w:pPr>
      <w:r w:rsidRPr="004D5610">
        <w:rPr>
          <w:rFonts w:ascii="Arial" w:hAnsi="Arial" w:cs="Arial"/>
          <w:sz w:val="22"/>
          <w:szCs w:val="22"/>
        </w:rPr>
        <w:t>Преобразование рельефа планируемой застраиваемой территории, может перекрыть характер сложившегося подземного стока. Переувлажнение грунтов влияет на несущую способность подтапливаемых территорий. При соблюдении технологии строительства негативное влияние опасных процессов можно свести к минимуму.</w:t>
      </w:r>
    </w:p>
    <w:p w:rsidR="004D5610" w:rsidRPr="004D5610" w:rsidRDefault="004D5610" w:rsidP="004D5610">
      <w:pPr>
        <w:spacing w:line="360" w:lineRule="auto"/>
        <w:ind w:left="-284" w:firstLine="710"/>
        <w:jc w:val="both"/>
        <w:rPr>
          <w:rFonts w:ascii="Arial" w:hAnsi="Arial" w:cs="Arial"/>
          <w:sz w:val="22"/>
          <w:szCs w:val="22"/>
        </w:rPr>
      </w:pPr>
      <w:r w:rsidRPr="004D5610">
        <w:rPr>
          <w:rFonts w:ascii="Arial" w:hAnsi="Arial" w:cs="Arial"/>
          <w:sz w:val="22"/>
          <w:szCs w:val="22"/>
        </w:rPr>
        <w:t xml:space="preserve">Возможность загрязнения подземных вод с поверхности земли в значительной степени определяется защищенностью водоносных горизонтов. Под защищенностью водоносного горизонта от загрязнения понимается его перекрытость отложениями, препятствующими проникновению загрязняющих веществ с поверхности земли или из вышележащего водоносного горизонта. Степень защищенности грунтов </w:t>
      </w:r>
      <w:r w:rsidR="003C4EF5">
        <w:rPr>
          <w:rFonts w:ascii="Arial" w:hAnsi="Arial" w:cs="Arial"/>
          <w:sz w:val="22"/>
          <w:szCs w:val="22"/>
        </w:rPr>
        <w:t xml:space="preserve">на площадке изысканий </w:t>
      </w:r>
      <w:r w:rsidRPr="004D5610">
        <w:rPr>
          <w:rFonts w:ascii="Arial" w:hAnsi="Arial" w:cs="Arial"/>
          <w:sz w:val="22"/>
          <w:szCs w:val="22"/>
        </w:rPr>
        <w:t xml:space="preserve">относится к </w:t>
      </w:r>
      <w:r w:rsidR="003C4EF5">
        <w:rPr>
          <w:rFonts w:ascii="Arial" w:hAnsi="Arial" w:cs="Arial"/>
          <w:sz w:val="22"/>
          <w:szCs w:val="22"/>
          <w:lang w:val="en-US"/>
        </w:rPr>
        <w:t>I</w:t>
      </w:r>
      <w:r w:rsidRPr="004D5610">
        <w:rPr>
          <w:rFonts w:ascii="Arial" w:hAnsi="Arial" w:cs="Arial"/>
          <w:sz w:val="22"/>
          <w:szCs w:val="22"/>
        </w:rPr>
        <w:t xml:space="preserve"> категории (по классификации В. М. Гольдберга).</w:t>
      </w:r>
    </w:p>
    <w:p w:rsidR="004D5610" w:rsidRPr="001A4593" w:rsidRDefault="004D5610" w:rsidP="001A0636">
      <w:pPr>
        <w:spacing w:line="360" w:lineRule="auto"/>
        <w:ind w:left="-284" w:firstLine="710"/>
        <w:jc w:val="both"/>
        <w:rPr>
          <w:rFonts w:ascii="Arial" w:hAnsi="Arial" w:cs="Arial"/>
          <w:sz w:val="22"/>
          <w:szCs w:val="22"/>
        </w:rPr>
      </w:pPr>
    </w:p>
    <w:p w:rsidR="00C95AC5" w:rsidRPr="001A4593" w:rsidRDefault="00C95AC5" w:rsidP="00FB733D">
      <w:pPr>
        <w:spacing w:line="360" w:lineRule="auto"/>
        <w:ind w:left="-284" w:firstLine="710"/>
        <w:jc w:val="both"/>
        <w:rPr>
          <w:rFonts w:ascii="Arial" w:hAnsi="Arial" w:cs="Arial"/>
          <w:sz w:val="22"/>
          <w:szCs w:val="22"/>
        </w:rPr>
      </w:pPr>
      <w:r w:rsidRPr="001A4593">
        <w:rPr>
          <w:rFonts w:ascii="Arial" w:hAnsi="Arial" w:cs="Arial"/>
          <w:sz w:val="22"/>
          <w:szCs w:val="22"/>
        </w:rPr>
        <w:br w:type="page"/>
      </w:r>
    </w:p>
    <w:p w:rsidR="005D266A" w:rsidRPr="001A4593" w:rsidRDefault="008E1142" w:rsidP="00B853C4">
      <w:pPr>
        <w:pStyle w:val="a0"/>
        <w:ind w:left="-284" w:firstLine="710"/>
      </w:pPr>
      <w:bookmarkStart w:id="22" w:name="_Toc12824653"/>
      <w:r w:rsidRPr="001A4593">
        <w:lastRenderedPageBreak/>
        <w:t>Специфические грунты</w:t>
      </w:r>
      <w:bookmarkEnd w:id="22"/>
    </w:p>
    <w:p w:rsidR="00BA2AA3" w:rsidRPr="00BA2AA3" w:rsidRDefault="002A0871" w:rsidP="002A0871">
      <w:pPr>
        <w:tabs>
          <w:tab w:val="left" w:pos="1560"/>
          <w:tab w:val="left" w:pos="10206"/>
        </w:tabs>
        <w:spacing w:line="360" w:lineRule="auto"/>
        <w:ind w:left="-284" w:firstLine="710"/>
        <w:jc w:val="both"/>
        <w:rPr>
          <w:rFonts w:ascii="Arial" w:hAnsi="Arial" w:cs="Arial"/>
          <w:sz w:val="22"/>
          <w:szCs w:val="22"/>
        </w:rPr>
      </w:pPr>
      <w:r w:rsidRPr="002A0871">
        <w:rPr>
          <w:rFonts w:ascii="Arial" w:hAnsi="Arial" w:cs="Arial"/>
          <w:sz w:val="22"/>
          <w:szCs w:val="22"/>
        </w:rPr>
        <w:t xml:space="preserve">Специфические грунты на </w:t>
      </w:r>
      <w:r w:rsidR="0068626D">
        <w:rPr>
          <w:rFonts w:ascii="Arial" w:hAnsi="Arial" w:cs="Arial"/>
          <w:sz w:val="22"/>
          <w:szCs w:val="22"/>
        </w:rPr>
        <w:t>площадке</w:t>
      </w:r>
      <w:r w:rsidRPr="002A0871">
        <w:rPr>
          <w:rFonts w:ascii="Arial" w:hAnsi="Arial" w:cs="Arial"/>
          <w:sz w:val="22"/>
          <w:szCs w:val="22"/>
        </w:rPr>
        <w:t xml:space="preserve"> изысканий представлены </w:t>
      </w:r>
      <w:r>
        <w:rPr>
          <w:rFonts w:ascii="Arial" w:hAnsi="Arial" w:cs="Arial"/>
          <w:sz w:val="22"/>
          <w:szCs w:val="22"/>
        </w:rPr>
        <w:t xml:space="preserve">техногенными </w:t>
      </w:r>
      <w:r w:rsidRPr="002A0871">
        <w:rPr>
          <w:rFonts w:ascii="Arial" w:hAnsi="Arial" w:cs="Arial"/>
          <w:sz w:val="22"/>
          <w:szCs w:val="22"/>
        </w:rPr>
        <w:t>грунтами</w:t>
      </w:r>
      <w:r>
        <w:rPr>
          <w:rFonts w:ascii="Arial" w:hAnsi="Arial" w:cs="Arial"/>
          <w:sz w:val="22"/>
          <w:szCs w:val="22"/>
        </w:rPr>
        <w:t>, согласно</w:t>
      </w:r>
      <w:r w:rsidR="00BA2AA3" w:rsidRPr="00BA2AA3">
        <w:rPr>
          <w:rFonts w:ascii="Arial" w:hAnsi="Arial" w:cs="Arial"/>
          <w:sz w:val="22"/>
          <w:szCs w:val="22"/>
        </w:rPr>
        <w:t xml:space="preserve"> с СП 11-105-97, часть III</w:t>
      </w:r>
      <w:r>
        <w:rPr>
          <w:rFonts w:ascii="Arial" w:hAnsi="Arial" w:cs="Arial"/>
          <w:sz w:val="22"/>
          <w:szCs w:val="22"/>
        </w:rPr>
        <w:t>.</w:t>
      </w:r>
      <w:r w:rsidR="00BA2AA3" w:rsidRPr="00BA2AA3">
        <w:rPr>
          <w:rFonts w:ascii="Arial" w:hAnsi="Arial" w:cs="Arial"/>
          <w:sz w:val="22"/>
          <w:szCs w:val="22"/>
        </w:rPr>
        <w:t xml:space="preserve"> </w:t>
      </w:r>
    </w:p>
    <w:p w:rsidR="002A0871" w:rsidRPr="002A0871" w:rsidRDefault="002A0871" w:rsidP="002A0871">
      <w:pPr>
        <w:tabs>
          <w:tab w:val="left" w:pos="1560"/>
          <w:tab w:val="left" w:pos="10206"/>
        </w:tabs>
        <w:spacing w:line="360" w:lineRule="auto"/>
        <w:ind w:left="-284" w:firstLine="710"/>
        <w:jc w:val="both"/>
        <w:rPr>
          <w:rFonts w:ascii="Arial" w:hAnsi="Arial" w:cs="Arial"/>
          <w:sz w:val="22"/>
          <w:szCs w:val="22"/>
        </w:rPr>
      </w:pPr>
      <w:r w:rsidRPr="002A0871">
        <w:rPr>
          <w:rFonts w:ascii="Arial" w:hAnsi="Arial" w:cs="Arial"/>
          <w:sz w:val="22"/>
          <w:szCs w:val="22"/>
          <w:u w:val="single"/>
        </w:rPr>
        <w:t>Техногенны</w:t>
      </w:r>
      <w:r>
        <w:rPr>
          <w:rFonts w:ascii="Arial" w:hAnsi="Arial" w:cs="Arial"/>
          <w:sz w:val="22"/>
          <w:szCs w:val="22"/>
          <w:u w:val="single"/>
        </w:rPr>
        <w:t>е</w:t>
      </w:r>
      <w:r w:rsidRPr="002A0871">
        <w:rPr>
          <w:rFonts w:ascii="Arial" w:hAnsi="Arial" w:cs="Arial"/>
          <w:sz w:val="22"/>
          <w:szCs w:val="22"/>
          <w:u w:val="single"/>
        </w:rPr>
        <w:t xml:space="preserve"> грунт</w:t>
      </w:r>
      <w:r>
        <w:rPr>
          <w:rFonts w:ascii="Arial" w:hAnsi="Arial" w:cs="Arial"/>
          <w:sz w:val="22"/>
          <w:szCs w:val="22"/>
          <w:u w:val="single"/>
        </w:rPr>
        <w:t>ы</w:t>
      </w:r>
      <w:r w:rsidRPr="002A0871">
        <w:rPr>
          <w:rFonts w:ascii="Arial" w:hAnsi="Arial" w:cs="Arial"/>
          <w:sz w:val="22"/>
          <w:szCs w:val="22"/>
        </w:rPr>
        <w:t xml:space="preserve"> представлены насыпными песчаными отложениями, слагающие спланированн</w:t>
      </w:r>
      <w:r w:rsidR="0068626D">
        <w:rPr>
          <w:rFonts w:ascii="Arial" w:hAnsi="Arial" w:cs="Arial"/>
          <w:sz w:val="22"/>
          <w:szCs w:val="22"/>
        </w:rPr>
        <w:t>ую</w:t>
      </w:r>
      <w:r w:rsidR="004123C4" w:rsidRPr="004123C4">
        <w:rPr>
          <w:rFonts w:ascii="Arial" w:hAnsi="Arial" w:cs="Arial"/>
          <w:sz w:val="22"/>
          <w:szCs w:val="22"/>
        </w:rPr>
        <w:t xml:space="preserve"> отсыпку площадок скважин №8 и №336, а также тело насыпи подъездной автомобильной дороги</w:t>
      </w:r>
      <w:r w:rsidRPr="002A0871">
        <w:rPr>
          <w:rFonts w:ascii="Arial" w:hAnsi="Arial" w:cs="Arial"/>
          <w:sz w:val="22"/>
          <w:szCs w:val="22"/>
        </w:rPr>
        <w:t>.</w:t>
      </w:r>
    </w:p>
    <w:p w:rsidR="002A0871" w:rsidRPr="0068626D" w:rsidRDefault="0068626D" w:rsidP="0068626D">
      <w:pPr>
        <w:tabs>
          <w:tab w:val="left" w:pos="1560"/>
          <w:tab w:val="left" w:pos="10206"/>
        </w:tabs>
        <w:spacing w:line="360" w:lineRule="auto"/>
        <w:ind w:left="-284" w:firstLine="710"/>
        <w:jc w:val="both"/>
        <w:rPr>
          <w:rFonts w:ascii="Arial" w:hAnsi="Arial" w:cs="Arial"/>
          <w:sz w:val="22"/>
          <w:szCs w:val="22"/>
        </w:rPr>
      </w:pPr>
      <w:r w:rsidRPr="0068626D">
        <w:rPr>
          <w:rFonts w:ascii="Arial" w:hAnsi="Arial" w:cs="Arial"/>
          <w:sz w:val="22"/>
          <w:szCs w:val="22"/>
        </w:rPr>
        <w:t xml:space="preserve">Насыпной </w:t>
      </w:r>
      <w:r>
        <w:rPr>
          <w:rFonts w:ascii="Arial" w:hAnsi="Arial" w:cs="Arial"/>
          <w:sz w:val="22"/>
          <w:szCs w:val="22"/>
        </w:rPr>
        <w:t xml:space="preserve">грунт представлен </w:t>
      </w:r>
      <w:r w:rsidR="001E4C57" w:rsidRPr="00A3283E">
        <w:rPr>
          <w:rFonts w:ascii="Arial" w:hAnsi="Arial" w:cs="Arial"/>
          <w:sz w:val="22"/>
          <w:szCs w:val="22"/>
        </w:rPr>
        <w:t>пес</w:t>
      </w:r>
      <w:r w:rsidR="001E4C57">
        <w:rPr>
          <w:rFonts w:ascii="Arial" w:hAnsi="Arial" w:cs="Arial"/>
          <w:sz w:val="22"/>
          <w:szCs w:val="22"/>
        </w:rPr>
        <w:t>ком</w:t>
      </w:r>
      <w:r w:rsidR="001E4C57" w:rsidRPr="00A3283E">
        <w:rPr>
          <w:rFonts w:ascii="Arial" w:hAnsi="Arial" w:cs="Arial"/>
          <w:sz w:val="22"/>
          <w:szCs w:val="22"/>
        </w:rPr>
        <w:t xml:space="preserve"> гравелисты</w:t>
      </w:r>
      <w:r w:rsidR="001E4C57">
        <w:rPr>
          <w:rFonts w:ascii="Arial" w:hAnsi="Arial" w:cs="Arial"/>
          <w:sz w:val="22"/>
          <w:szCs w:val="22"/>
        </w:rPr>
        <w:t>м</w:t>
      </w:r>
      <w:r w:rsidR="001E4C57" w:rsidRPr="00A3283E">
        <w:rPr>
          <w:rFonts w:ascii="Arial" w:hAnsi="Arial" w:cs="Arial"/>
          <w:sz w:val="22"/>
          <w:szCs w:val="22"/>
        </w:rPr>
        <w:t xml:space="preserve"> плотны</w:t>
      </w:r>
      <w:r w:rsidR="001E4C57">
        <w:rPr>
          <w:rFonts w:ascii="Arial" w:hAnsi="Arial" w:cs="Arial"/>
          <w:sz w:val="22"/>
          <w:szCs w:val="22"/>
        </w:rPr>
        <w:t>м</w:t>
      </w:r>
      <w:r w:rsidR="001E4C57" w:rsidRPr="00A3283E">
        <w:rPr>
          <w:rFonts w:ascii="Arial" w:hAnsi="Arial" w:cs="Arial"/>
          <w:sz w:val="22"/>
          <w:szCs w:val="22"/>
        </w:rPr>
        <w:t xml:space="preserve"> влажны</w:t>
      </w:r>
      <w:r w:rsidR="001E4C57">
        <w:rPr>
          <w:rFonts w:ascii="Arial" w:hAnsi="Arial" w:cs="Arial"/>
          <w:sz w:val="22"/>
          <w:szCs w:val="22"/>
        </w:rPr>
        <w:t>м</w:t>
      </w:r>
      <w:r w:rsidR="001E4C57" w:rsidRPr="00A3283E">
        <w:rPr>
          <w:rFonts w:ascii="Arial" w:hAnsi="Arial" w:cs="Arial"/>
          <w:sz w:val="22"/>
          <w:szCs w:val="22"/>
        </w:rPr>
        <w:t xml:space="preserve"> </w:t>
      </w:r>
      <w:r w:rsidR="00DC0B4E">
        <w:rPr>
          <w:rFonts w:ascii="Arial" w:hAnsi="Arial" w:cs="Arial"/>
          <w:sz w:val="22"/>
          <w:szCs w:val="22"/>
        </w:rPr>
        <w:t xml:space="preserve">неоднородным </w:t>
      </w:r>
      <w:r w:rsidR="001E4C57" w:rsidRPr="00A3283E">
        <w:rPr>
          <w:rFonts w:ascii="Arial" w:hAnsi="Arial" w:cs="Arial"/>
          <w:sz w:val="22"/>
          <w:szCs w:val="22"/>
        </w:rPr>
        <w:t>(ИГЭ</w:t>
      </w:r>
      <w:r w:rsidR="001E4C57">
        <w:rPr>
          <w:rFonts w:ascii="Arial" w:hAnsi="Arial" w:cs="Arial"/>
          <w:sz w:val="22"/>
          <w:szCs w:val="22"/>
        </w:rPr>
        <w:t>-</w:t>
      </w:r>
      <w:r w:rsidR="001E4C57" w:rsidRPr="00A3283E">
        <w:rPr>
          <w:rFonts w:ascii="Arial" w:hAnsi="Arial" w:cs="Arial"/>
          <w:sz w:val="22"/>
          <w:szCs w:val="22"/>
        </w:rPr>
        <w:t xml:space="preserve">70). Вскрыт </w:t>
      </w:r>
      <w:r w:rsidR="001E4C57">
        <w:rPr>
          <w:rFonts w:ascii="Arial" w:hAnsi="Arial" w:cs="Arial"/>
          <w:sz w:val="22"/>
          <w:szCs w:val="22"/>
        </w:rPr>
        <w:t>с поверхности до глубины</w:t>
      </w:r>
      <w:r w:rsidR="001E4C57" w:rsidRPr="00A3283E">
        <w:rPr>
          <w:rFonts w:ascii="Arial" w:hAnsi="Arial" w:cs="Arial"/>
          <w:sz w:val="22"/>
          <w:szCs w:val="22"/>
        </w:rPr>
        <w:t xml:space="preserve"> 0,6-2,7 м на абсолютных отметках от 126,01-132,23 до 125,41-129,53 м. Максимальная мощность составила 2,7 м, минимальная - 0,6 м</w:t>
      </w:r>
      <w:r>
        <w:rPr>
          <w:rFonts w:ascii="Arial" w:hAnsi="Arial" w:cs="Arial"/>
          <w:sz w:val="22"/>
          <w:szCs w:val="22"/>
        </w:rPr>
        <w:t xml:space="preserve">. </w:t>
      </w:r>
      <w:r w:rsidR="002A0871" w:rsidRPr="0068626D">
        <w:rPr>
          <w:rFonts w:ascii="Arial" w:hAnsi="Arial" w:cs="Arial"/>
          <w:sz w:val="22"/>
          <w:szCs w:val="22"/>
        </w:rPr>
        <w:t>Плотность насыпного грунта ρн</w:t>
      </w:r>
      <w:r w:rsidR="001E4C57">
        <w:rPr>
          <w:rFonts w:ascii="Arial" w:hAnsi="Arial" w:cs="Arial"/>
          <w:sz w:val="22"/>
          <w:szCs w:val="22"/>
        </w:rPr>
        <w:t> </w:t>
      </w:r>
      <w:r w:rsidR="002A0871" w:rsidRPr="0068626D">
        <w:rPr>
          <w:rFonts w:ascii="Arial" w:hAnsi="Arial" w:cs="Arial"/>
          <w:sz w:val="22"/>
          <w:szCs w:val="22"/>
        </w:rPr>
        <w:t>=1,</w:t>
      </w:r>
      <w:r w:rsidR="001E4C57">
        <w:rPr>
          <w:rFonts w:ascii="Arial" w:hAnsi="Arial" w:cs="Arial"/>
          <w:sz w:val="22"/>
          <w:szCs w:val="22"/>
        </w:rPr>
        <w:t>99</w:t>
      </w:r>
      <w:r w:rsidR="002A0871" w:rsidRPr="0068626D">
        <w:rPr>
          <w:rFonts w:ascii="Arial" w:hAnsi="Arial" w:cs="Arial"/>
          <w:sz w:val="22"/>
          <w:szCs w:val="22"/>
        </w:rPr>
        <w:t>г/см</w:t>
      </w:r>
      <w:r w:rsidR="002A0871" w:rsidRPr="0068626D">
        <w:rPr>
          <w:rFonts w:ascii="Arial" w:hAnsi="Arial" w:cs="Arial"/>
          <w:sz w:val="22"/>
          <w:szCs w:val="22"/>
          <w:vertAlign w:val="superscript"/>
        </w:rPr>
        <w:t>3</w:t>
      </w:r>
      <w:r w:rsidR="002A0871" w:rsidRPr="0068626D">
        <w:rPr>
          <w:rFonts w:ascii="Arial" w:hAnsi="Arial" w:cs="Arial"/>
          <w:sz w:val="22"/>
          <w:szCs w:val="22"/>
        </w:rPr>
        <w:t>, коэффициент пористости е = 0,</w:t>
      </w:r>
      <w:r w:rsidR="001E4C57">
        <w:rPr>
          <w:rFonts w:ascii="Arial" w:hAnsi="Arial" w:cs="Arial"/>
          <w:sz w:val="22"/>
          <w:szCs w:val="22"/>
        </w:rPr>
        <w:t>509</w:t>
      </w:r>
      <w:r w:rsidR="002A0871" w:rsidRPr="0068626D">
        <w:rPr>
          <w:rFonts w:ascii="Arial" w:hAnsi="Arial" w:cs="Arial"/>
          <w:sz w:val="22"/>
          <w:szCs w:val="22"/>
        </w:rPr>
        <w:t xml:space="preserve"> д.е., коэффициент водонасыщения Sr=</w:t>
      </w:r>
      <w:r w:rsidRPr="0068626D">
        <w:rPr>
          <w:rFonts w:ascii="Arial" w:hAnsi="Arial" w:cs="Arial"/>
          <w:sz w:val="22"/>
          <w:szCs w:val="22"/>
        </w:rPr>
        <w:t>0,</w:t>
      </w:r>
      <w:r w:rsidR="001E4C57">
        <w:rPr>
          <w:rFonts w:ascii="Arial" w:hAnsi="Arial" w:cs="Arial"/>
          <w:sz w:val="22"/>
          <w:szCs w:val="22"/>
        </w:rPr>
        <w:t>64 </w:t>
      </w:r>
      <w:r w:rsidR="002A0871" w:rsidRPr="0068626D">
        <w:rPr>
          <w:rFonts w:ascii="Arial" w:hAnsi="Arial" w:cs="Arial"/>
          <w:sz w:val="22"/>
          <w:szCs w:val="22"/>
        </w:rPr>
        <w:t>д.е., коэффициент фильтрации Кф=</w:t>
      </w:r>
      <w:r w:rsidR="001E4C57">
        <w:rPr>
          <w:rFonts w:ascii="Arial" w:hAnsi="Arial" w:cs="Arial"/>
          <w:sz w:val="22"/>
          <w:szCs w:val="22"/>
        </w:rPr>
        <w:t>33,3</w:t>
      </w:r>
      <w:r w:rsidRPr="0068626D">
        <w:rPr>
          <w:rFonts w:ascii="Arial" w:hAnsi="Arial" w:cs="Arial"/>
          <w:sz w:val="22"/>
          <w:szCs w:val="22"/>
        </w:rPr>
        <w:t xml:space="preserve"> </w:t>
      </w:r>
      <w:r w:rsidR="002A0871" w:rsidRPr="0068626D">
        <w:rPr>
          <w:rFonts w:ascii="Arial" w:hAnsi="Arial" w:cs="Arial"/>
          <w:sz w:val="22"/>
          <w:szCs w:val="22"/>
        </w:rPr>
        <w:t>м/сут.</w:t>
      </w:r>
    </w:p>
    <w:p w:rsidR="002A0871" w:rsidRPr="0068626D" w:rsidRDefault="002A0871" w:rsidP="002A0871">
      <w:pPr>
        <w:tabs>
          <w:tab w:val="left" w:pos="1560"/>
          <w:tab w:val="left" w:pos="10206"/>
        </w:tabs>
        <w:spacing w:line="360" w:lineRule="auto"/>
        <w:ind w:left="-284" w:firstLine="710"/>
        <w:jc w:val="both"/>
        <w:rPr>
          <w:rFonts w:ascii="Arial" w:hAnsi="Arial" w:cs="Arial"/>
          <w:sz w:val="22"/>
          <w:szCs w:val="22"/>
        </w:rPr>
      </w:pPr>
      <w:r w:rsidRPr="0068626D">
        <w:rPr>
          <w:rFonts w:ascii="Arial" w:hAnsi="Arial" w:cs="Arial"/>
          <w:sz w:val="22"/>
          <w:szCs w:val="22"/>
        </w:rPr>
        <w:t>Расчетное сопротивление грунта Rо, кПа согласно СП. 22.13330.2016 приложение В.9 составляет 2</w:t>
      </w:r>
      <w:r w:rsidR="0068626D" w:rsidRPr="0068626D">
        <w:rPr>
          <w:rFonts w:ascii="Arial" w:hAnsi="Arial" w:cs="Arial"/>
          <w:sz w:val="22"/>
          <w:szCs w:val="22"/>
        </w:rPr>
        <w:t>5</w:t>
      </w:r>
      <w:r w:rsidRPr="0068626D">
        <w:rPr>
          <w:rFonts w:ascii="Arial" w:hAnsi="Arial" w:cs="Arial"/>
          <w:sz w:val="22"/>
          <w:szCs w:val="22"/>
        </w:rPr>
        <w:t>0 кПа.</w:t>
      </w:r>
    </w:p>
    <w:p w:rsidR="002A0871" w:rsidRPr="002A0871" w:rsidRDefault="002A0871" w:rsidP="002A0871">
      <w:pPr>
        <w:tabs>
          <w:tab w:val="left" w:pos="1560"/>
          <w:tab w:val="left" w:pos="10206"/>
        </w:tabs>
        <w:spacing w:line="360" w:lineRule="auto"/>
        <w:ind w:left="-284" w:firstLine="710"/>
        <w:jc w:val="both"/>
        <w:rPr>
          <w:rFonts w:ascii="Arial" w:hAnsi="Arial" w:cs="Arial"/>
          <w:sz w:val="22"/>
          <w:szCs w:val="22"/>
        </w:rPr>
      </w:pPr>
      <w:r w:rsidRPr="0068626D">
        <w:rPr>
          <w:rFonts w:ascii="Arial" w:hAnsi="Arial" w:cs="Arial"/>
          <w:sz w:val="22"/>
          <w:szCs w:val="22"/>
        </w:rPr>
        <w:t>Насыпной грунт по однородности состава и сложения характеризуется</w:t>
      </w:r>
      <w:r w:rsidRPr="002A0871">
        <w:rPr>
          <w:rFonts w:ascii="Arial" w:hAnsi="Arial" w:cs="Arial"/>
          <w:sz w:val="22"/>
          <w:szCs w:val="22"/>
        </w:rPr>
        <w:t xml:space="preserve"> как планомерно возведенная насыпь. Возраст отсыпки более </w:t>
      </w:r>
      <w:r w:rsidR="00227576">
        <w:rPr>
          <w:rFonts w:ascii="Arial" w:hAnsi="Arial" w:cs="Arial"/>
          <w:sz w:val="22"/>
          <w:szCs w:val="22"/>
        </w:rPr>
        <w:t>5</w:t>
      </w:r>
      <w:r w:rsidRPr="002A0871">
        <w:rPr>
          <w:rFonts w:ascii="Arial" w:hAnsi="Arial" w:cs="Arial"/>
          <w:sz w:val="22"/>
          <w:szCs w:val="22"/>
        </w:rPr>
        <w:t xml:space="preserve"> лет. Согласно п. 9.2.1. СП 11-105-97 консолидация насыпного грунта завершена (исходя из его возраста), однако, проектные решения на участках распространения насыпных грунтов должны приниматься с учетом их неоднородности по составу, неравномерной сжимаемости и возможности самоуплотнения, особенно при вибрационных воздействиях, замачивании.</w:t>
      </w:r>
    </w:p>
    <w:p w:rsidR="002A0871" w:rsidRPr="002A0871" w:rsidRDefault="002A0871" w:rsidP="002A0871">
      <w:pPr>
        <w:tabs>
          <w:tab w:val="left" w:pos="1560"/>
          <w:tab w:val="left" w:pos="10206"/>
        </w:tabs>
        <w:spacing w:line="360" w:lineRule="auto"/>
        <w:ind w:left="-284" w:firstLine="710"/>
        <w:jc w:val="both"/>
        <w:rPr>
          <w:rFonts w:ascii="Arial" w:hAnsi="Arial" w:cs="Arial"/>
          <w:sz w:val="22"/>
          <w:szCs w:val="22"/>
        </w:rPr>
      </w:pPr>
      <w:r w:rsidRPr="002A0871">
        <w:rPr>
          <w:rFonts w:ascii="Arial" w:hAnsi="Arial" w:cs="Arial"/>
          <w:sz w:val="22"/>
          <w:szCs w:val="22"/>
        </w:rPr>
        <w:t>Отсыпка выполнена</w:t>
      </w:r>
      <w:r w:rsidR="00DC0B4E">
        <w:rPr>
          <w:rFonts w:ascii="Arial" w:hAnsi="Arial" w:cs="Arial"/>
          <w:sz w:val="22"/>
          <w:szCs w:val="22"/>
        </w:rPr>
        <w:t xml:space="preserve"> сухим способом</w:t>
      </w:r>
      <w:r w:rsidRPr="002A0871">
        <w:rPr>
          <w:rFonts w:ascii="Arial" w:hAnsi="Arial" w:cs="Arial"/>
          <w:sz w:val="22"/>
          <w:szCs w:val="22"/>
        </w:rPr>
        <w:t xml:space="preserve"> на минеральный грунт, представленный </w:t>
      </w:r>
      <w:r w:rsidR="0068626D">
        <w:rPr>
          <w:rFonts w:ascii="Arial" w:hAnsi="Arial" w:cs="Arial"/>
          <w:sz w:val="22"/>
          <w:szCs w:val="22"/>
        </w:rPr>
        <w:t>песком пылеватым</w:t>
      </w:r>
      <w:r w:rsidRPr="002A0871">
        <w:rPr>
          <w:rFonts w:ascii="Arial" w:hAnsi="Arial" w:cs="Arial"/>
          <w:sz w:val="22"/>
          <w:szCs w:val="22"/>
        </w:rPr>
        <w:t xml:space="preserve">. </w:t>
      </w:r>
    </w:p>
    <w:p w:rsidR="00C95AC5" w:rsidRPr="001A4593" w:rsidRDefault="002A0871" w:rsidP="002A0871">
      <w:pPr>
        <w:tabs>
          <w:tab w:val="left" w:pos="1560"/>
          <w:tab w:val="left" w:pos="10206"/>
        </w:tabs>
        <w:spacing w:line="360" w:lineRule="auto"/>
        <w:ind w:left="-284" w:firstLine="710"/>
        <w:jc w:val="both"/>
        <w:rPr>
          <w:rFonts w:ascii="Arial" w:hAnsi="Arial" w:cs="Arial"/>
          <w:bCs/>
          <w:sz w:val="22"/>
          <w:szCs w:val="22"/>
        </w:rPr>
      </w:pPr>
      <w:r w:rsidRPr="002A0871">
        <w:rPr>
          <w:rFonts w:ascii="Arial" w:hAnsi="Arial" w:cs="Arial"/>
          <w:sz w:val="22"/>
          <w:szCs w:val="22"/>
        </w:rPr>
        <w:t>Особенности проектирования оснований сооружений, возводимых на насыпных грунтах регламентированы в п. 6.6 СП 22.13330.2016 и п. 9 СП 11-105-97 часть III.</w:t>
      </w:r>
      <w:r w:rsidR="00BA2AA3" w:rsidRPr="00BA2AA3">
        <w:rPr>
          <w:rFonts w:ascii="Arial" w:hAnsi="Arial" w:cs="Arial"/>
          <w:sz w:val="22"/>
          <w:szCs w:val="22"/>
        </w:rPr>
        <w:t xml:space="preserve"> </w:t>
      </w:r>
      <w:r w:rsidR="00C95AC5" w:rsidRPr="001A4593">
        <w:rPr>
          <w:rFonts w:ascii="Arial" w:hAnsi="Arial" w:cs="Arial"/>
          <w:bCs/>
          <w:sz w:val="22"/>
          <w:szCs w:val="22"/>
        </w:rPr>
        <w:br w:type="page"/>
      </w:r>
    </w:p>
    <w:p w:rsidR="00755988" w:rsidRPr="001A4593" w:rsidRDefault="00DD06EA" w:rsidP="00755988">
      <w:pPr>
        <w:pStyle w:val="a0"/>
        <w:ind w:left="-284" w:firstLine="710"/>
      </w:pPr>
      <w:bookmarkStart w:id="23" w:name="_Toc12824654"/>
      <w:r w:rsidRPr="001A4593">
        <w:lastRenderedPageBreak/>
        <w:t>Геологические и инженерно-геолог</w:t>
      </w:r>
      <w:r w:rsidR="00D03B14" w:rsidRPr="001A4593">
        <w:t>и</w:t>
      </w:r>
      <w:r w:rsidRPr="001A4593">
        <w:t>ческие процессы</w:t>
      </w:r>
      <w:bookmarkEnd w:id="23"/>
    </w:p>
    <w:p w:rsidR="00B734EF" w:rsidRDefault="00B734EF" w:rsidP="008F40BC">
      <w:pPr>
        <w:tabs>
          <w:tab w:val="left" w:pos="1560"/>
          <w:tab w:val="left" w:pos="10206"/>
        </w:tabs>
        <w:spacing w:line="360" w:lineRule="auto"/>
        <w:ind w:left="-284" w:firstLine="710"/>
        <w:jc w:val="both"/>
        <w:rPr>
          <w:rFonts w:ascii="Arial" w:hAnsi="Arial" w:cs="Arial"/>
          <w:sz w:val="22"/>
          <w:szCs w:val="22"/>
        </w:rPr>
      </w:pPr>
      <w:r w:rsidRPr="00B734EF">
        <w:rPr>
          <w:rFonts w:ascii="Arial" w:hAnsi="Arial" w:cs="Arial"/>
          <w:sz w:val="22"/>
          <w:szCs w:val="22"/>
        </w:rPr>
        <w:t>При рекогносцировочном обследовании (</w:t>
      </w:r>
      <w:r>
        <w:rPr>
          <w:rFonts w:ascii="Arial" w:hAnsi="Arial" w:cs="Arial"/>
          <w:sz w:val="22"/>
          <w:szCs w:val="22"/>
        </w:rPr>
        <w:t>май 2019г.</w:t>
      </w:r>
      <w:r w:rsidRPr="00B734EF">
        <w:rPr>
          <w:rFonts w:ascii="Arial" w:hAnsi="Arial" w:cs="Arial"/>
          <w:sz w:val="22"/>
          <w:szCs w:val="22"/>
        </w:rPr>
        <w:t>) следов эрозионных процессов, оседания поверхности, оползневых явлений не обнаружено. Местность</w:t>
      </w:r>
      <w:r>
        <w:rPr>
          <w:rFonts w:ascii="Arial" w:hAnsi="Arial" w:cs="Arial"/>
          <w:sz w:val="22"/>
          <w:szCs w:val="22"/>
        </w:rPr>
        <w:t xml:space="preserve"> расчищена,</w:t>
      </w:r>
      <w:r w:rsidRPr="00B734EF">
        <w:rPr>
          <w:rFonts w:ascii="Arial" w:hAnsi="Arial" w:cs="Arial"/>
          <w:sz w:val="22"/>
          <w:szCs w:val="22"/>
        </w:rPr>
        <w:t xml:space="preserve"> эрозионные процессы потушены, территория освоена. Работы по инженерной защите территории ведутся подразделением Турчаниновского месторождения. Просадочных, набухающих, засоленных</w:t>
      </w:r>
      <w:r>
        <w:rPr>
          <w:rFonts w:ascii="Arial" w:hAnsi="Arial" w:cs="Arial"/>
          <w:sz w:val="22"/>
          <w:szCs w:val="22"/>
        </w:rPr>
        <w:t xml:space="preserve"> грунтов </w:t>
      </w:r>
      <w:r w:rsidRPr="00B734EF">
        <w:rPr>
          <w:rFonts w:ascii="Arial" w:hAnsi="Arial" w:cs="Arial"/>
          <w:sz w:val="22"/>
          <w:szCs w:val="22"/>
        </w:rPr>
        <w:t xml:space="preserve">не выявлено.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Из современных инженерно-геологических процессов на исследуемой территории развиты как экзогенные, так и эндогенные процессы.</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Среди экзогенных процессов широко развиты эоловые, процессы сезонного промерзания-оттаивания, морозного пучения грунтов, а также процессы подтопления и заболачивания территории.</w:t>
      </w:r>
    </w:p>
    <w:p w:rsidR="008F40BC" w:rsidRPr="008F40BC" w:rsidRDefault="008F40BC" w:rsidP="00B734EF">
      <w:pPr>
        <w:pStyle w:val="a1"/>
        <w:ind w:left="-284" w:firstLine="710"/>
      </w:pPr>
      <w:bookmarkStart w:id="24" w:name="_Toc12824655"/>
      <w:r w:rsidRPr="008F40BC">
        <w:t>Эоловые и эрозионные процессы</w:t>
      </w:r>
      <w:bookmarkEnd w:id="24"/>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Среди экзогенных процессов в районе работ значимую роль играют эоловые процессы, которые возникают при возведении насыпей.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Насыпи (площадки, дороги, обваловки трубопроводов) подвергаются интенсивному развиванию. Для предотвращения эоловых процессов откосы насыпей необходимо укреплять.</w:t>
      </w:r>
    </w:p>
    <w:p w:rsidR="008F40BC" w:rsidRPr="008F40BC" w:rsidRDefault="008F40BC" w:rsidP="00B734EF">
      <w:pPr>
        <w:pStyle w:val="a1"/>
        <w:ind w:left="-284" w:firstLine="710"/>
      </w:pPr>
      <w:bookmarkStart w:id="25" w:name="_Toc12824656"/>
      <w:r w:rsidRPr="008F40BC">
        <w:t>Сезонное промерзание грунтов</w:t>
      </w:r>
      <w:bookmarkEnd w:id="25"/>
      <w:r w:rsidRPr="008F40BC">
        <w:t xml:space="preserve">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Глубина промерзания зависит от величины снежного покрова и грунтов, слагающих верхнюю часть разреза.</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Согласно СП 22.13330.2016 нормативную глубину сезонного промерзания грунта dfn, м, при отсутствии данных многолетних наблюдений следует определять на основе теплотехнических расчетов. Для районов, где глубина промерзания не превышает 2,5 м, ее нормативное значение допускается определять по формуле (7.1):</w:t>
      </w:r>
    </w:p>
    <w:p w:rsidR="008F40BC" w:rsidRPr="008F40BC" w:rsidRDefault="008F40BC" w:rsidP="00B734EF">
      <w:pPr>
        <w:tabs>
          <w:tab w:val="left" w:pos="1560"/>
          <w:tab w:val="left" w:pos="10206"/>
        </w:tabs>
        <w:spacing w:line="360" w:lineRule="auto"/>
        <w:ind w:left="-284" w:firstLine="710"/>
        <w:jc w:val="center"/>
        <w:rPr>
          <w:rFonts w:ascii="Arial" w:hAnsi="Arial" w:cs="Arial"/>
          <w:sz w:val="22"/>
          <w:szCs w:val="22"/>
        </w:rPr>
      </w:pPr>
      <w:r w:rsidRPr="008F40BC">
        <w:rPr>
          <w:rFonts w:ascii="Arial" w:hAnsi="Arial" w:cs="Arial"/>
          <w:sz w:val="22"/>
          <w:szCs w:val="22"/>
        </w:rPr>
        <w:t>d</w:t>
      </w:r>
      <w:r w:rsidRPr="00B734EF">
        <w:rPr>
          <w:rFonts w:ascii="Arial" w:hAnsi="Arial" w:cs="Arial"/>
          <w:sz w:val="22"/>
          <w:szCs w:val="22"/>
          <w:vertAlign w:val="subscript"/>
        </w:rPr>
        <w:t>fn</w:t>
      </w:r>
      <w:r w:rsidRPr="008F40BC">
        <w:rPr>
          <w:rFonts w:ascii="Arial" w:hAnsi="Arial" w:cs="Arial"/>
          <w:sz w:val="22"/>
          <w:szCs w:val="22"/>
        </w:rPr>
        <w:t xml:space="preserve"> = d</w:t>
      </w:r>
      <w:r w:rsidRPr="00B734EF">
        <w:rPr>
          <w:rFonts w:ascii="Arial" w:hAnsi="Arial" w:cs="Arial"/>
          <w:sz w:val="22"/>
          <w:szCs w:val="22"/>
          <w:vertAlign w:val="subscript"/>
        </w:rPr>
        <w:t>0</w:t>
      </w:r>
      <w:r w:rsidRPr="008F40BC">
        <w:rPr>
          <w:rFonts w:ascii="Arial" w:hAnsi="Arial" w:cs="Arial"/>
          <w:sz w:val="22"/>
          <w:szCs w:val="22"/>
        </w:rPr>
        <w:t>•√M</w:t>
      </w:r>
      <w:r w:rsidRPr="00B734EF">
        <w:rPr>
          <w:rFonts w:ascii="Arial" w:hAnsi="Arial" w:cs="Arial"/>
          <w:sz w:val="22"/>
          <w:szCs w:val="22"/>
          <w:vertAlign w:val="subscript"/>
        </w:rPr>
        <w:t>t</w:t>
      </w:r>
      <w:r w:rsidRPr="008F40BC">
        <w:rPr>
          <w:rFonts w:ascii="Arial" w:hAnsi="Arial" w:cs="Arial"/>
          <w:sz w:val="22"/>
          <w:szCs w:val="22"/>
        </w:rPr>
        <w:t xml:space="preserve">                                                          (7.1)</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где M</w:t>
      </w:r>
      <w:r w:rsidRPr="00B734EF">
        <w:rPr>
          <w:rFonts w:ascii="Arial" w:hAnsi="Arial" w:cs="Arial"/>
          <w:sz w:val="22"/>
          <w:szCs w:val="22"/>
          <w:vertAlign w:val="subscript"/>
        </w:rPr>
        <w:t>t</w:t>
      </w:r>
      <w:r w:rsidRPr="008F40BC">
        <w:rPr>
          <w:rFonts w:ascii="Arial" w:hAnsi="Arial" w:cs="Arial"/>
          <w:sz w:val="22"/>
          <w:szCs w:val="22"/>
        </w:rPr>
        <w:t xml:space="preserve"> - безразмерный коэффициент, численно равный сумме абсолютных значений среднемесячных отрицательных температур за зиму в данном районе, принимаемых по СП по строительной климатологии и геофизике, а при отсутствии в них данных для конкретного пункта или района строительства - по результатам наблюдений гидрометеорологической станции, находящейся в аналогичных условиях с районом строительства, для м/с</w:t>
      </w:r>
      <w:r w:rsidR="00893789">
        <w:rPr>
          <w:rFonts w:ascii="Arial" w:hAnsi="Arial" w:cs="Arial"/>
          <w:sz w:val="22"/>
          <w:szCs w:val="22"/>
        </w:rPr>
        <w:t xml:space="preserve"> </w:t>
      </w:r>
      <w:r w:rsidR="00B734EF">
        <w:rPr>
          <w:rFonts w:ascii="Arial" w:hAnsi="Arial" w:cs="Arial"/>
          <w:sz w:val="22"/>
          <w:szCs w:val="22"/>
        </w:rPr>
        <w:t>У</w:t>
      </w:r>
      <w:r w:rsidR="00DC0B4E">
        <w:rPr>
          <w:rFonts w:ascii="Arial" w:hAnsi="Arial" w:cs="Arial"/>
          <w:sz w:val="22"/>
          <w:szCs w:val="22"/>
        </w:rPr>
        <w:t>сть-Щугор</w:t>
      </w:r>
      <w:r w:rsidRPr="008F40BC">
        <w:rPr>
          <w:rFonts w:ascii="Arial" w:hAnsi="Arial" w:cs="Arial"/>
          <w:sz w:val="22"/>
          <w:szCs w:val="22"/>
        </w:rPr>
        <w:t xml:space="preserve"> M</w:t>
      </w:r>
      <w:r w:rsidRPr="00B734EF">
        <w:rPr>
          <w:rFonts w:ascii="Arial" w:hAnsi="Arial" w:cs="Arial"/>
          <w:sz w:val="22"/>
          <w:szCs w:val="22"/>
          <w:vertAlign w:val="subscript"/>
        </w:rPr>
        <w:t>t</w:t>
      </w:r>
      <w:r w:rsidRPr="008F40BC">
        <w:rPr>
          <w:rFonts w:ascii="Arial" w:hAnsi="Arial" w:cs="Arial"/>
          <w:sz w:val="22"/>
          <w:szCs w:val="22"/>
        </w:rPr>
        <w:t>=</w:t>
      </w:r>
      <w:r w:rsidR="00B734EF">
        <w:rPr>
          <w:rFonts w:ascii="Arial" w:hAnsi="Arial" w:cs="Arial"/>
          <w:sz w:val="22"/>
          <w:szCs w:val="22"/>
        </w:rPr>
        <w:t xml:space="preserve"> </w:t>
      </w:r>
      <w:r w:rsidRPr="008F40BC">
        <w:rPr>
          <w:rFonts w:ascii="Arial" w:hAnsi="Arial" w:cs="Arial"/>
          <w:sz w:val="22"/>
          <w:szCs w:val="22"/>
        </w:rPr>
        <w:t>-</w:t>
      </w:r>
      <w:r w:rsidR="00B734EF">
        <w:rPr>
          <w:rFonts w:ascii="Arial" w:hAnsi="Arial" w:cs="Arial"/>
          <w:sz w:val="22"/>
          <w:szCs w:val="22"/>
        </w:rPr>
        <w:t>6</w:t>
      </w:r>
      <w:r w:rsidR="00DC0B4E">
        <w:rPr>
          <w:rFonts w:ascii="Arial" w:hAnsi="Arial" w:cs="Arial"/>
          <w:sz w:val="22"/>
          <w:szCs w:val="22"/>
        </w:rPr>
        <w:t>3</w:t>
      </w:r>
      <w:r w:rsidRPr="008F40BC">
        <w:rPr>
          <w:rFonts w:ascii="Arial" w:hAnsi="Arial" w:cs="Arial"/>
          <w:sz w:val="22"/>
          <w:szCs w:val="22"/>
        </w:rPr>
        <w:t>.</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d</w:t>
      </w:r>
      <w:r w:rsidRPr="00B734EF">
        <w:rPr>
          <w:rFonts w:ascii="Arial" w:hAnsi="Arial" w:cs="Arial"/>
          <w:sz w:val="22"/>
          <w:szCs w:val="22"/>
          <w:vertAlign w:val="subscript"/>
        </w:rPr>
        <w:t>0</w:t>
      </w:r>
      <w:r w:rsidRPr="008F40BC">
        <w:rPr>
          <w:rFonts w:ascii="Arial" w:hAnsi="Arial" w:cs="Arial"/>
          <w:sz w:val="22"/>
          <w:szCs w:val="22"/>
        </w:rPr>
        <w:t xml:space="preserve"> - величина, принимаемая равной, м, для:</w:t>
      </w:r>
    </w:p>
    <w:p w:rsidR="00893789" w:rsidRDefault="00B734EF" w:rsidP="008F40BC">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 песков пылеватых</w:t>
      </w:r>
      <w:r w:rsidR="00893789">
        <w:rPr>
          <w:rFonts w:ascii="Arial" w:hAnsi="Arial" w:cs="Arial"/>
          <w:sz w:val="22"/>
          <w:szCs w:val="22"/>
        </w:rPr>
        <w:t xml:space="preserve"> -0,28</w:t>
      </w:r>
    </w:p>
    <w:p w:rsidR="008F40BC" w:rsidRPr="008F40BC" w:rsidRDefault="00893789" w:rsidP="008F40BC">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 xml:space="preserve">- песков </w:t>
      </w:r>
      <w:r w:rsidR="00FB17C4">
        <w:rPr>
          <w:rFonts w:ascii="Arial" w:hAnsi="Arial" w:cs="Arial"/>
          <w:sz w:val="22"/>
          <w:szCs w:val="22"/>
        </w:rPr>
        <w:t>гравелистых</w:t>
      </w:r>
      <w:r>
        <w:rPr>
          <w:rFonts w:ascii="Arial" w:hAnsi="Arial" w:cs="Arial"/>
          <w:sz w:val="22"/>
          <w:szCs w:val="22"/>
        </w:rPr>
        <w:t xml:space="preserve"> -0,3</w:t>
      </w:r>
      <w:r w:rsidR="00FB17C4">
        <w:rPr>
          <w:rFonts w:ascii="Arial" w:hAnsi="Arial" w:cs="Arial"/>
          <w:sz w:val="22"/>
          <w:szCs w:val="22"/>
        </w:rPr>
        <w:t>4</w:t>
      </w:r>
      <w:r w:rsidR="008F40BC" w:rsidRPr="008F40BC">
        <w:rPr>
          <w:rFonts w:ascii="Arial" w:hAnsi="Arial" w:cs="Arial"/>
          <w:sz w:val="22"/>
          <w:szCs w:val="22"/>
        </w:rPr>
        <w:t>.</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Согласно представленным выше данным, нормативная глубина сезонного промерзания грунта по данным метеостанции </w:t>
      </w:r>
      <w:r w:rsidR="00FB17C4">
        <w:rPr>
          <w:rFonts w:ascii="Arial" w:hAnsi="Arial" w:cs="Arial"/>
          <w:sz w:val="22"/>
          <w:szCs w:val="22"/>
        </w:rPr>
        <w:t>Усть-Щугор</w:t>
      </w:r>
      <w:r w:rsidR="00893789" w:rsidRPr="008F40BC">
        <w:rPr>
          <w:rFonts w:ascii="Arial" w:hAnsi="Arial" w:cs="Arial"/>
          <w:sz w:val="22"/>
          <w:szCs w:val="22"/>
        </w:rPr>
        <w:t xml:space="preserve"> </w:t>
      </w:r>
      <w:r w:rsidRPr="008F40BC">
        <w:rPr>
          <w:rFonts w:ascii="Arial" w:hAnsi="Arial" w:cs="Arial"/>
          <w:sz w:val="22"/>
          <w:szCs w:val="22"/>
        </w:rPr>
        <w:t>составляет:</w:t>
      </w:r>
    </w:p>
    <w:p w:rsid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 для </w:t>
      </w:r>
      <w:r w:rsidR="00893789">
        <w:rPr>
          <w:rFonts w:ascii="Arial" w:hAnsi="Arial" w:cs="Arial"/>
          <w:sz w:val="22"/>
          <w:szCs w:val="22"/>
        </w:rPr>
        <w:t xml:space="preserve">песков пылеватых </w:t>
      </w:r>
      <w:r w:rsidRPr="008F40BC">
        <w:rPr>
          <w:rFonts w:ascii="Arial" w:hAnsi="Arial" w:cs="Arial"/>
          <w:sz w:val="22"/>
          <w:szCs w:val="22"/>
        </w:rPr>
        <w:t>– 2,</w:t>
      </w:r>
      <w:r w:rsidR="00893789">
        <w:rPr>
          <w:rFonts w:ascii="Arial" w:hAnsi="Arial" w:cs="Arial"/>
          <w:sz w:val="22"/>
          <w:szCs w:val="22"/>
        </w:rPr>
        <w:t>2</w:t>
      </w:r>
      <w:r w:rsidR="00FB17C4" w:rsidRPr="00ED1C5F">
        <w:rPr>
          <w:rFonts w:ascii="Arial" w:hAnsi="Arial" w:cs="Arial"/>
          <w:sz w:val="22"/>
          <w:szCs w:val="22"/>
        </w:rPr>
        <w:t>2</w:t>
      </w:r>
      <w:r w:rsidRPr="008F40BC">
        <w:rPr>
          <w:rFonts w:ascii="Arial" w:hAnsi="Arial" w:cs="Arial"/>
          <w:sz w:val="22"/>
          <w:szCs w:val="22"/>
        </w:rPr>
        <w:t xml:space="preserve"> м;</w:t>
      </w:r>
    </w:p>
    <w:p w:rsidR="00893789" w:rsidRPr="00ED1C5F" w:rsidRDefault="00893789" w:rsidP="008F40BC">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 для песков</w:t>
      </w:r>
      <w:r w:rsidR="00FB17C4">
        <w:rPr>
          <w:rFonts w:ascii="Arial" w:hAnsi="Arial" w:cs="Arial"/>
          <w:sz w:val="22"/>
          <w:szCs w:val="22"/>
        </w:rPr>
        <w:t xml:space="preserve"> </w:t>
      </w:r>
      <w:r w:rsidR="00E54C76">
        <w:rPr>
          <w:rFonts w:ascii="Arial" w:hAnsi="Arial" w:cs="Arial"/>
          <w:sz w:val="22"/>
          <w:szCs w:val="22"/>
        </w:rPr>
        <w:t>г</w:t>
      </w:r>
      <w:r w:rsidR="00FB17C4">
        <w:rPr>
          <w:rFonts w:ascii="Arial" w:hAnsi="Arial" w:cs="Arial"/>
          <w:sz w:val="22"/>
          <w:szCs w:val="22"/>
        </w:rPr>
        <w:t>равелистых</w:t>
      </w:r>
      <w:r>
        <w:rPr>
          <w:rFonts w:ascii="Arial" w:hAnsi="Arial" w:cs="Arial"/>
          <w:sz w:val="22"/>
          <w:szCs w:val="22"/>
        </w:rPr>
        <w:t>– 2,</w:t>
      </w:r>
      <w:r w:rsidR="00FB17C4" w:rsidRPr="00ED1C5F">
        <w:rPr>
          <w:rFonts w:ascii="Arial" w:hAnsi="Arial" w:cs="Arial"/>
          <w:sz w:val="22"/>
          <w:szCs w:val="22"/>
        </w:rPr>
        <w:t>70</w:t>
      </w:r>
      <w:r>
        <w:rPr>
          <w:rFonts w:ascii="Arial" w:hAnsi="Arial" w:cs="Arial"/>
          <w:sz w:val="22"/>
          <w:szCs w:val="22"/>
        </w:rPr>
        <w:t xml:space="preserve"> м</w:t>
      </w:r>
      <w:r w:rsidR="00FB17C4">
        <w:rPr>
          <w:rFonts w:ascii="Arial" w:hAnsi="Arial" w:cs="Arial"/>
          <w:sz w:val="22"/>
          <w:szCs w:val="22"/>
        </w:rPr>
        <w:t>.</w:t>
      </w:r>
    </w:p>
    <w:p w:rsidR="008F40BC" w:rsidRPr="008F40BC" w:rsidRDefault="008F40BC" w:rsidP="00893789">
      <w:pPr>
        <w:pStyle w:val="a1"/>
        <w:ind w:left="-284" w:firstLine="710"/>
      </w:pPr>
      <w:bookmarkStart w:id="26" w:name="_Toc12824657"/>
      <w:r w:rsidRPr="008F40BC">
        <w:lastRenderedPageBreak/>
        <w:t>Морозное пучение грунтов</w:t>
      </w:r>
      <w:bookmarkEnd w:id="26"/>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Дисперсные грунты, залегающие в слое сезонного оттаивания и промерзания, обладают свойствами морозного пучения, относящиеся к неблагоприятным инженерно-геологическим процессам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В период проведения полевых работ на территории изысканий бугры морозного пучения не встречены.</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Сезонное пучение грунтов представляет собой опасность для сооружений. Основными методами защиты от пучения грунтов является сохранение снежного и растительного покровов, дренаж территории и строительство на искусственных насыпях, сложенными хорошо фильтрующим материалом. Вопросы борьбы с подобными явлениями должны быть одними из важнейших при строительстве</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По относительной деформации пучения (Ɛ</w:t>
      </w:r>
      <w:r w:rsidRPr="00893789">
        <w:rPr>
          <w:rFonts w:ascii="Arial" w:hAnsi="Arial" w:cs="Arial"/>
          <w:sz w:val="22"/>
          <w:szCs w:val="22"/>
          <w:vertAlign w:val="subscript"/>
        </w:rPr>
        <w:t>fn</w:t>
      </w:r>
      <w:r w:rsidRPr="008F40BC">
        <w:rPr>
          <w:rFonts w:ascii="Arial" w:hAnsi="Arial" w:cs="Arial"/>
          <w:sz w:val="22"/>
          <w:szCs w:val="22"/>
        </w:rPr>
        <w:t>) грунты подразделяют, согласно                   ГОСТ 25100–2011 (таблица Б.27). Содержание тонкодисперсной фракции в песчаных и глинистых отложениях при влажности грунтов выше расчетного значения предопределяет пучинистые свойства грунтов. Такие грунты относятся к морозоопасным грунтам.</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При проявлении морозного пучения грунты оказывают механическое воздействие на фундаменты сооружений, поэтому при проектировании необходимо предусмотреть мероприятия по защите фундаментов от воздействия сил морозного пучения.</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Пучинистые свойства глинистых грунтов</w:t>
      </w:r>
      <w:r w:rsidR="006E3081">
        <w:rPr>
          <w:rFonts w:ascii="Arial" w:hAnsi="Arial" w:cs="Arial"/>
          <w:sz w:val="22"/>
          <w:szCs w:val="22"/>
        </w:rPr>
        <w:t>, а также песков мелких и пылеватых</w:t>
      </w:r>
      <w:r w:rsidRPr="008F40BC">
        <w:rPr>
          <w:rFonts w:ascii="Arial" w:hAnsi="Arial" w:cs="Arial"/>
          <w:sz w:val="22"/>
          <w:szCs w:val="22"/>
        </w:rPr>
        <w:t xml:space="preserve"> определены по лабораторным </w:t>
      </w:r>
      <w:r w:rsidR="006E3081">
        <w:rPr>
          <w:rFonts w:ascii="Arial" w:hAnsi="Arial" w:cs="Arial"/>
          <w:sz w:val="22"/>
          <w:szCs w:val="22"/>
        </w:rPr>
        <w:t>определениям согласно ГОСТ 28622-2012</w:t>
      </w:r>
      <w:r w:rsidRPr="008F40BC">
        <w:rPr>
          <w:rFonts w:ascii="Arial" w:hAnsi="Arial" w:cs="Arial"/>
          <w:sz w:val="22"/>
          <w:szCs w:val="22"/>
        </w:rPr>
        <w:t xml:space="preserve"> и отображены в таблице 7.1.</w:t>
      </w:r>
    </w:p>
    <w:p w:rsidR="00FB17C4" w:rsidRDefault="00FB17C4" w:rsidP="00893789">
      <w:pPr>
        <w:tabs>
          <w:tab w:val="left" w:pos="1560"/>
          <w:tab w:val="left" w:pos="10206"/>
        </w:tabs>
        <w:spacing w:line="360" w:lineRule="auto"/>
        <w:jc w:val="both"/>
        <w:rPr>
          <w:rFonts w:ascii="Arial" w:hAnsi="Arial" w:cs="Arial"/>
          <w:sz w:val="22"/>
          <w:szCs w:val="22"/>
        </w:rPr>
      </w:pPr>
    </w:p>
    <w:p w:rsidR="00893789" w:rsidRDefault="008F40BC" w:rsidP="00893789">
      <w:pPr>
        <w:tabs>
          <w:tab w:val="left" w:pos="1560"/>
          <w:tab w:val="left" w:pos="10206"/>
        </w:tabs>
        <w:spacing w:line="360" w:lineRule="auto"/>
        <w:jc w:val="both"/>
        <w:rPr>
          <w:rFonts w:ascii="Arial" w:hAnsi="Arial" w:cs="Arial"/>
          <w:sz w:val="22"/>
          <w:szCs w:val="22"/>
        </w:rPr>
      </w:pPr>
      <w:r w:rsidRPr="008F40BC">
        <w:rPr>
          <w:rFonts w:ascii="Arial" w:hAnsi="Arial" w:cs="Arial"/>
          <w:sz w:val="22"/>
          <w:szCs w:val="22"/>
        </w:rPr>
        <w:t>Таблица 7.1 – Степень пучинистости грунтов</w:t>
      </w:r>
    </w:p>
    <w:tbl>
      <w:tblPr>
        <w:tblW w:w="9923"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17"/>
        <w:gridCol w:w="4315"/>
        <w:gridCol w:w="1719"/>
        <w:gridCol w:w="2572"/>
      </w:tblGrid>
      <w:tr w:rsidR="00893789" w:rsidRPr="00893789" w:rsidTr="00893789">
        <w:trPr>
          <w:trHeight w:val="581"/>
          <w:tblHeader/>
        </w:trPr>
        <w:tc>
          <w:tcPr>
            <w:tcW w:w="1317" w:type="dxa"/>
            <w:shd w:val="clear" w:color="auto" w:fill="auto"/>
            <w:vAlign w:val="center"/>
          </w:tcPr>
          <w:p w:rsidR="00893789" w:rsidRPr="00893789" w:rsidRDefault="008F40BC" w:rsidP="008F3C38">
            <w:pPr>
              <w:pStyle w:val="afffffffa"/>
              <w:rPr>
                <w:rFonts w:ascii="Arial" w:hAnsi="Arial" w:cs="Arial"/>
                <w:sz w:val="22"/>
                <w:szCs w:val="22"/>
              </w:rPr>
            </w:pPr>
            <w:r w:rsidRPr="00893789">
              <w:rPr>
                <w:rFonts w:ascii="Arial" w:hAnsi="Arial" w:cs="Arial"/>
                <w:sz w:val="22"/>
                <w:szCs w:val="22"/>
              </w:rPr>
              <w:t xml:space="preserve"> </w:t>
            </w:r>
            <w:r w:rsidR="00893789" w:rsidRPr="00893789">
              <w:rPr>
                <w:rFonts w:ascii="Arial" w:hAnsi="Arial" w:cs="Arial"/>
                <w:sz w:val="22"/>
                <w:szCs w:val="22"/>
              </w:rPr>
              <w:t>ИГЭ</w:t>
            </w:r>
          </w:p>
        </w:tc>
        <w:tc>
          <w:tcPr>
            <w:tcW w:w="4315" w:type="dxa"/>
            <w:shd w:val="clear" w:color="auto" w:fill="auto"/>
            <w:vAlign w:val="center"/>
          </w:tcPr>
          <w:p w:rsidR="00893789" w:rsidRPr="00893789" w:rsidRDefault="00893789" w:rsidP="008F3C38">
            <w:pPr>
              <w:pStyle w:val="afffffffa"/>
              <w:rPr>
                <w:rFonts w:ascii="Arial" w:hAnsi="Arial" w:cs="Arial"/>
                <w:sz w:val="22"/>
                <w:szCs w:val="22"/>
              </w:rPr>
            </w:pPr>
            <w:r w:rsidRPr="00893789">
              <w:rPr>
                <w:rFonts w:ascii="Arial" w:hAnsi="Arial" w:cs="Arial"/>
                <w:sz w:val="22"/>
                <w:szCs w:val="22"/>
              </w:rPr>
              <w:t>Наименование грунта</w:t>
            </w:r>
          </w:p>
        </w:tc>
        <w:tc>
          <w:tcPr>
            <w:tcW w:w="1719" w:type="dxa"/>
            <w:shd w:val="clear" w:color="auto" w:fill="auto"/>
            <w:vAlign w:val="center"/>
          </w:tcPr>
          <w:p w:rsidR="00893789" w:rsidRPr="00893789" w:rsidRDefault="00893789" w:rsidP="008F3C38">
            <w:pPr>
              <w:pStyle w:val="afffffffa"/>
              <w:rPr>
                <w:rFonts w:ascii="Arial" w:hAnsi="Arial" w:cs="Arial"/>
                <w:sz w:val="22"/>
                <w:szCs w:val="22"/>
              </w:rPr>
            </w:pPr>
            <w:r w:rsidRPr="00893789">
              <w:rPr>
                <w:rFonts w:ascii="Arial" w:hAnsi="Arial" w:cs="Arial"/>
                <w:sz w:val="22"/>
                <w:szCs w:val="22"/>
              </w:rPr>
              <w:t>Степень пучинистости, Ɛfh %</w:t>
            </w:r>
          </w:p>
        </w:tc>
        <w:tc>
          <w:tcPr>
            <w:tcW w:w="2572" w:type="dxa"/>
            <w:vAlign w:val="center"/>
          </w:tcPr>
          <w:p w:rsidR="00893789" w:rsidRPr="00893789" w:rsidRDefault="00893789" w:rsidP="008F3C38">
            <w:pPr>
              <w:pStyle w:val="afffffffa"/>
              <w:rPr>
                <w:rFonts w:ascii="Arial" w:hAnsi="Arial" w:cs="Arial"/>
                <w:sz w:val="22"/>
                <w:szCs w:val="22"/>
              </w:rPr>
            </w:pPr>
            <w:r w:rsidRPr="00893789">
              <w:rPr>
                <w:rFonts w:ascii="Arial" w:hAnsi="Arial" w:cs="Arial"/>
                <w:sz w:val="22"/>
                <w:szCs w:val="22"/>
              </w:rPr>
              <w:t>Классификация по ГОСТ 25100</w:t>
            </w:r>
          </w:p>
        </w:tc>
      </w:tr>
      <w:tr w:rsidR="00893789" w:rsidRPr="00893789" w:rsidTr="008F3C38">
        <w:trPr>
          <w:trHeight w:val="581"/>
          <w:tblHeader/>
        </w:trPr>
        <w:tc>
          <w:tcPr>
            <w:tcW w:w="1317" w:type="dxa"/>
            <w:shd w:val="clear" w:color="auto" w:fill="auto"/>
            <w:vAlign w:val="center"/>
          </w:tcPr>
          <w:p w:rsidR="00893789" w:rsidRPr="00893789" w:rsidRDefault="00ED1C5F" w:rsidP="00893789">
            <w:pPr>
              <w:pStyle w:val="afffffffa"/>
              <w:rPr>
                <w:rFonts w:ascii="Arial" w:hAnsi="Arial" w:cs="Arial"/>
                <w:sz w:val="22"/>
                <w:szCs w:val="22"/>
              </w:rPr>
            </w:pPr>
            <w:r>
              <w:rPr>
                <w:rFonts w:ascii="Arial" w:hAnsi="Arial" w:cs="Arial"/>
                <w:sz w:val="22"/>
                <w:szCs w:val="22"/>
              </w:rPr>
              <w:t>456</w:t>
            </w:r>
          </w:p>
        </w:tc>
        <w:tc>
          <w:tcPr>
            <w:tcW w:w="4315" w:type="dxa"/>
            <w:shd w:val="clear" w:color="auto" w:fill="auto"/>
          </w:tcPr>
          <w:p w:rsidR="00893789" w:rsidRPr="00893789" w:rsidRDefault="00FB17C4" w:rsidP="00893789">
            <w:pPr>
              <w:pStyle w:val="afffffffa"/>
              <w:rPr>
                <w:rFonts w:ascii="Arial" w:hAnsi="Arial" w:cs="Arial"/>
                <w:sz w:val="22"/>
                <w:szCs w:val="22"/>
              </w:rPr>
            </w:pPr>
            <w:r w:rsidRPr="00FB17C4">
              <w:rPr>
                <w:rFonts w:ascii="Arial" w:hAnsi="Arial" w:cs="Arial"/>
                <w:sz w:val="22"/>
                <w:szCs w:val="22"/>
              </w:rPr>
              <w:t>Песок пылеватый плотный водонасыщенный</w:t>
            </w:r>
          </w:p>
        </w:tc>
        <w:tc>
          <w:tcPr>
            <w:tcW w:w="1719" w:type="dxa"/>
            <w:shd w:val="clear" w:color="auto" w:fill="auto"/>
            <w:vAlign w:val="center"/>
          </w:tcPr>
          <w:p w:rsidR="00893789" w:rsidRPr="00FB17C4" w:rsidRDefault="00FB17C4" w:rsidP="00893789">
            <w:pPr>
              <w:pStyle w:val="afffffffa"/>
              <w:rPr>
                <w:rFonts w:ascii="Arial" w:hAnsi="Arial" w:cs="Arial"/>
                <w:sz w:val="22"/>
                <w:szCs w:val="22"/>
                <w:lang w:val="en-US"/>
              </w:rPr>
            </w:pPr>
            <w:r>
              <w:rPr>
                <w:rFonts w:ascii="Arial" w:hAnsi="Arial" w:cs="Arial"/>
                <w:sz w:val="22"/>
                <w:szCs w:val="22"/>
                <w:lang w:val="en-US"/>
              </w:rPr>
              <w:t>2.2</w:t>
            </w:r>
          </w:p>
        </w:tc>
        <w:tc>
          <w:tcPr>
            <w:tcW w:w="2572" w:type="dxa"/>
            <w:vAlign w:val="center"/>
          </w:tcPr>
          <w:p w:rsidR="00893789" w:rsidRPr="00893789" w:rsidRDefault="00893789" w:rsidP="00893789">
            <w:pPr>
              <w:pStyle w:val="afffffffa"/>
              <w:rPr>
                <w:rFonts w:ascii="Arial" w:hAnsi="Arial" w:cs="Arial"/>
                <w:sz w:val="22"/>
                <w:szCs w:val="22"/>
              </w:rPr>
            </w:pPr>
            <w:r w:rsidRPr="00893789">
              <w:rPr>
                <w:rFonts w:ascii="Arial" w:hAnsi="Arial" w:cs="Arial"/>
                <w:sz w:val="22"/>
                <w:szCs w:val="22"/>
              </w:rPr>
              <w:t>Слабопучинистый</w:t>
            </w:r>
          </w:p>
        </w:tc>
      </w:tr>
    </w:tbl>
    <w:p w:rsidR="008F40BC" w:rsidRPr="00893789" w:rsidRDefault="006E3081" w:rsidP="006E3081">
      <w:pPr>
        <w:tabs>
          <w:tab w:val="left" w:pos="1560"/>
          <w:tab w:val="left" w:pos="10206"/>
        </w:tabs>
        <w:spacing w:line="360" w:lineRule="auto"/>
        <w:jc w:val="both"/>
        <w:rPr>
          <w:rFonts w:ascii="Arial" w:hAnsi="Arial" w:cs="Arial"/>
          <w:sz w:val="22"/>
          <w:szCs w:val="22"/>
        </w:rPr>
      </w:pPr>
      <w:r>
        <w:rPr>
          <w:rFonts w:ascii="Arial" w:hAnsi="Arial" w:cs="Arial"/>
          <w:sz w:val="22"/>
          <w:szCs w:val="22"/>
        </w:rPr>
        <w:t xml:space="preserve">Примечание: ИГЭ-70 </w:t>
      </w:r>
      <w:r w:rsidR="00FB17C4" w:rsidRPr="00FB17C4">
        <w:rPr>
          <w:rFonts w:ascii="Arial" w:hAnsi="Arial" w:cs="Arial"/>
          <w:sz w:val="22"/>
          <w:szCs w:val="22"/>
        </w:rPr>
        <w:t xml:space="preserve">Насыпной слой: песок гравелистый плотный влажный </w:t>
      </w:r>
      <w:r>
        <w:rPr>
          <w:rFonts w:ascii="Arial" w:hAnsi="Arial" w:cs="Arial"/>
          <w:sz w:val="22"/>
          <w:szCs w:val="22"/>
        </w:rPr>
        <w:t>не входит в область применения ГОСТ 28622-2012</w:t>
      </w:r>
      <w:r w:rsidR="00EA28EB">
        <w:rPr>
          <w:rFonts w:ascii="Arial" w:hAnsi="Arial" w:cs="Arial"/>
          <w:sz w:val="22"/>
          <w:szCs w:val="22"/>
        </w:rPr>
        <w:t>. В связи с чем ИГЭ-70 проклассифицирован по таблицам В.5 - В.8 как непучнистый с относительным морозным пучением 1%.</w:t>
      </w:r>
    </w:p>
    <w:p w:rsidR="00FB17C4" w:rsidRDefault="00FB17C4" w:rsidP="008F40BC">
      <w:pPr>
        <w:tabs>
          <w:tab w:val="left" w:pos="1560"/>
          <w:tab w:val="left" w:pos="10206"/>
        </w:tabs>
        <w:spacing w:line="360" w:lineRule="auto"/>
        <w:ind w:left="-284" w:firstLine="710"/>
        <w:jc w:val="both"/>
        <w:rPr>
          <w:rFonts w:ascii="Arial" w:hAnsi="Arial" w:cs="Arial"/>
          <w:sz w:val="22"/>
          <w:szCs w:val="22"/>
        </w:rPr>
      </w:pP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В зоне сезонного протаивания-промерзания грунтов залегают </w:t>
      </w:r>
      <w:r w:rsidR="00FB17C4">
        <w:rPr>
          <w:rFonts w:ascii="Arial" w:hAnsi="Arial" w:cs="Arial"/>
          <w:sz w:val="22"/>
          <w:szCs w:val="22"/>
        </w:rPr>
        <w:t>флювиогляциальные</w:t>
      </w:r>
      <w:r w:rsidRPr="008F40BC">
        <w:rPr>
          <w:rFonts w:ascii="Arial" w:hAnsi="Arial" w:cs="Arial"/>
          <w:sz w:val="22"/>
          <w:szCs w:val="22"/>
        </w:rPr>
        <w:t xml:space="preserve"> отложения, представленные песками.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По категории опасности процесса морозного пучения, согласно</w:t>
      </w:r>
      <w:r w:rsidR="00FB17C4">
        <w:rPr>
          <w:rFonts w:ascii="Arial" w:hAnsi="Arial" w:cs="Arial"/>
          <w:sz w:val="22"/>
          <w:szCs w:val="22"/>
        </w:rPr>
        <w:t xml:space="preserve"> </w:t>
      </w:r>
      <w:r w:rsidRPr="008F40BC">
        <w:rPr>
          <w:rFonts w:ascii="Arial" w:hAnsi="Arial" w:cs="Arial"/>
          <w:sz w:val="22"/>
          <w:szCs w:val="22"/>
        </w:rPr>
        <w:t>таблицы 5.1</w:t>
      </w:r>
      <w:r w:rsidR="00FB17C4">
        <w:rPr>
          <w:rFonts w:ascii="Arial" w:hAnsi="Arial" w:cs="Arial"/>
          <w:sz w:val="22"/>
          <w:szCs w:val="22"/>
        </w:rPr>
        <w:t xml:space="preserve"> </w:t>
      </w:r>
      <w:r w:rsidRPr="008F40BC">
        <w:rPr>
          <w:rFonts w:ascii="Arial" w:hAnsi="Arial" w:cs="Arial"/>
          <w:sz w:val="22"/>
          <w:szCs w:val="22"/>
        </w:rPr>
        <w:t>СП</w:t>
      </w:r>
      <w:r w:rsidR="00FB17C4">
        <w:rPr>
          <w:rFonts w:ascii="Arial" w:hAnsi="Arial" w:cs="Arial"/>
          <w:sz w:val="22"/>
          <w:szCs w:val="22"/>
        </w:rPr>
        <w:t> </w:t>
      </w:r>
      <w:r w:rsidRPr="008F40BC">
        <w:rPr>
          <w:rFonts w:ascii="Arial" w:hAnsi="Arial" w:cs="Arial"/>
          <w:sz w:val="22"/>
          <w:szCs w:val="22"/>
        </w:rPr>
        <w:t>1</w:t>
      </w:r>
      <w:r w:rsidR="00FB17C4">
        <w:rPr>
          <w:rFonts w:ascii="Arial" w:hAnsi="Arial" w:cs="Arial"/>
          <w:sz w:val="22"/>
          <w:szCs w:val="22"/>
        </w:rPr>
        <w:t>1</w:t>
      </w:r>
      <w:r w:rsidRPr="008F40BC">
        <w:rPr>
          <w:rFonts w:ascii="Arial" w:hAnsi="Arial" w:cs="Arial"/>
          <w:sz w:val="22"/>
          <w:szCs w:val="22"/>
        </w:rPr>
        <w:t xml:space="preserve">5.13330.2011, участки изысканий относятся к умеренно опасным.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Другие инженерно-геологические процессы и явления (оползни, размывы берегов водотоков и водоемов и др.), требующие разработки инженерной защиты и дополнительных изысканий, на изучаемых участках не обнаружены.</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lastRenderedPageBreak/>
        <w:t xml:space="preserve">По характеру и степени увлажнения территория относится </w:t>
      </w:r>
      <w:r w:rsidR="00EA28EB">
        <w:rPr>
          <w:rFonts w:ascii="Arial" w:hAnsi="Arial" w:cs="Arial"/>
          <w:sz w:val="22"/>
          <w:szCs w:val="22"/>
        </w:rPr>
        <w:t>ко втором</w:t>
      </w:r>
      <w:r w:rsidRPr="008F40BC">
        <w:rPr>
          <w:rFonts w:ascii="Arial" w:hAnsi="Arial" w:cs="Arial"/>
          <w:sz w:val="22"/>
          <w:szCs w:val="22"/>
        </w:rPr>
        <w:t>у типу местности, согласно СП 34.13330.2012 приложение В.</w:t>
      </w:r>
    </w:p>
    <w:p w:rsidR="008F40BC" w:rsidRPr="008F40BC" w:rsidRDefault="008F40BC" w:rsidP="00EA28EB">
      <w:pPr>
        <w:pStyle w:val="a1"/>
        <w:ind w:left="-284" w:firstLine="710"/>
      </w:pPr>
      <w:bookmarkStart w:id="27" w:name="_Toc12824658"/>
      <w:r w:rsidRPr="008F40BC">
        <w:t>Процессы подтопления</w:t>
      </w:r>
      <w:bookmarkEnd w:id="27"/>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Значительное распространение на территории изысканий получили процессы и явления, обусловленные действием подземных вод, главным образом – подтопление подземными водами, смывающая деятельность талых вод и суффозия. Активизация процессов происходит при значительных антропогенных нагрузках, особенно в пределах долгосрочно эксплуатируемых месторождений нефти.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Развитие процесса подтопления в пределах исследуемой территории вызовет переувлажнение грунтов, а вместе с ним изменение прочностных и деформационных свойств грунтов, и как следствие, деформации фундаментов и наземных конструкций зданий и сооружений. К негативным последствиям подтопления также относится изменение химического состава, агрессивности и коррозионной активности грунтов и подземных вод, а также возникновение и активизация других опасных геологических процессов. </w:t>
      </w:r>
    </w:p>
    <w:p w:rsid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Причиной возникновения процесса подтопления могут стать техногенные утечки из водонесущих коммуникаций, недостаточная организация поверхностного стока на застроенных территориях, барражный эффект при строительстве заглубленных подземных сооружений, устройством стен в грунте и свайных полей, конденсация влаги под основаниями зданий, элеваторами и другими сооружениями.</w:t>
      </w:r>
    </w:p>
    <w:p w:rsidR="00FB2C22" w:rsidRPr="008F40BC" w:rsidRDefault="00FB2C22" w:rsidP="008F40BC">
      <w:pPr>
        <w:tabs>
          <w:tab w:val="left" w:pos="1560"/>
          <w:tab w:val="left" w:pos="10206"/>
        </w:tabs>
        <w:spacing w:line="360" w:lineRule="auto"/>
        <w:ind w:left="-284" w:firstLine="710"/>
        <w:jc w:val="both"/>
        <w:rPr>
          <w:rFonts w:ascii="Arial" w:hAnsi="Arial" w:cs="Arial"/>
          <w:sz w:val="22"/>
          <w:szCs w:val="22"/>
        </w:rPr>
      </w:pPr>
      <w:r w:rsidRPr="00FB2C22">
        <w:rPr>
          <w:rFonts w:ascii="Arial" w:hAnsi="Arial" w:cs="Arial"/>
          <w:sz w:val="22"/>
          <w:szCs w:val="22"/>
        </w:rPr>
        <w:t>Учитывая</w:t>
      </w:r>
      <w:r w:rsidR="0009443A">
        <w:rPr>
          <w:rFonts w:ascii="Arial" w:hAnsi="Arial" w:cs="Arial"/>
          <w:sz w:val="22"/>
          <w:szCs w:val="22"/>
        </w:rPr>
        <w:t xml:space="preserve"> наруенный и спланированный</w:t>
      </w:r>
      <w:r w:rsidRPr="00FB2C22">
        <w:rPr>
          <w:rFonts w:ascii="Arial" w:hAnsi="Arial" w:cs="Arial"/>
          <w:sz w:val="22"/>
          <w:szCs w:val="22"/>
        </w:rPr>
        <w:t xml:space="preserve"> характер рельефа, предполагается инфильтрация поверхностных вод, в периоды обильных дождей и снеготаяния прогнозируется </w:t>
      </w:r>
      <w:r w:rsidR="0009443A">
        <w:rPr>
          <w:rFonts w:ascii="Arial" w:hAnsi="Arial" w:cs="Arial"/>
          <w:sz w:val="22"/>
          <w:szCs w:val="22"/>
        </w:rPr>
        <w:t>формирование временного водоносного горизонта - «</w:t>
      </w:r>
      <w:r w:rsidRPr="00FB2C22">
        <w:rPr>
          <w:rFonts w:ascii="Arial" w:hAnsi="Arial" w:cs="Arial"/>
          <w:sz w:val="22"/>
          <w:szCs w:val="22"/>
        </w:rPr>
        <w:t>верховодк</w:t>
      </w:r>
      <w:r w:rsidR="0009443A">
        <w:rPr>
          <w:rFonts w:ascii="Arial" w:hAnsi="Arial" w:cs="Arial"/>
          <w:sz w:val="22"/>
          <w:szCs w:val="22"/>
        </w:rPr>
        <w:t>и» в толще насыпных грунтов</w:t>
      </w:r>
      <w:r w:rsidRPr="00FB2C22">
        <w:rPr>
          <w:rFonts w:ascii="Arial" w:hAnsi="Arial" w:cs="Arial"/>
          <w:sz w:val="22"/>
          <w:szCs w:val="22"/>
        </w:rPr>
        <w:t>.</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Согласно СП 22.13330.201</w:t>
      </w:r>
      <w:r w:rsidR="00814787">
        <w:rPr>
          <w:rFonts w:ascii="Arial" w:hAnsi="Arial" w:cs="Arial"/>
          <w:sz w:val="22"/>
          <w:szCs w:val="22"/>
        </w:rPr>
        <w:t>6</w:t>
      </w:r>
      <w:r w:rsidRPr="008F40BC">
        <w:rPr>
          <w:rFonts w:ascii="Arial" w:hAnsi="Arial" w:cs="Arial"/>
          <w:sz w:val="22"/>
          <w:szCs w:val="22"/>
        </w:rPr>
        <w:t xml:space="preserve"> (п.5.4.8), участок работ по характеру подтопления относится к подтопленно</w:t>
      </w:r>
      <w:r w:rsidR="00814787">
        <w:rPr>
          <w:rFonts w:ascii="Arial" w:hAnsi="Arial" w:cs="Arial"/>
          <w:sz w:val="22"/>
          <w:szCs w:val="22"/>
        </w:rPr>
        <w:t>му</w:t>
      </w:r>
      <w:r w:rsidR="00FB17C4">
        <w:rPr>
          <w:rFonts w:ascii="Arial" w:hAnsi="Arial" w:cs="Arial"/>
          <w:sz w:val="22"/>
          <w:szCs w:val="22"/>
        </w:rPr>
        <w:t xml:space="preserve"> в естественных условиях</w:t>
      </w:r>
      <w:r w:rsidRPr="008F40BC">
        <w:rPr>
          <w:rFonts w:ascii="Arial" w:hAnsi="Arial" w:cs="Arial"/>
          <w:sz w:val="22"/>
          <w:szCs w:val="22"/>
        </w:rPr>
        <w:t>.</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По категории опасности природных процессов, согласно</w:t>
      </w:r>
      <w:r w:rsidR="00112166">
        <w:rPr>
          <w:rFonts w:ascii="Arial" w:hAnsi="Arial" w:cs="Arial"/>
          <w:sz w:val="22"/>
          <w:szCs w:val="22"/>
        </w:rPr>
        <w:t xml:space="preserve"> </w:t>
      </w:r>
      <w:r w:rsidRPr="008F40BC">
        <w:rPr>
          <w:rFonts w:ascii="Arial" w:hAnsi="Arial" w:cs="Arial"/>
          <w:sz w:val="22"/>
          <w:szCs w:val="22"/>
        </w:rPr>
        <w:t>таблицы 5.1 СП 115.13330.2011, район изысканий относится к</w:t>
      </w:r>
      <w:r w:rsidR="00814787">
        <w:rPr>
          <w:rFonts w:ascii="Arial" w:hAnsi="Arial" w:cs="Arial"/>
          <w:sz w:val="22"/>
          <w:szCs w:val="22"/>
        </w:rPr>
        <w:t xml:space="preserve"> </w:t>
      </w:r>
      <w:r w:rsidR="00FB17C4">
        <w:rPr>
          <w:rFonts w:ascii="Arial" w:hAnsi="Arial" w:cs="Arial"/>
          <w:sz w:val="22"/>
          <w:szCs w:val="22"/>
        </w:rPr>
        <w:t>весьма</w:t>
      </w:r>
      <w:r w:rsidR="00814787">
        <w:rPr>
          <w:rFonts w:ascii="Arial" w:hAnsi="Arial" w:cs="Arial"/>
          <w:sz w:val="22"/>
          <w:szCs w:val="22"/>
        </w:rPr>
        <w:t xml:space="preserve"> </w:t>
      </w:r>
      <w:r w:rsidRPr="008F40BC">
        <w:rPr>
          <w:rFonts w:ascii="Arial" w:hAnsi="Arial" w:cs="Arial"/>
          <w:sz w:val="22"/>
          <w:szCs w:val="22"/>
        </w:rPr>
        <w:t>опасному по подтоплению территории.</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Для предотвращения ухудшения гидрогеологических условий в проекте должны предусматриваться соответствующие защитные мероприятия, в частности: гидроизоляция подземных конструкций, мероприятия, ограничивающие подъем уровня подземных вод, исключающие утечки из водонесущих коммуникаций и т.п. (дренаж, противофильтрационные завесы, устройство специальных каналов для коммуникаций и т.д.), своевременного устранения утечек из водонесущих коммуникаций и т.д.</w:t>
      </w:r>
    </w:p>
    <w:p w:rsidR="008F40BC" w:rsidRPr="008F40BC" w:rsidRDefault="008F40BC" w:rsidP="00814787">
      <w:pPr>
        <w:pStyle w:val="a1"/>
        <w:ind w:left="-284" w:firstLine="710"/>
      </w:pPr>
      <w:bookmarkStart w:id="28" w:name="_Toc12824659"/>
      <w:r w:rsidRPr="008F40BC">
        <w:t>Сейсмические свойства</w:t>
      </w:r>
      <w:bookmarkEnd w:id="28"/>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Среди эндогенных геодинамических процессов наибольшее значение имеют неотектоника, современные движения земной поверхности, естественная и вызванная сейсмоактивность, воздействие нефтедобычи на перераспределение гидростатических напоров и миграции флюидов по разрезу.</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lastRenderedPageBreak/>
        <w:t>В сейсмическом отношении район работ безопасный. Согласно картам ОСР-2015 для массового строительства, приведенным в СП 14.13330.201</w:t>
      </w:r>
      <w:r w:rsidR="00814787">
        <w:rPr>
          <w:rFonts w:ascii="Arial" w:hAnsi="Arial" w:cs="Arial"/>
          <w:sz w:val="22"/>
          <w:szCs w:val="22"/>
        </w:rPr>
        <w:t>8</w:t>
      </w:r>
      <w:r w:rsidRPr="008F40BC">
        <w:rPr>
          <w:rFonts w:ascii="Arial" w:hAnsi="Arial" w:cs="Arial"/>
          <w:sz w:val="22"/>
          <w:szCs w:val="22"/>
        </w:rPr>
        <w:t>, на исследуемой территории расчетная интенсивность сейсмических сотрясений по шкале MSK-64 составляет:</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1) 5 и менее баллов, ожидаемой на данной площади с вероятностью 10 %;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2) 5 и менее баллов, ожидаемой на данной площади с вероятностью 5 %;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3) 5 и менее баллов, ожидаемой на данной площади с вероятностью 1 %.</w:t>
      </w:r>
    </w:p>
    <w:p w:rsid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По категории опасности процессов, согласно таблицы 5.1 СП 115.13330.2011, территория изысканий относится к умеренно опасной по сейсмичности.</w:t>
      </w:r>
    </w:p>
    <w:p w:rsidR="008D74AA" w:rsidRPr="008F40BC" w:rsidRDefault="008D74AA" w:rsidP="008F40BC">
      <w:pPr>
        <w:tabs>
          <w:tab w:val="left" w:pos="1560"/>
          <w:tab w:val="left" w:pos="10206"/>
        </w:tabs>
        <w:spacing w:line="360" w:lineRule="auto"/>
        <w:ind w:left="-284" w:firstLine="710"/>
        <w:jc w:val="both"/>
        <w:rPr>
          <w:rFonts w:ascii="Arial" w:hAnsi="Arial" w:cs="Arial"/>
          <w:sz w:val="22"/>
          <w:szCs w:val="22"/>
        </w:rPr>
      </w:pPr>
      <w:r w:rsidRPr="008D74AA">
        <w:rPr>
          <w:rFonts w:ascii="Arial" w:hAnsi="Arial" w:cs="Arial"/>
          <w:sz w:val="22"/>
          <w:szCs w:val="22"/>
        </w:rPr>
        <w:t>Согласно табл.1 СП 14.13330.2014 [11] по сейсмическим свойствам категория песков гравелистых плотных</w:t>
      </w:r>
      <w:r>
        <w:rPr>
          <w:rFonts w:ascii="Arial" w:hAnsi="Arial" w:cs="Arial"/>
          <w:sz w:val="22"/>
          <w:szCs w:val="22"/>
        </w:rPr>
        <w:t xml:space="preserve"> влажных</w:t>
      </w:r>
      <w:r w:rsidRPr="008D74AA">
        <w:rPr>
          <w:rFonts w:ascii="Arial" w:hAnsi="Arial" w:cs="Arial"/>
          <w:sz w:val="22"/>
          <w:szCs w:val="22"/>
        </w:rPr>
        <w:t xml:space="preserve"> - II; песков пылеватых водонасыщенных плотных – III.</w:t>
      </w:r>
    </w:p>
    <w:p w:rsidR="008F40BC" w:rsidRPr="008F40BC" w:rsidRDefault="008F40BC" w:rsidP="00814787">
      <w:pPr>
        <w:pStyle w:val="a1"/>
        <w:ind w:left="-284" w:firstLine="710"/>
      </w:pPr>
      <w:bookmarkStart w:id="29" w:name="_Toc12824660"/>
      <w:r w:rsidRPr="008F40BC">
        <w:t>Техногенные процессы</w:t>
      </w:r>
      <w:bookmarkEnd w:id="29"/>
      <w:r w:rsidRPr="008F40BC">
        <w:t xml:space="preserve"> </w:t>
      </w:r>
    </w:p>
    <w:p w:rsidR="008F40BC" w:rsidRPr="008F40BC" w:rsidRDefault="008F40BC" w:rsidP="008F40BC">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В случае активизации негативных процессов в зоне влияния инженерных сооружений следует проводить дополнительные защитные мероприятия с учетом особенностей проявления опасных процессов. </w:t>
      </w:r>
    </w:p>
    <w:p w:rsidR="00755988" w:rsidRPr="001A4593" w:rsidRDefault="008F40BC" w:rsidP="008F40BC">
      <w:pPr>
        <w:tabs>
          <w:tab w:val="left" w:pos="1560"/>
          <w:tab w:val="left" w:pos="10206"/>
        </w:tabs>
        <w:spacing w:line="360" w:lineRule="auto"/>
        <w:ind w:left="-284" w:firstLine="710"/>
        <w:jc w:val="both"/>
        <w:rPr>
          <w:rFonts w:ascii="Arial" w:hAnsi="Arial" w:cs="Arial"/>
          <w:bCs/>
          <w:sz w:val="22"/>
          <w:szCs w:val="22"/>
        </w:rPr>
      </w:pPr>
      <w:r w:rsidRPr="008F40BC">
        <w:rPr>
          <w:rFonts w:ascii="Arial" w:hAnsi="Arial" w:cs="Arial"/>
          <w:sz w:val="22"/>
          <w:szCs w:val="22"/>
        </w:rPr>
        <w:t>Согласно СП 47.13330.2012, приложения А, по совокупности факторов, влияющих на условия проектирования, строительства и эксплуатации, объектам изысканий присвоена                  II категория сложности инженерно-геологических условий (средней сложности).</w:t>
      </w:r>
    </w:p>
    <w:p w:rsidR="00755988" w:rsidRPr="001A4593" w:rsidRDefault="00755988" w:rsidP="00297921">
      <w:pPr>
        <w:tabs>
          <w:tab w:val="left" w:pos="1560"/>
          <w:tab w:val="left" w:pos="10206"/>
        </w:tabs>
        <w:spacing w:line="360" w:lineRule="auto"/>
        <w:ind w:left="-284" w:firstLine="710"/>
        <w:jc w:val="both"/>
        <w:rPr>
          <w:rFonts w:ascii="Arial" w:hAnsi="Arial" w:cs="Arial"/>
          <w:bCs/>
          <w:sz w:val="22"/>
          <w:szCs w:val="22"/>
        </w:rPr>
      </w:pPr>
    </w:p>
    <w:p w:rsidR="00C95AC5" w:rsidRPr="001A4593" w:rsidRDefault="00C95AC5" w:rsidP="00FB733D">
      <w:pPr>
        <w:tabs>
          <w:tab w:val="left" w:pos="1560"/>
          <w:tab w:val="left" w:pos="10206"/>
        </w:tabs>
        <w:spacing w:line="360" w:lineRule="auto"/>
        <w:ind w:left="-284" w:firstLine="710"/>
        <w:jc w:val="both"/>
        <w:rPr>
          <w:rFonts w:ascii="Arial" w:hAnsi="Arial" w:cs="Arial"/>
          <w:bCs/>
          <w:sz w:val="22"/>
          <w:szCs w:val="22"/>
        </w:rPr>
      </w:pPr>
      <w:r w:rsidRPr="001A4593">
        <w:rPr>
          <w:rFonts w:ascii="Arial" w:hAnsi="Arial" w:cs="Arial"/>
          <w:bCs/>
          <w:sz w:val="22"/>
          <w:szCs w:val="22"/>
        </w:rPr>
        <w:br w:type="page"/>
      </w:r>
    </w:p>
    <w:p w:rsidR="0058646D" w:rsidRPr="001A4593" w:rsidRDefault="0058646D" w:rsidP="00FB733D">
      <w:pPr>
        <w:pStyle w:val="a0"/>
        <w:ind w:left="-284" w:firstLine="710"/>
      </w:pPr>
      <w:bookmarkStart w:id="30" w:name="_Toc12824661"/>
      <w:r w:rsidRPr="001A4593">
        <w:lastRenderedPageBreak/>
        <w:t>Геофизические работы</w:t>
      </w:r>
      <w:bookmarkEnd w:id="30"/>
    </w:p>
    <w:p w:rsid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Наличие блуждающих токов в земле выполнялось путем измерения разности потенциалов между двумя точками земли. Измерения проводились </w:t>
      </w:r>
      <w:r w:rsidR="008D74AA">
        <w:rPr>
          <w:rFonts w:ascii="Arial" w:hAnsi="Arial" w:cs="Arial"/>
          <w:sz w:val="22"/>
          <w:szCs w:val="22"/>
        </w:rPr>
        <w:t>по трассам нефтепроводов</w:t>
      </w:r>
      <w:r w:rsidRPr="008F3C38">
        <w:rPr>
          <w:rFonts w:ascii="Arial" w:hAnsi="Arial" w:cs="Arial"/>
          <w:sz w:val="22"/>
          <w:szCs w:val="22"/>
        </w:rPr>
        <w:t xml:space="preserve"> посредством двух взаимно-ортогональных приемных линий МN при разносе измерительных электродов на 100 м (см. рисунок 8.1).</w:t>
      </w:r>
    </w:p>
    <w:p w:rsidR="008F3C38" w:rsidRDefault="008F3C38" w:rsidP="008F3C38">
      <w:pPr>
        <w:tabs>
          <w:tab w:val="left" w:pos="1560"/>
          <w:tab w:val="left" w:pos="10206"/>
        </w:tabs>
        <w:spacing w:line="360" w:lineRule="auto"/>
        <w:ind w:left="-284" w:firstLine="710"/>
        <w:jc w:val="center"/>
        <w:rPr>
          <w:rFonts w:ascii="Arial" w:hAnsi="Arial" w:cs="Arial"/>
          <w:sz w:val="22"/>
          <w:szCs w:val="22"/>
        </w:rPr>
      </w:pPr>
      <w:r w:rsidRPr="00E25211">
        <w:rPr>
          <w:rFonts w:ascii="Arial" w:hAnsi="Arial" w:cs="Arial"/>
          <w:noProof/>
          <w:color w:val="000000"/>
          <w:sz w:val="22"/>
          <w:szCs w:val="22"/>
        </w:rPr>
        <w:drawing>
          <wp:inline distT="0" distB="0" distL="0" distR="0">
            <wp:extent cx="2628900" cy="2409825"/>
            <wp:effectExtent l="0" t="0" r="0" b="952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8900" cy="2409825"/>
                    </a:xfrm>
                    <a:prstGeom prst="rect">
                      <a:avLst/>
                    </a:prstGeom>
                    <a:noFill/>
                    <a:ln>
                      <a:noFill/>
                    </a:ln>
                  </pic:spPr>
                </pic:pic>
              </a:graphicData>
            </a:graphic>
          </wp:inline>
        </w:drawing>
      </w:r>
    </w:p>
    <w:p w:rsidR="008F3C38" w:rsidRPr="008F3C38" w:rsidRDefault="008F3C38" w:rsidP="008F3C38">
      <w:pPr>
        <w:tabs>
          <w:tab w:val="left" w:pos="1560"/>
          <w:tab w:val="left" w:pos="10206"/>
        </w:tabs>
        <w:spacing w:line="360" w:lineRule="auto"/>
        <w:ind w:left="-284" w:firstLine="710"/>
        <w:jc w:val="center"/>
        <w:rPr>
          <w:rFonts w:ascii="Arial" w:hAnsi="Arial" w:cs="Arial"/>
          <w:sz w:val="22"/>
          <w:szCs w:val="22"/>
        </w:rPr>
      </w:pPr>
      <w:r w:rsidRPr="008F3C38">
        <w:rPr>
          <w:rFonts w:ascii="Arial" w:hAnsi="Arial" w:cs="Arial"/>
          <w:sz w:val="22"/>
          <w:szCs w:val="22"/>
        </w:rPr>
        <w:t>Рисунок 8.1</w:t>
      </w:r>
      <w:r>
        <w:rPr>
          <w:rFonts w:ascii="Arial" w:hAnsi="Arial" w:cs="Arial"/>
          <w:sz w:val="22"/>
          <w:szCs w:val="22"/>
        </w:rPr>
        <w:t xml:space="preserve"> -</w:t>
      </w:r>
      <w:r w:rsidRPr="008F3C38">
        <w:rPr>
          <w:rFonts w:ascii="Arial" w:hAnsi="Arial" w:cs="Arial"/>
          <w:sz w:val="22"/>
          <w:szCs w:val="22"/>
        </w:rPr>
        <w:t xml:space="preserve"> Схема измерений блуждающих токов в земле</w:t>
      </w:r>
    </w:p>
    <w:p w:rsidR="008F3C38" w:rsidRDefault="008F3C38" w:rsidP="008F3C38">
      <w:pPr>
        <w:tabs>
          <w:tab w:val="left" w:pos="1560"/>
          <w:tab w:val="left" w:pos="10206"/>
        </w:tabs>
        <w:spacing w:line="360" w:lineRule="auto"/>
        <w:ind w:left="-284" w:firstLine="710"/>
        <w:jc w:val="both"/>
        <w:rPr>
          <w:rFonts w:ascii="Arial" w:hAnsi="Arial" w:cs="Arial"/>
          <w:sz w:val="22"/>
          <w:szCs w:val="22"/>
        </w:rPr>
      </w:pP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Каждая установка состоит из двух медно-сульфатных электродов сравнения ЭН-1, полевого провода и измерительного прибора </w:t>
      </w:r>
      <w:r>
        <w:rPr>
          <w:rFonts w:ascii="Arial" w:hAnsi="Arial" w:cs="Arial"/>
          <w:sz w:val="22"/>
          <w:szCs w:val="22"/>
        </w:rPr>
        <w:t>ЭНИКС-01</w:t>
      </w:r>
      <w:r w:rsidRPr="008F3C38">
        <w:rPr>
          <w:rFonts w:ascii="Arial" w:hAnsi="Arial" w:cs="Arial"/>
          <w:sz w:val="22"/>
          <w:szCs w:val="22"/>
        </w:rPr>
        <w:t xml:space="preserve">. Измерительные установки ориентировались </w:t>
      </w:r>
      <w:r w:rsidR="008D74AA">
        <w:rPr>
          <w:rFonts w:ascii="Arial" w:hAnsi="Arial" w:cs="Arial"/>
          <w:sz w:val="22"/>
          <w:szCs w:val="22"/>
        </w:rPr>
        <w:t>по трассам трубопроводов</w:t>
      </w:r>
      <w:r w:rsidRPr="008F3C38">
        <w:rPr>
          <w:rFonts w:ascii="Arial" w:hAnsi="Arial" w:cs="Arial"/>
          <w:sz w:val="22"/>
          <w:szCs w:val="22"/>
        </w:rPr>
        <w:t xml:space="preserve"> в соответствии с частями света. Длительность наблюдения при одном цикле измерений разности потенциалов составляла 30 секунд в течение 10 минут по направлению С-Ю, В-З. Результаты измерения заносились в полевой журнал. </w:t>
      </w:r>
    </w:p>
    <w:p w:rsidR="005F164E" w:rsidRPr="001A4593" w:rsidRDefault="008F3C38" w:rsidP="005F164E">
      <w:pPr>
        <w:tabs>
          <w:tab w:val="left" w:pos="1560"/>
          <w:tab w:val="left" w:pos="10206"/>
        </w:tabs>
        <w:spacing w:line="360" w:lineRule="auto"/>
        <w:ind w:left="-284" w:firstLine="710"/>
        <w:jc w:val="both"/>
        <w:rPr>
          <w:rFonts w:ascii="Arial" w:hAnsi="Arial" w:cs="Arial"/>
          <w:bCs/>
          <w:sz w:val="22"/>
          <w:szCs w:val="22"/>
        </w:rPr>
      </w:pPr>
      <w:r w:rsidRPr="008F3C38">
        <w:rPr>
          <w:rFonts w:ascii="Arial" w:hAnsi="Arial" w:cs="Arial"/>
          <w:sz w:val="22"/>
          <w:szCs w:val="22"/>
        </w:rPr>
        <w:t xml:space="preserve">Проведены работы по изучению естественных электромагнитных полей с целью выявления и оценки величины блуждающих токов. Результаты измерений и обработки данных блуждающих токов представлены в приложении </w:t>
      </w:r>
      <w:r w:rsidR="00F229CA">
        <w:rPr>
          <w:rFonts w:ascii="Arial" w:hAnsi="Arial" w:cs="Arial"/>
          <w:sz w:val="22"/>
          <w:szCs w:val="22"/>
        </w:rPr>
        <w:t>Н</w:t>
      </w:r>
      <w:r w:rsidRPr="008F3C38">
        <w:rPr>
          <w:rFonts w:ascii="Arial" w:hAnsi="Arial" w:cs="Arial"/>
          <w:sz w:val="22"/>
          <w:szCs w:val="22"/>
        </w:rPr>
        <w:t>.</w:t>
      </w:r>
      <w:r w:rsidR="005F164E">
        <w:rPr>
          <w:rFonts w:ascii="Arial" w:hAnsi="Arial" w:cs="Arial"/>
          <w:sz w:val="22"/>
          <w:szCs w:val="22"/>
        </w:rPr>
        <w:t xml:space="preserve"> </w:t>
      </w:r>
      <w:r w:rsidR="008D74AA">
        <w:rPr>
          <w:rFonts w:ascii="Arial" w:hAnsi="Arial" w:cs="Arial"/>
          <w:bCs/>
          <w:sz w:val="22"/>
          <w:szCs w:val="22"/>
        </w:rPr>
        <w:t xml:space="preserve">По трассам </w:t>
      </w:r>
      <w:r w:rsidR="005F164E">
        <w:rPr>
          <w:rFonts w:ascii="Arial" w:hAnsi="Arial" w:cs="Arial"/>
          <w:bCs/>
          <w:sz w:val="22"/>
          <w:szCs w:val="22"/>
        </w:rPr>
        <w:t>изыскакний блуждающих токов не зафиксировано.</w:t>
      </w:r>
    </w:p>
    <w:p w:rsid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Измеренная прибором «</w:t>
      </w:r>
      <w:r>
        <w:rPr>
          <w:rFonts w:ascii="Arial" w:hAnsi="Arial" w:cs="Arial"/>
          <w:sz w:val="22"/>
          <w:szCs w:val="22"/>
        </w:rPr>
        <w:t>ЭНИКС-01</w:t>
      </w:r>
      <w:r w:rsidRPr="008F3C38">
        <w:rPr>
          <w:rFonts w:ascii="Arial" w:hAnsi="Arial" w:cs="Arial"/>
          <w:sz w:val="22"/>
          <w:szCs w:val="22"/>
        </w:rPr>
        <w:t>» в полевых условиях разность потенциалов в соответствии с ГОСТ 9.602-20</w:t>
      </w:r>
      <w:r>
        <w:rPr>
          <w:rFonts w:ascii="Arial" w:hAnsi="Arial" w:cs="Arial"/>
          <w:sz w:val="22"/>
          <w:szCs w:val="22"/>
        </w:rPr>
        <w:t xml:space="preserve">16 </w:t>
      </w:r>
      <w:r w:rsidRPr="008F3C38">
        <w:rPr>
          <w:rFonts w:ascii="Arial" w:hAnsi="Arial" w:cs="Arial"/>
          <w:sz w:val="22"/>
          <w:szCs w:val="22"/>
        </w:rPr>
        <w:t>вычислялась по формуле (</w:t>
      </w:r>
      <w:r>
        <w:rPr>
          <w:rFonts w:ascii="Arial" w:hAnsi="Arial" w:cs="Arial"/>
          <w:sz w:val="22"/>
          <w:szCs w:val="22"/>
        </w:rPr>
        <w:t>8.1</w:t>
      </w:r>
      <w:r w:rsidRPr="008F3C38">
        <w:rPr>
          <w:rFonts w:ascii="Arial" w:hAnsi="Arial" w:cs="Arial"/>
          <w:sz w:val="22"/>
          <w:szCs w:val="22"/>
        </w:rPr>
        <w:t>):</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6A787E">
        <w:rPr>
          <w:rFonts w:ascii="Arial" w:hAnsi="Arial" w:cs="Arial"/>
          <w:noProof/>
          <w:color w:val="000000"/>
          <w:sz w:val="22"/>
          <w:szCs w:val="22"/>
        </w:rPr>
        <w:drawing>
          <wp:inline distT="0" distB="0" distL="0" distR="0">
            <wp:extent cx="3952875" cy="438150"/>
            <wp:effectExtent l="0" t="0" r="952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52875" cy="438150"/>
                    </a:xfrm>
                    <a:prstGeom prst="rect">
                      <a:avLst/>
                    </a:prstGeom>
                    <a:noFill/>
                    <a:ln>
                      <a:noFill/>
                    </a:ln>
                  </pic:spPr>
                </pic:pic>
              </a:graphicData>
            </a:graphic>
          </wp:inline>
        </w:drawing>
      </w:r>
      <w:r w:rsidRPr="008F3C38">
        <w:rPr>
          <w:rFonts w:ascii="Arial" w:hAnsi="Arial" w:cs="Arial"/>
          <w:sz w:val="22"/>
          <w:szCs w:val="22"/>
        </w:rPr>
        <w:t xml:space="preserve">    </w:t>
      </w:r>
      <w:r>
        <w:rPr>
          <w:rFonts w:ascii="Arial" w:hAnsi="Arial" w:cs="Arial"/>
          <w:sz w:val="22"/>
          <w:szCs w:val="22"/>
        </w:rPr>
        <w:t>(8.1</w:t>
      </w:r>
      <w:r w:rsidRPr="008F3C38">
        <w:rPr>
          <w:rFonts w:ascii="Arial" w:hAnsi="Arial" w:cs="Arial"/>
          <w:sz w:val="22"/>
          <w:szCs w:val="22"/>
        </w:rPr>
        <w:t>)</w:t>
      </w:r>
      <w:r w:rsidR="001B6205">
        <w:rPr>
          <w:rFonts w:ascii="Arial" w:hAnsi="Arial" w:cs="Arial"/>
          <w:sz w:val="22"/>
          <w:szCs w:val="22"/>
        </w:rPr>
        <w:t>;</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где </w:t>
      </w:r>
      <w:r>
        <w:rPr>
          <w:rFonts w:ascii="Arial" w:hAnsi="Arial" w:cs="Arial"/>
          <w:sz w:val="22"/>
          <w:szCs w:val="22"/>
        </w:rPr>
        <w:t>Δ</w:t>
      </w:r>
      <w:r w:rsidRPr="008F3C38">
        <w:rPr>
          <w:rFonts w:ascii="Arial" w:hAnsi="Arial" w:cs="Arial"/>
          <w:sz w:val="22"/>
          <w:szCs w:val="22"/>
        </w:rPr>
        <w:t>Ui – единичное измеренное значение разности потенциалов.</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В процессе камеральной обработки полевых измерений вычислялись:       </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Δ</w:t>
      </w:r>
      <w:r w:rsidRPr="008F3C38">
        <w:rPr>
          <w:rFonts w:ascii="Arial" w:hAnsi="Arial" w:cs="Arial"/>
          <w:sz w:val="22"/>
          <w:szCs w:val="22"/>
        </w:rPr>
        <w:t xml:space="preserve">Umax - максимальное единичное измеренное значение разности потенциалов; </w:t>
      </w:r>
    </w:p>
    <w:p w:rsidR="008F3C38" w:rsidRDefault="008F3C38" w:rsidP="008F3C38">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Δ</w:t>
      </w:r>
      <w:r w:rsidRPr="008F3C38">
        <w:rPr>
          <w:rFonts w:ascii="Arial" w:hAnsi="Arial" w:cs="Arial"/>
          <w:sz w:val="22"/>
          <w:szCs w:val="22"/>
        </w:rPr>
        <w:t>Umin - минимальное единичное измеренное значение разности потенциалов.</w:t>
      </w:r>
    </w:p>
    <w:p w:rsidR="005F164E" w:rsidRPr="008F3C38" w:rsidRDefault="005F164E" w:rsidP="008F3C38">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Полученные результаты свидетельствуют об отсутсвии блуждающих токов на площадке изысканий.</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lastRenderedPageBreak/>
        <w:t xml:space="preserve">С целью </w:t>
      </w:r>
      <w:r>
        <w:rPr>
          <w:rFonts w:ascii="Arial" w:hAnsi="Arial" w:cs="Arial"/>
          <w:sz w:val="22"/>
          <w:szCs w:val="22"/>
        </w:rPr>
        <w:t>опредления коррозионных свойств грунтов на глубине 2,0 м</w:t>
      </w:r>
      <w:r w:rsidRPr="008F3C38">
        <w:rPr>
          <w:rFonts w:ascii="Arial" w:hAnsi="Arial" w:cs="Arial"/>
          <w:sz w:val="22"/>
          <w:szCs w:val="22"/>
        </w:rPr>
        <w:t xml:space="preserve"> выполнены электроразведочные наблюдения методом </w:t>
      </w:r>
      <w:r>
        <w:rPr>
          <w:rFonts w:ascii="Arial" w:hAnsi="Arial" w:cs="Arial"/>
          <w:sz w:val="22"/>
          <w:szCs w:val="22"/>
        </w:rPr>
        <w:t xml:space="preserve">симметричного электропрофилирования </w:t>
      </w:r>
      <w:r w:rsidRPr="008F3C38">
        <w:rPr>
          <w:rFonts w:ascii="Arial" w:hAnsi="Arial" w:cs="Arial"/>
          <w:sz w:val="22"/>
          <w:szCs w:val="22"/>
        </w:rPr>
        <w:t>(</w:t>
      </w:r>
      <w:r>
        <w:rPr>
          <w:rFonts w:ascii="Arial" w:hAnsi="Arial" w:cs="Arial"/>
          <w:sz w:val="22"/>
          <w:szCs w:val="22"/>
        </w:rPr>
        <w:t>СЭП</w:t>
      </w:r>
      <w:r w:rsidRPr="008F3C38">
        <w:rPr>
          <w:rFonts w:ascii="Arial" w:hAnsi="Arial" w:cs="Arial"/>
          <w:sz w:val="22"/>
          <w:szCs w:val="22"/>
        </w:rPr>
        <w:t xml:space="preserve">). </w:t>
      </w:r>
      <w:r>
        <w:rPr>
          <w:rFonts w:ascii="Arial" w:hAnsi="Arial" w:cs="Arial"/>
          <w:sz w:val="22"/>
          <w:szCs w:val="22"/>
        </w:rPr>
        <w:t xml:space="preserve">Всего </w:t>
      </w:r>
      <w:r w:rsidR="008D74AA">
        <w:rPr>
          <w:rFonts w:ascii="Arial" w:hAnsi="Arial" w:cs="Arial"/>
          <w:sz w:val="22"/>
          <w:szCs w:val="22"/>
        </w:rPr>
        <w:t>по трассам изысканий</w:t>
      </w:r>
      <w:r>
        <w:rPr>
          <w:rFonts w:ascii="Arial" w:hAnsi="Arial" w:cs="Arial"/>
          <w:sz w:val="22"/>
          <w:szCs w:val="22"/>
        </w:rPr>
        <w:t xml:space="preserve"> выполнено </w:t>
      </w:r>
      <w:r w:rsidR="008D74AA">
        <w:rPr>
          <w:rFonts w:ascii="Arial" w:hAnsi="Arial" w:cs="Arial"/>
          <w:sz w:val="22"/>
          <w:szCs w:val="22"/>
        </w:rPr>
        <w:t>7</w:t>
      </w:r>
      <w:r>
        <w:rPr>
          <w:rFonts w:ascii="Arial" w:hAnsi="Arial" w:cs="Arial"/>
          <w:sz w:val="22"/>
          <w:szCs w:val="22"/>
        </w:rPr>
        <w:t xml:space="preserve"> ф.н.</w:t>
      </w:r>
    </w:p>
    <w:p w:rsidR="008F3C38" w:rsidRPr="008F3C38"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Геофизические исследования выполнялись по 4-х электродной схеме, симметричной установкой А, М, N, В с максимальным разносом питающей линии А, В=10 м (рисунок 8.2). </w:t>
      </w:r>
    </w:p>
    <w:p w:rsidR="008F3C38" w:rsidRPr="008F3C38" w:rsidRDefault="008F3C38" w:rsidP="008F3C38">
      <w:pPr>
        <w:tabs>
          <w:tab w:val="left" w:pos="1560"/>
          <w:tab w:val="left" w:pos="10206"/>
        </w:tabs>
        <w:spacing w:line="360" w:lineRule="auto"/>
        <w:ind w:left="-284" w:firstLine="710"/>
        <w:jc w:val="center"/>
        <w:rPr>
          <w:rFonts w:ascii="Arial" w:hAnsi="Arial" w:cs="Arial"/>
          <w:sz w:val="22"/>
          <w:szCs w:val="22"/>
        </w:rPr>
      </w:pPr>
      <w:r w:rsidRPr="00B461DA">
        <w:rPr>
          <w:rFonts w:ascii="Arial" w:hAnsi="Arial" w:cs="Arial"/>
          <w:noProof/>
          <w:color w:val="8EAADB"/>
          <w:sz w:val="22"/>
          <w:szCs w:val="22"/>
        </w:rPr>
        <w:drawing>
          <wp:inline distT="0" distB="0" distL="0" distR="0">
            <wp:extent cx="1933575" cy="1685925"/>
            <wp:effectExtent l="0" t="0" r="9525"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
                      <a:extLst>
                        <a:ext uri="{28A0092B-C50C-407E-A947-70E740481C1C}">
                          <a14:useLocalDpi xmlns:a14="http://schemas.microsoft.com/office/drawing/2010/main" val="0"/>
                        </a:ext>
                      </a:extLst>
                    </a:blip>
                    <a:srcRect l="14761" t="2280" r="25725" b="1839"/>
                    <a:stretch>
                      <a:fillRect/>
                    </a:stretch>
                  </pic:blipFill>
                  <pic:spPr bwMode="auto">
                    <a:xfrm>
                      <a:off x="0" y="0"/>
                      <a:ext cx="1933575" cy="1685925"/>
                    </a:xfrm>
                    <a:prstGeom prst="rect">
                      <a:avLst/>
                    </a:prstGeom>
                    <a:noFill/>
                    <a:ln>
                      <a:noFill/>
                    </a:ln>
                  </pic:spPr>
                </pic:pic>
              </a:graphicData>
            </a:graphic>
          </wp:inline>
        </w:drawing>
      </w:r>
    </w:p>
    <w:p w:rsidR="0058646D" w:rsidRDefault="008F3C38" w:rsidP="008F3C38">
      <w:pPr>
        <w:tabs>
          <w:tab w:val="left" w:pos="1560"/>
          <w:tab w:val="left" w:pos="10206"/>
        </w:tabs>
        <w:spacing w:line="360" w:lineRule="auto"/>
        <w:ind w:left="-284" w:firstLine="710"/>
        <w:jc w:val="both"/>
        <w:rPr>
          <w:rFonts w:ascii="Arial" w:hAnsi="Arial" w:cs="Arial"/>
          <w:sz w:val="22"/>
          <w:szCs w:val="22"/>
        </w:rPr>
      </w:pPr>
      <w:r w:rsidRPr="008F3C38">
        <w:rPr>
          <w:rFonts w:ascii="Arial" w:hAnsi="Arial" w:cs="Arial"/>
          <w:sz w:val="22"/>
          <w:szCs w:val="22"/>
        </w:rPr>
        <w:t xml:space="preserve">Рисунок 8.2 </w:t>
      </w:r>
      <w:r>
        <w:rPr>
          <w:rFonts w:ascii="Arial" w:hAnsi="Arial" w:cs="Arial"/>
          <w:sz w:val="22"/>
          <w:szCs w:val="22"/>
        </w:rPr>
        <w:t xml:space="preserve">- </w:t>
      </w:r>
      <w:r w:rsidRPr="008F3C38">
        <w:rPr>
          <w:rFonts w:ascii="Arial" w:hAnsi="Arial" w:cs="Arial"/>
          <w:sz w:val="22"/>
          <w:szCs w:val="22"/>
        </w:rPr>
        <w:t xml:space="preserve">Схема измерения удельного электрического сопротивления грунтов методом </w:t>
      </w:r>
      <w:r>
        <w:rPr>
          <w:rFonts w:ascii="Arial" w:hAnsi="Arial" w:cs="Arial"/>
          <w:sz w:val="22"/>
          <w:szCs w:val="22"/>
        </w:rPr>
        <w:t>СЭП</w:t>
      </w:r>
    </w:p>
    <w:p w:rsidR="001B6205" w:rsidRDefault="001B6205" w:rsidP="001B6205">
      <w:pPr>
        <w:tabs>
          <w:tab w:val="left" w:pos="1560"/>
          <w:tab w:val="left" w:pos="10206"/>
        </w:tabs>
        <w:spacing w:line="360" w:lineRule="auto"/>
        <w:ind w:left="-284" w:firstLine="710"/>
        <w:jc w:val="both"/>
        <w:rPr>
          <w:rFonts w:ascii="Arial" w:hAnsi="Arial" w:cs="Arial"/>
          <w:bCs/>
          <w:sz w:val="22"/>
          <w:szCs w:val="22"/>
        </w:rPr>
      </w:pPr>
    </w:p>
    <w:p w:rsidR="001B6205" w:rsidRPr="001B6205" w:rsidRDefault="001B6205" w:rsidP="001B6205">
      <w:pPr>
        <w:tabs>
          <w:tab w:val="left" w:pos="1560"/>
          <w:tab w:val="left" w:pos="10206"/>
        </w:tabs>
        <w:spacing w:line="360" w:lineRule="auto"/>
        <w:ind w:left="-284" w:firstLine="710"/>
        <w:jc w:val="both"/>
        <w:rPr>
          <w:rFonts w:ascii="Arial" w:hAnsi="Arial" w:cs="Arial"/>
          <w:bCs/>
          <w:sz w:val="22"/>
          <w:szCs w:val="22"/>
        </w:rPr>
      </w:pPr>
      <w:r w:rsidRPr="001B6205">
        <w:rPr>
          <w:rFonts w:ascii="Arial" w:hAnsi="Arial" w:cs="Arial"/>
          <w:bCs/>
          <w:sz w:val="22"/>
          <w:szCs w:val="22"/>
        </w:rPr>
        <w:t xml:space="preserve">Обработка и интерпретация результатов вертикального электрического зондирования осуществлялась с помощью автоматизированной интерактивной системы «ЗОНД» (Пермь, В.П. Колесников, авторское св-во № 200 561 0058). </w:t>
      </w:r>
    </w:p>
    <w:p w:rsidR="001B6205" w:rsidRDefault="001B6205" w:rsidP="001B6205">
      <w:pPr>
        <w:tabs>
          <w:tab w:val="left" w:pos="1560"/>
          <w:tab w:val="left" w:pos="10206"/>
        </w:tabs>
        <w:spacing w:line="360" w:lineRule="auto"/>
        <w:ind w:left="-284" w:firstLine="710"/>
        <w:jc w:val="both"/>
        <w:rPr>
          <w:rFonts w:ascii="Arial" w:hAnsi="Arial" w:cs="Arial"/>
          <w:bCs/>
          <w:sz w:val="22"/>
          <w:szCs w:val="22"/>
        </w:rPr>
      </w:pPr>
      <w:r w:rsidRPr="001B6205">
        <w:rPr>
          <w:rFonts w:ascii="Arial" w:hAnsi="Arial" w:cs="Arial"/>
          <w:bCs/>
          <w:sz w:val="22"/>
          <w:szCs w:val="22"/>
        </w:rPr>
        <w:t>С помощью системы программ «ЗОНД» выполнен комплекс работ, включающий первичную обработку полевого материала, качественную и количественную интерпретацию, анализ параметрического материала с целью определения удельных электрических сопротивлений грунтов. Коррозионная агрессивность грунта по отношению к стали оценивалась по удельному электрическому сопротивлению грунта, согласно ГОСТ 9.602-2016.</w:t>
      </w:r>
    </w:p>
    <w:p w:rsidR="00C95AC5" w:rsidRPr="001A4593" w:rsidRDefault="001B6205" w:rsidP="001B6205">
      <w:pPr>
        <w:tabs>
          <w:tab w:val="left" w:pos="1560"/>
          <w:tab w:val="left" w:pos="10206"/>
        </w:tabs>
        <w:spacing w:line="360" w:lineRule="auto"/>
        <w:ind w:left="-284" w:firstLine="710"/>
        <w:jc w:val="both"/>
        <w:rPr>
          <w:rFonts w:ascii="Arial" w:hAnsi="Arial" w:cs="Arial"/>
          <w:bCs/>
          <w:sz w:val="22"/>
          <w:szCs w:val="22"/>
        </w:rPr>
      </w:pPr>
      <w:r w:rsidRPr="001B6205">
        <w:rPr>
          <w:rFonts w:ascii="Arial" w:hAnsi="Arial" w:cs="Arial"/>
          <w:bCs/>
          <w:sz w:val="22"/>
          <w:szCs w:val="22"/>
        </w:rPr>
        <w:t xml:space="preserve">В результате исследований грунтов методом </w:t>
      </w:r>
      <w:r>
        <w:rPr>
          <w:rFonts w:ascii="Arial" w:hAnsi="Arial" w:cs="Arial"/>
          <w:bCs/>
          <w:sz w:val="22"/>
          <w:szCs w:val="22"/>
        </w:rPr>
        <w:t>СЭП</w:t>
      </w:r>
      <w:r w:rsidRPr="001B6205">
        <w:rPr>
          <w:rFonts w:ascii="Arial" w:hAnsi="Arial" w:cs="Arial"/>
          <w:bCs/>
          <w:sz w:val="22"/>
          <w:szCs w:val="22"/>
        </w:rPr>
        <w:t xml:space="preserve"> по рекомендуемой методике                                 ГОСТ 9.602-2016 определена </w:t>
      </w:r>
      <w:r w:rsidR="008D74AA">
        <w:rPr>
          <w:rFonts w:ascii="Arial" w:hAnsi="Arial" w:cs="Arial"/>
          <w:bCs/>
          <w:sz w:val="22"/>
          <w:szCs w:val="22"/>
        </w:rPr>
        <w:t>низкая</w:t>
      </w:r>
      <w:r w:rsidR="008D74AA" w:rsidRPr="001B6205">
        <w:rPr>
          <w:rFonts w:ascii="Arial" w:hAnsi="Arial" w:cs="Arial"/>
          <w:bCs/>
          <w:sz w:val="22"/>
          <w:szCs w:val="22"/>
        </w:rPr>
        <w:t xml:space="preserve"> </w:t>
      </w:r>
      <w:r w:rsidRPr="001B6205">
        <w:rPr>
          <w:rFonts w:ascii="Arial" w:hAnsi="Arial" w:cs="Arial"/>
          <w:bCs/>
          <w:sz w:val="22"/>
          <w:szCs w:val="22"/>
        </w:rPr>
        <w:t xml:space="preserve">коррозионная активность грунтов по отношению к углеродистой и низколегированной стали. Ведомость результатов испытаний представлена в приложении </w:t>
      </w:r>
      <w:r w:rsidR="00F229CA">
        <w:rPr>
          <w:rFonts w:ascii="Arial" w:hAnsi="Arial" w:cs="Arial"/>
          <w:bCs/>
          <w:sz w:val="22"/>
          <w:szCs w:val="22"/>
        </w:rPr>
        <w:t>М</w:t>
      </w:r>
      <w:r w:rsidRPr="001B6205">
        <w:rPr>
          <w:rFonts w:ascii="Arial" w:hAnsi="Arial" w:cs="Arial"/>
          <w:bCs/>
          <w:sz w:val="22"/>
          <w:szCs w:val="22"/>
        </w:rPr>
        <w:t>.</w:t>
      </w:r>
      <w:r w:rsidR="00C95AC5" w:rsidRPr="001A4593">
        <w:rPr>
          <w:rFonts w:ascii="Arial" w:hAnsi="Arial" w:cs="Arial"/>
          <w:bCs/>
          <w:sz w:val="22"/>
          <w:szCs w:val="22"/>
        </w:rPr>
        <w:br w:type="page"/>
      </w:r>
    </w:p>
    <w:p w:rsidR="00D90925" w:rsidRPr="001A4593" w:rsidRDefault="00D90925" w:rsidP="00FB733D">
      <w:pPr>
        <w:pStyle w:val="a0"/>
        <w:tabs>
          <w:tab w:val="clear" w:pos="709"/>
          <w:tab w:val="num" w:pos="851"/>
        </w:tabs>
        <w:ind w:left="-284" w:firstLine="710"/>
      </w:pPr>
      <w:bookmarkStart w:id="31" w:name="_Toc12824662"/>
      <w:r w:rsidRPr="001A4593">
        <w:lastRenderedPageBreak/>
        <w:t>Заключение</w:t>
      </w:r>
      <w:bookmarkEnd w:id="31"/>
    </w:p>
    <w:p w:rsidR="00A0612D" w:rsidRDefault="00A0612D" w:rsidP="00A0612D">
      <w:pPr>
        <w:tabs>
          <w:tab w:val="left" w:pos="1560"/>
          <w:tab w:val="left" w:pos="10206"/>
        </w:tabs>
        <w:spacing w:line="360" w:lineRule="auto"/>
        <w:ind w:left="-284" w:firstLine="710"/>
        <w:jc w:val="both"/>
        <w:rPr>
          <w:rFonts w:ascii="Arial" w:hAnsi="Arial" w:cs="Arial"/>
          <w:bCs/>
          <w:sz w:val="22"/>
          <w:szCs w:val="22"/>
        </w:rPr>
      </w:pPr>
      <w:r w:rsidRPr="00A0612D">
        <w:rPr>
          <w:rFonts w:ascii="Arial" w:hAnsi="Arial" w:cs="Arial"/>
          <w:bCs/>
          <w:sz w:val="22"/>
          <w:szCs w:val="22"/>
        </w:rPr>
        <w:t>Технический отчет по результатам инженерно-геологических изысканий в составе отчетной технической документации по объекту</w:t>
      </w:r>
      <w:r w:rsidR="00E61A90">
        <w:rPr>
          <w:rFonts w:ascii="Arial" w:hAnsi="Arial" w:cs="Arial"/>
          <w:bCs/>
          <w:sz w:val="22"/>
          <w:szCs w:val="22"/>
        </w:rPr>
        <w:t xml:space="preserve"> </w:t>
      </w:r>
      <w:r w:rsidR="00E61A90" w:rsidRPr="00E61A90">
        <w:rPr>
          <w:rFonts w:ascii="Arial" w:hAnsi="Arial" w:cs="Arial"/>
          <w:bCs/>
          <w:sz w:val="22"/>
          <w:szCs w:val="22"/>
        </w:rPr>
        <w:t>«Строительство и реконструкция трубопроводов Восточно-Савиноборского нефтяного месторождения (3-я очередь)»</w:t>
      </w:r>
      <w:r w:rsidRPr="00A0612D">
        <w:rPr>
          <w:rFonts w:ascii="Arial" w:hAnsi="Arial" w:cs="Arial"/>
          <w:bCs/>
          <w:sz w:val="22"/>
          <w:szCs w:val="22"/>
        </w:rPr>
        <w:t xml:space="preserve"> разработан для проектирования и строительства трасс: </w:t>
      </w:r>
      <w:r w:rsidR="00E61A90" w:rsidRPr="00E61A90">
        <w:rPr>
          <w:rFonts w:ascii="Arial" w:hAnsi="Arial" w:cs="Arial"/>
          <w:bCs/>
          <w:sz w:val="22"/>
          <w:szCs w:val="22"/>
        </w:rPr>
        <w:t>- Выкидной нефтепровод «Скважина №8 – т.вр. ГЗУ 8 – ГЗУ-7»</w:t>
      </w:r>
      <w:r w:rsidRPr="00A0612D">
        <w:rPr>
          <w:rFonts w:ascii="Arial" w:hAnsi="Arial" w:cs="Arial"/>
          <w:bCs/>
          <w:sz w:val="22"/>
          <w:szCs w:val="22"/>
        </w:rPr>
        <w:t xml:space="preserve"> - </w:t>
      </w:r>
      <w:r w:rsidR="00E61A90">
        <w:rPr>
          <w:rFonts w:ascii="Arial" w:hAnsi="Arial" w:cs="Arial"/>
          <w:bCs/>
          <w:sz w:val="22"/>
          <w:szCs w:val="22"/>
        </w:rPr>
        <w:t xml:space="preserve">380 </w:t>
      </w:r>
      <w:r w:rsidRPr="00A0612D">
        <w:rPr>
          <w:rFonts w:ascii="Arial" w:hAnsi="Arial" w:cs="Arial"/>
          <w:bCs/>
          <w:sz w:val="22"/>
          <w:szCs w:val="22"/>
        </w:rPr>
        <w:t xml:space="preserve">м; </w:t>
      </w:r>
      <w:r w:rsidR="00E61A90" w:rsidRPr="00E61A90">
        <w:rPr>
          <w:rFonts w:ascii="Arial" w:hAnsi="Arial" w:cs="Arial"/>
          <w:bCs/>
          <w:sz w:val="22"/>
          <w:szCs w:val="22"/>
        </w:rPr>
        <w:t>Выкидной нефтепровод «Скважина №336 – т.вр. ГЗУ 8 – ГЗУ-7»</w:t>
      </w:r>
      <w:r w:rsidRPr="00A0612D">
        <w:rPr>
          <w:rFonts w:ascii="Arial" w:hAnsi="Arial" w:cs="Arial"/>
          <w:bCs/>
          <w:sz w:val="22"/>
          <w:szCs w:val="22"/>
        </w:rPr>
        <w:t xml:space="preserve"> - 1</w:t>
      </w:r>
      <w:r w:rsidR="00E61A90">
        <w:rPr>
          <w:rFonts w:ascii="Arial" w:hAnsi="Arial" w:cs="Arial"/>
          <w:bCs/>
          <w:sz w:val="22"/>
          <w:szCs w:val="22"/>
        </w:rPr>
        <w:t>5</w:t>
      </w:r>
      <w:r w:rsidRPr="00A0612D">
        <w:rPr>
          <w:rFonts w:ascii="Arial" w:hAnsi="Arial" w:cs="Arial"/>
          <w:bCs/>
          <w:sz w:val="22"/>
          <w:szCs w:val="22"/>
        </w:rPr>
        <w:t>0</w:t>
      </w:r>
      <w:r w:rsidR="00E61A90">
        <w:rPr>
          <w:rFonts w:ascii="Arial" w:hAnsi="Arial" w:cs="Arial"/>
          <w:bCs/>
          <w:sz w:val="22"/>
          <w:szCs w:val="22"/>
        </w:rPr>
        <w:t xml:space="preserve"> </w:t>
      </w:r>
      <w:r w:rsidRPr="00A0612D">
        <w:rPr>
          <w:rFonts w:ascii="Arial" w:hAnsi="Arial" w:cs="Arial"/>
          <w:bCs/>
          <w:sz w:val="22"/>
          <w:szCs w:val="22"/>
        </w:rPr>
        <w:t>м.</w:t>
      </w:r>
    </w:p>
    <w:p w:rsidR="004D7F84" w:rsidRDefault="004D7F84" w:rsidP="00A0612D">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Местоположение объект: Российская Федерация, республика Коми, Вуктульский и Сосногорский районы, Восточно-Савиноборское нефтяное месторождение.</w:t>
      </w:r>
      <w:r w:rsidR="00A0612D" w:rsidRPr="00A0612D">
        <w:rPr>
          <w:rFonts w:ascii="Arial" w:hAnsi="Arial" w:cs="Arial"/>
          <w:bCs/>
          <w:sz w:val="22"/>
          <w:szCs w:val="22"/>
        </w:rPr>
        <w:t xml:space="preserve"> </w:t>
      </w:r>
    </w:p>
    <w:p w:rsidR="004D7F84" w:rsidRPr="004D7F84" w:rsidRDefault="004D7F84" w:rsidP="004D7F84">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 xml:space="preserve">В геоморфологическом отношении участок работ приурочен к склоново - водораздельному пространству долины р. Печора и расположен на междуречье притоков рек Кыдзавож и Войвож, представляющему собой водно-ледниковую аккумулятивную равнину. </w:t>
      </w:r>
    </w:p>
    <w:p w:rsidR="004D7F84" w:rsidRDefault="004D7F84" w:rsidP="004D7F84">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Рельеф участка изысканий относится к денудационно-аккумулятивному типу, сформированному процессами водно-ледниковой аккумуляции, в дальнейшем переработан деятельностью водных потоков. Абсолютные отметки рельефа по скважинам от 126,01 до 132,23 мБс.</w:t>
      </w:r>
    </w:p>
    <w:p w:rsidR="004D7F84" w:rsidRPr="004D7F84" w:rsidRDefault="004D7F84" w:rsidP="004D7F84">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В геолого-литологическом строении района изысканий (до глубины 8,0 м) принимают участие принимают участие четвертичные техногенные и флювиогляциальные грунты (fglQII). Представлены песками пылеватыми</w:t>
      </w:r>
    </w:p>
    <w:p w:rsidR="004D7F84" w:rsidRPr="004D7F84" w:rsidRDefault="004D7F84" w:rsidP="004D7F84">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 xml:space="preserve">С поверхности практически повсеместно развит мохово-растительный слой, с корнями деревьев. Мощность 0,2-0,3 м. </w:t>
      </w:r>
    </w:p>
    <w:p w:rsidR="004D7F84" w:rsidRDefault="004D7F84" w:rsidP="004D7F84">
      <w:pPr>
        <w:tabs>
          <w:tab w:val="left" w:pos="1560"/>
          <w:tab w:val="left" w:pos="10206"/>
        </w:tabs>
        <w:spacing w:line="360" w:lineRule="auto"/>
        <w:ind w:left="-284" w:firstLine="710"/>
        <w:jc w:val="both"/>
        <w:rPr>
          <w:rFonts w:ascii="Arial" w:hAnsi="Arial" w:cs="Arial"/>
          <w:bCs/>
          <w:sz w:val="22"/>
          <w:szCs w:val="22"/>
        </w:rPr>
      </w:pPr>
      <w:r w:rsidRPr="004D7F84">
        <w:rPr>
          <w:rFonts w:ascii="Arial" w:hAnsi="Arial" w:cs="Arial"/>
          <w:bCs/>
          <w:sz w:val="22"/>
          <w:szCs w:val="22"/>
        </w:rPr>
        <w:t xml:space="preserve">Техногенные отложения (tQIV) представлены песками гравелистыми, срагают отсыпку площадок скважин №8 и №336, а также тело насыпи подъездной автомобильной дороги. </w:t>
      </w:r>
      <w:r w:rsidR="00A0612D" w:rsidRPr="00A0612D">
        <w:rPr>
          <w:rFonts w:ascii="Arial" w:hAnsi="Arial" w:cs="Arial"/>
          <w:bCs/>
          <w:sz w:val="22"/>
          <w:szCs w:val="22"/>
        </w:rPr>
        <w:t xml:space="preserve"> </w:t>
      </w:r>
    </w:p>
    <w:p w:rsidR="005F164E" w:rsidRPr="005F164E" w:rsidRDefault="005F164E" w:rsidP="004D7F84">
      <w:pPr>
        <w:tabs>
          <w:tab w:val="left" w:pos="1560"/>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По результатам полевых, опытных и лабораторных работ и в соответствии с СП 22.13330.2016, СП 24.13330.2011, ГОСТ 25100-2011, ГОСТ 20522-2012 в разрезе исследуемой территории выделено 7 инженерно-геологических элементов (ИГЭ):</w:t>
      </w:r>
    </w:p>
    <w:p w:rsidR="00295716" w:rsidRPr="00295716" w:rsidRDefault="00295716" w:rsidP="00295716">
      <w:pPr>
        <w:tabs>
          <w:tab w:val="left" w:pos="1560"/>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ИГЭ-70 Насыпной слой: песок гравелистый плотный влажный</w:t>
      </w:r>
    </w:p>
    <w:p w:rsidR="00295716" w:rsidRDefault="00295716" w:rsidP="00295716">
      <w:pPr>
        <w:tabs>
          <w:tab w:val="left" w:pos="1560"/>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ИГЭ-</w:t>
      </w:r>
      <w:r w:rsidR="00ED1C5F">
        <w:rPr>
          <w:rFonts w:ascii="Arial" w:hAnsi="Arial" w:cs="Arial"/>
          <w:bCs/>
          <w:sz w:val="22"/>
          <w:szCs w:val="22"/>
        </w:rPr>
        <w:t>456</w:t>
      </w:r>
      <w:r w:rsidRPr="00295716">
        <w:rPr>
          <w:rFonts w:ascii="Arial" w:hAnsi="Arial" w:cs="Arial"/>
          <w:bCs/>
          <w:sz w:val="22"/>
          <w:szCs w:val="22"/>
        </w:rPr>
        <w:t xml:space="preserve"> Песок пылеватый плотный водонасыщенный</w:t>
      </w:r>
    </w:p>
    <w:p w:rsidR="005F164E" w:rsidRDefault="005F164E" w:rsidP="005F164E">
      <w:pPr>
        <w:tabs>
          <w:tab w:val="left" w:pos="1560"/>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Коррозионная агрессивность грунтов к низколегированной стали, согласно результатам измерения удельного электрического сопротивления и средней плотности катодного тока комплектом аппаратуры «АКАГ», низкая - для песк</w:t>
      </w:r>
      <w:r>
        <w:rPr>
          <w:rFonts w:ascii="Arial" w:hAnsi="Arial" w:cs="Arial"/>
          <w:bCs/>
          <w:sz w:val="22"/>
          <w:szCs w:val="22"/>
        </w:rPr>
        <w:t>о</w:t>
      </w:r>
      <w:r w:rsidRPr="005F164E">
        <w:rPr>
          <w:rFonts w:ascii="Arial" w:hAnsi="Arial" w:cs="Arial"/>
          <w:bCs/>
          <w:sz w:val="22"/>
          <w:szCs w:val="22"/>
        </w:rPr>
        <w:t>в</w:t>
      </w:r>
      <w:r>
        <w:rPr>
          <w:rFonts w:ascii="Arial" w:hAnsi="Arial" w:cs="Arial"/>
          <w:bCs/>
          <w:sz w:val="22"/>
          <w:szCs w:val="22"/>
        </w:rPr>
        <w:t xml:space="preserve">. </w:t>
      </w:r>
      <w:r w:rsidRPr="005F164E">
        <w:rPr>
          <w:rFonts w:ascii="Arial" w:hAnsi="Arial" w:cs="Arial"/>
          <w:bCs/>
          <w:sz w:val="22"/>
          <w:szCs w:val="22"/>
        </w:rPr>
        <w:t xml:space="preserve">Согласно геофизических наблюдений (методом </w:t>
      </w:r>
      <w:r>
        <w:rPr>
          <w:rFonts w:ascii="Arial" w:hAnsi="Arial" w:cs="Arial"/>
          <w:bCs/>
          <w:sz w:val="22"/>
          <w:szCs w:val="22"/>
        </w:rPr>
        <w:t>СЭП</w:t>
      </w:r>
      <w:r w:rsidRPr="005F164E">
        <w:rPr>
          <w:rFonts w:ascii="Arial" w:hAnsi="Arial" w:cs="Arial"/>
          <w:bCs/>
          <w:sz w:val="22"/>
          <w:szCs w:val="22"/>
        </w:rPr>
        <w:t xml:space="preserve">) </w:t>
      </w:r>
      <w:r>
        <w:rPr>
          <w:rFonts w:ascii="Arial" w:hAnsi="Arial" w:cs="Arial"/>
          <w:bCs/>
          <w:sz w:val="22"/>
          <w:szCs w:val="22"/>
        </w:rPr>
        <w:t>–</w:t>
      </w:r>
      <w:r w:rsidRPr="005F164E">
        <w:rPr>
          <w:rFonts w:ascii="Arial" w:hAnsi="Arial" w:cs="Arial"/>
          <w:bCs/>
          <w:sz w:val="22"/>
          <w:szCs w:val="22"/>
        </w:rPr>
        <w:t xml:space="preserve"> </w:t>
      </w:r>
      <w:r>
        <w:rPr>
          <w:rFonts w:ascii="Arial" w:hAnsi="Arial" w:cs="Arial"/>
          <w:bCs/>
          <w:sz w:val="22"/>
          <w:szCs w:val="22"/>
        </w:rPr>
        <w:t>низкая для глубины 2,0 м</w:t>
      </w:r>
      <w:r w:rsidRPr="005F164E">
        <w:rPr>
          <w:rFonts w:ascii="Arial" w:hAnsi="Arial" w:cs="Arial"/>
          <w:bCs/>
          <w:sz w:val="22"/>
          <w:szCs w:val="22"/>
        </w:rPr>
        <w:t>.</w:t>
      </w:r>
    </w:p>
    <w:p w:rsidR="005F164E" w:rsidRPr="001A4593" w:rsidRDefault="005F164E" w:rsidP="005F164E">
      <w:pPr>
        <w:tabs>
          <w:tab w:val="left" w:pos="1560"/>
          <w:tab w:val="left" w:pos="10206"/>
        </w:tabs>
        <w:spacing w:line="360" w:lineRule="auto"/>
        <w:ind w:left="-284" w:firstLine="710"/>
        <w:jc w:val="both"/>
        <w:rPr>
          <w:rFonts w:ascii="Arial" w:hAnsi="Arial" w:cs="Arial"/>
          <w:bCs/>
          <w:sz w:val="22"/>
          <w:szCs w:val="22"/>
        </w:rPr>
      </w:pPr>
      <w:r>
        <w:rPr>
          <w:rFonts w:ascii="Arial" w:hAnsi="Arial" w:cs="Arial"/>
          <w:bCs/>
          <w:sz w:val="22"/>
          <w:szCs w:val="22"/>
        </w:rPr>
        <w:t>На площадке изыскакний блуждающих токов не зафиксировано.</w:t>
      </w:r>
    </w:p>
    <w:p w:rsidR="00295716" w:rsidRDefault="00295716" w:rsidP="005F164E">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 xml:space="preserve">Степень агрессивного воздействия грунта на бетон марки W4 - неагрессивная, на арматуру в бетоне марки W4-W6 – неагрессивная (СП 28.13330.2017, табл. В.1, В.2). На металлические конструкции агрессивность выше уровня грунтовых вод - слабая (Табл.Х.5 СП 28.13330.2017) </w:t>
      </w:r>
    </w:p>
    <w:p w:rsidR="00295716" w:rsidRDefault="00295716" w:rsidP="005F164E">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Изыскания проводились в мае 2019 г. На участке работ скважинами до глубины исследований 5-8 м повсеместно вскрыты грунтовые воды на глубине 0,5-3,0 м от поверхности земли (абс. отметки – 125,01-130,07 мБс), уровень установления – 0,4-2,7 м (125,31-130,17 мБс).</w:t>
      </w:r>
    </w:p>
    <w:p w:rsidR="00295716" w:rsidRP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lastRenderedPageBreak/>
        <w:t xml:space="preserve"> По химическому составу грунтовые воды - сульфатно-гидрокарбонатная магниево-кальциево-натриевая, пресные (общая минерализация - 0,015 - 0,017 г/л); по водородному показателю воды – слабокислые (pH = 5,5 - 5,7).</w:t>
      </w:r>
    </w:p>
    <w:p w:rsidR="00295716" w:rsidRP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По содержанию агрессивной углекислоты грунтовые воды по отношению к бетону марки W4 – неагрессиные, согласно СП 28.13330.2017 [39] (таблица В.3).</w:t>
      </w:r>
    </w:p>
    <w:p w:rsidR="00295716" w:rsidRP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По водородному показателю болотные воды по отношению к бетонам марки W4 – среднеагрессивные, грунтовые – слабоагрессивные, согласно СП 28.13330.2017 [39] (таблица В.3).</w:t>
      </w:r>
    </w:p>
    <w:p w:rsidR="00295716" w:rsidRP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По содержанию хлоридов грунтовые воды являются неагрессивными по отношению к арматуре железобетонных конструкций, согласно СП 28.13330.2017 [39] (таблица В.2).</w:t>
      </w:r>
    </w:p>
    <w:p w:rsidR="00295716" w:rsidRP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Степень агрессивного воздействия подземной воды на металлические конструкции среднеагрессивная, согласно СП 28.13330.2017 [39] (таблица Х.3).</w:t>
      </w:r>
    </w:p>
    <w:p w:rsidR="00295716" w:rsidRDefault="00295716" w:rsidP="00295716">
      <w:pPr>
        <w:tabs>
          <w:tab w:val="left" w:pos="851"/>
          <w:tab w:val="left" w:pos="10206"/>
        </w:tabs>
        <w:spacing w:line="360" w:lineRule="auto"/>
        <w:ind w:left="-284" w:firstLine="710"/>
        <w:jc w:val="both"/>
        <w:rPr>
          <w:rFonts w:ascii="Arial" w:hAnsi="Arial" w:cs="Arial"/>
          <w:bCs/>
          <w:sz w:val="22"/>
          <w:szCs w:val="22"/>
        </w:rPr>
      </w:pPr>
      <w:r w:rsidRPr="00295716">
        <w:rPr>
          <w:rFonts w:ascii="Arial" w:hAnsi="Arial" w:cs="Arial"/>
          <w:bCs/>
          <w:sz w:val="22"/>
          <w:szCs w:val="22"/>
        </w:rPr>
        <w:t>Степень агрессивного воздействия грунтов на конструкции из углеродистой стали ниже уровня подземных вод - слабоагрессивная, согласно СП 28.13330.2017 [39] (таблица Х.5).</w:t>
      </w:r>
    </w:p>
    <w:p w:rsidR="00295716" w:rsidRPr="001A0636" w:rsidRDefault="00295716" w:rsidP="00295716">
      <w:pPr>
        <w:spacing w:line="360" w:lineRule="auto"/>
        <w:ind w:left="-284" w:firstLine="710"/>
        <w:jc w:val="both"/>
        <w:rPr>
          <w:rFonts w:ascii="Arial" w:hAnsi="Arial" w:cs="Arial"/>
          <w:sz w:val="22"/>
          <w:szCs w:val="22"/>
        </w:rPr>
      </w:pPr>
      <w:r w:rsidRPr="006B06B7">
        <w:rPr>
          <w:rFonts w:ascii="Arial" w:hAnsi="Arial" w:cs="Arial"/>
          <w:sz w:val="22"/>
          <w:szCs w:val="22"/>
        </w:rPr>
        <w:t>В наиболее неблагоприятные периоды года ожидается подъем уровня воды на 0,2-1,5</w:t>
      </w:r>
      <w:r>
        <w:rPr>
          <w:rFonts w:ascii="Arial" w:hAnsi="Arial" w:cs="Arial"/>
          <w:sz w:val="22"/>
          <w:szCs w:val="22"/>
        </w:rPr>
        <w:t xml:space="preserve"> </w:t>
      </w:r>
      <w:r w:rsidRPr="006B06B7">
        <w:rPr>
          <w:rFonts w:ascii="Arial" w:hAnsi="Arial" w:cs="Arial"/>
          <w:sz w:val="22"/>
          <w:szCs w:val="22"/>
        </w:rPr>
        <w:t>м выше замеренного.</w:t>
      </w:r>
    </w:p>
    <w:p w:rsidR="005F164E" w:rsidRPr="005F164E" w:rsidRDefault="005F164E" w:rsidP="00295716">
      <w:pPr>
        <w:tabs>
          <w:tab w:val="left" w:pos="851"/>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При проектировании объектов необходимо учитывать, что ранее неагрессивные воды при попадании в них промышленных и сточных вод могут стать агрессивными.</w:t>
      </w:r>
    </w:p>
    <w:p w:rsidR="005F164E" w:rsidRPr="005F164E" w:rsidRDefault="005F164E" w:rsidP="005F164E">
      <w:pPr>
        <w:tabs>
          <w:tab w:val="left" w:pos="851"/>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 xml:space="preserve">Среди специфических грунтов на территории изысканий встречены техногенные грунты. </w:t>
      </w:r>
    </w:p>
    <w:p w:rsidR="00203BE3" w:rsidRDefault="005F164E" w:rsidP="005F164E">
      <w:pPr>
        <w:tabs>
          <w:tab w:val="left" w:pos="851"/>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В процессе строительства и эксплуатации проектируемых объектов создаются техногенные воздействия, которые могут привести к нарушению природных геолого-литологических, гидрогеологических условий. Деятельность человека приводит к образованию техногенных грунтов в результате физических и химико-физических воздействий на природные образования, а также появлению антропогенных образований.</w:t>
      </w:r>
    </w:p>
    <w:p w:rsidR="005F164E" w:rsidRDefault="005F164E" w:rsidP="005F164E">
      <w:pPr>
        <w:tabs>
          <w:tab w:val="left" w:pos="851"/>
          <w:tab w:val="left" w:pos="10206"/>
        </w:tabs>
        <w:spacing w:line="360" w:lineRule="auto"/>
        <w:ind w:left="-284" w:firstLine="710"/>
        <w:jc w:val="both"/>
        <w:rPr>
          <w:rFonts w:ascii="Arial" w:hAnsi="Arial" w:cs="Arial"/>
          <w:bCs/>
          <w:sz w:val="22"/>
          <w:szCs w:val="22"/>
        </w:rPr>
      </w:pPr>
      <w:r w:rsidRPr="005F164E">
        <w:rPr>
          <w:rFonts w:ascii="Arial" w:hAnsi="Arial" w:cs="Arial"/>
          <w:bCs/>
          <w:sz w:val="22"/>
          <w:szCs w:val="22"/>
        </w:rPr>
        <w:t xml:space="preserve">Среди экзогенных процессов </w:t>
      </w:r>
      <w:r>
        <w:rPr>
          <w:rFonts w:ascii="Arial" w:hAnsi="Arial" w:cs="Arial"/>
          <w:bCs/>
          <w:sz w:val="22"/>
          <w:szCs w:val="22"/>
        </w:rPr>
        <w:t xml:space="preserve">наиболее </w:t>
      </w:r>
      <w:r w:rsidRPr="005F164E">
        <w:rPr>
          <w:rFonts w:ascii="Arial" w:hAnsi="Arial" w:cs="Arial"/>
          <w:bCs/>
          <w:sz w:val="22"/>
          <w:szCs w:val="22"/>
        </w:rPr>
        <w:t xml:space="preserve">развиты эоловые, процессы сезонного промерзания-оттаивания, </w:t>
      </w:r>
      <w:r w:rsidR="00295716">
        <w:rPr>
          <w:rFonts w:ascii="Arial" w:hAnsi="Arial" w:cs="Arial"/>
          <w:bCs/>
          <w:sz w:val="22"/>
          <w:szCs w:val="22"/>
        </w:rPr>
        <w:t>подтопления</w:t>
      </w:r>
      <w:r w:rsidRPr="005F164E">
        <w:rPr>
          <w:rFonts w:ascii="Arial" w:hAnsi="Arial" w:cs="Arial"/>
          <w:bCs/>
          <w:sz w:val="22"/>
          <w:szCs w:val="22"/>
        </w:rPr>
        <w:t>.</w:t>
      </w:r>
    </w:p>
    <w:p w:rsidR="00295716" w:rsidRPr="008F40BC" w:rsidRDefault="00295716" w:rsidP="00295716">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Н</w:t>
      </w:r>
      <w:r w:rsidR="005F164E" w:rsidRPr="008F40BC">
        <w:rPr>
          <w:rFonts w:ascii="Arial" w:hAnsi="Arial" w:cs="Arial"/>
          <w:sz w:val="22"/>
          <w:szCs w:val="22"/>
        </w:rPr>
        <w:t xml:space="preserve">ормативная глубина сезонного промерзания грунта </w:t>
      </w:r>
      <w:r w:rsidRPr="008F40BC">
        <w:rPr>
          <w:rFonts w:ascii="Arial" w:hAnsi="Arial" w:cs="Arial"/>
          <w:sz w:val="22"/>
          <w:szCs w:val="22"/>
        </w:rPr>
        <w:t xml:space="preserve">по данным метеостанции </w:t>
      </w:r>
      <w:r>
        <w:rPr>
          <w:rFonts w:ascii="Arial" w:hAnsi="Arial" w:cs="Arial"/>
          <w:sz w:val="22"/>
          <w:szCs w:val="22"/>
        </w:rPr>
        <w:t>Усть-Щугор</w:t>
      </w:r>
      <w:r w:rsidRPr="008F40BC">
        <w:rPr>
          <w:rFonts w:ascii="Arial" w:hAnsi="Arial" w:cs="Arial"/>
          <w:sz w:val="22"/>
          <w:szCs w:val="22"/>
        </w:rPr>
        <w:t xml:space="preserve"> составляет:</w:t>
      </w:r>
    </w:p>
    <w:p w:rsidR="00295716" w:rsidRDefault="00295716" w:rsidP="00295716">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 xml:space="preserve">- для </w:t>
      </w:r>
      <w:r>
        <w:rPr>
          <w:rFonts w:ascii="Arial" w:hAnsi="Arial" w:cs="Arial"/>
          <w:sz w:val="22"/>
          <w:szCs w:val="22"/>
        </w:rPr>
        <w:t xml:space="preserve">песков пылеватых </w:t>
      </w:r>
      <w:r w:rsidRPr="008F40BC">
        <w:rPr>
          <w:rFonts w:ascii="Arial" w:hAnsi="Arial" w:cs="Arial"/>
          <w:sz w:val="22"/>
          <w:szCs w:val="22"/>
        </w:rPr>
        <w:t>– 2,</w:t>
      </w:r>
      <w:r>
        <w:rPr>
          <w:rFonts w:ascii="Arial" w:hAnsi="Arial" w:cs="Arial"/>
          <w:sz w:val="22"/>
          <w:szCs w:val="22"/>
        </w:rPr>
        <w:t>2</w:t>
      </w:r>
      <w:r w:rsidRPr="00295716">
        <w:rPr>
          <w:rFonts w:ascii="Arial" w:hAnsi="Arial" w:cs="Arial"/>
          <w:sz w:val="22"/>
          <w:szCs w:val="22"/>
        </w:rPr>
        <w:t>2</w:t>
      </w:r>
      <w:r w:rsidRPr="008F40BC">
        <w:rPr>
          <w:rFonts w:ascii="Arial" w:hAnsi="Arial" w:cs="Arial"/>
          <w:sz w:val="22"/>
          <w:szCs w:val="22"/>
        </w:rPr>
        <w:t xml:space="preserve"> м;</w:t>
      </w:r>
    </w:p>
    <w:p w:rsidR="00295716" w:rsidRPr="00295716" w:rsidRDefault="00295716" w:rsidP="00295716">
      <w:pPr>
        <w:tabs>
          <w:tab w:val="left" w:pos="1560"/>
          <w:tab w:val="left" w:pos="10206"/>
        </w:tabs>
        <w:spacing w:line="360" w:lineRule="auto"/>
        <w:ind w:left="-284" w:firstLine="710"/>
        <w:jc w:val="both"/>
        <w:rPr>
          <w:rFonts w:ascii="Arial" w:hAnsi="Arial" w:cs="Arial"/>
          <w:sz w:val="22"/>
          <w:szCs w:val="22"/>
        </w:rPr>
      </w:pPr>
      <w:r>
        <w:rPr>
          <w:rFonts w:ascii="Arial" w:hAnsi="Arial" w:cs="Arial"/>
          <w:sz w:val="22"/>
          <w:szCs w:val="22"/>
        </w:rPr>
        <w:t xml:space="preserve">- для песков </w:t>
      </w:r>
      <w:r w:rsidR="007745E7">
        <w:rPr>
          <w:rFonts w:ascii="Arial" w:hAnsi="Arial" w:cs="Arial"/>
          <w:sz w:val="22"/>
          <w:szCs w:val="22"/>
        </w:rPr>
        <w:t>г</w:t>
      </w:r>
      <w:r>
        <w:rPr>
          <w:rFonts w:ascii="Arial" w:hAnsi="Arial" w:cs="Arial"/>
          <w:sz w:val="22"/>
          <w:szCs w:val="22"/>
        </w:rPr>
        <w:t>равелистых– 2,</w:t>
      </w:r>
      <w:r w:rsidRPr="00295716">
        <w:rPr>
          <w:rFonts w:ascii="Arial" w:hAnsi="Arial" w:cs="Arial"/>
          <w:sz w:val="22"/>
          <w:szCs w:val="22"/>
        </w:rPr>
        <w:t>70</w:t>
      </w:r>
      <w:r>
        <w:rPr>
          <w:rFonts w:ascii="Arial" w:hAnsi="Arial" w:cs="Arial"/>
          <w:sz w:val="22"/>
          <w:szCs w:val="22"/>
        </w:rPr>
        <w:t xml:space="preserve"> м.</w:t>
      </w:r>
    </w:p>
    <w:p w:rsidR="00232920" w:rsidRPr="00232920" w:rsidRDefault="00232920" w:rsidP="00295716">
      <w:pPr>
        <w:tabs>
          <w:tab w:val="left" w:pos="1560"/>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Сезонное пучение грунтов представляет собой опасность для сооружений. Основными методами защиты от пучения грунтов является сохранение снежного и растительного покровов, дренаж территории и строительство на искусственных насыпях, сложенными хорошо фильтрующим материалом. Вопросы борьбы с подобными явлениями должны быть одними из важнейших при строительстве</w:t>
      </w:r>
      <w:r>
        <w:rPr>
          <w:rFonts w:ascii="Arial" w:hAnsi="Arial" w:cs="Arial"/>
          <w:bCs/>
          <w:sz w:val="22"/>
          <w:szCs w:val="22"/>
        </w:rPr>
        <w:t xml:space="preserve">. </w:t>
      </w:r>
      <w:r w:rsidRPr="00232920">
        <w:rPr>
          <w:rFonts w:ascii="Arial" w:hAnsi="Arial" w:cs="Arial"/>
          <w:bCs/>
          <w:sz w:val="22"/>
          <w:szCs w:val="22"/>
        </w:rPr>
        <w:t>В период проведения полевых работ на территории изысканий бугры морозного пучения не встречены.</w:t>
      </w:r>
    </w:p>
    <w:p w:rsidR="00232920" w:rsidRPr="00232920"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lastRenderedPageBreak/>
        <w:t>При проявлении морозного пучения грунты оказывают механическое воздействие на фундаменты сооружений, поэтому при проектировании необходимо предусмотреть мероприятия по защите фундаментов от воздействия сил морозного пучения.</w:t>
      </w:r>
    </w:p>
    <w:p w:rsidR="00232920" w:rsidRPr="00232920"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 xml:space="preserve">По категории опасности процесса морозного пучения, согласно таблицы 5.1                          СП 115.13330.2011, участки изысканий относятся к умеренно опасным. </w:t>
      </w:r>
    </w:p>
    <w:p w:rsidR="005F164E"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Другие инженерно-геологические процессы и явления (оползни, размывы берегов водотоков и водоемов и др.), требующие разработки инженерной защиты и дополнительных изысканий, на изучаемых участках не обнаружены.</w:t>
      </w:r>
    </w:p>
    <w:p w:rsidR="00295716" w:rsidRPr="008F40BC" w:rsidRDefault="00295716" w:rsidP="00295716">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Согласно СП 22.13330.201</w:t>
      </w:r>
      <w:r>
        <w:rPr>
          <w:rFonts w:ascii="Arial" w:hAnsi="Arial" w:cs="Arial"/>
          <w:sz w:val="22"/>
          <w:szCs w:val="22"/>
        </w:rPr>
        <w:t>6</w:t>
      </w:r>
      <w:r w:rsidRPr="008F40BC">
        <w:rPr>
          <w:rFonts w:ascii="Arial" w:hAnsi="Arial" w:cs="Arial"/>
          <w:sz w:val="22"/>
          <w:szCs w:val="22"/>
        </w:rPr>
        <w:t xml:space="preserve"> (п.5.4.8), участок работ по характеру подтопления относится к подтопленно</w:t>
      </w:r>
      <w:r>
        <w:rPr>
          <w:rFonts w:ascii="Arial" w:hAnsi="Arial" w:cs="Arial"/>
          <w:sz w:val="22"/>
          <w:szCs w:val="22"/>
        </w:rPr>
        <w:t>му в естественных условиях</w:t>
      </w:r>
      <w:r w:rsidRPr="008F40BC">
        <w:rPr>
          <w:rFonts w:ascii="Arial" w:hAnsi="Arial" w:cs="Arial"/>
          <w:sz w:val="22"/>
          <w:szCs w:val="22"/>
        </w:rPr>
        <w:t>.</w:t>
      </w:r>
    </w:p>
    <w:p w:rsidR="00295716" w:rsidRPr="008F40BC" w:rsidRDefault="00295716" w:rsidP="00295716">
      <w:pPr>
        <w:tabs>
          <w:tab w:val="left" w:pos="1560"/>
          <w:tab w:val="left" w:pos="10206"/>
        </w:tabs>
        <w:spacing w:line="360" w:lineRule="auto"/>
        <w:ind w:left="-284" w:firstLine="710"/>
        <w:jc w:val="both"/>
        <w:rPr>
          <w:rFonts w:ascii="Arial" w:hAnsi="Arial" w:cs="Arial"/>
          <w:sz w:val="22"/>
          <w:szCs w:val="22"/>
        </w:rPr>
      </w:pPr>
      <w:r w:rsidRPr="008F40BC">
        <w:rPr>
          <w:rFonts w:ascii="Arial" w:hAnsi="Arial" w:cs="Arial"/>
          <w:sz w:val="22"/>
          <w:szCs w:val="22"/>
        </w:rPr>
        <w:t>По категории опасности природных процессов, согласно</w:t>
      </w:r>
      <w:r>
        <w:rPr>
          <w:rFonts w:ascii="Arial" w:hAnsi="Arial" w:cs="Arial"/>
          <w:sz w:val="22"/>
          <w:szCs w:val="22"/>
        </w:rPr>
        <w:t xml:space="preserve"> </w:t>
      </w:r>
      <w:r w:rsidRPr="008F40BC">
        <w:rPr>
          <w:rFonts w:ascii="Arial" w:hAnsi="Arial" w:cs="Arial"/>
          <w:sz w:val="22"/>
          <w:szCs w:val="22"/>
        </w:rPr>
        <w:t>таблицы 5.1 СП 115.13330.2011, район изысканий относится к</w:t>
      </w:r>
      <w:r>
        <w:rPr>
          <w:rFonts w:ascii="Arial" w:hAnsi="Arial" w:cs="Arial"/>
          <w:sz w:val="22"/>
          <w:szCs w:val="22"/>
        </w:rPr>
        <w:t xml:space="preserve"> весьма </w:t>
      </w:r>
      <w:r w:rsidRPr="008F40BC">
        <w:rPr>
          <w:rFonts w:ascii="Arial" w:hAnsi="Arial" w:cs="Arial"/>
          <w:sz w:val="22"/>
          <w:szCs w:val="22"/>
        </w:rPr>
        <w:t>опасному по подтоплению территории.</w:t>
      </w:r>
    </w:p>
    <w:p w:rsidR="00232920" w:rsidRPr="00232920"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По категории опасности процессов, согласно таблицы 5.1 СП 115.13330.2011, территория изысканий относится к умеренно опасной по сейсмичности.</w:t>
      </w:r>
    </w:p>
    <w:p w:rsidR="00232920" w:rsidRPr="00232920"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Согласно СП 47.13330.2012, (приложения А), по совокупности факторов, влияющих на условия проектирования, строительства и эксплуатации, объектам изысканий присвоена II категория сложности инженерно-геологических условий (средней сложности).</w:t>
      </w:r>
    </w:p>
    <w:p w:rsidR="00232920" w:rsidRDefault="00232920" w:rsidP="00232920">
      <w:pPr>
        <w:tabs>
          <w:tab w:val="left" w:pos="851"/>
          <w:tab w:val="left" w:pos="10206"/>
        </w:tabs>
        <w:spacing w:line="360" w:lineRule="auto"/>
        <w:ind w:left="-284" w:firstLine="710"/>
        <w:jc w:val="both"/>
        <w:rPr>
          <w:rFonts w:ascii="Arial" w:hAnsi="Arial" w:cs="Arial"/>
          <w:bCs/>
          <w:sz w:val="22"/>
          <w:szCs w:val="22"/>
        </w:rPr>
      </w:pPr>
      <w:r w:rsidRPr="00232920">
        <w:rPr>
          <w:rFonts w:ascii="Arial" w:hAnsi="Arial" w:cs="Arial"/>
          <w:bCs/>
          <w:sz w:val="22"/>
          <w:szCs w:val="22"/>
        </w:rPr>
        <w:t>Строительные категории грунтов для разработки, согласно приложения IV</w:t>
      </w:r>
      <w:r>
        <w:rPr>
          <w:rFonts w:ascii="Arial" w:hAnsi="Arial" w:cs="Arial"/>
          <w:bCs/>
          <w:sz w:val="22"/>
          <w:szCs w:val="22"/>
        </w:rPr>
        <w:t xml:space="preserve"> </w:t>
      </w:r>
      <w:r w:rsidRPr="00232920">
        <w:rPr>
          <w:rFonts w:ascii="Arial" w:hAnsi="Arial" w:cs="Arial"/>
          <w:bCs/>
          <w:sz w:val="22"/>
          <w:szCs w:val="22"/>
        </w:rPr>
        <w:t>ГЭСН 81-02-01-2017</w:t>
      </w:r>
      <w:r>
        <w:rPr>
          <w:rFonts w:ascii="Arial" w:hAnsi="Arial" w:cs="Arial"/>
          <w:bCs/>
          <w:sz w:val="22"/>
          <w:szCs w:val="22"/>
        </w:rPr>
        <w:t xml:space="preserve"> представлены в таблице 9.1</w:t>
      </w:r>
    </w:p>
    <w:p w:rsidR="00232920" w:rsidRDefault="00232920" w:rsidP="00232920">
      <w:pPr>
        <w:tabs>
          <w:tab w:val="left" w:pos="851"/>
          <w:tab w:val="left" w:pos="10206"/>
        </w:tabs>
        <w:spacing w:line="360" w:lineRule="auto"/>
        <w:jc w:val="both"/>
        <w:rPr>
          <w:rFonts w:ascii="Arial" w:hAnsi="Arial" w:cs="Arial"/>
          <w:bCs/>
          <w:sz w:val="22"/>
          <w:szCs w:val="22"/>
        </w:rPr>
      </w:pPr>
      <w:r>
        <w:rPr>
          <w:rFonts w:ascii="Arial" w:hAnsi="Arial" w:cs="Arial"/>
          <w:bCs/>
          <w:sz w:val="22"/>
          <w:szCs w:val="22"/>
        </w:rPr>
        <w:t xml:space="preserve">Таблица 9.1 - </w:t>
      </w:r>
      <w:r w:rsidRPr="00232920">
        <w:rPr>
          <w:rFonts w:ascii="Arial" w:hAnsi="Arial" w:cs="Arial"/>
          <w:bCs/>
          <w:sz w:val="22"/>
          <w:szCs w:val="22"/>
        </w:rPr>
        <w:t>Строительные категории грунтов для разработки, согласно приложения IV</w:t>
      </w:r>
      <w:r>
        <w:rPr>
          <w:rFonts w:ascii="Arial" w:hAnsi="Arial" w:cs="Arial"/>
          <w:bCs/>
          <w:sz w:val="22"/>
          <w:szCs w:val="22"/>
        </w:rPr>
        <w:t xml:space="preserve"> </w:t>
      </w:r>
      <w:r w:rsidRPr="00232920">
        <w:rPr>
          <w:rFonts w:ascii="Arial" w:hAnsi="Arial" w:cs="Arial"/>
          <w:bCs/>
          <w:sz w:val="22"/>
          <w:szCs w:val="22"/>
        </w:rPr>
        <w:t>ГЭСН 81-02-01-2017</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7159"/>
        <w:gridCol w:w="929"/>
      </w:tblGrid>
      <w:tr w:rsidR="00232920" w:rsidRPr="00232920" w:rsidTr="00232920">
        <w:trPr>
          <w:trHeight w:val="399"/>
          <w:tblHeader/>
        </w:trPr>
        <w:tc>
          <w:tcPr>
            <w:tcW w:w="1551" w:type="dxa"/>
            <w:shd w:val="clear" w:color="auto" w:fill="auto"/>
          </w:tcPr>
          <w:p w:rsidR="00232920" w:rsidRPr="00232920" w:rsidRDefault="00232920" w:rsidP="00174950">
            <w:pPr>
              <w:pStyle w:val="afffffffa"/>
              <w:rPr>
                <w:rFonts w:ascii="Arial" w:hAnsi="Arial" w:cs="Arial"/>
                <w:sz w:val="22"/>
                <w:szCs w:val="22"/>
              </w:rPr>
            </w:pPr>
            <w:r w:rsidRPr="00232920">
              <w:rPr>
                <w:rFonts w:ascii="Arial" w:hAnsi="Arial" w:cs="Arial"/>
                <w:sz w:val="22"/>
                <w:szCs w:val="22"/>
              </w:rPr>
              <w:t>Номер ИГЭ</w:t>
            </w:r>
          </w:p>
        </w:tc>
        <w:tc>
          <w:tcPr>
            <w:tcW w:w="7159" w:type="dxa"/>
            <w:shd w:val="clear" w:color="auto" w:fill="auto"/>
          </w:tcPr>
          <w:p w:rsidR="00232920" w:rsidRPr="00232920" w:rsidRDefault="00232920" w:rsidP="00174950">
            <w:pPr>
              <w:pStyle w:val="afffffffa"/>
              <w:rPr>
                <w:rFonts w:ascii="Arial" w:hAnsi="Arial" w:cs="Arial"/>
                <w:sz w:val="22"/>
                <w:szCs w:val="22"/>
              </w:rPr>
            </w:pPr>
            <w:r w:rsidRPr="00232920">
              <w:rPr>
                <w:rFonts w:ascii="Arial" w:hAnsi="Arial" w:cs="Arial"/>
                <w:sz w:val="22"/>
                <w:szCs w:val="22"/>
              </w:rPr>
              <w:t>Наименование ИГЭ</w:t>
            </w:r>
          </w:p>
        </w:tc>
        <w:tc>
          <w:tcPr>
            <w:tcW w:w="929" w:type="dxa"/>
            <w:shd w:val="clear" w:color="auto" w:fill="auto"/>
          </w:tcPr>
          <w:p w:rsidR="00232920" w:rsidRPr="00232920" w:rsidRDefault="00232920" w:rsidP="00174950">
            <w:pPr>
              <w:pStyle w:val="afffffffa"/>
              <w:rPr>
                <w:rFonts w:ascii="Arial" w:hAnsi="Arial" w:cs="Arial"/>
                <w:sz w:val="22"/>
                <w:szCs w:val="22"/>
              </w:rPr>
            </w:pPr>
            <w:r w:rsidRPr="00232920">
              <w:rPr>
                <w:rFonts w:ascii="Arial" w:hAnsi="Arial" w:cs="Arial"/>
                <w:sz w:val="22"/>
                <w:szCs w:val="22"/>
              </w:rPr>
              <w:t>Группа грунта</w:t>
            </w:r>
          </w:p>
        </w:tc>
      </w:tr>
      <w:tr w:rsidR="00232920" w:rsidRPr="00232920" w:rsidTr="00232920">
        <w:tc>
          <w:tcPr>
            <w:tcW w:w="1551" w:type="dxa"/>
            <w:shd w:val="clear" w:color="auto" w:fill="auto"/>
          </w:tcPr>
          <w:p w:rsidR="00232920" w:rsidRPr="00232920" w:rsidRDefault="00232920" w:rsidP="00232920">
            <w:pPr>
              <w:pStyle w:val="afffffffa"/>
              <w:rPr>
                <w:rFonts w:ascii="Arial" w:hAnsi="Arial" w:cs="Arial"/>
                <w:sz w:val="22"/>
                <w:szCs w:val="22"/>
              </w:rPr>
            </w:pPr>
            <w:r w:rsidRPr="00232920">
              <w:rPr>
                <w:rFonts w:ascii="Arial" w:hAnsi="Arial" w:cs="Arial"/>
                <w:sz w:val="22"/>
                <w:szCs w:val="22"/>
              </w:rPr>
              <w:t>70</w:t>
            </w:r>
          </w:p>
        </w:tc>
        <w:tc>
          <w:tcPr>
            <w:tcW w:w="7159" w:type="dxa"/>
            <w:shd w:val="clear" w:color="auto" w:fill="auto"/>
          </w:tcPr>
          <w:p w:rsidR="00232920" w:rsidRPr="00232920" w:rsidRDefault="00232920" w:rsidP="00232920">
            <w:pPr>
              <w:pStyle w:val="afffffffa"/>
              <w:jc w:val="left"/>
              <w:rPr>
                <w:rFonts w:ascii="Arial" w:hAnsi="Arial" w:cs="Arial"/>
                <w:sz w:val="22"/>
                <w:szCs w:val="22"/>
              </w:rPr>
            </w:pPr>
            <w:r w:rsidRPr="00232920">
              <w:rPr>
                <w:rFonts w:ascii="Arial" w:hAnsi="Arial" w:cs="Arial"/>
                <w:sz w:val="22"/>
                <w:szCs w:val="22"/>
              </w:rPr>
              <w:t>Насыпной слой: песок средней крупности средней плотности маловлажный</w:t>
            </w:r>
          </w:p>
        </w:tc>
        <w:tc>
          <w:tcPr>
            <w:tcW w:w="929" w:type="dxa"/>
          </w:tcPr>
          <w:p w:rsidR="00232920" w:rsidRPr="00232920" w:rsidRDefault="00232920" w:rsidP="00232920">
            <w:pPr>
              <w:pStyle w:val="ptb"/>
              <w:rPr>
                <w:rFonts w:cs="Arial"/>
                <w:sz w:val="22"/>
              </w:rPr>
            </w:pPr>
            <w:r w:rsidRPr="00232920">
              <w:rPr>
                <w:rFonts w:cs="Arial"/>
                <w:sz w:val="22"/>
              </w:rPr>
              <w:t>29</w:t>
            </w:r>
            <w:r>
              <w:rPr>
                <w:rFonts w:cs="Arial"/>
                <w:sz w:val="22"/>
              </w:rPr>
              <w:t>в</w:t>
            </w:r>
          </w:p>
        </w:tc>
      </w:tr>
      <w:tr w:rsidR="00232920" w:rsidRPr="00232920" w:rsidTr="00232920">
        <w:tc>
          <w:tcPr>
            <w:tcW w:w="1551" w:type="dxa"/>
            <w:shd w:val="clear" w:color="auto" w:fill="auto"/>
          </w:tcPr>
          <w:p w:rsidR="00232920" w:rsidRPr="00232920" w:rsidRDefault="00ED1C5F" w:rsidP="00232920">
            <w:pPr>
              <w:pStyle w:val="afffffffa"/>
              <w:rPr>
                <w:rFonts w:ascii="Arial" w:hAnsi="Arial" w:cs="Arial"/>
                <w:sz w:val="22"/>
                <w:szCs w:val="22"/>
              </w:rPr>
            </w:pPr>
            <w:r>
              <w:rPr>
                <w:rFonts w:ascii="Arial" w:hAnsi="Arial" w:cs="Arial"/>
                <w:sz w:val="22"/>
                <w:szCs w:val="22"/>
              </w:rPr>
              <w:t>456</w:t>
            </w:r>
          </w:p>
        </w:tc>
        <w:tc>
          <w:tcPr>
            <w:tcW w:w="7159" w:type="dxa"/>
            <w:shd w:val="clear" w:color="auto" w:fill="auto"/>
          </w:tcPr>
          <w:p w:rsidR="00232920" w:rsidRPr="00232920" w:rsidRDefault="00232920" w:rsidP="00232920">
            <w:pPr>
              <w:pStyle w:val="afffffffa"/>
              <w:jc w:val="left"/>
              <w:rPr>
                <w:rFonts w:ascii="Arial" w:hAnsi="Arial" w:cs="Arial"/>
                <w:sz w:val="22"/>
                <w:szCs w:val="22"/>
              </w:rPr>
            </w:pPr>
            <w:r w:rsidRPr="00232920">
              <w:rPr>
                <w:rFonts w:ascii="Arial" w:hAnsi="Arial" w:cs="Arial"/>
                <w:sz w:val="22"/>
                <w:szCs w:val="22"/>
              </w:rPr>
              <w:t>Песок пылеватый средней плотности влажный</w:t>
            </w:r>
          </w:p>
        </w:tc>
        <w:tc>
          <w:tcPr>
            <w:tcW w:w="929" w:type="dxa"/>
          </w:tcPr>
          <w:p w:rsidR="00232920" w:rsidRPr="007745E7" w:rsidRDefault="00232920" w:rsidP="00232920">
            <w:pPr>
              <w:pStyle w:val="ptb"/>
              <w:rPr>
                <w:rFonts w:cs="Arial"/>
                <w:sz w:val="22"/>
                <w:lang w:val="en-US"/>
              </w:rPr>
            </w:pPr>
            <w:r>
              <w:rPr>
                <w:rFonts w:cs="Arial"/>
                <w:sz w:val="22"/>
              </w:rPr>
              <w:t>10</w:t>
            </w:r>
            <w:r w:rsidR="00ED1C5F">
              <w:rPr>
                <w:rFonts w:cs="Arial"/>
                <w:sz w:val="22"/>
              </w:rPr>
              <w:t>з</w:t>
            </w:r>
          </w:p>
        </w:tc>
      </w:tr>
    </w:tbl>
    <w:p w:rsidR="00232920" w:rsidRDefault="00232920" w:rsidP="00232920">
      <w:pPr>
        <w:tabs>
          <w:tab w:val="left" w:pos="851"/>
          <w:tab w:val="left" w:pos="10206"/>
        </w:tabs>
        <w:spacing w:line="360" w:lineRule="auto"/>
        <w:jc w:val="both"/>
        <w:rPr>
          <w:rFonts w:ascii="Arial" w:hAnsi="Arial" w:cs="Arial"/>
          <w:bCs/>
          <w:sz w:val="22"/>
          <w:szCs w:val="22"/>
        </w:rPr>
      </w:pPr>
    </w:p>
    <w:p w:rsidR="003D68C8" w:rsidRPr="003D68C8" w:rsidRDefault="003D68C8" w:rsidP="003D68C8">
      <w:pPr>
        <w:tabs>
          <w:tab w:val="left" w:pos="851"/>
          <w:tab w:val="left" w:pos="10206"/>
        </w:tabs>
        <w:spacing w:line="360" w:lineRule="auto"/>
        <w:ind w:left="-284" w:firstLine="710"/>
        <w:jc w:val="both"/>
        <w:rPr>
          <w:rFonts w:ascii="Arial" w:hAnsi="Arial" w:cs="Arial"/>
          <w:bCs/>
          <w:sz w:val="22"/>
          <w:szCs w:val="22"/>
        </w:rPr>
      </w:pPr>
      <w:r w:rsidRPr="003D68C8">
        <w:rPr>
          <w:rFonts w:ascii="Arial" w:hAnsi="Arial" w:cs="Arial"/>
          <w:bCs/>
          <w:sz w:val="22"/>
          <w:szCs w:val="22"/>
        </w:rPr>
        <w:t>В процессе строительства изыскиваемых объектов для исключения нарушений природных геолого-литологических, гидрогеологических условий, а также в целях экологической безопасности рекомендуем провести следующие мероприятия:</w:t>
      </w:r>
    </w:p>
    <w:p w:rsidR="003D68C8" w:rsidRDefault="00635D15" w:rsidP="003D68C8">
      <w:pPr>
        <w:tabs>
          <w:tab w:val="left" w:pos="851"/>
          <w:tab w:val="left" w:pos="10206"/>
        </w:tabs>
        <w:spacing w:line="360" w:lineRule="auto"/>
        <w:ind w:left="-284" w:firstLine="710"/>
        <w:jc w:val="both"/>
        <w:rPr>
          <w:rFonts w:ascii="Arial" w:hAnsi="Arial" w:cs="Arial"/>
          <w:bCs/>
          <w:sz w:val="22"/>
          <w:szCs w:val="22"/>
        </w:rPr>
      </w:pPr>
      <w:r>
        <w:rPr>
          <w:rFonts w:ascii="Arial" w:hAnsi="Arial" w:cs="Arial"/>
          <w:bCs/>
          <w:sz w:val="22"/>
          <w:szCs w:val="22"/>
        </w:rPr>
        <w:t xml:space="preserve">- </w:t>
      </w:r>
      <w:r w:rsidR="003D68C8" w:rsidRPr="003D68C8">
        <w:rPr>
          <w:rFonts w:ascii="Arial" w:hAnsi="Arial" w:cs="Arial"/>
          <w:bCs/>
          <w:sz w:val="22"/>
          <w:szCs w:val="22"/>
        </w:rPr>
        <w:t>предусмотреть антикоррозионные мероприятия в соответствии с требованиями   СП 28.13330.201</w:t>
      </w:r>
      <w:r w:rsidR="003D68C8">
        <w:rPr>
          <w:rFonts w:ascii="Arial" w:hAnsi="Arial" w:cs="Arial"/>
          <w:bCs/>
          <w:sz w:val="22"/>
          <w:szCs w:val="22"/>
        </w:rPr>
        <w:t>7</w:t>
      </w:r>
    </w:p>
    <w:p w:rsidR="003D68C8" w:rsidRDefault="003D68C8" w:rsidP="003D68C8">
      <w:pPr>
        <w:tabs>
          <w:tab w:val="left" w:pos="851"/>
          <w:tab w:val="left" w:pos="10206"/>
        </w:tabs>
        <w:spacing w:line="360" w:lineRule="auto"/>
        <w:ind w:left="-284" w:firstLine="710"/>
        <w:jc w:val="both"/>
        <w:rPr>
          <w:rFonts w:ascii="Arial" w:hAnsi="Arial" w:cs="Arial"/>
          <w:bCs/>
          <w:sz w:val="22"/>
          <w:szCs w:val="22"/>
        </w:rPr>
      </w:pPr>
      <w:r>
        <w:rPr>
          <w:rFonts w:ascii="Arial" w:hAnsi="Arial" w:cs="Arial"/>
          <w:bCs/>
          <w:sz w:val="22"/>
          <w:szCs w:val="22"/>
        </w:rPr>
        <w:t xml:space="preserve">- </w:t>
      </w:r>
      <w:r w:rsidRPr="003D68C8">
        <w:rPr>
          <w:rFonts w:ascii="Arial" w:hAnsi="Arial" w:cs="Arial"/>
          <w:bCs/>
          <w:sz w:val="22"/>
          <w:szCs w:val="22"/>
        </w:rPr>
        <w:t>предусмотреть мероприятия, направленные на снижение деформации конструктивных элементов проектируемых объектов;</w:t>
      </w:r>
    </w:p>
    <w:p w:rsidR="003D68C8" w:rsidRDefault="003D68C8" w:rsidP="003D68C8">
      <w:pPr>
        <w:tabs>
          <w:tab w:val="left" w:pos="851"/>
          <w:tab w:val="left" w:pos="10206"/>
        </w:tabs>
        <w:spacing w:line="360" w:lineRule="auto"/>
        <w:ind w:left="-284" w:firstLine="710"/>
        <w:jc w:val="both"/>
        <w:rPr>
          <w:rFonts w:ascii="Arial" w:hAnsi="Arial" w:cs="Arial"/>
          <w:bCs/>
          <w:sz w:val="22"/>
          <w:szCs w:val="22"/>
        </w:rPr>
      </w:pPr>
      <w:r>
        <w:rPr>
          <w:rFonts w:ascii="Arial" w:hAnsi="Arial" w:cs="Arial"/>
          <w:bCs/>
          <w:sz w:val="22"/>
          <w:szCs w:val="22"/>
        </w:rPr>
        <w:t xml:space="preserve">- </w:t>
      </w:r>
      <w:r w:rsidRPr="003D68C8">
        <w:rPr>
          <w:rFonts w:ascii="Arial" w:hAnsi="Arial" w:cs="Arial"/>
          <w:bCs/>
          <w:sz w:val="22"/>
          <w:szCs w:val="22"/>
        </w:rPr>
        <w:t>предусмотреть утилизацию строительного мусора в специально отведенные места;</w:t>
      </w:r>
    </w:p>
    <w:p w:rsidR="003D68C8" w:rsidRPr="003D68C8" w:rsidRDefault="003D68C8" w:rsidP="003D68C8">
      <w:pPr>
        <w:tabs>
          <w:tab w:val="left" w:pos="851"/>
          <w:tab w:val="left" w:pos="10206"/>
        </w:tabs>
        <w:spacing w:line="360" w:lineRule="auto"/>
        <w:ind w:left="-284" w:firstLine="710"/>
        <w:jc w:val="both"/>
        <w:rPr>
          <w:rFonts w:ascii="Arial" w:hAnsi="Arial" w:cs="Arial"/>
          <w:bCs/>
          <w:sz w:val="22"/>
          <w:szCs w:val="22"/>
        </w:rPr>
      </w:pPr>
      <w:r>
        <w:rPr>
          <w:rFonts w:ascii="Arial" w:hAnsi="Arial" w:cs="Arial"/>
          <w:bCs/>
          <w:sz w:val="22"/>
          <w:szCs w:val="22"/>
        </w:rPr>
        <w:t xml:space="preserve">- </w:t>
      </w:r>
      <w:r w:rsidRPr="003D68C8">
        <w:rPr>
          <w:rFonts w:ascii="Arial" w:hAnsi="Arial" w:cs="Arial"/>
          <w:bCs/>
          <w:sz w:val="22"/>
          <w:szCs w:val="22"/>
        </w:rPr>
        <w:t>предусмотреть мероприятия, ограничивающие подъем уровня подземных вод, исключающие утечки из водонесущих коммуникаций и т.п. (дренаж, противофильтрационные завесы, устройство специальных каналов для коммуникаций и т.д.).</w:t>
      </w:r>
    </w:p>
    <w:p w:rsidR="003D68C8" w:rsidRPr="003D68C8" w:rsidRDefault="003D68C8" w:rsidP="003D68C8">
      <w:pPr>
        <w:tabs>
          <w:tab w:val="left" w:pos="851"/>
          <w:tab w:val="left" w:pos="10206"/>
        </w:tabs>
        <w:spacing w:line="360" w:lineRule="auto"/>
        <w:ind w:left="-284" w:firstLine="710"/>
        <w:jc w:val="both"/>
        <w:rPr>
          <w:rFonts w:ascii="Arial" w:hAnsi="Arial" w:cs="Arial"/>
          <w:bCs/>
          <w:sz w:val="22"/>
          <w:szCs w:val="22"/>
        </w:rPr>
      </w:pPr>
      <w:r w:rsidRPr="003D68C8">
        <w:rPr>
          <w:rFonts w:ascii="Arial" w:hAnsi="Arial" w:cs="Arial"/>
          <w:bCs/>
          <w:sz w:val="22"/>
          <w:szCs w:val="22"/>
        </w:rPr>
        <w:lastRenderedPageBreak/>
        <w:t xml:space="preserve">В случае активизации негативных процессов в зоне влияния инженерных сооружений следует проводить дополнительные защитные мероприятия с учетом особенностей проявления опасных процессов. </w:t>
      </w:r>
    </w:p>
    <w:p w:rsidR="003D68C8" w:rsidRPr="001A4593" w:rsidRDefault="003D68C8" w:rsidP="00232920">
      <w:pPr>
        <w:tabs>
          <w:tab w:val="left" w:pos="851"/>
          <w:tab w:val="left" w:pos="10206"/>
        </w:tabs>
        <w:spacing w:line="360" w:lineRule="auto"/>
        <w:jc w:val="both"/>
        <w:rPr>
          <w:rFonts w:ascii="Arial" w:hAnsi="Arial" w:cs="Arial"/>
          <w:bCs/>
          <w:sz w:val="22"/>
          <w:szCs w:val="22"/>
        </w:rPr>
      </w:pPr>
    </w:p>
    <w:p w:rsidR="00C95AC5" w:rsidRPr="001A4593" w:rsidRDefault="00C95AC5" w:rsidP="00FB733D">
      <w:pPr>
        <w:tabs>
          <w:tab w:val="left" w:pos="851"/>
          <w:tab w:val="left" w:pos="10206"/>
        </w:tabs>
        <w:spacing w:line="360" w:lineRule="auto"/>
        <w:ind w:left="-284" w:firstLine="710"/>
        <w:jc w:val="both"/>
        <w:rPr>
          <w:rFonts w:ascii="Arial" w:hAnsi="Arial" w:cs="Arial"/>
          <w:bCs/>
          <w:sz w:val="22"/>
          <w:szCs w:val="22"/>
        </w:rPr>
      </w:pPr>
      <w:r w:rsidRPr="001A4593">
        <w:rPr>
          <w:rFonts w:ascii="Arial" w:hAnsi="Arial" w:cs="Arial"/>
          <w:bCs/>
          <w:sz w:val="22"/>
          <w:szCs w:val="22"/>
        </w:rPr>
        <w:br w:type="page"/>
      </w:r>
    </w:p>
    <w:p w:rsidR="00297921" w:rsidRPr="001A4593" w:rsidRDefault="00EE0092" w:rsidP="00FB733D">
      <w:pPr>
        <w:pStyle w:val="a0"/>
        <w:tabs>
          <w:tab w:val="clear" w:pos="709"/>
          <w:tab w:val="left" w:pos="851"/>
        </w:tabs>
        <w:ind w:left="-284" w:firstLine="710"/>
      </w:pPr>
      <w:bookmarkStart w:id="32" w:name="_Toc12824663"/>
      <w:r>
        <w:lastRenderedPageBreak/>
        <w:t>Список использованных материалов</w:t>
      </w:r>
      <w:bookmarkEnd w:id="32"/>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 xml:space="preserve">СП 47.13330.2016 – Инженерные изыскания для строительства. Основные положения. Актуализированная редакция СНиП 11-02-96. Утв. Приказом Минстроя России от 30.12.2016 № 1033/пр; </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11-105-97 – Инженерно-геологические изыскания для строительства. Часть I. Правила производства работ. О</w:t>
      </w:r>
      <w:r w:rsidRPr="00DE3B4A">
        <w:rPr>
          <w:rStyle w:val="docaccesstitle"/>
          <w:rFonts w:ascii="Arial" w:hAnsi="Arial" w:cs="Arial"/>
          <w:color w:val="000000"/>
          <w:sz w:val="22"/>
          <w:szCs w:val="22"/>
        </w:rPr>
        <w:t>добрен Письмом Госстроя РФ от 14.10.1997 № 9-4/116;</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11-105-97 – Инженерно-геологические изыскания для строительства. Часть II. Правила производства работ в районах развития опасных геологических и инженерно-геологических процессов. Одобрен Письмом Госстроя РФ от 25.09.2000 №5-11/88;</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11-105-97 – Инженерно-геологические изыскания для строительства. Часть III. Правила производства работ в районах распространения специфических грунтов. Одобрен Письмом Госстроя РФ от 25.09.2000 №5-11/87;</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11-105-97 - Инженерно-геологические изыскания для строительства. Часть IV. Правила производства работ в районах распространения многолетнемерзлых грунтов. Одобрен Письмом Госстроя</w:t>
      </w:r>
      <w:r w:rsidRPr="00DE3B4A">
        <w:rPr>
          <w:rFonts w:ascii="Arial" w:hAnsi="Arial" w:cs="Arial"/>
          <w:sz w:val="22"/>
          <w:szCs w:val="22"/>
          <w:lang w:val="en-US"/>
        </w:rPr>
        <w:t xml:space="preserve"> РФ от 03.11.1999 №5-11/140;</w:t>
      </w:r>
      <w:r w:rsidRPr="00DE3B4A">
        <w:rPr>
          <w:rFonts w:ascii="Arial" w:hAnsi="Arial" w:cs="Arial"/>
          <w:sz w:val="22"/>
          <w:szCs w:val="22"/>
        </w:rPr>
        <w:t xml:space="preserve">      </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11-105-97 – Инженерно-геологические изыскания для строительства. Часть VI. Правила производства геофизических исследований. Одобрен Письмом Госстроя РФ от 17.02.2004 №9-20/112;</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50-101-2004 – Проектирование и устройство оснований и фундаментов зданий и сооружений. Одобрен Постановлением Росстроя РФ от 09.03.2004 №28;</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22.13330.2016 – Основания зданий и сооружений. Актуализированная редакция СНиП 2.02.01-83*. Утв. Приказом Минстроя России от 16.12.2016 №970/пр;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22.13330.2011 – Основания зданий и сооружений. Актуализированная редакция СНиП 2.02.01-83*. Утв. Приказом Минрегиона РФ от 28.12.2010 №823;</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CП 131.13330.2012 – Строительная климатология. Актуализированная редакция СНиП 23-01-99*. Утв. Приказом Минрегиона России от 30.06.2012 №275;</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14.13330.2014 – Строительство в сейсмических районах. Актуализированная редакция СНиП II-7-81*. Утв. Приказом Минстроя России от 18.02.2014 №60/пр;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28.13330.2017 – Защита строительных конструкций от коррозии. Актуализированная редакция СНиП 2.03.11-85. Утв. Приказом Минстроя России от 27.02.2017 № 127/пр;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116.13330.2012 - Инженерная защита территорий, зданий и сооружений от опасных геологических процессов. Актуализированная редакция СНиП 22-02-2003. Утв. Приказом Минрегиона России от 18.02.2014 №60/пр;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86.13330.2014 – Магистральные трубопроводы. Актуализированная редакция СНиП III-42-80*. Утв. Приказом Минстроя России от 18.02.2014 №61/пр;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36.13330.2012 - Магистральные трубопроводы. Актуализированная редакция СНиП 2.05.06-85*. Утв. Приказом Госстроя от 25.12.2012 №108/ГС;</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115.13330.2016 – Геофизика опасных природных воздействий. Актуализированная редакция СНиП 22-01-95. Утв. и введен в действие Приказом Росстандарта от 10.05.2017 №932;</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СП 104.13330-2016 – Инженерная защита территории от затопления и подтопления. Актуализированная редакция СНиП 2.06.15-85. Утв. Приказом Минстроя России от 16.12.2016 №964/пр;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СНиП 22-01-95 – Геофизика опасных природных воздействий. Принят Постановлением Минстроя РФ от 27.11.1995 №18-100;</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21.302-2013 – Система проектной документации для строительства. Условные графические обозначения в документации по инженерно-геологическим изысканиям. Введен в действие Приказом Росстандарта от 30.12.2013 № 2388-ст;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12071-2014 – Грунты. Отбор, упаковка, транспортирование и хранение образцов. Введен в действие Приказом Росстандарта от 12.12.2014 № 2023-ст;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lastRenderedPageBreak/>
        <w:t>ГОСТ 30416-2012 – Грунты. Лабораторные испытания. Общие положения. Введен в действие Приказом Росстандарта от 09.11.2012 № 707-ст;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25100-2011 – Грунты. Классификация. Введен в действие Приказом Росстандарта от 12.07.2012 № 190-ст;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5180-2015 – Межгосударственный стандарт. Грунты. Методы лабораторного определения физических характеристик. Введен в действие Приказом Росстандарта от 03.11.2015 № 1694-ст;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12536-2014 – Грунты. Методы лабораторного определения гранулометрического микроагрегатного состава. Введен в действие Приказом Росстандарта от 12.12.2014 № 2022-ст;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20522-2012 – Методы статистической обработки результатов испытаний. Введен в действие Приказом Росстандарта от 29.10.2012 № 597-ст;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12248-2010 – Грунты. Методы лабораторного определения характеристик прочности и деформируемости. Введен в действие Приказом Росстандарта от 19.04.2011 № 46-ст;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31861-2012 – Вода. Общие требования к отбору проб. Введен в действие приказом Федерального агентства по техническому регулированию и метрологии от 29 ноября 2012г. №1513-ст;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9.602-2016 – Межгосударственный стандарт. Единая система защиты от коррозии и старения. Сооружения подземные. Общие требования к защите от коррозии. Введен в действие Приказом Росстандарта от 07.10.2016 № 1327-ст;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28622-2012 - Межгосударственный стандарт. Грунты. Метод лабораторного определения степени пучинистости. Введен в действие Приказом Росстандарта от 27.12.2012 № 2016-ст;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ГОСТ 20276-2012 – Грунты. Методы полевого определения характеристик прочности и деформируемости. Введен в действие Приказом Росстандарта от 29.10.2012 № 600-ст;</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ТСН 23-011-2007 – Строительная климатология. Республика Коми;</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РСН 51-84 - Производство лабораторных исследований физико-механических свойств грунтов. Утв. Постановлением Государств. комит. РСФСР по делам строительства от 15.06.1984 № 42;</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РСН 64-87 – Инженерные изыскания для строительства. Технические требования к производству геофизических работ. Электроразведка. Утв. Постановлением Государств. комит. РСФСР по делам строительства от 15.04.1987 № 42;</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ВСН 51-2.38-85 – Нормы проектирования промысловых стальных трубопроводов. Утв. Миннефтепромом 15.07.1985 № 415;</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ГЭСН 81-02-01-2017 – Государственные сметные нормативы.  Государственные сметные нормы. Государственные элементные сметные нормы на строительные и специальные строительные работы. Сборник 1. Земляные работы. Утв. и внесены Приказом Минстроя России от 30.12.2016 №1038/пр;</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Пособие по проектированию оснований зданий и сооружений (к СНиП 2.02.01-83). Утв. Приказом Госстроя СССР от 01.10.1984 №100;</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 xml:space="preserve">Пособие по составлению и оформлению документации инженерных изысканий для строительства. Часть 2. Инженерно-геологические (гидрогеологические) изыскания (к СНиП </w:t>
      </w:r>
      <w:r w:rsidRPr="00DE3B4A">
        <w:rPr>
          <w:rFonts w:ascii="Arial" w:hAnsi="Arial" w:cs="Arial"/>
          <w:sz w:val="22"/>
          <w:szCs w:val="22"/>
          <w:lang w:val="en-US"/>
        </w:rPr>
        <w:t>II</w:t>
      </w:r>
      <w:r w:rsidRPr="00DE3B4A">
        <w:rPr>
          <w:rFonts w:ascii="Arial" w:hAnsi="Arial" w:cs="Arial"/>
          <w:sz w:val="22"/>
          <w:szCs w:val="22"/>
        </w:rPr>
        <w:t>-9-78). М., Стройиздат, 1986г;</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Пособие по проектированию защиты от коррозии бетонных и железобетонных строительных конструкций (к СНиП 2.03.11-85). Утв. Приказом НИИЖБ Госстроя СССР от 11.06.1987 №51;</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Рекомендации по производству инженерно-геологической рекогносцировки. Стройиздат, М.,1974г.;</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lastRenderedPageBreak/>
        <w:t>Методика оценки прочности и сжимаемости крупнообломочных грунтов с пылеватым и глинистым заполнителем и пылеватых и глинистых грунтов с крупнообломочными включениями. М., Стройиздат, 1989г.;</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Научно – прикладной справочник по климату СССР. Серия 3. Многолетние данные. Части 1–6. Выпуск 7. Архангельская и Вологодская области, Коми АССР. Книга 1, Книга 2. Л.; Гидрометеоиздат, 1989г;</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Колесников В.П. Основы интерпретации электрических зондирований. М., Научный мир, 2007г;</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Инженерная геология СССР. Том 1. Русская платформа;</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Афанасьев В.Н. Гидрогеологическая и инженерно-геологическая съемка М 1:200 000 на площади листов Р-40-</w:t>
      </w:r>
      <w:r w:rsidRPr="00DE3B4A">
        <w:rPr>
          <w:rFonts w:ascii="Arial" w:hAnsi="Arial" w:cs="Arial"/>
          <w:sz w:val="22"/>
          <w:szCs w:val="22"/>
          <w:lang w:val="en-US"/>
        </w:rPr>
        <w:t>II</w:t>
      </w:r>
      <w:r w:rsidRPr="00DE3B4A">
        <w:rPr>
          <w:rFonts w:ascii="Arial" w:hAnsi="Arial" w:cs="Arial"/>
          <w:sz w:val="22"/>
          <w:szCs w:val="22"/>
        </w:rPr>
        <w:t xml:space="preserve">, </w:t>
      </w:r>
      <w:r w:rsidRPr="00DE3B4A">
        <w:rPr>
          <w:rFonts w:ascii="Arial" w:hAnsi="Arial" w:cs="Arial"/>
          <w:sz w:val="22"/>
          <w:szCs w:val="22"/>
          <w:lang w:val="en-US"/>
        </w:rPr>
        <w:t>III</w:t>
      </w:r>
      <w:r w:rsidRPr="00DE3B4A">
        <w:rPr>
          <w:rFonts w:ascii="Arial" w:hAnsi="Arial" w:cs="Arial"/>
          <w:sz w:val="22"/>
          <w:szCs w:val="22"/>
        </w:rPr>
        <w:t xml:space="preserve"> по результатам работ геолого- гидрогеологической партии за 1984-1987г. Ухта, 1988г., Комигеолфонды;</w:t>
      </w:r>
    </w:p>
    <w:p w:rsidR="00DE3B4A" w:rsidRPr="00DE3B4A" w:rsidRDefault="00DE3B4A" w:rsidP="00DE3B4A">
      <w:pPr>
        <w:pStyle w:val="affffff3"/>
        <w:numPr>
          <w:ilvl w:val="0"/>
          <w:numId w:val="38"/>
        </w:numPr>
        <w:spacing w:line="276" w:lineRule="auto"/>
        <w:ind w:left="-284" w:firstLine="426"/>
        <w:jc w:val="both"/>
        <w:rPr>
          <w:rFonts w:ascii="Arial" w:hAnsi="Arial" w:cs="Arial"/>
          <w:sz w:val="22"/>
          <w:szCs w:val="22"/>
        </w:rPr>
      </w:pPr>
      <w:r w:rsidRPr="00DE3B4A">
        <w:rPr>
          <w:rFonts w:ascii="Arial" w:hAnsi="Arial" w:cs="Arial"/>
          <w:sz w:val="22"/>
          <w:szCs w:val="22"/>
        </w:rPr>
        <w:t>Объяснительная записка к геологической карте СССР масштаба 1:200 000, серия Печорская, лист Р-40-</w:t>
      </w:r>
      <w:r w:rsidRPr="00DE3B4A">
        <w:rPr>
          <w:rFonts w:ascii="Arial" w:hAnsi="Arial" w:cs="Arial"/>
          <w:sz w:val="22"/>
          <w:szCs w:val="22"/>
          <w:lang w:val="en-US"/>
        </w:rPr>
        <w:t>III</w:t>
      </w:r>
      <w:r w:rsidRPr="00DE3B4A">
        <w:rPr>
          <w:rFonts w:ascii="Arial" w:hAnsi="Arial" w:cs="Arial"/>
          <w:sz w:val="22"/>
          <w:szCs w:val="22"/>
        </w:rPr>
        <w:t>. Москва, 1976г., Комигеолфонды.</w:t>
      </w:r>
    </w:p>
    <w:p w:rsidR="00174950" w:rsidRPr="00174950" w:rsidRDefault="00174950" w:rsidP="00174950">
      <w:pPr>
        <w:pStyle w:val="affffff3"/>
        <w:tabs>
          <w:tab w:val="left" w:pos="709"/>
          <w:tab w:val="left" w:pos="1701"/>
        </w:tabs>
        <w:spacing w:line="360" w:lineRule="auto"/>
        <w:ind w:left="1146"/>
        <w:jc w:val="both"/>
        <w:rPr>
          <w:rFonts w:ascii="Arial" w:hAnsi="Arial" w:cs="Arial"/>
          <w:sz w:val="22"/>
          <w:szCs w:val="22"/>
        </w:rPr>
      </w:pPr>
    </w:p>
    <w:p w:rsidR="00C95AC5" w:rsidRPr="001A4593" w:rsidRDefault="00C95AC5" w:rsidP="00FB733D">
      <w:pPr>
        <w:pStyle w:val="2f7"/>
        <w:rPr>
          <w:b w:val="0"/>
          <w:bCs/>
          <w:sz w:val="22"/>
          <w:szCs w:val="22"/>
        </w:rPr>
      </w:pPr>
      <w:r w:rsidRPr="001A4593">
        <w:rPr>
          <w:b w:val="0"/>
          <w:bCs/>
          <w:sz w:val="22"/>
          <w:szCs w:val="22"/>
        </w:rPr>
        <w:br w:type="page"/>
      </w:r>
    </w:p>
    <w:p w:rsidR="00297921" w:rsidRDefault="007F66C9" w:rsidP="00FB733D">
      <w:pPr>
        <w:pStyle w:val="2f7"/>
      </w:pPr>
      <w:bookmarkStart w:id="33" w:name="_Toc12824664"/>
      <w:r>
        <w:rPr>
          <w:noProof/>
        </w:rPr>
        <w:lastRenderedPageBreak/>
        <w:drawing>
          <wp:anchor distT="0" distB="0" distL="114300" distR="114300" simplePos="0" relativeHeight="251658240" behindDoc="0" locked="0" layoutInCell="1" allowOverlap="1">
            <wp:simplePos x="0" y="0"/>
            <wp:positionH relativeFrom="margin">
              <wp:posOffset>-89535</wp:posOffset>
            </wp:positionH>
            <wp:positionV relativeFrom="margin">
              <wp:posOffset>829310</wp:posOffset>
            </wp:positionV>
            <wp:extent cx="6300470" cy="7753350"/>
            <wp:effectExtent l="0" t="0" r="5080" b="0"/>
            <wp:wrapSquare wrapText="bothSides"/>
            <wp:docPr id="204" name="Рисунок 204" descr="14-02 Т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2 ТЗ"/>
                    <pic:cNvPicPr>
                      <a:picLocks noChangeAspect="1" noChangeArrowheads="1"/>
                    </pic:cNvPicPr>
                  </pic:nvPicPr>
                  <pic:blipFill>
                    <a:blip r:embed="rId14">
                      <a:extLst>
                        <a:ext uri="{28A0092B-C50C-407E-A947-70E740481C1C}">
                          <a14:useLocalDpi xmlns:a14="http://schemas.microsoft.com/office/drawing/2010/main" val="0"/>
                        </a:ext>
                      </a:extLst>
                    </a:blip>
                    <a:srcRect t="6609" b="6432"/>
                    <a:stretch>
                      <a:fillRect/>
                    </a:stretch>
                  </pic:blipFill>
                  <pic:spPr bwMode="auto">
                    <a:xfrm>
                      <a:off x="0" y="0"/>
                      <a:ext cx="6300470" cy="775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33A90" w:rsidRPr="001A4593">
        <w:t>Приложение А</w:t>
      </w:r>
      <w:r w:rsidR="00D33A90" w:rsidRPr="001A4593">
        <w:br/>
      </w:r>
      <w:r w:rsidR="00D03FD5" w:rsidRPr="001A4593">
        <w:rPr>
          <w:sz w:val="22"/>
          <w:szCs w:val="22"/>
        </w:rPr>
        <w:t>(обязательное)</w:t>
      </w:r>
      <w:r w:rsidR="00D33A90" w:rsidRPr="001A4593">
        <w:br/>
      </w:r>
      <w:r w:rsidR="00BB6BC6" w:rsidRPr="001A4593">
        <w:t>Задание</w:t>
      </w:r>
      <w:r w:rsidR="00B86AD1" w:rsidRPr="001A4593">
        <w:t xml:space="preserve"> на выполнение </w:t>
      </w:r>
      <w:r w:rsidR="009C44C4">
        <w:t xml:space="preserve">комплексных </w:t>
      </w:r>
      <w:r w:rsidR="00B86AD1" w:rsidRPr="001A4593">
        <w:t>инженерных изысканий</w:t>
      </w:r>
      <w:bookmarkEnd w:id="33"/>
    </w:p>
    <w:p w:rsidR="007F66C9" w:rsidRDefault="007F66C9" w:rsidP="00DE0FE3">
      <w:pPr>
        <w:rPr>
          <w:noProof/>
        </w:rPr>
      </w:pPr>
      <w:r>
        <w:rPr>
          <w:noProof/>
        </w:rPr>
        <w:br w:type="page"/>
      </w:r>
    </w:p>
    <w:p w:rsidR="007F66C9" w:rsidRDefault="007F66C9" w:rsidP="00DE0FE3">
      <w:pPr>
        <w:rPr>
          <w:noProof/>
        </w:rPr>
      </w:pPr>
      <w:r>
        <w:rPr>
          <w:noProof/>
          <w:sz w:val="24"/>
          <w:szCs w:val="24"/>
        </w:rPr>
        <w:lastRenderedPageBreak/>
        <w:drawing>
          <wp:inline distT="0" distB="0" distL="0" distR="0">
            <wp:extent cx="6115050" cy="8648700"/>
            <wp:effectExtent l="0" t="0" r="0" b="0"/>
            <wp:docPr id="208" name="Рисунок 208" descr="14-02%20Т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4-02%20ТЗ_0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rPr>
        <w:br w:type="page"/>
      </w:r>
    </w:p>
    <w:p w:rsidR="007F66C9" w:rsidRDefault="007F66C9" w:rsidP="00DE0FE3">
      <w:pPr>
        <w:rPr>
          <w:noProof/>
        </w:rPr>
      </w:pPr>
      <w:r>
        <w:rPr>
          <w:noProof/>
          <w:sz w:val="24"/>
          <w:szCs w:val="24"/>
        </w:rPr>
        <w:lastRenderedPageBreak/>
        <w:drawing>
          <wp:inline distT="0" distB="0" distL="0" distR="0">
            <wp:extent cx="6115050" cy="8648700"/>
            <wp:effectExtent l="0" t="0" r="0" b="0"/>
            <wp:docPr id="209" name="Рисунок 209" descr="14-02%20Т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02%20ТЗ_0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rPr>
        <w:br w:type="page"/>
      </w:r>
    </w:p>
    <w:bookmarkEnd w:id="1"/>
    <w:bookmarkEnd w:id="2"/>
    <w:p w:rsidR="007F66C9" w:rsidRDefault="007F66C9" w:rsidP="0038020F">
      <w:r>
        <w:rPr>
          <w:noProof/>
        </w:rPr>
        <w:lastRenderedPageBreak/>
        <w:drawing>
          <wp:inline distT="0" distB="0" distL="0" distR="0">
            <wp:extent cx="6115050" cy="8648700"/>
            <wp:effectExtent l="0" t="0" r="0" b="0"/>
            <wp:docPr id="213" name="Рисунок 213" descr="14-02%20Т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02%20ТЗ_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1" name="Рисунок 221" descr="14-02%20Т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4-02%20ТЗ_0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2" name="Рисунок 222" descr="14-02%20Т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4-02%20ТЗ_0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3" name="Рисунок 223" descr="14-02%20Т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4-02%20ТЗ_0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4" name="Рисунок 224" descr="14-02%20Т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4-02%20ТЗ_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5" name="Рисунок 225" descr="14-02%20ТЗ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02%20ТЗ_0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7F0B12">
      <w:pPr>
        <w:pStyle w:val="afffffff6"/>
        <w:ind w:firstLine="0"/>
        <w:jc w:val="left"/>
      </w:pPr>
      <w:r>
        <w:rPr>
          <w:noProof/>
        </w:rPr>
        <w:lastRenderedPageBreak/>
        <w:drawing>
          <wp:inline distT="0" distB="0" distL="0" distR="0">
            <wp:extent cx="6115050" cy="8648700"/>
            <wp:effectExtent l="0" t="0" r="0" b="0"/>
            <wp:docPr id="227" name="Рисунок 227" descr="14-02%20ТЗ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4-02%20ТЗ_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28" name="Рисунок 228" descr="14-02%20ТЗ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4-02%20ТЗ_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pPr>
        <w:pStyle w:val="afffffff6"/>
        <w:ind w:hanging="142"/>
      </w:pPr>
      <w:r>
        <w:rPr>
          <w:noProof/>
        </w:rPr>
        <w:lastRenderedPageBreak/>
        <w:drawing>
          <wp:inline distT="0" distB="0" distL="0" distR="0">
            <wp:extent cx="6115050" cy="8648700"/>
            <wp:effectExtent l="0" t="0" r="0" b="0"/>
            <wp:docPr id="229" name="Рисунок 229" descr="14-02%20ТЗ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4-02%20ТЗ_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30" name="Рисунок 230" descr="14-02 ТЗ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4-02 ТЗ_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7F66C9" w:rsidRDefault="007F66C9" w:rsidP="0038020F">
      <w:r>
        <w:rPr>
          <w:noProof/>
        </w:rPr>
        <w:lastRenderedPageBreak/>
        <w:drawing>
          <wp:inline distT="0" distB="0" distL="0" distR="0">
            <wp:extent cx="6115050" cy="8648700"/>
            <wp:effectExtent l="0" t="0" r="0" b="0"/>
            <wp:docPr id="231" name="Рисунок 231" descr="14-02%20ТЗ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02%20ТЗ_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38020F" w:rsidRDefault="0038020F" w:rsidP="0038020F">
      <w:pPr>
        <w:pStyle w:val="afffffff6"/>
      </w:pPr>
    </w:p>
    <w:p w:rsidR="0038020F" w:rsidRDefault="007F66C9" w:rsidP="0038020F">
      <w:pPr>
        <w:pStyle w:val="afffffff6"/>
        <w:ind w:firstLine="0"/>
      </w:pPr>
      <w:r w:rsidRPr="0038020F">
        <w:rPr>
          <w:noProof/>
        </w:rPr>
        <w:drawing>
          <wp:inline distT="0" distB="0" distL="0" distR="0">
            <wp:extent cx="8492888" cy="6188616"/>
            <wp:effectExtent l="9207" t="0" r="0" b="0"/>
            <wp:docPr id="232" name="Рисунок 232" descr="14-02%20ТЗ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4-02%20ТЗ_14"/>
                    <pic:cNvPicPr>
                      <a:picLocks noChangeAspect="1" noChangeArrowheads="1"/>
                    </pic:cNvPicPr>
                  </pic:nvPicPr>
                  <pic:blipFill rotWithShape="1">
                    <a:blip r:embed="rId28">
                      <a:extLst>
                        <a:ext uri="{28A0092B-C50C-407E-A947-70E740481C1C}">
                          <a14:useLocalDpi xmlns:a14="http://schemas.microsoft.com/office/drawing/2010/main" val="0"/>
                        </a:ext>
                      </a:extLst>
                    </a:blip>
                    <a:srcRect l="15576" t="8370" r="4050" b="8811"/>
                    <a:stretch/>
                  </pic:blipFill>
                  <pic:spPr bwMode="auto">
                    <a:xfrm rot="16200000">
                      <a:off x="0" y="0"/>
                      <a:ext cx="8501465" cy="6194866"/>
                    </a:xfrm>
                    <a:prstGeom prst="rect">
                      <a:avLst/>
                    </a:prstGeom>
                    <a:noFill/>
                    <a:ln>
                      <a:noFill/>
                    </a:ln>
                    <a:extLst>
                      <a:ext uri="{53640926-AAD7-44D8-BBD7-CCE9431645EC}">
                        <a14:shadowObscured xmlns:a14="http://schemas.microsoft.com/office/drawing/2010/main"/>
                      </a:ext>
                    </a:extLst>
                  </pic:spPr>
                </pic:pic>
              </a:graphicData>
            </a:graphic>
          </wp:inline>
        </w:drawing>
      </w:r>
    </w:p>
    <w:p w:rsidR="0038020F" w:rsidRDefault="0038020F">
      <w:pPr>
        <w:rPr>
          <w:sz w:val="24"/>
          <w:szCs w:val="24"/>
        </w:rPr>
      </w:pPr>
      <w:r>
        <w:br w:type="page"/>
      </w:r>
    </w:p>
    <w:p w:rsidR="007F0B12" w:rsidRDefault="007F0B12" w:rsidP="007F0B12">
      <w:pPr>
        <w:pStyle w:val="afffffff6"/>
        <w:ind w:firstLine="0"/>
      </w:pPr>
      <w:r>
        <w:rPr>
          <w:noProof/>
        </w:rPr>
        <w:lastRenderedPageBreak/>
        <w:drawing>
          <wp:inline distT="0" distB="0" distL="0" distR="0" wp14:anchorId="71F0B25C" wp14:editId="39F75F78">
            <wp:extent cx="6115050" cy="8648700"/>
            <wp:effectExtent l="0" t="0" r="0" b="0"/>
            <wp:docPr id="236" name="Рисунок 236" descr="14-02%20ТЗ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4-02%20ТЗ_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rsidR="00651227" w:rsidRPr="0094424F" w:rsidRDefault="00651227" w:rsidP="00651227">
      <w:pPr>
        <w:tabs>
          <w:tab w:val="left" w:pos="0"/>
        </w:tabs>
        <w:jc w:val="both"/>
        <w:rPr>
          <w:sz w:val="24"/>
          <w:szCs w:val="24"/>
        </w:rPr>
      </w:pPr>
      <w:r>
        <w:rPr>
          <w:noProof/>
          <w:sz w:val="24"/>
          <w:szCs w:val="24"/>
        </w:rPr>
        <w:lastRenderedPageBreak/>
        <w:drawing>
          <wp:inline distT="0" distB="0" distL="0" distR="0">
            <wp:extent cx="6114415" cy="8652510"/>
            <wp:effectExtent l="0" t="0" r="635" b="0"/>
            <wp:docPr id="509" name="Рисунок 509" descr="14-02%20ТЗ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02%20ТЗ_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503" name="Рисунок 503" descr="14-02%20ТЗ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02%20ТЗ_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502" name="Рисунок 502" descr="14-02%20ТЗ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02%20ТЗ_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501" name="Рисунок 501" descr="14-02%20ТЗ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02%20ТЗ_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499" name="Рисунок 499" descr="14-02%20ТЗ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02%20ТЗ_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497" name="Рисунок 497" descr="14-02%20ТЗ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02%20ТЗ_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489" name="Рисунок 489" descr="14-02%20ТЗ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02%20ТЗ_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488" name="Рисунок 488" descr="14-02%20ТЗ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02%20ТЗ_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r>
        <w:rPr>
          <w:noProof/>
          <w:sz w:val="24"/>
          <w:szCs w:val="24"/>
        </w:rPr>
        <w:lastRenderedPageBreak/>
        <w:drawing>
          <wp:inline distT="0" distB="0" distL="0" distR="0">
            <wp:extent cx="6114415" cy="8652510"/>
            <wp:effectExtent l="0" t="0" r="635" b="0"/>
            <wp:docPr id="487" name="Рисунок 487" descr="14-02%20ТЗ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02%20ТЗ_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4415" cy="8652510"/>
                    </a:xfrm>
                    <a:prstGeom prst="rect">
                      <a:avLst/>
                    </a:prstGeom>
                    <a:noFill/>
                    <a:ln>
                      <a:noFill/>
                    </a:ln>
                  </pic:spPr>
                </pic:pic>
              </a:graphicData>
            </a:graphic>
          </wp:inline>
        </w:drawing>
      </w:r>
    </w:p>
    <w:p w:rsidR="007F66C9" w:rsidRPr="007F0B12" w:rsidRDefault="007F66C9" w:rsidP="007F0B12">
      <w:pPr>
        <w:pStyle w:val="afffffff6"/>
        <w:ind w:firstLine="0"/>
      </w:pPr>
      <w:r>
        <w:br w:type="page"/>
      </w:r>
    </w:p>
    <w:p w:rsidR="00157D09" w:rsidRDefault="00157D09" w:rsidP="00AD4581">
      <w:pPr>
        <w:pStyle w:val="2f7"/>
      </w:pPr>
      <w:bookmarkStart w:id="34" w:name="_Toc12824665"/>
      <w:r w:rsidRPr="001A4593">
        <w:lastRenderedPageBreak/>
        <w:t xml:space="preserve">Приложение </w:t>
      </w:r>
      <w:r w:rsidR="00911E42">
        <w:t>Б</w:t>
      </w:r>
      <w:r w:rsidRPr="001A4593">
        <w:br/>
      </w:r>
      <w:r w:rsidRPr="001A4593">
        <w:rPr>
          <w:sz w:val="22"/>
          <w:szCs w:val="22"/>
        </w:rPr>
        <w:t>(</w:t>
      </w:r>
      <w:r w:rsidR="00943075" w:rsidRPr="001A4593">
        <w:rPr>
          <w:sz w:val="22"/>
          <w:szCs w:val="22"/>
        </w:rPr>
        <w:t>обязательное</w:t>
      </w:r>
      <w:r w:rsidRPr="001A4593">
        <w:rPr>
          <w:sz w:val="22"/>
          <w:szCs w:val="22"/>
        </w:rPr>
        <w:t>)</w:t>
      </w:r>
      <w:r w:rsidRPr="001A4593">
        <w:br/>
      </w:r>
      <w:r w:rsidR="00911E42">
        <w:t>Свидетельство о состянии измерений</w:t>
      </w:r>
      <w:r w:rsidR="00D71A4A" w:rsidRPr="001A4593">
        <w:t xml:space="preserve"> лаборатори</w:t>
      </w:r>
      <w:r w:rsidR="00911E42">
        <w:t>и</w:t>
      </w:r>
      <w:bookmarkEnd w:id="34"/>
    </w:p>
    <w:p w:rsidR="00BB047E" w:rsidRPr="001A4593" w:rsidRDefault="00BB047E" w:rsidP="00BB047E">
      <w:pPr>
        <w:pStyle w:val="afffffff6"/>
      </w:pPr>
      <w:r w:rsidRPr="00BB047E">
        <w:drawing>
          <wp:inline distT="0" distB="0" distL="0" distR="0" wp14:anchorId="1219E47C" wp14:editId="065F14E2">
            <wp:extent cx="5638800" cy="8206468"/>
            <wp:effectExtent l="0" t="0" r="0" b="4445"/>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7166" t="4179" r="5607" b="6161"/>
                    <a:stretch/>
                  </pic:blipFill>
                  <pic:spPr bwMode="auto">
                    <a:xfrm>
                      <a:off x="0" y="0"/>
                      <a:ext cx="5639557" cy="8207569"/>
                    </a:xfrm>
                    <a:prstGeom prst="rect">
                      <a:avLst/>
                    </a:prstGeom>
                    <a:noFill/>
                    <a:ln>
                      <a:noFill/>
                    </a:ln>
                    <a:extLst>
                      <a:ext uri="{53640926-AAD7-44D8-BBD7-CCE9431645EC}">
                        <a14:shadowObscured xmlns:a14="http://schemas.microsoft.com/office/drawing/2010/main"/>
                      </a:ext>
                    </a:extLst>
                  </pic:spPr>
                </pic:pic>
              </a:graphicData>
            </a:graphic>
          </wp:inline>
        </w:drawing>
      </w:r>
    </w:p>
    <w:p w:rsidR="004317A2" w:rsidRDefault="004317A2" w:rsidP="00BB047E">
      <w:pPr>
        <w:pStyle w:val="afffffff6"/>
        <w:ind w:firstLine="0"/>
        <w:rPr>
          <w:rFonts w:ascii="Arial" w:hAnsi="Arial" w:cs="Arial"/>
          <w:bCs/>
          <w:noProof/>
          <w:sz w:val="22"/>
          <w:szCs w:val="22"/>
        </w:rPr>
      </w:pPr>
      <w:r>
        <w:br w:type="page"/>
      </w:r>
      <w:r>
        <w:rPr>
          <w:rFonts w:ascii="Arial" w:hAnsi="Arial" w:cs="Arial"/>
          <w:bCs/>
          <w:noProof/>
          <w:sz w:val="22"/>
          <w:szCs w:val="22"/>
        </w:rPr>
        <w:lastRenderedPageBreak/>
        <w:drawing>
          <wp:inline distT="0" distB="0" distL="0" distR="0">
            <wp:extent cx="6115050" cy="86487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Cs/>
          <w:noProof/>
          <w:sz w:val="22"/>
          <w:szCs w:val="22"/>
        </w:rPr>
        <w:lastRenderedPageBreak/>
        <w:drawing>
          <wp:inline distT="0" distB="0" distL="0" distR="0">
            <wp:extent cx="6115050" cy="86487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Cs/>
          <w:noProof/>
          <w:sz w:val="22"/>
          <w:szCs w:val="22"/>
        </w:rPr>
        <w:lastRenderedPageBreak/>
        <w:drawing>
          <wp:inline distT="0" distB="0" distL="0" distR="0">
            <wp:extent cx="6115050" cy="864870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Cs/>
          <w:noProof/>
          <w:sz w:val="22"/>
          <w:szCs w:val="22"/>
        </w:rPr>
        <w:lastRenderedPageBreak/>
        <w:drawing>
          <wp:inline distT="0" distB="0" distL="0" distR="0">
            <wp:extent cx="6115050" cy="864870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rFonts w:ascii="Arial" w:hAnsi="Arial" w:cs="Arial"/>
          <w:bCs/>
          <w:noProof/>
          <w:sz w:val="22"/>
          <w:szCs w:val="22"/>
        </w:rPr>
        <w:lastRenderedPageBreak/>
        <w:drawing>
          <wp:inline distT="0" distB="0" distL="0" distR="0">
            <wp:extent cx="6115050" cy="864870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sidR="00241F73">
        <w:rPr>
          <w:rFonts w:ascii="Arial" w:hAnsi="Arial" w:cs="Arial"/>
          <w:bCs/>
          <w:sz w:val="22"/>
          <w:szCs w:val="22"/>
        </w:rPr>
        <w:br w:type="page"/>
      </w:r>
    </w:p>
    <w:p w:rsidR="00241F73" w:rsidRDefault="00241F73" w:rsidP="00241F73">
      <w:pPr>
        <w:tabs>
          <w:tab w:val="left" w:pos="10206"/>
        </w:tabs>
        <w:spacing w:line="360" w:lineRule="auto"/>
        <w:ind w:left="-284"/>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8A3746" w:rsidRDefault="00D71A4A" w:rsidP="008A3746">
      <w:pPr>
        <w:pStyle w:val="2f7"/>
      </w:pPr>
      <w:bookmarkStart w:id="35" w:name="_Toc12824666"/>
      <w:r w:rsidRPr="001A4593">
        <w:t xml:space="preserve">Приложение </w:t>
      </w:r>
      <w:r w:rsidR="00911E42">
        <w:t>В</w:t>
      </w:r>
      <w:r w:rsidRPr="001A4593">
        <w:br/>
      </w:r>
      <w:r w:rsidRPr="001A4593">
        <w:rPr>
          <w:sz w:val="22"/>
          <w:szCs w:val="22"/>
        </w:rPr>
        <w:t>(обязательное)</w:t>
      </w:r>
      <w:r w:rsidRPr="001A4593">
        <w:br/>
      </w:r>
      <w:r w:rsidR="008A3746" w:rsidRPr="001A4593">
        <w:t>Каталог координат и высот геологических выработок</w:t>
      </w:r>
      <w:bookmarkEnd w:id="35"/>
    </w:p>
    <w:p w:rsidR="00DB38C2" w:rsidRPr="00DB38C2" w:rsidRDefault="00DB38C2" w:rsidP="00DB38C2">
      <w:pPr>
        <w:pStyle w:val="afffffff6"/>
        <w:ind w:firstLine="0"/>
        <w:jc w:val="left"/>
        <w:rPr>
          <w:rFonts w:ascii="Arial" w:hAnsi="Arial" w:cs="Arial"/>
        </w:rPr>
      </w:pPr>
      <w:r w:rsidRPr="00DB38C2">
        <w:rPr>
          <w:rFonts w:ascii="Arial" w:hAnsi="Arial" w:cs="Arial"/>
        </w:rPr>
        <w:t>Таблица Г.1 - Каталог координат и высот инженерно-геологических выработок</w:t>
      </w:r>
    </w:p>
    <w:tbl>
      <w:tblPr>
        <w:tblW w:w="9411" w:type="dxa"/>
        <w:tblInd w:w="-5" w:type="dxa"/>
        <w:tblLook w:val="04A0" w:firstRow="1" w:lastRow="0" w:firstColumn="1" w:lastColumn="0" w:noHBand="0" w:noVBand="1"/>
      </w:tblPr>
      <w:tblGrid>
        <w:gridCol w:w="709"/>
        <w:gridCol w:w="1403"/>
        <w:gridCol w:w="1137"/>
        <w:gridCol w:w="1854"/>
        <w:gridCol w:w="1501"/>
        <w:gridCol w:w="1591"/>
        <w:gridCol w:w="1216"/>
      </w:tblGrid>
      <w:tr w:rsidR="00FB71DE" w:rsidRPr="00FB71DE" w:rsidTr="00116C8F">
        <w:trPr>
          <w:trHeight w:val="315"/>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 п/п</w:t>
            </w:r>
          </w:p>
        </w:tc>
        <w:tc>
          <w:tcPr>
            <w:tcW w:w="14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 выработки</w:t>
            </w:r>
          </w:p>
        </w:tc>
        <w:tc>
          <w:tcPr>
            <w:tcW w:w="11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Дата бурения</w:t>
            </w:r>
          </w:p>
        </w:tc>
        <w:tc>
          <w:tcPr>
            <w:tcW w:w="3355" w:type="dxa"/>
            <w:gridSpan w:val="2"/>
            <w:tcBorders>
              <w:top w:val="single" w:sz="4" w:space="0" w:color="auto"/>
              <w:left w:val="nil"/>
              <w:bottom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Координаты</w:t>
            </w:r>
          </w:p>
        </w:tc>
        <w:tc>
          <w:tcPr>
            <w:tcW w:w="1591" w:type="dxa"/>
            <w:vMerge w:val="restart"/>
            <w:tcBorders>
              <w:top w:val="single" w:sz="4" w:space="0" w:color="auto"/>
              <w:left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Абс.отметка скважины</w:t>
            </w:r>
          </w:p>
        </w:tc>
        <w:tc>
          <w:tcPr>
            <w:tcW w:w="1216" w:type="dxa"/>
            <w:vMerge w:val="restart"/>
            <w:tcBorders>
              <w:top w:val="single" w:sz="4" w:space="0" w:color="auto"/>
              <w:left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Глубина, м</w:t>
            </w:r>
          </w:p>
        </w:tc>
      </w:tr>
      <w:tr w:rsidR="00FB71DE" w:rsidRPr="00FB71DE" w:rsidTr="00116C8F">
        <w:trPr>
          <w:trHeight w:val="315"/>
        </w:trPr>
        <w:tc>
          <w:tcPr>
            <w:tcW w:w="709" w:type="dxa"/>
            <w:vMerge/>
            <w:tcBorders>
              <w:top w:val="single" w:sz="4" w:space="0" w:color="auto"/>
              <w:left w:val="single" w:sz="4" w:space="0" w:color="auto"/>
              <w:bottom w:val="single" w:sz="4" w:space="0" w:color="auto"/>
              <w:right w:val="single" w:sz="4" w:space="0" w:color="auto"/>
            </w:tcBorders>
            <w:vAlign w:val="center"/>
            <w:hideMark/>
          </w:tcPr>
          <w:p w:rsidR="00FB71DE" w:rsidRPr="00FB71DE" w:rsidRDefault="00FB71DE" w:rsidP="00FB71DE">
            <w:pPr>
              <w:rPr>
                <w:rFonts w:ascii="Arial" w:hAnsi="Arial" w:cs="Arial"/>
                <w:color w:val="000000"/>
                <w:sz w:val="24"/>
                <w:szCs w:val="24"/>
              </w:rPr>
            </w:pPr>
          </w:p>
        </w:tc>
        <w:tc>
          <w:tcPr>
            <w:tcW w:w="1403" w:type="dxa"/>
            <w:vMerge/>
            <w:tcBorders>
              <w:top w:val="single" w:sz="4" w:space="0" w:color="auto"/>
              <w:left w:val="single" w:sz="4" w:space="0" w:color="auto"/>
              <w:bottom w:val="single" w:sz="4" w:space="0" w:color="auto"/>
              <w:right w:val="single" w:sz="4" w:space="0" w:color="auto"/>
            </w:tcBorders>
            <w:vAlign w:val="center"/>
            <w:hideMark/>
          </w:tcPr>
          <w:p w:rsidR="00FB71DE" w:rsidRPr="00FB71DE" w:rsidRDefault="00FB71DE" w:rsidP="00FB71DE">
            <w:pPr>
              <w:rPr>
                <w:rFonts w:ascii="Arial" w:hAnsi="Arial" w:cs="Arial"/>
                <w:color w:val="000000"/>
                <w:sz w:val="24"/>
                <w:szCs w:val="24"/>
              </w:rPr>
            </w:pPr>
          </w:p>
        </w:tc>
        <w:tc>
          <w:tcPr>
            <w:tcW w:w="1137" w:type="dxa"/>
            <w:vMerge/>
            <w:tcBorders>
              <w:top w:val="single" w:sz="4" w:space="0" w:color="auto"/>
              <w:left w:val="single" w:sz="4" w:space="0" w:color="auto"/>
              <w:bottom w:val="single" w:sz="4" w:space="0" w:color="auto"/>
              <w:right w:val="single" w:sz="4" w:space="0" w:color="auto"/>
            </w:tcBorders>
            <w:vAlign w:val="center"/>
            <w:hideMark/>
          </w:tcPr>
          <w:p w:rsidR="00FB71DE" w:rsidRPr="00FB71DE" w:rsidRDefault="00FB71DE" w:rsidP="00FB71DE">
            <w:pPr>
              <w:rPr>
                <w:rFonts w:ascii="Arial" w:hAnsi="Arial" w:cs="Arial"/>
                <w:color w:val="000000"/>
                <w:sz w:val="24"/>
                <w:szCs w:val="24"/>
              </w:rPr>
            </w:pPr>
          </w:p>
        </w:tc>
        <w:tc>
          <w:tcPr>
            <w:tcW w:w="1854" w:type="dxa"/>
            <w:tcBorders>
              <w:top w:val="nil"/>
              <w:left w:val="nil"/>
              <w:bottom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X</w:t>
            </w:r>
          </w:p>
        </w:tc>
        <w:tc>
          <w:tcPr>
            <w:tcW w:w="1501" w:type="dxa"/>
            <w:tcBorders>
              <w:top w:val="nil"/>
              <w:left w:val="nil"/>
              <w:bottom w:val="single" w:sz="4" w:space="0" w:color="auto"/>
              <w:right w:val="single" w:sz="4" w:space="0" w:color="auto"/>
            </w:tcBorders>
            <w:shd w:val="clear" w:color="auto" w:fill="auto"/>
            <w:vAlign w:val="center"/>
            <w:hideMark/>
          </w:tcPr>
          <w:p w:rsidR="00FB71DE" w:rsidRPr="00FB71DE" w:rsidRDefault="00FB71DE" w:rsidP="00FB71DE">
            <w:pPr>
              <w:jc w:val="center"/>
              <w:rPr>
                <w:rFonts w:ascii="Arial" w:hAnsi="Arial" w:cs="Arial"/>
                <w:color w:val="000000"/>
                <w:sz w:val="24"/>
                <w:szCs w:val="24"/>
              </w:rPr>
            </w:pPr>
            <w:r w:rsidRPr="00FB71DE">
              <w:rPr>
                <w:rFonts w:ascii="Arial" w:hAnsi="Arial" w:cs="Arial"/>
                <w:color w:val="000000"/>
                <w:sz w:val="24"/>
                <w:szCs w:val="24"/>
              </w:rPr>
              <w:t>Y</w:t>
            </w:r>
          </w:p>
        </w:tc>
        <w:tc>
          <w:tcPr>
            <w:tcW w:w="1591" w:type="dxa"/>
            <w:vMerge/>
            <w:tcBorders>
              <w:left w:val="single" w:sz="4" w:space="0" w:color="auto"/>
              <w:bottom w:val="single" w:sz="4" w:space="0" w:color="auto"/>
              <w:right w:val="single" w:sz="4" w:space="0" w:color="auto"/>
            </w:tcBorders>
            <w:vAlign w:val="center"/>
            <w:hideMark/>
          </w:tcPr>
          <w:p w:rsidR="00FB71DE" w:rsidRPr="00FB71DE" w:rsidRDefault="00FB71DE" w:rsidP="00FB71DE">
            <w:pPr>
              <w:rPr>
                <w:rFonts w:ascii="Arial" w:hAnsi="Arial" w:cs="Arial"/>
                <w:color w:val="000000"/>
                <w:sz w:val="24"/>
                <w:szCs w:val="24"/>
              </w:rPr>
            </w:pPr>
          </w:p>
        </w:tc>
        <w:tc>
          <w:tcPr>
            <w:tcW w:w="1216" w:type="dxa"/>
            <w:vMerge/>
            <w:tcBorders>
              <w:left w:val="single" w:sz="4" w:space="0" w:color="auto"/>
              <w:bottom w:val="single" w:sz="4" w:space="0" w:color="auto"/>
              <w:right w:val="single" w:sz="4" w:space="0" w:color="auto"/>
            </w:tcBorders>
            <w:vAlign w:val="center"/>
            <w:hideMark/>
          </w:tcPr>
          <w:p w:rsidR="00FB71DE" w:rsidRPr="00FB71DE" w:rsidRDefault="00FB71DE" w:rsidP="00FB71DE">
            <w:pPr>
              <w:rPr>
                <w:rFonts w:ascii="Arial" w:hAnsi="Arial" w:cs="Arial"/>
                <w:color w:val="000000"/>
                <w:sz w:val="24"/>
                <w:szCs w:val="24"/>
              </w:rPr>
            </w:pP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1</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скв.1</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7039535,63</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5410868,06</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132,23</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8,0</w:t>
            </w: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2</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скв.2</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7039534,7</w:t>
            </w:r>
            <w:r>
              <w:rPr>
                <w:rFonts w:ascii="Arial" w:hAnsi="Arial" w:cs="Arial"/>
                <w:color w:val="000000"/>
                <w:sz w:val="24"/>
                <w:szCs w:val="24"/>
              </w:rPr>
              <w:t>0</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5411019,32</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130,57</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8,0</w:t>
            </w: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3</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скв.3</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7039543,34</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5411049,75</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130,8</w:t>
            </w:r>
            <w:r>
              <w:rPr>
                <w:rFonts w:ascii="Arial" w:hAnsi="Arial" w:cs="Arial"/>
                <w:color w:val="000000"/>
                <w:sz w:val="24"/>
                <w:szCs w:val="24"/>
              </w:rPr>
              <w:t>0</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5,0</w:t>
            </w: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4</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скв.4</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7039547,73</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5411067,64</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130,34</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5,0</w:t>
            </w: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5</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скв.5</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7039703,48</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5411232,48</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127,09</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5,0</w:t>
            </w:r>
          </w:p>
        </w:tc>
      </w:tr>
      <w:tr w:rsidR="00116C8F" w:rsidRPr="00FB71DE" w:rsidTr="00116C8F">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116C8F" w:rsidRPr="00FB71DE" w:rsidRDefault="00116C8F" w:rsidP="00116C8F">
            <w:pPr>
              <w:jc w:val="center"/>
              <w:rPr>
                <w:rFonts w:ascii="Arial" w:hAnsi="Arial" w:cs="Arial"/>
                <w:sz w:val="24"/>
                <w:szCs w:val="24"/>
              </w:rPr>
            </w:pPr>
            <w:r w:rsidRPr="00FB71DE">
              <w:rPr>
                <w:rFonts w:ascii="Arial" w:hAnsi="Arial" w:cs="Arial"/>
                <w:sz w:val="24"/>
                <w:szCs w:val="24"/>
              </w:rPr>
              <w:t>6</w:t>
            </w:r>
          </w:p>
        </w:tc>
        <w:tc>
          <w:tcPr>
            <w:tcW w:w="1403"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скв.6</w:t>
            </w:r>
          </w:p>
        </w:tc>
        <w:tc>
          <w:tcPr>
            <w:tcW w:w="1137"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05.19</w:t>
            </w:r>
          </w:p>
        </w:tc>
        <w:tc>
          <w:tcPr>
            <w:tcW w:w="1854"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7039765,56</w:t>
            </w:r>
          </w:p>
        </w:tc>
        <w:tc>
          <w:tcPr>
            <w:tcW w:w="150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5411283,24</w:t>
            </w:r>
          </w:p>
        </w:tc>
        <w:tc>
          <w:tcPr>
            <w:tcW w:w="159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126,01</w:t>
            </w:r>
          </w:p>
        </w:tc>
        <w:tc>
          <w:tcPr>
            <w:tcW w:w="1211" w:type="dxa"/>
            <w:tcBorders>
              <w:top w:val="nil"/>
              <w:left w:val="nil"/>
              <w:bottom w:val="single" w:sz="4" w:space="0" w:color="auto"/>
              <w:right w:val="single" w:sz="4" w:space="0" w:color="auto"/>
            </w:tcBorders>
            <w:shd w:val="clear" w:color="auto" w:fill="auto"/>
            <w:noWrap/>
            <w:vAlign w:val="bottom"/>
          </w:tcPr>
          <w:p w:rsidR="00116C8F" w:rsidRPr="00116C8F" w:rsidRDefault="00116C8F" w:rsidP="00116C8F">
            <w:pPr>
              <w:jc w:val="center"/>
              <w:rPr>
                <w:rFonts w:ascii="Arial" w:hAnsi="Arial" w:cs="Arial"/>
                <w:color w:val="000000"/>
                <w:sz w:val="24"/>
                <w:szCs w:val="24"/>
              </w:rPr>
            </w:pPr>
            <w:r w:rsidRPr="00116C8F">
              <w:rPr>
                <w:rFonts w:ascii="Arial" w:hAnsi="Arial" w:cs="Arial"/>
                <w:color w:val="000000"/>
                <w:sz w:val="24"/>
                <w:szCs w:val="24"/>
              </w:rPr>
              <w:t>8,0</w:t>
            </w:r>
          </w:p>
        </w:tc>
      </w:tr>
    </w:tbl>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A10B19" w:rsidRDefault="00A10B19" w:rsidP="008A3746">
      <w:pPr>
        <w:pStyle w:val="2f7"/>
        <w:sectPr w:rsidR="00A10B19" w:rsidSect="0086431B">
          <w:headerReference w:type="first" r:id="rId45"/>
          <w:footerReference w:type="first" r:id="rId46"/>
          <w:pgSz w:w="11907" w:h="16840" w:code="9"/>
          <w:pgMar w:top="794" w:right="567" w:bottom="1418" w:left="1559" w:header="0" w:footer="1134" w:gutter="0"/>
          <w:cols w:space="720"/>
          <w:docGrid w:linePitch="272"/>
        </w:sectPr>
      </w:pPr>
    </w:p>
    <w:p w:rsidR="008A3746" w:rsidRPr="001A4593" w:rsidRDefault="00D71A4A" w:rsidP="008A3746">
      <w:pPr>
        <w:pStyle w:val="2f7"/>
      </w:pPr>
      <w:bookmarkStart w:id="36" w:name="_Toc12824667"/>
      <w:r w:rsidRPr="001A4593">
        <w:lastRenderedPageBreak/>
        <w:t xml:space="preserve">Приложение </w:t>
      </w:r>
      <w:r w:rsidR="00911E42">
        <w:t>Г</w:t>
      </w:r>
      <w:r w:rsidRPr="001A4593">
        <w:br/>
      </w:r>
      <w:r w:rsidRPr="001A4593">
        <w:rPr>
          <w:sz w:val="22"/>
          <w:szCs w:val="22"/>
        </w:rPr>
        <w:t>(обязательное)</w:t>
      </w:r>
      <w:r w:rsidRPr="001A4593">
        <w:br/>
      </w:r>
      <w:r w:rsidR="008A3746" w:rsidRPr="001A4593">
        <w:t>Ведомость определений физико-механических свойств грунтов</w:t>
      </w:r>
      <w:bookmarkEnd w:id="36"/>
    </w:p>
    <w:p w:rsidR="00D71A4A" w:rsidRPr="001A4593" w:rsidRDefault="00DB38C2" w:rsidP="00D71A4A">
      <w:pPr>
        <w:tabs>
          <w:tab w:val="left" w:pos="10206"/>
        </w:tabs>
        <w:spacing w:line="360" w:lineRule="auto"/>
        <w:ind w:left="-284" w:firstLine="709"/>
        <w:jc w:val="both"/>
        <w:rPr>
          <w:rFonts w:ascii="Arial" w:hAnsi="Arial" w:cs="Arial"/>
          <w:bCs/>
          <w:sz w:val="22"/>
          <w:szCs w:val="22"/>
        </w:rPr>
      </w:pPr>
      <w:r w:rsidRPr="00DB38C2">
        <w:rPr>
          <w:rFonts w:ascii="Arial" w:hAnsi="Arial" w:cs="Arial"/>
          <w:bCs/>
          <w:sz w:val="22"/>
          <w:szCs w:val="22"/>
        </w:rPr>
        <w:t xml:space="preserve">Таблица </w:t>
      </w:r>
      <w:r>
        <w:rPr>
          <w:rFonts w:ascii="Arial" w:hAnsi="Arial" w:cs="Arial"/>
          <w:bCs/>
          <w:sz w:val="22"/>
          <w:szCs w:val="22"/>
        </w:rPr>
        <w:t>Г</w:t>
      </w:r>
      <w:r w:rsidRPr="00DB38C2">
        <w:rPr>
          <w:rFonts w:ascii="Arial" w:hAnsi="Arial" w:cs="Arial"/>
          <w:bCs/>
          <w:sz w:val="22"/>
          <w:szCs w:val="22"/>
        </w:rPr>
        <w:t>.1 - Сводная ведомость результатов лабораторных определений физико-механических свойств грунтов</w:t>
      </w:r>
    </w:p>
    <w:p w:rsidR="00D71A4A" w:rsidRPr="001A4593" w:rsidRDefault="00D71A4A" w:rsidP="00FB71DE">
      <w:pPr>
        <w:tabs>
          <w:tab w:val="left" w:pos="10206"/>
        </w:tabs>
        <w:spacing w:line="360" w:lineRule="auto"/>
        <w:ind w:left="-284"/>
        <w:jc w:val="center"/>
        <w:rPr>
          <w:rFonts w:ascii="Arial" w:hAnsi="Arial" w:cs="Arial"/>
          <w:bCs/>
          <w:sz w:val="22"/>
          <w:szCs w:val="22"/>
        </w:rPr>
      </w:pPr>
    </w:p>
    <w:p w:rsidR="00D71A4A" w:rsidRPr="001A4593" w:rsidRDefault="00B722AE" w:rsidP="00B722AE">
      <w:pPr>
        <w:tabs>
          <w:tab w:val="left" w:pos="10206"/>
        </w:tabs>
        <w:spacing w:line="360" w:lineRule="auto"/>
        <w:ind w:left="-284" w:firstLine="142"/>
        <w:jc w:val="both"/>
        <w:rPr>
          <w:rFonts w:ascii="Arial" w:hAnsi="Arial" w:cs="Arial"/>
          <w:bCs/>
          <w:sz w:val="22"/>
          <w:szCs w:val="22"/>
        </w:rPr>
      </w:pPr>
      <w:r w:rsidRPr="00B722AE">
        <w:rPr>
          <w:noProof/>
        </w:rPr>
        <w:drawing>
          <wp:inline distT="0" distB="0" distL="0" distR="0">
            <wp:extent cx="13919389" cy="5848350"/>
            <wp:effectExtent l="0" t="0" r="635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922355" cy="5849596"/>
                    </a:xfrm>
                    <a:prstGeom prst="rect">
                      <a:avLst/>
                    </a:prstGeom>
                    <a:noFill/>
                    <a:ln>
                      <a:noFill/>
                    </a:ln>
                  </pic:spPr>
                </pic:pic>
              </a:graphicData>
            </a:graphic>
          </wp:inline>
        </w:drawing>
      </w: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FB71DE">
      <w:pPr>
        <w:tabs>
          <w:tab w:val="left" w:pos="10206"/>
        </w:tabs>
        <w:spacing w:line="360" w:lineRule="auto"/>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A10B19" w:rsidRDefault="00A10B19" w:rsidP="008A3746">
      <w:pPr>
        <w:pStyle w:val="2f7"/>
        <w:sectPr w:rsidR="00A10B19" w:rsidSect="00CE40A4">
          <w:headerReference w:type="default" r:id="rId48"/>
          <w:footerReference w:type="default" r:id="rId49"/>
          <w:pgSz w:w="23811" w:h="16838" w:orient="landscape" w:code="8"/>
          <w:pgMar w:top="851" w:right="794" w:bottom="567" w:left="1418" w:header="0" w:footer="1134" w:gutter="0"/>
          <w:cols w:space="720"/>
          <w:docGrid w:linePitch="272"/>
        </w:sectPr>
      </w:pPr>
    </w:p>
    <w:p w:rsidR="008A3746" w:rsidRDefault="00D71A4A" w:rsidP="008A3746">
      <w:pPr>
        <w:pStyle w:val="2f7"/>
      </w:pPr>
      <w:bookmarkStart w:id="37" w:name="_Toc12824668"/>
      <w:r w:rsidRPr="001A4593">
        <w:lastRenderedPageBreak/>
        <w:t xml:space="preserve">Приложение </w:t>
      </w:r>
      <w:r w:rsidR="00911E42">
        <w:t>Д</w:t>
      </w:r>
      <w:r w:rsidRPr="001A4593">
        <w:br/>
      </w:r>
      <w:r w:rsidRPr="001A4593">
        <w:rPr>
          <w:sz w:val="22"/>
          <w:szCs w:val="22"/>
        </w:rPr>
        <w:t>(обязательное)</w:t>
      </w:r>
      <w:r w:rsidR="008A3746">
        <w:br/>
      </w:r>
      <w:r w:rsidR="008A3746" w:rsidRPr="001A4593">
        <w:t>Паспорта сдвиговых и компрессионных испытаний грунта</w:t>
      </w:r>
      <w:bookmarkEnd w:id="37"/>
    </w:p>
    <w:p w:rsidR="00D71A4A" w:rsidRPr="001A4593" w:rsidRDefault="00AA0CE2" w:rsidP="008A1D90">
      <w:pPr>
        <w:tabs>
          <w:tab w:val="left" w:pos="10206"/>
        </w:tabs>
        <w:spacing w:line="360" w:lineRule="auto"/>
        <w:ind w:left="-284"/>
        <w:jc w:val="center"/>
        <w:rPr>
          <w:rFonts w:ascii="Arial" w:hAnsi="Arial" w:cs="Arial"/>
          <w:bCs/>
          <w:sz w:val="22"/>
          <w:szCs w:val="22"/>
        </w:rPr>
      </w:pPr>
      <w:r w:rsidRPr="00AA0CE2">
        <w:rPr>
          <w:noProof/>
        </w:rPr>
        <w:drawing>
          <wp:inline distT="0" distB="0" distL="0" distR="0">
            <wp:extent cx="4933950" cy="8313785"/>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38278" cy="8321078"/>
                    </a:xfrm>
                    <a:prstGeom prst="rect">
                      <a:avLst/>
                    </a:prstGeom>
                    <a:noFill/>
                    <a:ln>
                      <a:noFill/>
                    </a:ln>
                  </pic:spPr>
                </pic:pic>
              </a:graphicData>
            </a:graphic>
          </wp:inline>
        </w:drawing>
      </w:r>
    </w:p>
    <w:p w:rsidR="00D71A4A" w:rsidRPr="001A4593" w:rsidRDefault="00AA0CE2" w:rsidP="00AA0CE2">
      <w:pPr>
        <w:tabs>
          <w:tab w:val="left" w:pos="10206"/>
        </w:tabs>
        <w:spacing w:line="360" w:lineRule="auto"/>
        <w:ind w:left="-284"/>
        <w:jc w:val="center"/>
        <w:rPr>
          <w:rFonts w:ascii="Arial" w:hAnsi="Arial" w:cs="Arial"/>
          <w:bCs/>
          <w:sz w:val="22"/>
          <w:szCs w:val="22"/>
        </w:rPr>
      </w:pPr>
      <w:r w:rsidRPr="00AA0CE2">
        <w:rPr>
          <w:noProof/>
        </w:rPr>
        <w:lastRenderedPageBreak/>
        <w:drawing>
          <wp:inline distT="0" distB="0" distL="0" distR="0">
            <wp:extent cx="5581650" cy="9405166"/>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5267" cy="9411261"/>
                    </a:xfrm>
                    <a:prstGeom prst="rect">
                      <a:avLst/>
                    </a:prstGeom>
                    <a:noFill/>
                    <a:ln>
                      <a:noFill/>
                    </a:ln>
                  </pic:spPr>
                </pic:pic>
              </a:graphicData>
            </a:graphic>
          </wp:inline>
        </w:drawing>
      </w:r>
    </w:p>
    <w:p w:rsidR="00D71A4A" w:rsidRPr="001A4593" w:rsidRDefault="00AA0CE2" w:rsidP="00AA0CE2">
      <w:pPr>
        <w:tabs>
          <w:tab w:val="left" w:pos="10206"/>
        </w:tabs>
        <w:spacing w:line="360" w:lineRule="auto"/>
        <w:ind w:left="-284"/>
        <w:jc w:val="center"/>
        <w:rPr>
          <w:rFonts w:ascii="Arial" w:hAnsi="Arial" w:cs="Arial"/>
          <w:bCs/>
          <w:sz w:val="22"/>
          <w:szCs w:val="22"/>
        </w:rPr>
      </w:pPr>
      <w:r w:rsidRPr="00AA0CE2">
        <w:rPr>
          <w:noProof/>
        </w:rPr>
        <w:lastRenderedPageBreak/>
        <w:drawing>
          <wp:inline distT="0" distB="0" distL="0" distR="0">
            <wp:extent cx="5577774" cy="9398635"/>
            <wp:effectExtent l="0" t="0" r="444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9085" cy="9400844"/>
                    </a:xfrm>
                    <a:prstGeom prst="rect">
                      <a:avLst/>
                    </a:prstGeom>
                    <a:noFill/>
                    <a:ln>
                      <a:noFill/>
                    </a:ln>
                  </pic:spPr>
                </pic:pic>
              </a:graphicData>
            </a:graphic>
          </wp:inline>
        </w:drawing>
      </w:r>
    </w:p>
    <w:p w:rsidR="00AA0CE2" w:rsidRDefault="00AA0CE2" w:rsidP="00AA0CE2">
      <w:r w:rsidRPr="00AA0CE2">
        <w:rPr>
          <w:noProof/>
        </w:rPr>
        <w:lastRenderedPageBreak/>
        <w:drawing>
          <wp:inline distT="0" distB="0" distL="0" distR="0">
            <wp:extent cx="5543858" cy="9341485"/>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48032" cy="9348519"/>
                    </a:xfrm>
                    <a:prstGeom prst="rect">
                      <a:avLst/>
                    </a:prstGeom>
                    <a:noFill/>
                    <a:ln>
                      <a:noFill/>
                    </a:ln>
                  </pic:spPr>
                </pic:pic>
              </a:graphicData>
            </a:graphic>
          </wp:inline>
        </w:drawing>
      </w:r>
      <w:r>
        <w:br w:type="page"/>
      </w:r>
    </w:p>
    <w:p w:rsidR="00AA0CE2" w:rsidRDefault="00AA0CE2" w:rsidP="00AA0CE2">
      <w:r w:rsidRPr="00AA0CE2">
        <w:rPr>
          <w:noProof/>
        </w:rPr>
        <w:lastRenderedPageBreak/>
        <w:drawing>
          <wp:inline distT="0" distB="0" distL="0" distR="0">
            <wp:extent cx="5589080" cy="9417685"/>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92373" cy="9423234"/>
                    </a:xfrm>
                    <a:prstGeom prst="rect">
                      <a:avLst/>
                    </a:prstGeom>
                    <a:noFill/>
                    <a:ln>
                      <a:noFill/>
                    </a:ln>
                  </pic:spPr>
                </pic:pic>
              </a:graphicData>
            </a:graphic>
          </wp:inline>
        </w:drawing>
      </w:r>
      <w:r>
        <w:br w:type="page"/>
      </w:r>
    </w:p>
    <w:p w:rsidR="00AA0CE2" w:rsidRDefault="00AA0CE2" w:rsidP="00AA0CE2">
      <w:pPr>
        <w:pStyle w:val="afffffff6"/>
      </w:pPr>
      <w:r w:rsidRPr="00AA0CE2">
        <w:rPr>
          <w:noProof/>
        </w:rPr>
        <w:lastRenderedPageBreak/>
        <w:drawing>
          <wp:inline distT="0" distB="0" distL="0" distR="0">
            <wp:extent cx="5581650" cy="9405165"/>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88023" cy="9415903"/>
                    </a:xfrm>
                    <a:prstGeom prst="rect">
                      <a:avLst/>
                    </a:prstGeom>
                    <a:noFill/>
                    <a:ln>
                      <a:noFill/>
                    </a:ln>
                  </pic:spPr>
                </pic:pic>
              </a:graphicData>
            </a:graphic>
          </wp:inline>
        </w:drawing>
      </w:r>
      <w:r>
        <w:br w:type="page"/>
      </w:r>
    </w:p>
    <w:p w:rsidR="00A10B19" w:rsidRDefault="00A10B19" w:rsidP="00AA0CE2">
      <w:pPr>
        <w:pStyle w:val="2f7"/>
        <w:tabs>
          <w:tab w:val="clear" w:pos="851"/>
          <w:tab w:val="left" w:pos="0"/>
        </w:tabs>
        <w:ind w:left="0"/>
        <w:jc w:val="left"/>
        <w:sectPr w:rsidR="00A10B19" w:rsidSect="003702BC">
          <w:headerReference w:type="default" r:id="rId56"/>
          <w:footerReference w:type="default" r:id="rId57"/>
          <w:pgSz w:w="11907" w:h="16840" w:code="9"/>
          <w:pgMar w:top="794" w:right="567" w:bottom="1418" w:left="1701" w:header="0" w:footer="1134" w:gutter="0"/>
          <w:cols w:space="720"/>
          <w:docGrid w:linePitch="272"/>
        </w:sectPr>
      </w:pPr>
    </w:p>
    <w:p w:rsidR="00D71A4A" w:rsidRPr="001A4593" w:rsidRDefault="00D71A4A" w:rsidP="00D71A4A">
      <w:pPr>
        <w:pStyle w:val="2f7"/>
      </w:pPr>
      <w:bookmarkStart w:id="38" w:name="_Toc12824669"/>
      <w:r w:rsidRPr="001A4593">
        <w:lastRenderedPageBreak/>
        <w:t xml:space="preserve">Приложение </w:t>
      </w:r>
      <w:r w:rsidR="004123C4">
        <w:t>Е</w:t>
      </w:r>
      <w:r w:rsidRPr="001A4593">
        <w:br/>
      </w:r>
      <w:r w:rsidRPr="001A4593">
        <w:rPr>
          <w:sz w:val="22"/>
          <w:szCs w:val="22"/>
        </w:rPr>
        <w:t>(обязательное)</w:t>
      </w:r>
      <w:r w:rsidRPr="001A4593">
        <w:br/>
      </w:r>
      <w:r w:rsidR="008A3746" w:rsidRPr="008A3746">
        <w:t>Результаты статистической обработки физико-механических свойств грунтов</w:t>
      </w:r>
      <w:bookmarkEnd w:id="38"/>
      <w:r w:rsidR="008A3746">
        <w:t xml:space="preserve"> </w:t>
      </w:r>
    </w:p>
    <w:p w:rsidR="00D71A4A" w:rsidRPr="001A4593" w:rsidRDefault="00DB38C2" w:rsidP="00D71A4A">
      <w:pPr>
        <w:tabs>
          <w:tab w:val="left" w:pos="10206"/>
        </w:tabs>
        <w:spacing w:line="360" w:lineRule="auto"/>
        <w:ind w:left="-284" w:firstLine="709"/>
        <w:jc w:val="both"/>
        <w:rPr>
          <w:rFonts w:ascii="Arial" w:hAnsi="Arial" w:cs="Arial"/>
          <w:bCs/>
          <w:sz w:val="22"/>
          <w:szCs w:val="22"/>
        </w:rPr>
      </w:pPr>
      <w:bookmarkStart w:id="39" w:name="_Hlk9705068"/>
      <w:r w:rsidRPr="00DB38C2">
        <w:rPr>
          <w:rFonts w:ascii="Arial" w:hAnsi="Arial" w:cs="Arial"/>
          <w:bCs/>
          <w:sz w:val="22"/>
          <w:szCs w:val="22"/>
        </w:rPr>
        <w:t xml:space="preserve">Таблица </w:t>
      </w:r>
      <w:r>
        <w:rPr>
          <w:rFonts w:ascii="Arial" w:hAnsi="Arial" w:cs="Arial"/>
          <w:bCs/>
          <w:sz w:val="22"/>
          <w:szCs w:val="22"/>
        </w:rPr>
        <w:t>Ж</w:t>
      </w:r>
      <w:r w:rsidRPr="00DB38C2">
        <w:rPr>
          <w:rFonts w:ascii="Arial" w:hAnsi="Arial" w:cs="Arial"/>
          <w:bCs/>
          <w:sz w:val="22"/>
          <w:szCs w:val="22"/>
        </w:rPr>
        <w:t>.1 - Статистическая обработка показателей физико- механических свойств грунтов</w:t>
      </w:r>
      <w:bookmarkEnd w:id="39"/>
    </w:p>
    <w:p w:rsidR="008A1D90" w:rsidRDefault="00AA0CE2" w:rsidP="00AA0CE2">
      <w:pPr>
        <w:tabs>
          <w:tab w:val="left" w:pos="10206"/>
        </w:tabs>
        <w:spacing w:line="360" w:lineRule="auto"/>
        <w:ind w:left="-284"/>
        <w:jc w:val="center"/>
        <w:rPr>
          <w:rFonts w:ascii="Arial" w:hAnsi="Arial" w:cs="Arial"/>
          <w:bCs/>
          <w:noProof/>
          <w:sz w:val="22"/>
          <w:szCs w:val="22"/>
        </w:rPr>
      </w:pPr>
      <w:r w:rsidRPr="00AA0CE2">
        <w:rPr>
          <w:noProof/>
        </w:rPr>
        <w:drawing>
          <wp:inline distT="0" distB="0" distL="0" distR="0">
            <wp:extent cx="12858750" cy="8077200"/>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858750" cy="8077200"/>
                    </a:xfrm>
                    <a:prstGeom prst="rect">
                      <a:avLst/>
                    </a:prstGeom>
                    <a:noFill/>
                    <a:ln>
                      <a:noFill/>
                    </a:ln>
                  </pic:spPr>
                </pic:pic>
              </a:graphicData>
            </a:graphic>
          </wp:inline>
        </w:drawing>
      </w:r>
    </w:p>
    <w:p w:rsidR="00CC630A" w:rsidRDefault="00CC630A" w:rsidP="00D71A4A">
      <w:pPr>
        <w:tabs>
          <w:tab w:val="left" w:pos="10206"/>
        </w:tabs>
        <w:spacing w:line="360" w:lineRule="auto"/>
        <w:ind w:left="-284" w:firstLine="709"/>
        <w:jc w:val="both"/>
        <w:rPr>
          <w:rFonts w:ascii="Arial" w:hAnsi="Arial" w:cs="Arial"/>
          <w:bCs/>
          <w:noProof/>
          <w:sz w:val="22"/>
          <w:szCs w:val="22"/>
        </w:rPr>
      </w:pPr>
    </w:p>
    <w:p w:rsidR="00D71A4A" w:rsidRPr="001A4593" w:rsidRDefault="00AA0CE2" w:rsidP="00D71A4A">
      <w:pPr>
        <w:tabs>
          <w:tab w:val="left" w:pos="10206"/>
        </w:tabs>
        <w:spacing w:line="360" w:lineRule="auto"/>
        <w:ind w:left="-284" w:firstLine="709"/>
        <w:jc w:val="both"/>
        <w:rPr>
          <w:rFonts w:ascii="Arial" w:hAnsi="Arial" w:cs="Arial"/>
          <w:bCs/>
          <w:sz w:val="22"/>
          <w:szCs w:val="22"/>
        </w:rPr>
      </w:pPr>
      <w:r w:rsidRPr="00AA0CE2">
        <w:rPr>
          <w:noProof/>
        </w:rPr>
        <w:drawing>
          <wp:inline distT="0" distB="0" distL="0" distR="0">
            <wp:extent cx="12858750" cy="483870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58750" cy="4838700"/>
                    </a:xfrm>
                    <a:prstGeom prst="rect">
                      <a:avLst/>
                    </a:prstGeom>
                    <a:noFill/>
                    <a:ln>
                      <a:noFill/>
                    </a:ln>
                  </pic:spPr>
                </pic:pic>
              </a:graphicData>
            </a:graphic>
          </wp:inline>
        </w:drawing>
      </w: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400B3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D71A4A" w:rsidRPr="001A4593" w:rsidRDefault="00D71A4A" w:rsidP="00453EC1">
      <w:pPr>
        <w:tabs>
          <w:tab w:val="left" w:pos="10206"/>
        </w:tabs>
        <w:spacing w:line="360" w:lineRule="auto"/>
        <w:ind w:left="-284" w:firstLine="709"/>
        <w:jc w:val="both"/>
        <w:rPr>
          <w:rFonts w:ascii="Arial" w:hAnsi="Arial" w:cs="Arial"/>
          <w:bCs/>
          <w:sz w:val="22"/>
          <w:szCs w:val="22"/>
        </w:rPr>
      </w:pPr>
    </w:p>
    <w:p w:rsidR="00F31041" w:rsidRDefault="00F31041" w:rsidP="00F31041">
      <w:pPr>
        <w:pStyle w:val="2f7"/>
        <w:ind w:left="0"/>
        <w:jc w:val="left"/>
        <w:sectPr w:rsidR="00F31041" w:rsidSect="00F31041">
          <w:headerReference w:type="default" r:id="rId60"/>
          <w:footerReference w:type="default" r:id="rId61"/>
          <w:pgSz w:w="23811" w:h="16838" w:orient="landscape" w:code="8"/>
          <w:pgMar w:top="851" w:right="794" w:bottom="567" w:left="1418" w:header="0" w:footer="1134" w:gutter="0"/>
          <w:cols w:space="720"/>
          <w:docGrid w:linePitch="272"/>
        </w:sectPr>
      </w:pPr>
    </w:p>
    <w:p w:rsidR="006620B2" w:rsidRDefault="006620B2">
      <w:r w:rsidRPr="006620B2">
        <w:lastRenderedPageBreak/>
        <w:t>Таблица Ж.</w:t>
      </w:r>
      <w:r>
        <w:t>2</w:t>
      </w:r>
      <w:r w:rsidRPr="006620B2">
        <w:t xml:space="preserve"> </w:t>
      </w:r>
      <w:r>
        <w:t>–</w:t>
      </w:r>
      <w:r w:rsidRPr="006620B2">
        <w:t xml:space="preserve"> </w:t>
      </w:r>
      <w:r>
        <w:t xml:space="preserve">Таблица </w:t>
      </w:r>
      <w:r w:rsidRPr="006620B2">
        <w:t>статистическ</w:t>
      </w:r>
      <w:r>
        <w:t>ой</w:t>
      </w:r>
      <w:r w:rsidRPr="006620B2">
        <w:t xml:space="preserve"> обработк</w:t>
      </w:r>
      <w:r>
        <w:t>и</w:t>
      </w:r>
      <w:r w:rsidRPr="006620B2">
        <w:t xml:space="preserve"> механических показателей </w:t>
      </w:r>
      <w:r>
        <w:t xml:space="preserve">глинистых </w:t>
      </w:r>
      <w:r w:rsidRPr="006620B2">
        <w:t xml:space="preserve">грунтов </w:t>
      </w:r>
    </w:p>
    <w:p w:rsidR="006620B2" w:rsidRDefault="006620B2"/>
    <w:p w:rsidR="006620B2" w:rsidRDefault="006620B2">
      <w:pPr>
        <w:rPr>
          <w:rFonts w:ascii="Arial" w:hAnsi="Arial" w:cs="Arial"/>
          <w:b/>
          <w:sz w:val="24"/>
          <w:szCs w:val="24"/>
        </w:rPr>
      </w:pPr>
      <w:r w:rsidRPr="006620B2">
        <w:t xml:space="preserve"> </w:t>
      </w:r>
      <w:r w:rsidR="00AA0CE2" w:rsidRPr="00AA0CE2">
        <w:rPr>
          <w:noProof/>
        </w:rPr>
        <w:drawing>
          <wp:inline distT="0" distB="0" distL="0" distR="0">
            <wp:extent cx="5981700" cy="6553200"/>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81700" cy="6553200"/>
                    </a:xfrm>
                    <a:prstGeom prst="rect">
                      <a:avLst/>
                    </a:prstGeom>
                    <a:noFill/>
                    <a:ln>
                      <a:noFill/>
                    </a:ln>
                  </pic:spPr>
                </pic:pic>
              </a:graphicData>
            </a:graphic>
          </wp:inline>
        </w:drawing>
      </w:r>
      <w:r>
        <w:br w:type="page"/>
      </w:r>
    </w:p>
    <w:p w:rsidR="00116C8F" w:rsidRPr="001A4593" w:rsidRDefault="00116C8F" w:rsidP="00116C8F">
      <w:pPr>
        <w:pStyle w:val="2f7"/>
      </w:pPr>
      <w:bookmarkStart w:id="40" w:name="_Toc12824670"/>
      <w:r w:rsidRPr="001A4593">
        <w:lastRenderedPageBreak/>
        <w:t xml:space="preserve">Приложение </w:t>
      </w:r>
      <w:r>
        <w:t>Ж</w:t>
      </w:r>
      <w:r w:rsidRPr="001A4593">
        <w:br/>
      </w:r>
      <w:r w:rsidRPr="00F31041">
        <w:t>(обязательное)</w:t>
      </w:r>
      <w:r w:rsidRPr="001A4593">
        <w:br/>
      </w:r>
      <w:r>
        <w:t>Протоколы химических анализов грунтовых вод</w:t>
      </w:r>
      <w:bookmarkEnd w:id="40"/>
    </w:p>
    <w:p w:rsidR="007F66C9" w:rsidRDefault="00AA0CE2">
      <w:r w:rsidRPr="00AA0CE2">
        <w:rPr>
          <w:noProof/>
        </w:rPr>
        <w:drawing>
          <wp:inline distT="0" distB="0" distL="0" distR="0">
            <wp:extent cx="6210300" cy="8249777"/>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0300" cy="8249777"/>
                    </a:xfrm>
                    <a:prstGeom prst="rect">
                      <a:avLst/>
                    </a:prstGeom>
                    <a:noFill/>
                    <a:ln>
                      <a:noFill/>
                    </a:ln>
                  </pic:spPr>
                </pic:pic>
              </a:graphicData>
            </a:graphic>
          </wp:inline>
        </w:drawing>
      </w:r>
      <w:r w:rsidR="007F66C9">
        <w:br w:type="page"/>
      </w:r>
    </w:p>
    <w:p w:rsidR="007F66C9" w:rsidRDefault="007F66C9">
      <w:r w:rsidRPr="007F66C9">
        <w:rPr>
          <w:noProof/>
        </w:rPr>
        <w:lastRenderedPageBreak/>
        <w:drawing>
          <wp:inline distT="0" distB="0" distL="0" distR="0">
            <wp:extent cx="6210300" cy="8249777"/>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0300" cy="8249777"/>
                    </a:xfrm>
                    <a:prstGeom prst="rect">
                      <a:avLst/>
                    </a:prstGeom>
                    <a:noFill/>
                    <a:ln>
                      <a:noFill/>
                    </a:ln>
                  </pic:spPr>
                </pic:pic>
              </a:graphicData>
            </a:graphic>
          </wp:inline>
        </w:drawing>
      </w:r>
      <w:r>
        <w:br w:type="page"/>
      </w:r>
    </w:p>
    <w:p w:rsidR="00116C8F" w:rsidRDefault="007F66C9">
      <w:pPr>
        <w:rPr>
          <w:rFonts w:ascii="Arial" w:hAnsi="Arial" w:cs="Arial"/>
          <w:b/>
          <w:sz w:val="24"/>
          <w:szCs w:val="24"/>
        </w:rPr>
      </w:pPr>
      <w:r w:rsidRPr="007F66C9">
        <w:rPr>
          <w:noProof/>
        </w:rPr>
        <w:lastRenderedPageBreak/>
        <w:drawing>
          <wp:inline distT="0" distB="0" distL="0" distR="0">
            <wp:extent cx="6210300" cy="8249777"/>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10300" cy="8249777"/>
                    </a:xfrm>
                    <a:prstGeom prst="rect">
                      <a:avLst/>
                    </a:prstGeom>
                    <a:noFill/>
                    <a:ln>
                      <a:noFill/>
                    </a:ln>
                  </pic:spPr>
                </pic:pic>
              </a:graphicData>
            </a:graphic>
          </wp:inline>
        </w:drawing>
      </w:r>
      <w:r w:rsidR="00116C8F">
        <w:br w:type="page"/>
      </w:r>
    </w:p>
    <w:p w:rsidR="008A3746" w:rsidRPr="001A4593" w:rsidRDefault="00D71A4A" w:rsidP="00F31041">
      <w:pPr>
        <w:pStyle w:val="2f7"/>
      </w:pPr>
      <w:bookmarkStart w:id="41" w:name="_Toc12824671"/>
      <w:r w:rsidRPr="001A4593">
        <w:lastRenderedPageBreak/>
        <w:t xml:space="preserve">Приложение </w:t>
      </w:r>
      <w:r w:rsidR="00911E42">
        <w:t>И</w:t>
      </w:r>
      <w:r w:rsidRPr="001A4593">
        <w:br/>
      </w:r>
      <w:r w:rsidRPr="00F31041">
        <w:t>(обязательное)</w:t>
      </w:r>
      <w:r w:rsidRPr="001A4593">
        <w:br/>
      </w:r>
      <w:r w:rsidR="00FE26BC" w:rsidRPr="00FE26BC">
        <w:t>Геолого-литологическое описание скважин</w:t>
      </w:r>
      <w:bookmarkEnd w:id="41"/>
    </w:p>
    <w:p w:rsidR="00D71A4A" w:rsidRPr="00400B33" w:rsidRDefault="003B6A25" w:rsidP="00400B33">
      <w:pPr>
        <w:tabs>
          <w:tab w:val="left" w:pos="10206"/>
        </w:tabs>
        <w:spacing w:line="360" w:lineRule="auto"/>
        <w:ind w:left="-284"/>
        <w:jc w:val="both"/>
        <w:rPr>
          <w:rFonts w:ascii="Arial" w:hAnsi="Arial" w:cs="Arial"/>
          <w:bCs/>
          <w:sz w:val="22"/>
          <w:szCs w:val="22"/>
        </w:rPr>
      </w:pPr>
      <w:r w:rsidRPr="003B6A25">
        <w:drawing>
          <wp:inline distT="0" distB="0" distL="0" distR="0">
            <wp:extent cx="6424295" cy="4203865"/>
            <wp:effectExtent l="0" t="0" r="0" b="635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27938" cy="4206249"/>
                    </a:xfrm>
                    <a:prstGeom prst="rect">
                      <a:avLst/>
                    </a:prstGeom>
                    <a:noFill/>
                    <a:ln>
                      <a:noFill/>
                    </a:ln>
                  </pic:spPr>
                </pic:pic>
              </a:graphicData>
            </a:graphic>
          </wp:inline>
        </w:drawing>
      </w: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D71A4A" w:rsidRPr="001A4593" w:rsidRDefault="00D71A4A" w:rsidP="00D71A4A">
      <w:pPr>
        <w:tabs>
          <w:tab w:val="left" w:pos="10206"/>
        </w:tabs>
        <w:spacing w:line="360" w:lineRule="auto"/>
        <w:ind w:left="-284" w:firstLine="709"/>
        <w:jc w:val="both"/>
        <w:rPr>
          <w:rFonts w:ascii="Arial" w:hAnsi="Arial" w:cs="Arial"/>
          <w:bCs/>
          <w:sz w:val="22"/>
          <w:szCs w:val="22"/>
        </w:rPr>
      </w:pPr>
    </w:p>
    <w:p w:rsidR="00C95AC5" w:rsidRPr="001A4593" w:rsidRDefault="00C95AC5" w:rsidP="006620B2">
      <w:pPr>
        <w:pStyle w:val="2f7"/>
        <w:ind w:left="0"/>
        <w:jc w:val="left"/>
        <w:rPr>
          <w:b w:val="0"/>
          <w:bCs/>
          <w:sz w:val="22"/>
          <w:szCs w:val="22"/>
        </w:rPr>
      </w:pPr>
      <w:r w:rsidRPr="001A4593">
        <w:rPr>
          <w:b w:val="0"/>
          <w:bCs/>
          <w:sz w:val="22"/>
          <w:szCs w:val="22"/>
        </w:rPr>
        <w:br w:type="page"/>
      </w:r>
    </w:p>
    <w:p w:rsidR="008A3746" w:rsidRPr="001A4593" w:rsidRDefault="00627BA0" w:rsidP="008A3746">
      <w:pPr>
        <w:pStyle w:val="2f7"/>
      </w:pPr>
      <w:bookmarkStart w:id="42" w:name="_Toc12824672"/>
      <w:r w:rsidRPr="001A4593">
        <w:lastRenderedPageBreak/>
        <w:t xml:space="preserve">Приложение </w:t>
      </w:r>
      <w:r w:rsidR="00911E42">
        <w:t>К</w:t>
      </w:r>
      <w:r w:rsidRPr="001A4593">
        <w:br/>
      </w:r>
      <w:r w:rsidRPr="001A4593">
        <w:rPr>
          <w:sz w:val="22"/>
          <w:szCs w:val="22"/>
        </w:rPr>
        <w:t>(обязательное)</w:t>
      </w:r>
      <w:r w:rsidRPr="001A4593">
        <w:br/>
      </w:r>
      <w:r w:rsidR="00DB38C2" w:rsidRPr="00DB38C2">
        <w:t>Протокол химических анализов водных вытяжек из грунта</w:t>
      </w:r>
      <w:bookmarkEnd w:id="42"/>
    </w:p>
    <w:p w:rsidR="00627BA0" w:rsidRPr="001A4593" w:rsidRDefault="00DB38C2" w:rsidP="00627BA0">
      <w:pPr>
        <w:tabs>
          <w:tab w:val="left" w:pos="10206"/>
        </w:tabs>
        <w:spacing w:line="360" w:lineRule="auto"/>
        <w:ind w:left="-284" w:firstLine="709"/>
        <w:jc w:val="both"/>
        <w:rPr>
          <w:rFonts w:ascii="Arial" w:hAnsi="Arial" w:cs="Arial"/>
          <w:bCs/>
          <w:sz w:val="22"/>
          <w:szCs w:val="22"/>
        </w:rPr>
      </w:pPr>
      <w:r w:rsidRPr="00DB38C2">
        <w:rPr>
          <w:rFonts w:ascii="Arial" w:hAnsi="Arial" w:cs="Arial"/>
          <w:bCs/>
          <w:sz w:val="22"/>
          <w:szCs w:val="22"/>
        </w:rPr>
        <w:t>Таблица К.1 – Протокол химических анализов вытяжек из грунта</w:t>
      </w:r>
    </w:p>
    <w:p w:rsidR="00E8442D" w:rsidRDefault="003B6A25" w:rsidP="006F5E2C">
      <w:pPr>
        <w:jc w:val="center"/>
        <w:rPr>
          <w:rFonts w:ascii="Arial" w:hAnsi="Arial" w:cs="Arial"/>
          <w:b/>
          <w:sz w:val="24"/>
          <w:szCs w:val="24"/>
        </w:rPr>
      </w:pPr>
      <w:r w:rsidRPr="003B6A25">
        <w:drawing>
          <wp:inline distT="0" distB="0" distL="0" distR="0">
            <wp:extent cx="8040587" cy="5300941"/>
            <wp:effectExtent l="0" t="1588"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8055105" cy="5310512"/>
                    </a:xfrm>
                    <a:prstGeom prst="rect">
                      <a:avLst/>
                    </a:prstGeom>
                    <a:noFill/>
                    <a:ln>
                      <a:noFill/>
                    </a:ln>
                  </pic:spPr>
                </pic:pic>
              </a:graphicData>
            </a:graphic>
          </wp:inline>
        </w:drawing>
      </w:r>
      <w:r w:rsidR="00E8442D">
        <w:br w:type="page"/>
      </w:r>
    </w:p>
    <w:p w:rsidR="008A3746" w:rsidRPr="001A4593" w:rsidRDefault="00B13A46" w:rsidP="008A3746">
      <w:pPr>
        <w:pStyle w:val="2f7"/>
      </w:pPr>
      <w:bookmarkStart w:id="43" w:name="_Toc12824673"/>
      <w:r w:rsidRPr="001A4593">
        <w:lastRenderedPageBreak/>
        <w:t xml:space="preserve">Приложение </w:t>
      </w:r>
      <w:r w:rsidR="00911E42">
        <w:t>Л</w:t>
      </w:r>
      <w:r w:rsidRPr="001A4593">
        <w:br/>
      </w:r>
      <w:r w:rsidRPr="001A4593">
        <w:rPr>
          <w:sz w:val="22"/>
          <w:szCs w:val="22"/>
        </w:rPr>
        <w:t>(обязательное)</w:t>
      </w:r>
      <w:r w:rsidRPr="001A4593">
        <w:br/>
      </w:r>
      <w:r w:rsidR="008A3746" w:rsidRPr="001A4593">
        <w:t>Коррозионная агрессивность грунтов</w:t>
      </w:r>
      <w:r w:rsidR="008A3746">
        <w:t xml:space="preserve"> по отношению к стали</w:t>
      </w:r>
      <w:bookmarkEnd w:id="43"/>
    </w:p>
    <w:p w:rsidR="00B13A46" w:rsidRDefault="00DB38C2" w:rsidP="008C0CAE">
      <w:pPr>
        <w:tabs>
          <w:tab w:val="left" w:pos="10206"/>
        </w:tabs>
        <w:spacing w:line="360" w:lineRule="auto"/>
        <w:ind w:left="-284"/>
        <w:jc w:val="both"/>
        <w:rPr>
          <w:rFonts w:ascii="Arial" w:hAnsi="Arial" w:cs="Arial"/>
          <w:bCs/>
          <w:sz w:val="22"/>
          <w:szCs w:val="22"/>
        </w:rPr>
      </w:pPr>
      <w:r w:rsidRPr="00DB38C2">
        <w:rPr>
          <w:rFonts w:ascii="Arial" w:hAnsi="Arial" w:cs="Arial"/>
          <w:bCs/>
          <w:sz w:val="22"/>
          <w:szCs w:val="22"/>
        </w:rPr>
        <w:t xml:space="preserve">Таблица Л.1 - Ведомость результатов </w:t>
      </w:r>
      <w:r w:rsidR="006B5F0C">
        <w:rPr>
          <w:rFonts w:ascii="Arial" w:hAnsi="Arial" w:cs="Arial"/>
          <w:bCs/>
          <w:sz w:val="22"/>
          <w:szCs w:val="22"/>
        </w:rPr>
        <w:t xml:space="preserve">определений коррозионной агрессиновти грунтов по отношению к углеродистой стали </w:t>
      </w:r>
    </w:p>
    <w:p w:rsidR="00B13A46" w:rsidRPr="001A4593" w:rsidRDefault="003B6A25" w:rsidP="00E8442D">
      <w:pPr>
        <w:tabs>
          <w:tab w:val="left" w:pos="10206"/>
        </w:tabs>
        <w:spacing w:line="360" w:lineRule="auto"/>
        <w:ind w:left="-284"/>
        <w:jc w:val="both"/>
        <w:rPr>
          <w:rFonts w:ascii="Arial" w:hAnsi="Arial" w:cs="Arial"/>
          <w:bCs/>
          <w:sz w:val="22"/>
          <w:szCs w:val="22"/>
        </w:rPr>
      </w:pPr>
      <w:r w:rsidRPr="003B6A25">
        <w:drawing>
          <wp:inline distT="0" distB="0" distL="0" distR="0">
            <wp:extent cx="6210300" cy="5260838"/>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0300" cy="5260838"/>
                    </a:xfrm>
                    <a:prstGeom prst="rect">
                      <a:avLst/>
                    </a:prstGeom>
                    <a:noFill/>
                    <a:ln>
                      <a:noFill/>
                    </a:ln>
                  </pic:spPr>
                </pic:pic>
              </a:graphicData>
            </a:graphic>
          </wp:inline>
        </w:drawing>
      </w: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E8442D" w:rsidRDefault="00E8442D">
      <w:pPr>
        <w:rPr>
          <w:rFonts w:ascii="Arial" w:hAnsi="Arial" w:cs="Arial"/>
          <w:b/>
          <w:sz w:val="24"/>
          <w:szCs w:val="24"/>
        </w:rPr>
      </w:pPr>
      <w:r>
        <w:br w:type="page"/>
      </w:r>
    </w:p>
    <w:p w:rsidR="008A3746" w:rsidRPr="001A4593" w:rsidRDefault="00B13A46" w:rsidP="008A3746">
      <w:pPr>
        <w:pStyle w:val="2f7"/>
      </w:pPr>
      <w:bookmarkStart w:id="44" w:name="_Toc12824674"/>
      <w:r w:rsidRPr="001A4593">
        <w:lastRenderedPageBreak/>
        <w:t xml:space="preserve">Приложение </w:t>
      </w:r>
      <w:r w:rsidR="00E8442D">
        <w:t>М</w:t>
      </w:r>
      <w:r w:rsidRPr="001A4593">
        <w:br/>
      </w:r>
      <w:r w:rsidRPr="001A4593">
        <w:rPr>
          <w:sz w:val="22"/>
          <w:szCs w:val="22"/>
        </w:rPr>
        <w:t>(обязательное)</w:t>
      </w:r>
      <w:r w:rsidRPr="001A4593">
        <w:br/>
      </w:r>
      <w:r w:rsidR="00DE2D1C" w:rsidRPr="00DE2D1C">
        <w:t>Ведомость определения удельного электрического сопротивления грунта в трассовых условиях</w:t>
      </w:r>
      <w:bookmarkEnd w:id="44"/>
    </w:p>
    <w:p w:rsidR="00B13A46" w:rsidRDefault="00DE2D1C" w:rsidP="00DE2D1C">
      <w:pPr>
        <w:tabs>
          <w:tab w:val="left" w:pos="10206"/>
        </w:tabs>
        <w:spacing w:line="360" w:lineRule="auto"/>
        <w:ind w:left="-284"/>
        <w:jc w:val="both"/>
        <w:rPr>
          <w:rFonts w:ascii="Arial" w:hAnsi="Arial" w:cs="Arial"/>
          <w:bCs/>
          <w:sz w:val="22"/>
          <w:szCs w:val="22"/>
        </w:rPr>
      </w:pPr>
      <w:r w:rsidRPr="00DE2D1C">
        <w:rPr>
          <w:rFonts w:ascii="Arial" w:hAnsi="Arial" w:cs="Arial"/>
          <w:bCs/>
          <w:sz w:val="22"/>
          <w:szCs w:val="22"/>
        </w:rPr>
        <w:t xml:space="preserve">Таблица </w:t>
      </w:r>
      <w:r>
        <w:rPr>
          <w:rFonts w:ascii="Arial" w:hAnsi="Arial" w:cs="Arial"/>
          <w:bCs/>
          <w:sz w:val="22"/>
          <w:szCs w:val="22"/>
        </w:rPr>
        <w:t>П</w:t>
      </w:r>
      <w:r w:rsidRPr="00DE2D1C">
        <w:rPr>
          <w:rFonts w:ascii="Arial" w:hAnsi="Arial" w:cs="Arial"/>
          <w:bCs/>
          <w:sz w:val="22"/>
          <w:szCs w:val="22"/>
        </w:rPr>
        <w:t>.1 - Ведомость определения удельного электрического сопротивления грунта в трассовых условиях</w:t>
      </w:r>
    </w:p>
    <w:p w:rsidR="00DE2D1C" w:rsidRPr="001A4593" w:rsidRDefault="00630DD6" w:rsidP="00DE2D1C">
      <w:pPr>
        <w:tabs>
          <w:tab w:val="left" w:pos="10206"/>
        </w:tabs>
        <w:spacing w:line="360" w:lineRule="auto"/>
        <w:ind w:left="-284"/>
        <w:jc w:val="both"/>
        <w:rPr>
          <w:rFonts w:ascii="Arial" w:hAnsi="Arial" w:cs="Arial"/>
          <w:bCs/>
          <w:sz w:val="22"/>
          <w:szCs w:val="22"/>
        </w:rPr>
      </w:pPr>
      <w:r w:rsidRPr="00630DD6">
        <w:drawing>
          <wp:inline distT="0" distB="0" distL="0" distR="0">
            <wp:extent cx="6417094" cy="3087585"/>
            <wp:effectExtent l="0" t="0" r="317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24907" cy="3091344"/>
                    </a:xfrm>
                    <a:prstGeom prst="rect">
                      <a:avLst/>
                    </a:prstGeom>
                    <a:noFill/>
                    <a:ln>
                      <a:noFill/>
                    </a:ln>
                  </pic:spPr>
                </pic:pic>
              </a:graphicData>
            </a:graphic>
          </wp:inline>
        </w:drawing>
      </w: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DE2D1C" w:rsidP="00B13A46">
      <w:pPr>
        <w:tabs>
          <w:tab w:val="left" w:pos="10206"/>
        </w:tabs>
        <w:spacing w:line="360" w:lineRule="auto"/>
        <w:ind w:left="-284" w:firstLine="709"/>
        <w:jc w:val="both"/>
        <w:rPr>
          <w:rFonts w:ascii="Arial" w:hAnsi="Arial" w:cs="Arial"/>
          <w:bCs/>
          <w:sz w:val="22"/>
          <w:szCs w:val="22"/>
        </w:rPr>
      </w:pPr>
      <w:r>
        <w:rPr>
          <w:rFonts w:ascii="Arial" w:hAnsi="Arial" w:cs="Arial"/>
          <w:bCs/>
          <w:sz w:val="22"/>
          <w:szCs w:val="22"/>
        </w:rPr>
        <w:t xml:space="preserve">Полевые геофизические работы выполнил:                                      Бахтеев </w:t>
      </w:r>
      <w:r w:rsidR="006620B2">
        <w:rPr>
          <w:rFonts w:ascii="Arial" w:hAnsi="Arial" w:cs="Arial"/>
          <w:bCs/>
          <w:sz w:val="22"/>
          <w:szCs w:val="22"/>
        </w:rPr>
        <w:t>С.С.</w:t>
      </w: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C95AC5" w:rsidRPr="001A4593" w:rsidRDefault="00C95AC5" w:rsidP="00B13A46">
      <w:pPr>
        <w:pStyle w:val="2f7"/>
        <w:rPr>
          <w:b w:val="0"/>
          <w:bCs/>
          <w:sz w:val="22"/>
          <w:szCs w:val="22"/>
        </w:rPr>
      </w:pPr>
      <w:r w:rsidRPr="001A4593">
        <w:rPr>
          <w:b w:val="0"/>
          <w:bCs/>
          <w:sz w:val="22"/>
          <w:szCs w:val="22"/>
        </w:rPr>
        <w:br w:type="page"/>
      </w:r>
    </w:p>
    <w:p w:rsidR="008A3746" w:rsidRPr="001A4593" w:rsidRDefault="00B13A46" w:rsidP="008A3746">
      <w:pPr>
        <w:pStyle w:val="2f7"/>
      </w:pPr>
      <w:bookmarkStart w:id="45" w:name="_Toc12824675"/>
      <w:r w:rsidRPr="001A4593">
        <w:lastRenderedPageBreak/>
        <w:t xml:space="preserve">Приложение </w:t>
      </w:r>
      <w:r w:rsidR="00E8442D">
        <w:t>Н</w:t>
      </w:r>
      <w:r w:rsidRPr="001A4593">
        <w:br/>
      </w:r>
      <w:r w:rsidRPr="001A4593">
        <w:rPr>
          <w:sz w:val="22"/>
          <w:szCs w:val="22"/>
        </w:rPr>
        <w:t>(обязательное)</w:t>
      </w:r>
      <w:r w:rsidRPr="001A4593">
        <w:br/>
      </w:r>
      <w:bookmarkStart w:id="46" w:name="_Hlk9679084"/>
      <w:r w:rsidR="00DE2D1C" w:rsidRPr="00DE2D1C">
        <w:t>Ведомость определения измерения разности потенциалов между подземными сооружениями</w:t>
      </w:r>
      <w:bookmarkEnd w:id="45"/>
    </w:p>
    <w:bookmarkEnd w:id="46"/>
    <w:p w:rsidR="00B13A46" w:rsidRPr="001A4593" w:rsidRDefault="00DE2D1C" w:rsidP="00DE2D1C">
      <w:pPr>
        <w:tabs>
          <w:tab w:val="left" w:pos="10206"/>
        </w:tabs>
        <w:spacing w:line="360" w:lineRule="auto"/>
        <w:ind w:left="-284"/>
        <w:jc w:val="both"/>
        <w:rPr>
          <w:rFonts w:ascii="Arial" w:hAnsi="Arial" w:cs="Arial"/>
          <w:bCs/>
          <w:sz w:val="22"/>
          <w:szCs w:val="22"/>
        </w:rPr>
      </w:pPr>
      <w:r w:rsidRPr="00DE2D1C">
        <w:rPr>
          <w:rFonts w:ascii="Arial" w:hAnsi="Arial" w:cs="Arial"/>
          <w:bCs/>
          <w:sz w:val="22"/>
          <w:szCs w:val="22"/>
        </w:rPr>
        <w:t xml:space="preserve">Таблица </w:t>
      </w:r>
      <w:r>
        <w:rPr>
          <w:rFonts w:ascii="Arial" w:hAnsi="Arial" w:cs="Arial"/>
          <w:bCs/>
          <w:sz w:val="22"/>
          <w:szCs w:val="22"/>
        </w:rPr>
        <w:t>Р</w:t>
      </w:r>
      <w:r w:rsidRPr="00DE2D1C">
        <w:rPr>
          <w:rFonts w:ascii="Arial" w:hAnsi="Arial" w:cs="Arial"/>
          <w:bCs/>
          <w:sz w:val="22"/>
          <w:szCs w:val="22"/>
        </w:rPr>
        <w:t>.1 - Ведомость определения измерения разности потенциалов между подземными сооружениями</w:t>
      </w:r>
    </w:p>
    <w:p w:rsidR="00B13A46" w:rsidRPr="001A4593" w:rsidRDefault="00630DD6" w:rsidP="00DE2D1C">
      <w:pPr>
        <w:tabs>
          <w:tab w:val="left" w:pos="10206"/>
        </w:tabs>
        <w:spacing w:line="360" w:lineRule="auto"/>
        <w:ind w:left="-284"/>
        <w:jc w:val="both"/>
        <w:rPr>
          <w:rFonts w:ascii="Arial" w:hAnsi="Arial" w:cs="Arial"/>
          <w:bCs/>
          <w:sz w:val="22"/>
          <w:szCs w:val="22"/>
        </w:rPr>
      </w:pPr>
      <w:r w:rsidRPr="00630DD6">
        <w:drawing>
          <wp:inline distT="0" distB="0" distL="0" distR="0">
            <wp:extent cx="6305799" cy="2101933"/>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06870" cy="2102290"/>
                    </a:xfrm>
                    <a:prstGeom prst="rect">
                      <a:avLst/>
                    </a:prstGeom>
                    <a:noFill/>
                    <a:ln>
                      <a:noFill/>
                    </a:ln>
                  </pic:spPr>
                </pic:pic>
              </a:graphicData>
            </a:graphic>
          </wp:inline>
        </w:drawing>
      </w: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DE2D1C" w:rsidRPr="001A4593" w:rsidRDefault="00DE2D1C" w:rsidP="00DE2D1C">
      <w:pPr>
        <w:tabs>
          <w:tab w:val="left" w:pos="10206"/>
        </w:tabs>
        <w:spacing w:line="360" w:lineRule="auto"/>
        <w:ind w:left="-284" w:firstLine="709"/>
        <w:jc w:val="both"/>
        <w:rPr>
          <w:rFonts w:ascii="Arial" w:hAnsi="Arial" w:cs="Arial"/>
          <w:bCs/>
          <w:sz w:val="22"/>
          <w:szCs w:val="22"/>
        </w:rPr>
      </w:pPr>
      <w:r>
        <w:rPr>
          <w:rFonts w:ascii="Arial" w:hAnsi="Arial" w:cs="Arial"/>
          <w:bCs/>
          <w:sz w:val="22"/>
          <w:szCs w:val="22"/>
        </w:rPr>
        <w:t xml:space="preserve">Полевые геофизические работы выполнил:                                          Бахтеев </w:t>
      </w:r>
      <w:r w:rsidR="006620B2">
        <w:rPr>
          <w:rFonts w:ascii="Arial" w:hAnsi="Arial" w:cs="Arial"/>
          <w:bCs/>
          <w:sz w:val="22"/>
          <w:szCs w:val="22"/>
        </w:rPr>
        <w:t>С.С.</w:t>
      </w: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p w:rsidR="00B13A46" w:rsidRPr="001A4593" w:rsidRDefault="00B13A46" w:rsidP="00B13A46">
      <w:pPr>
        <w:tabs>
          <w:tab w:val="left" w:pos="10206"/>
        </w:tabs>
        <w:spacing w:line="360" w:lineRule="auto"/>
        <w:ind w:left="-284" w:firstLine="709"/>
        <w:jc w:val="both"/>
        <w:rPr>
          <w:rFonts w:ascii="Arial" w:hAnsi="Arial" w:cs="Arial"/>
          <w:bCs/>
          <w:sz w:val="22"/>
          <w:szCs w:val="22"/>
        </w:rPr>
      </w:pPr>
    </w:p>
    <w:sectPr w:rsidR="00B13A46" w:rsidRPr="001A4593" w:rsidSect="008C0CAE">
      <w:headerReference w:type="default" r:id="rId71"/>
      <w:footerReference w:type="default" r:id="rId72"/>
      <w:pgSz w:w="11907" w:h="16840" w:code="9"/>
      <w:pgMar w:top="794" w:right="567" w:bottom="1418" w:left="1560" w:header="0" w:footer="113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6E75" w:rsidRDefault="00F26E75">
      <w:r>
        <w:separator/>
      </w:r>
    </w:p>
  </w:endnote>
  <w:endnote w:type="continuationSeparator" w:id="0">
    <w:p w:rsidR="00F26E75" w:rsidRDefault="00F26E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ISOCPEUR">
    <w:panose1 w:val="020B0604020202020204"/>
    <w:charset w:val="CC"/>
    <w:family w:val="swiss"/>
    <w:pitch w:val="variable"/>
    <w:sig w:usb0="00000287" w:usb1="00000000" w:usb2="00000000" w:usb3="00000000" w:csb0="0000009F" w:csb1="00000000"/>
  </w:font>
  <w:font w:name="Pragmatica">
    <w:altName w:val="Times New Roman"/>
    <w:charset w:val="00"/>
    <w:family w:val="auto"/>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Meiryo UI">
    <w:charset w:val="80"/>
    <w:family w:val="swiss"/>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Default="003B6A25">
    <w:pPr>
      <w:pStyle w:val="ac"/>
      <w:framePr w:wrap="around" w:vAnchor="text" w:hAnchor="margin" w:xAlign="right" w:y="1"/>
      <w:rPr>
        <w:rStyle w:val="af4"/>
      </w:rPr>
    </w:pPr>
    <w:r>
      <w:rPr>
        <w:rStyle w:val="af4"/>
      </w:rPr>
      <w:fldChar w:fldCharType="begin"/>
    </w:r>
    <w:r>
      <w:rPr>
        <w:rStyle w:val="af4"/>
      </w:rPr>
      <w:instrText xml:space="preserve">PAGE  </w:instrText>
    </w:r>
    <w:r>
      <w:rPr>
        <w:rStyle w:val="af4"/>
      </w:rPr>
      <w:fldChar w:fldCharType="separate"/>
    </w:r>
    <w:r>
      <w:rPr>
        <w:rStyle w:val="af4"/>
        <w:noProof/>
      </w:rPr>
      <w:t>1</w:t>
    </w:r>
    <w:r>
      <w:rPr>
        <w:rStyle w:val="af4"/>
      </w:rPr>
      <w:fldChar w:fldCharType="end"/>
    </w:r>
  </w:p>
  <w:p w:rsidR="003B6A25" w:rsidRDefault="003B6A25">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A00344" w:rsidRDefault="003B6A25">
    <w:pPr>
      <w:pStyle w:val="ac"/>
      <w:rPr>
        <w:rFonts w:ascii="Arial" w:hAnsi="Arial" w:cs="Arial"/>
      </w:rPr>
    </w:pPr>
    <w:r>
      <w:rPr>
        <w:noProof/>
      </w:rPr>
      <mc:AlternateContent>
        <mc:Choice Requires="wpg">
          <w:drawing>
            <wp:anchor distT="0" distB="0" distL="114300" distR="114300" simplePos="0" relativeHeight="251667456" behindDoc="0" locked="0" layoutInCell="1" allowOverlap="1" wp14:anchorId="37D0A2C6" wp14:editId="5A014CA9">
              <wp:simplePos x="0" y="0"/>
              <wp:positionH relativeFrom="column">
                <wp:posOffset>-797281</wp:posOffset>
              </wp:positionH>
              <wp:positionV relativeFrom="page">
                <wp:posOffset>7455535</wp:posOffset>
              </wp:positionV>
              <wp:extent cx="430530" cy="3061970"/>
              <wp:effectExtent l="0" t="0" r="26670" b="24130"/>
              <wp:wrapNone/>
              <wp:docPr id="214" name="Группа 214"/>
              <wp:cNvGraphicFramePr/>
              <a:graphic xmlns:a="http://schemas.openxmlformats.org/drawingml/2006/main">
                <a:graphicData uri="http://schemas.microsoft.com/office/word/2010/wordprocessingGroup">
                  <wpg:wgp>
                    <wpg:cNvGrpSpPr/>
                    <wpg:grpSpPr>
                      <a:xfrm>
                        <a:off x="0" y="0"/>
                        <a:ext cx="430530" cy="3061970"/>
                        <a:chOff x="0" y="0"/>
                        <a:chExt cx="431070" cy="3062175"/>
                      </a:xfrm>
                    </wpg:grpSpPr>
                    <wps:wsp>
                      <wps:cNvPr id="215" name="Rectangle 84"/>
                      <wps:cNvSpPr>
                        <a:spLocks noChangeArrowheads="1"/>
                      </wps:cNvSpPr>
                      <wps:spPr bwMode="auto">
                        <a:xfrm>
                          <a:off x="179070" y="2162175"/>
                          <a:ext cx="251460" cy="89979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A2EAD" w:rsidRDefault="003B6A25" w:rsidP="0058516A">
                            <w:pPr>
                              <w:jc w:val="center"/>
                              <w:rPr>
                                <w:lang w:val="en-US"/>
                              </w:rPr>
                            </w:pPr>
                          </w:p>
                        </w:txbxContent>
                      </wps:txbx>
                      <wps:bodyPr rot="0" vert="vert270" wrap="square" lIns="36000" tIns="0" rIns="0" bIns="0" anchor="t" anchorCtr="0" upright="1">
                        <a:noAutofit/>
                      </wps:bodyPr>
                    </wps:wsp>
                    <wps:wsp>
                      <wps:cNvPr id="216" name="Rectangle 85"/>
                      <wps:cNvSpPr>
                        <a:spLocks noChangeArrowheads="1"/>
                      </wps:cNvSpPr>
                      <wps:spPr bwMode="auto">
                        <a:xfrm>
                          <a:off x="179070" y="0"/>
                          <a:ext cx="252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A2EAD" w:rsidRDefault="003B6A25" w:rsidP="0058516A">
                            <w:pPr>
                              <w:jc w:val="center"/>
                              <w:rPr>
                                <w:lang w:val="en-US"/>
                              </w:rPr>
                            </w:pPr>
                          </w:p>
                        </w:txbxContent>
                      </wps:txbx>
                      <wps:bodyPr rot="0" vert="vert270" wrap="square" lIns="36000" tIns="0" rIns="0" bIns="0" anchor="t" anchorCtr="0" upright="1">
                        <a:noAutofit/>
                      </wps:bodyPr>
                    </wps:wsp>
                    <wps:wsp>
                      <wps:cNvPr id="217" name="Rectangle 86"/>
                      <wps:cNvSpPr>
                        <a:spLocks noChangeArrowheads="1"/>
                      </wps:cNvSpPr>
                      <wps:spPr bwMode="auto">
                        <a:xfrm>
                          <a:off x="179070" y="901065"/>
                          <a:ext cx="252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A2EAD" w:rsidRDefault="003B6A25" w:rsidP="0058516A">
                            <w:pPr>
                              <w:jc w:val="center"/>
                              <w:rPr>
                                <w:lang w:val="en-US"/>
                              </w:rPr>
                            </w:pPr>
                          </w:p>
                        </w:txbxContent>
                      </wps:txbx>
                      <wps:bodyPr rot="0" vert="vert270" wrap="square" lIns="36000" tIns="0" rIns="0" bIns="0" anchor="t" anchorCtr="0" upright="1">
                        <a:noAutofit/>
                      </wps:bodyPr>
                    </wps:wsp>
                    <wps:wsp>
                      <wps:cNvPr id="218" name="Rectangle 88"/>
                      <wps:cNvSpPr>
                        <a:spLocks noChangeArrowheads="1"/>
                      </wps:cNvSpPr>
                      <wps:spPr bwMode="auto">
                        <a:xfrm>
                          <a:off x="0" y="0"/>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Взам. инв. №</w:t>
                            </w:r>
                          </w:p>
                        </w:txbxContent>
                      </wps:txbx>
                      <wps:bodyPr rot="0" vert="vert270" wrap="square" lIns="0" tIns="0" rIns="0" bIns="0" anchor="t" anchorCtr="0" upright="1">
                        <a:noAutofit/>
                      </wps:bodyPr>
                    </wps:wsp>
                    <wps:wsp>
                      <wps:cNvPr id="219" name="Rectangle 87"/>
                      <wps:cNvSpPr>
                        <a:spLocks noChangeArrowheads="1"/>
                      </wps:cNvSpPr>
                      <wps:spPr bwMode="auto">
                        <a:xfrm>
                          <a:off x="0" y="2162175"/>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Инв. № подл.</w:t>
                            </w:r>
                          </w:p>
                        </w:txbxContent>
                      </wps:txbx>
                      <wps:bodyPr rot="0" vert="vert270" wrap="square" lIns="0" tIns="0" rIns="0" bIns="0" anchor="t" anchorCtr="0" upright="1">
                        <a:noAutofit/>
                      </wps:bodyPr>
                    </wps:wsp>
                    <wps:wsp>
                      <wps:cNvPr id="220" name="Rectangle 89"/>
                      <wps:cNvSpPr>
                        <a:spLocks noChangeArrowheads="1"/>
                      </wps:cNvSpPr>
                      <wps:spPr bwMode="auto">
                        <a:xfrm>
                          <a:off x="0" y="901065"/>
                          <a:ext cx="180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Подп. и дата</w:t>
                            </w:r>
                          </w:p>
                        </w:txbxContent>
                      </wps:txbx>
                      <wps:bodyPr rot="0" vert="vert270" wrap="square" lIns="0" tIns="0" rIns="0" bIns="0" anchor="t" anchorCtr="0" upright="1">
                        <a:noAutofit/>
                      </wps:bodyPr>
                    </wps:wsp>
                  </wpg:wgp>
                </a:graphicData>
              </a:graphic>
            </wp:anchor>
          </w:drawing>
        </mc:Choice>
        <mc:Fallback>
          <w:pict>
            <v:group w14:anchorId="37D0A2C6" id="Группа 214" o:spid="_x0000_s1206" style="position:absolute;margin-left:-62.8pt;margin-top:587.05pt;width:33.9pt;height:241.1pt;z-index:251667456;mso-position-vertical-relative:page" coordsize="4310,30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">
              <v:rect id="Rectangle 84" o:spid="_x0000_s1207" style="position:absolute;left:1790;top:21621;width:2515;height:8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" filled="f" strokeweight="1.5pt">
                <v:textbox style="layout-flow:vertical;mso-layout-flow-alt:bottom-to-top" inset="1mm,0,0,0">
                  <w:txbxContent>
                    <w:p w:rsidR="003B6A25" w:rsidRPr="002A2EAD" w:rsidRDefault="003B6A25" w:rsidP="0058516A">
                      <w:pPr>
                        <w:jc w:val="center"/>
                        <w:rPr>
                          <w:lang w:val="en-US"/>
                        </w:rPr>
                      </w:pPr>
                    </w:p>
                  </w:txbxContent>
                </v:textbox>
              </v:rect>
              <v:rect id="Rectangle 85" o:spid="_x0000_s1208" style="position:absolute;left:1790;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" filled="f" strokeweight="1.5pt">
                <v:textbox style="layout-flow:vertical;mso-layout-flow-alt:bottom-to-top" inset="1mm,0,0,0">
                  <w:txbxContent>
                    <w:p w:rsidR="003B6A25" w:rsidRPr="002A2EAD" w:rsidRDefault="003B6A25" w:rsidP="0058516A">
                      <w:pPr>
                        <w:jc w:val="center"/>
                        <w:rPr>
                          <w:lang w:val="en-US"/>
                        </w:rPr>
                      </w:pPr>
                    </w:p>
                  </w:txbxContent>
                </v:textbox>
              </v:rect>
              <v:rect id="Rectangle 86" o:spid="_x0000_s1209" style="position:absolute;left:1790;top:9010;width:252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" filled="f" strokeweight="1.5pt">
                <v:textbox style="layout-flow:vertical;mso-layout-flow-alt:bottom-to-top" inset="1mm,0,0,0">
                  <w:txbxContent>
                    <w:p w:rsidR="003B6A25" w:rsidRPr="002A2EAD" w:rsidRDefault="003B6A25" w:rsidP="0058516A">
                      <w:pPr>
                        <w:jc w:val="center"/>
                        <w:rPr>
                          <w:lang w:val="en-US"/>
                        </w:rPr>
                      </w:pPr>
                    </w:p>
                  </w:txbxContent>
                </v:textbox>
              </v:rect>
              <v:rect id="Rectangle 88" o:spid="_x0000_s1210"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" filled="f" strokeweight="1.5pt">
                <v:textbox style="layout-flow:vertical;mso-layout-flow-alt:bottom-to-top" inset="0,0,0,0">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Взам. инв. №</w:t>
                      </w:r>
                    </w:p>
                  </w:txbxContent>
                </v:textbox>
              </v:rect>
              <v:rect id="Rectangle 87" o:spid="_x0000_s1211" style="position:absolute;top:21621;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" filled="f" strokeweight="1.5pt">
                <v:textbox style="layout-flow:vertical;mso-layout-flow-alt:bottom-to-top" inset="0,0,0,0">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Инв. № подл.</w:t>
                      </w:r>
                    </w:p>
                  </w:txbxContent>
                </v:textbox>
              </v:rect>
              <v:rect id="Rectangle 89" o:spid="_x0000_s1212" style="position:absolute;top:9010;width:18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" filled="f" strokeweight="1.5pt">
                <v:textbox style="layout-flow:vertical;mso-layout-flow-alt:bottom-to-top" inset="0,0,0,0">
                  <w:txbxContent>
                    <w:p w:rsidR="003B6A25" w:rsidRPr="00912D17" w:rsidRDefault="003B6A25" w:rsidP="0058516A">
                      <w:pPr>
                        <w:jc w:val="center"/>
                        <w:rPr>
                          <w:rFonts w:ascii="Arial" w:hAnsi="Arial" w:cs="Arial"/>
                          <w:sz w:val="18"/>
                          <w:szCs w:val="18"/>
                          <w:lang w:val="en-US"/>
                        </w:rPr>
                      </w:pPr>
                      <w:r w:rsidRPr="00912D17">
                        <w:rPr>
                          <w:rFonts w:ascii="Arial" w:hAnsi="Arial" w:cs="Arial"/>
                          <w:sz w:val="18"/>
                          <w:szCs w:val="18"/>
                        </w:rPr>
                        <w:t>Подп. и дата</w:t>
                      </w:r>
                    </w:p>
                  </w:txbxContent>
                </v:textbox>
              </v:rect>
              <w10:wrap anchory="pag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2752" w:tblpY="15310"/>
      <w:tblW w:w="104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51"/>
      <w:gridCol w:w="552"/>
      <w:gridCol w:w="552"/>
      <w:gridCol w:w="552"/>
      <w:gridCol w:w="827"/>
      <w:gridCol w:w="552"/>
      <w:gridCol w:w="6180"/>
      <w:gridCol w:w="709"/>
    </w:tblGrid>
    <w:tr w:rsidR="003B6A25" w:rsidRPr="001550BD" w:rsidTr="00CE40A4">
      <w:trPr>
        <w:cantSplit/>
        <w:trHeight w:hRule="exact" w:val="278"/>
      </w:trPr>
      <w:tc>
        <w:tcPr>
          <w:tcW w:w="551"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827"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CE40A4">
          <w:pPr>
            <w:pStyle w:val="afff3"/>
            <w:ind w:firstLine="0"/>
            <w:jc w:val="center"/>
            <w:rPr>
              <w:sz w:val="16"/>
              <w:szCs w:val="16"/>
              <w:lang w:val="en-US"/>
            </w:rPr>
          </w:pPr>
        </w:p>
      </w:tc>
      <w:tc>
        <w:tcPr>
          <w:tcW w:w="6180" w:type="dxa"/>
          <w:vMerge w:val="restart"/>
          <w:vAlign w:val="center"/>
        </w:tcPr>
        <w:p w:rsidR="003B6A25" w:rsidRPr="00CE40A4" w:rsidRDefault="003B6A25" w:rsidP="00FE26BC">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tc>
      <w:tc>
        <w:tcPr>
          <w:tcW w:w="709" w:type="dxa"/>
          <w:vMerge w:val="restart"/>
          <w:tcBorders>
            <w:right w:val="nil"/>
          </w:tcBorders>
          <w:vAlign w:val="center"/>
        </w:tcPr>
        <w:p w:rsidR="003B6A25" w:rsidRPr="00473FF0" w:rsidRDefault="003B6A25" w:rsidP="00CE40A4">
          <w:pPr>
            <w:pStyle w:val="afff3"/>
            <w:ind w:firstLine="0"/>
            <w:jc w:val="center"/>
            <w:rPr>
              <w:sz w:val="21"/>
              <w:szCs w:val="21"/>
            </w:rPr>
          </w:pPr>
          <w:r w:rsidRPr="00473FF0">
            <w:rPr>
              <w:sz w:val="21"/>
              <w:szCs w:val="21"/>
            </w:rPr>
            <w:t>Лист</w:t>
          </w:r>
        </w:p>
      </w:tc>
    </w:tr>
    <w:tr w:rsidR="003B6A25" w:rsidRPr="001550BD" w:rsidTr="00CE40A4">
      <w:trPr>
        <w:cantSplit/>
        <w:trHeight w:hRule="exact" w:val="111"/>
      </w:trPr>
      <w:tc>
        <w:tcPr>
          <w:tcW w:w="551" w:type="dxa"/>
          <w:vMerge w:val="restart"/>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CE40A4">
          <w:pPr>
            <w:pStyle w:val="afff3"/>
            <w:ind w:firstLine="0"/>
            <w:jc w:val="center"/>
            <w:rPr>
              <w:sz w:val="16"/>
              <w:szCs w:val="16"/>
            </w:rPr>
          </w:pPr>
        </w:p>
      </w:tc>
      <w:tc>
        <w:tcPr>
          <w:tcW w:w="827" w:type="dxa"/>
          <w:vMerge w:val="restart"/>
          <w:tcBorders>
            <w:top w:val="single" w:sz="6" w:space="0" w:color="auto"/>
          </w:tcBorders>
          <w:vAlign w:val="bottom"/>
        </w:tcPr>
        <w:p w:rsidR="003B6A25" w:rsidRPr="001550BD" w:rsidRDefault="003B6A25" w:rsidP="00CE40A4">
          <w:pPr>
            <w:pStyle w:val="afff3"/>
            <w:ind w:firstLine="0"/>
            <w:jc w:val="center"/>
            <w:rPr>
              <w:sz w:val="16"/>
              <w:szCs w:val="16"/>
            </w:rPr>
          </w:pPr>
        </w:p>
      </w:tc>
      <w:tc>
        <w:tcPr>
          <w:tcW w:w="552" w:type="dxa"/>
          <w:vMerge w:val="restart"/>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6180" w:type="dxa"/>
          <w:vMerge/>
        </w:tcPr>
        <w:p w:rsidR="003B6A25" w:rsidRPr="001550BD" w:rsidRDefault="003B6A25" w:rsidP="00CE40A4">
          <w:pPr>
            <w:pStyle w:val="afff3"/>
            <w:ind w:firstLine="0"/>
            <w:jc w:val="center"/>
            <w:rPr>
              <w:sz w:val="21"/>
              <w:szCs w:val="21"/>
              <w:lang w:val="en-US"/>
            </w:rPr>
          </w:pPr>
        </w:p>
      </w:tc>
      <w:tc>
        <w:tcPr>
          <w:tcW w:w="709" w:type="dxa"/>
          <w:vMerge/>
          <w:tcBorders>
            <w:right w:val="nil"/>
          </w:tcBorders>
        </w:tcPr>
        <w:p w:rsidR="003B6A25" w:rsidRPr="001550BD" w:rsidRDefault="003B6A25" w:rsidP="00CE40A4">
          <w:pPr>
            <w:pStyle w:val="afff3"/>
            <w:ind w:firstLine="0"/>
            <w:jc w:val="center"/>
            <w:rPr>
              <w:sz w:val="21"/>
              <w:szCs w:val="21"/>
              <w:lang w:val="en-US"/>
            </w:rPr>
          </w:pPr>
        </w:p>
      </w:tc>
    </w:tr>
    <w:tr w:rsidR="003B6A25" w:rsidRPr="001550BD" w:rsidTr="00CE40A4">
      <w:trPr>
        <w:cantSplit/>
        <w:trHeight w:hRule="exact" w:val="166"/>
      </w:trPr>
      <w:tc>
        <w:tcPr>
          <w:tcW w:w="551"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827"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CE40A4">
          <w:pPr>
            <w:pStyle w:val="afff3"/>
            <w:ind w:firstLine="0"/>
            <w:jc w:val="center"/>
            <w:rPr>
              <w:sz w:val="16"/>
              <w:szCs w:val="16"/>
              <w:lang w:val="en-US"/>
            </w:rPr>
          </w:pPr>
        </w:p>
      </w:tc>
      <w:tc>
        <w:tcPr>
          <w:tcW w:w="6180" w:type="dxa"/>
          <w:vMerge/>
        </w:tcPr>
        <w:p w:rsidR="003B6A25" w:rsidRPr="001550BD" w:rsidRDefault="003B6A25" w:rsidP="00CE40A4">
          <w:pPr>
            <w:pStyle w:val="afff3"/>
            <w:ind w:firstLine="0"/>
            <w:jc w:val="center"/>
            <w:rPr>
              <w:sz w:val="21"/>
              <w:szCs w:val="21"/>
              <w:lang w:val="en-US"/>
            </w:rPr>
          </w:pPr>
        </w:p>
      </w:tc>
      <w:tc>
        <w:tcPr>
          <w:tcW w:w="709" w:type="dxa"/>
          <w:vMerge w:val="restart"/>
          <w:tcBorders>
            <w:right w:val="nil"/>
          </w:tcBorders>
        </w:tcPr>
        <w:p w:rsidR="003B6A25" w:rsidRPr="001550BD" w:rsidRDefault="003B6A25" w:rsidP="00CE40A4">
          <w:pPr>
            <w:pStyle w:val="afff3"/>
            <w:ind w:firstLine="0"/>
            <w:jc w:val="center"/>
            <w:rPr>
              <w:sz w:val="21"/>
              <w:szCs w:val="21"/>
              <w:lang w:val="en-US"/>
            </w:rPr>
          </w:pPr>
          <w:r w:rsidRPr="005012FD">
            <w:rPr>
              <w:lang w:val="en-US"/>
            </w:rPr>
            <w:fldChar w:fldCharType="begin"/>
          </w:r>
          <w:r w:rsidRPr="005012FD">
            <w:rPr>
              <w:lang w:val="en-US"/>
            </w:rPr>
            <w:instrText>PAGE   \* MERGEFORMAT</w:instrText>
          </w:r>
          <w:r w:rsidRPr="005012FD">
            <w:rPr>
              <w:lang w:val="en-US"/>
            </w:rPr>
            <w:fldChar w:fldCharType="separate"/>
          </w:r>
          <w:r>
            <w:rPr>
              <w:noProof/>
              <w:lang w:val="en-US"/>
            </w:rPr>
            <w:t>67</w:t>
          </w:r>
          <w:r w:rsidRPr="005012FD">
            <w:rPr>
              <w:lang w:val="en-US"/>
            </w:rPr>
            <w:fldChar w:fldCharType="end"/>
          </w:r>
        </w:p>
      </w:tc>
    </w:tr>
    <w:tr w:rsidR="003B6A25" w:rsidRPr="001550BD" w:rsidTr="00CE40A4">
      <w:trPr>
        <w:cantSplit/>
        <w:trHeight w:hRule="exact" w:val="276"/>
      </w:trPr>
      <w:tc>
        <w:tcPr>
          <w:tcW w:w="551"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Изм.</w:t>
          </w:r>
        </w:p>
      </w:tc>
      <w:tc>
        <w:tcPr>
          <w:tcW w:w="552"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Кол.уч.</w:t>
          </w:r>
        </w:p>
      </w:tc>
      <w:tc>
        <w:tcPr>
          <w:tcW w:w="552"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Лист</w:t>
          </w:r>
        </w:p>
      </w:tc>
      <w:tc>
        <w:tcPr>
          <w:tcW w:w="552"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 док.</w:t>
          </w:r>
        </w:p>
      </w:tc>
      <w:tc>
        <w:tcPr>
          <w:tcW w:w="827"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Подп.</w:t>
          </w:r>
        </w:p>
      </w:tc>
      <w:tc>
        <w:tcPr>
          <w:tcW w:w="552" w:type="dxa"/>
          <w:tcBorders>
            <w:bottom w:val="nil"/>
          </w:tcBorders>
          <w:vAlign w:val="bottom"/>
        </w:tcPr>
        <w:p w:rsidR="003B6A25" w:rsidRPr="001550BD" w:rsidRDefault="003B6A25" w:rsidP="00CE40A4">
          <w:pPr>
            <w:tabs>
              <w:tab w:val="left" w:pos="142"/>
            </w:tabs>
            <w:jc w:val="center"/>
            <w:rPr>
              <w:sz w:val="16"/>
              <w:szCs w:val="16"/>
            </w:rPr>
          </w:pPr>
          <w:r w:rsidRPr="001550BD">
            <w:rPr>
              <w:sz w:val="16"/>
              <w:szCs w:val="16"/>
            </w:rPr>
            <w:t>Дата</w:t>
          </w:r>
        </w:p>
      </w:tc>
      <w:tc>
        <w:tcPr>
          <w:tcW w:w="6180" w:type="dxa"/>
          <w:vMerge/>
          <w:tcBorders>
            <w:bottom w:val="nil"/>
          </w:tcBorders>
        </w:tcPr>
        <w:p w:rsidR="003B6A25" w:rsidRPr="001550BD" w:rsidRDefault="003B6A25" w:rsidP="00CE40A4">
          <w:pPr>
            <w:pStyle w:val="afff3"/>
            <w:ind w:firstLine="0"/>
            <w:jc w:val="center"/>
            <w:rPr>
              <w:sz w:val="21"/>
              <w:szCs w:val="21"/>
              <w:lang w:val="en-US"/>
            </w:rPr>
          </w:pPr>
        </w:p>
      </w:tc>
      <w:tc>
        <w:tcPr>
          <w:tcW w:w="709" w:type="dxa"/>
          <w:vMerge/>
          <w:tcBorders>
            <w:bottom w:val="nil"/>
            <w:right w:val="nil"/>
          </w:tcBorders>
        </w:tcPr>
        <w:p w:rsidR="003B6A25" w:rsidRPr="001550BD" w:rsidRDefault="003B6A25" w:rsidP="00CE40A4">
          <w:pPr>
            <w:pStyle w:val="afff3"/>
            <w:ind w:firstLine="0"/>
            <w:jc w:val="center"/>
            <w:rPr>
              <w:sz w:val="21"/>
              <w:szCs w:val="21"/>
              <w:lang w:val="en-US"/>
            </w:rPr>
          </w:pPr>
        </w:p>
      </w:tc>
    </w:tr>
  </w:tbl>
  <w:p w:rsidR="003B6A25" w:rsidRDefault="003B6A25">
    <w:pPr>
      <w:pStyle w:val="ac"/>
    </w:pPr>
    <w:r w:rsidRPr="008D1046">
      <w:rPr>
        <w:noProof/>
        <w:sz w:val="18"/>
        <w:szCs w:val="18"/>
      </w:rPr>
      <mc:AlternateContent>
        <mc:Choice Requires="wpg">
          <w:drawing>
            <wp:anchor distT="0" distB="0" distL="114300" distR="114300" simplePos="0" relativeHeight="251681792" behindDoc="0" locked="0" layoutInCell="1" allowOverlap="1" wp14:anchorId="28AEEE78" wp14:editId="59FF4510">
              <wp:simplePos x="0" y="0"/>
              <wp:positionH relativeFrom="rightMargin">
                <wp:posOffset>-11367770</wp:posOffset>
              </wp:positionH>
              <wp:positionV relativeFrom="bottomMargin">
                <wp:posOffset>4375150</wp:posOffset>
              </wp:positionV>
              <wp:extent cx="6685200" cy="540000"/>
              <wp:effectExtent l="19050" t="19050" r="20955" b="12700"/>
              <wp:wrapNone/>
              <wp:docPr id="596"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5200" cy="540000"/>
                        <a:chOff x="1134" y="15706"/>
                        <a:chExt cx="10491" cy="850"/>
                      </a:xfrm>
                    </wpg:grpSpPr>
                    <wps:wsp>
                      <wps:cNvPr id="597" name="Text Box 989"/>
                      <wps:cNvSpPr txBox="1">
                        <a:spLocks noChangeArrowheads="1"/>
                      </wps:cNvSpPr>
                      <wps:spPr bwMode="auto">
                        <a:xfrm>
                          <a:off x="11057" y="15706"/>
                          <a:ext cx="568" cy="397"/>
                        </a:xfrm>
                        <a:prstGeom prst="rect">
                          <a:avLst/>
                        </a:prstGeom>
                        <a:solidFill>
                          <a:srgbClr val="FFFFFF"/>
                        </a:solidFill>
                        <a:ln w="28575">
                          <a:noFill/>
                          <a:miter lim="800000"/>
                          <a:headEnd/>
                          <a:tailEnd/>
                        </a:ln>
                      </wps:spPr>
                      <wps:txbx>
                        <w:txbxContent>
                          <w:p w:rsidR="003B6A25" w:rsidRPr="00B23743" w:rsidRDefault="003B6A25" w:rsidP="00AF4C90">
                            <w:pPr>
                              <w:pStyle w:val="ae"/>
                            </w:pPr>
                            <w:r w:rsidRPr="00B23743">
                              <w:t>Лист</w:t>
                            </w:r>
                          </w:p>
                        </w:txbxContent>
                      </wps:txbx>
                      <wps:bodyPr rot="0" vert="horz" wrap="square" lIns="0" tIns="0" rIns="0" bIns="0" anchor="t" anchorCtr="0" upright="1">
                        <a:noAutofit/>
                      </wps:bodyPr>
                    </wps:wsp>
                    <wps:wsp>
                      <wps:cNvPr id="598" name="Text Box 990"/>
                      <wps:cNvSpPr txBox="1">
                        <a:spLocks noChangeArrowheads="1"/>
                      </wps:cNvSpPr>
                      <wps:spPr bwMode="auto">
                        <a:xfrm>
                          <a:off x="4826" y="15912"/>
                          <a:ext cx="6231" cy="397"/>
                        </a:xfrm>
                        <a:prstGeom prst="rect">
                          <a:avLst/>
                        </a:prstGeom>
                        <a:solidFill>
                          <a:srgbClr val="FFFFFF"/>
                        </a:solidFill>
                        <a:ln w="12700">
                          <a:noFill/>
                          <a:miter lim="800000"/>
                          <a:headEnd/>
                          <a:tailEnd/>
                        </a:ln>
                        <a:extLst/>
                      </wps:spPr>
                      <wps:txbx>
                        <w:txbxContent>
                          <w:p w:rsidR="003B6A25" w:rsidRPr="00082032" w:rsidRDefault="003B6A25" w:rsidP="00AF4C90">
                            <w:pPr>
                              <w:pStyle w:val="afffffff8"/>
                            </w:pPr>
                            <w:fldSimple w:instr=" DOCPROPERTY  &quot;Шифр (поясн. записка)&quot;  \* MERGEFORMAT ">
                              <w:r>
                                <w:t>ХХХ-ПОС.ТЧ</w:t>
                              </w:r>
                            </w:fldSimple>
                          </w:p>
                          <w:p w:rsidR="003B6A25" w:rsidRPr="00C17324" w:rsidRDefault="003B6A25" w:rsidP="00AF4C90"/>
                        </w:txbxContent>
                      </wps:txbx>
                      <wps:bodyPr rot="0" vert="horz" wrap="square" lIns="0" tIns="0" rIns="0" bIns="0" anchor="t" anchorCtr="0" upright="1">
                        <a:noAutofit/>
                      </wps:bodyPr>
                    </wps:wsp>
                    <wps:wsp>
                      <wps:cNvPr id="599" name="Text Box 991"/>
                      <wps:cNvSpPr txBox="1">
                        <a:spLocks noChangeArrowheads="1"/>
                      </wps:cNvSpPr>
                      <wps:spPr bwMode="auto">
                        <a:xfrm>
                          <a:off x="1702" y="16291"/>
                          <a:ext cx="568" cy="227"/>
                        </a:xfrm>
                        <a:prstGeom prst="rect">
                          <a:avLst/>
                        </a:prstGeom>
                        <a:solidFill>
                          <a:srgbClr val="FFFFFF"/>
                        </a:solidFill>
                        <a:ln w="12700">
                          <a:noFill/>
                          <a:miter lim="800000"/>
                          <a:headEnd/>
                          <a:tailEnd/>
                        </a:ln>
                        <a:extLst/>
                      </wps:spPr>
                      <wps:txbx>
                        <w:txbxContent>
                          <w:p w:rsidR="003B6A25" w:rsidRPr="00B60A43" w:rsidRDefault="003B6A25" w:rsidP="00AF4C90">
                            <w:pPr>
                              <w:pStyle w:val="ae"/>
                              <w:rPr>
                                <w:spacing w:val="-8"/>
                                <w:sz w:val="18"/>
                                <w:szCs w:val="18"/>
                              </w:rPr>
                            </w:pPr>
                            <w:r w:rsidRPr="00B60A43">
                              <w:rPr>
                                <w:spacing w:val="-8"/>
                                <w:sz w:val="18"/>
                                <w:szCs w:val="18"/>
                              </w:rPr>
                              <w:t>Кол.уч</w:t>
                            </w:r>
                            <w:r>
                              <w:rPr>
                                <w:spacing w:val="-8"/>
                                <w:sz w:val="18"/>
                                <w:szCs w:val="18"/>
                              </w:rPr>
                              <w:t>.</w:t>
                            </w:r>
                          </w:p>
                        </w:txbxContent>
                      </wps:txbx>
                      <wps:bodyPr rot="0" vert="horz" wrap="square" lIns="0" tIns="0" rIns="0" bIns="0" anchor="t" anchorCtr="0" upright="1">
                        <a:noAutofit/>
                      </wps:bodyPr>
                    </wps:wsp>
                    <wps:wsp>
                      <wps:cNvPr id="600" name="Text Box 992"/>
                      <wps:cNvSpPr txBox="1">
                        <a:spLocks noChangeArrowheads="1"/>
                      </wps:cNvSpPr>
                      <wps:spPr bwMode="auto">
                        <a:xfrm>
                          <a:off x="2267"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Лист</w:t>
                            </w:r>
                          </w:p>
                        </w:txbxContent>
                      </wps:txbx>
                      <wps:bodyPr rot="0" vert="horz" wrap="square" lIns="0" tIns="0" rIns="0" bIns="0" anchor="t" anchorCtr="0" upright="1">
                        <a:noAutofit/>
                      </wps:bodyPr>
                    </wps:wsp>
                    <wps:wsp>
                      <wps:cNvPr id="601" name="Text Box 993"/>
                      <wps:cNvSpPr txBox="1">
                        <a:spLocks noChangeArrowheads="1"/>
                      </wps:cNvSpPr>
                      <wps:spPr bwMode="auto">
                        <a:xfrm>
                          <a:off x="2835"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№док.</w:t>
                            </w:r>
                          </w:p>
                        </w:txbxContent>
                      </wps:txbx>
                      <wps:bodyPr rot="0" vert="horz" wrap="square" lIns="0" tIns="0" rIns="0" bIns="0" anchor="t" anchorCtr="0" upright="1">
                        <a:noAutofit/>
                      </wps:bodyPr>
                    </wps:wsp>
                    <wps:wsp>
                      <wps:cNvPr id="602" name="Text Box 994"/>
                      <wps:cNvSpPr txBox="1">
                        <a:spLocks noChangeArrowheads="1"/>
                      </wps:cNvSpPr>
                      <wps:spPr bwMode="auto">
                        <a:xfrm>
                          <a:off x="3406" y="16291"/>
                          <a:ext cx="852"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Подпись</w:t>
                            </w:r>
                          </w:p>
                        </w:txbxContent>
                      </wps:txbx>
                      <wps:bodyPr rot="0" vert="horz" wrap="square" lIns="0" tIns="0" rIns="0" bIns="0" anchor="t" anchorCtr="0" upright="1">
                        <a:noAutofit/>
                      </wps:bodyPr>
                    </wps:wsp>
                    <wps:wsp>
                      <wps:cNvPr id="603" name="Text Box 995"/>
                      <wps:cNvSpPr txBox="1">
                        <a:spLocks noChangeArrowheads="1"/>
                      </wps:cNvSpPr>
                      <wps:spPr bwMode="auto">
                        <a:xfrm>
                          <a:off x="4251"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Дата</w:t>
                            </w:r>
                          </w:p>
                        </w:txbxContent>
                      </wps:txbx>
                      <wps:bodyPr rot="0" vert="horz" wrap="square" lIns="0" tIns="0" rIns="0" bIns="0" anchor="t" anchorCtr="0" upright="1">
                        <a:noAutofit/>
                      </wps:bodyPr>
                    </wps:wsp>
                    <wps:wsp>
                      <wps:cNvPr id="604" name="Text Box 996"/>
                      <wps:cNvSpPr txBox="1">
                        <a:spLocks noChangeArrowheads="1"/>
                      </wps:cNvSpPr>
                      <wps:spPr bwMode="auto">
                        <a:xfrm>
                          <a:off x="1134"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Изм.</w:t>
                            </w:r>
                          </w:p>
                        </w:txbxContent>
                      </wps:txbx>
                      <wps:bodyPr rot="0" vert="horz" wrap="square" lIns="0" tIns="0" rIns="0" bIns="0" anchor="t" anchorCtr="0" upright="1">
                        <a:noAutofit/>
                      </wps:bodyPr>
                    </wps:wsp>
                    <wps:wsp>
                      <wps:cNvPr id="605" name="Line 997"/>
                      <wps:cNvCnPr/>
                      <wps:spPr bwMode="auto">
                        <a:xfrm flipH="1">
                          <a:off x="1134" y="15706"/>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6" name="Line 998"/>
                      <wps:cNvCnPr/>
                      <wps:spPr bwMode="auto">
                        <a:xfrm flipH="1">
                          <a:off x="1134" y="15990"/>
                          <a:ext cx="36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 name="Line 999"/>
                      <wps:cNvCnPr/>
                      <wps:spPr bwMode="auto">
                        <a:xfrm flipH="1">
                          <a:off x="1134" y="16273"/>
                          <a:ext cx="36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 name="Line 1000"/>
                      <wps:cNvCnPr/>
                      <wps:spPr bwMode="auto">
                        <a:xfrm flipV="1">
                          <a:off x="4819"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09" name="Line 1001"/>
                      <wps:cNvCnPr/>
                      <wps:spPr bwMode="auto">
                        <a:xfrm flipH="1">
                          <a:off x="1134" y="16556"/>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0" name="Line 1002"/>
                      <wps:cNvCnPr/>
                      <wps:spPr bwMode="auto">
                        <a:xfrm flipV="1">
                          <a:off x="2835"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1" name="Line 1003"/>
                      <wps:cNvCnPr/>
                      <wps:spPr bwMode="auto">
                        <a:xfrm flipV="1">
                          <a:off x="1701"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2" name="Line 1004"/>
                      <wps:cNvCnPr/>
                      <wps:spPr bwMode="auto">
                        <a:xfrm flipV="1">
                          <a:off x="2270"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13" name="Line 1005"/>
                      <wps:cNvCnPr/>
                      <wps:spPr bwMode="auto">
                        <a:xfrm flipV="1">
                          <a:off x="3402"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7" name="Line 1006"/>
                      <wps:cNvCnPr/>
                      <wps:spPr bwMode="auto">
                        <a:xfrm flipV="1">
                          <a:off x="4253"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8" name="Line 1007"/>
                      <wps:cNvCnPr/>
                      <wps:spPr bwMode="auto">
                        <a:xfrm flipV="1">
                          <a:off x="11624"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39" name="Line 1008"/>
                      <wps:cNvCnPr/>
                      <wps:spPr bwMode="auto">
                        <a:xfrm flipV="1">
                          <a:off x="11057"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2" name="Line 1009"/>
                      <wps:cNvCnPr/>
                      <wps:spPr bwMode="auto">
                        <a:xfrm flipH="1">
                          <a:off x="11057" y="16103"/>
                          <a:ext cx="5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93" name="Line 1010"/>
                      <wps:cNvCnPr/>
                      <wps:spPr bwMode="auto">
                        <a:xfrm flipV="1">
                          <a:off x="1134"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AEEE78" id="Group 988" o:spid="_x0000_s1232" style="position:absolute;margin-left:-895.1pt;margin-top:344.5pt;width:526.4pt;height:42.5pt;z-index:251681792;mso-position-horizontal-relative:right-margin-area;mso-position-vertical-relative:bottom-margin-area" coordorigin="1134,15706" coordsize="1049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">
              <v:shapetype id="_x0000_t202" coordsize="21600,21600" o:spt="202" path="m,l,21600r21600,l21600,xe">
                <v:stroke joinstyle="miter"/>
                <v:path gradientshapeok="t" o:connecttype="rect"/>
              </v:shapetype>
              <v:shape id="Text Box 989" o:spid="_x0000_s1233" type="#_x0000_t202" style="position:absolute;left:11057;top:15706;width:568;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" stroked="f" strokeweight="2.25pt">
                <v:textbox inset="0,0,0,0">
                  <w:txbxContent>
                    <w:p w:rsidR="003B6A25" w:rsidRPr="00B23743" w:rsidRDefault="003B6A25" w:rsidP="00AF4C90">
                      <w:pPr>
                        <w:pStyle w:val="ae"/>
                      </w:pPr>
                      <w:r w:rsidRPr="00B23743">
                        <w:t>Лист</w:t>
                      </w:r>
                    </w:p>
                  </w:txbxContent>
                </v:textbox>
              </v:shape>
              <v:shape id="Text Box 990" o:spid="_x0000_s1234" type="#_x0000_t202" style="position:absolute;left:4826;top:15912;width:623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" stroked="f" strokeweight="1pt">
                <v:textbox inset="0,0,0,0">
                  <w:txbxContent>
                    <w:p w:rsidR="003B6A25" w:rsidRPr="00082032" w:rsidRDefault="003B6A25" w:rsidP="00AF4C90">
                      <w:pPr>
                        <w:pStyle w:val="afffffff8"/>
                      </w:pPr>
                      <w:fldSimple w:instr=" DOCPROPERTY  &quot;Шифр (поясн. записка)&quot;  \* MERGEFORMAT ">
                        <w:r>
                          <w:t>ХХХ-ПОС.ТЧ</w:t>
                        </w:r>
                      </w:fldSimple>
                    </w:p>
                    <w:p w:rsidR="003B6A25" w:rsidRPr="00C17324" w:rsidRDefault="003B6A25" w:rsidP="00AF4C90"/>
                  </w:txbxContent>
                </v:textbox>
              </v:shape>
              <v:shape id="Text Box 991" o:spid="_x0000_s1235" type="#_x0000_t202" style="position:absolute;left:1702;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" stroked="f" strokeweight="1pt">
                <v:textbox inset="0,0,0,0">
                  <w:txbxContent>
                    <w:p w:rsidR="003B6A25" w:rsidRPr="00B60A43" w:rsidRDefault="003B6A25" w:rsidP="00AF4C90">
                      <w:pPr>
                        <w:pStyle w:val="ae"/>
                        <w:rPr>
                          <w:spacing w:val="-8"/>
                          <w:sz w:val="18"/>
                          <w:szCs w:val="18"/>
                        </w:rPr>
                      </w:pPr>
                      <w:r w:rsidRPr="00B60A43">
                        <w:rPr>
                          <w:spacing w:val="-8"/>
                          <w:sz w:val="18"/>
                          <w:szCs w:val="18"/>
                        </w:rPr>
                        <w:t>Кол.уч</w:t>
                      </w:r>
                      <w:r>
                        <w:rPr>
                          <w:spacing w:val="-8"/>
                          <w:sz w:val="18"/>
                          <w:szCs w:val="18"/>
                        </w:rPr>
                        <w:t>.</w:t>
                      </w:r>
                    </w:p>
                  </w:txbxContent>
                </v:textbox>
              </v:shape>
              <v:shape id="Text Box 992" o:spid="_x0000_s1236" type="#_x0000_t202" style="position:absolute;left:2267;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" stroked="f" strokeweight="1pt">
                <v:textbox inset="0,0,0,0">
                  <w:txbxContent>
                    <w:p w:rsidR="003B6A25" w:rsidRPr="002F49FD" w:rsidRDefault="003B6A25" w:rsidP="00AF4C90">
                      <w:pPr>
                        <w:pStyle w:val="ae"/>
                      </w:pPr>
                      <w:r w:rsidRPr="002F49FD">
                        <w:t>Лист</w:t>
                      </w:r>
                    </w:p>
                  </w:txbxContent>
                </v:textbox>
              </v:shape>
              <v:shape id="Text Box 993" o:spid="_x0000_s1237" type="#_x0000_t202" style="position:absolute;left:2835;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" stroked="f" strokeweight="1pt">
                <v:textbox inset="0,0,0,0">
                  <w:txbxContent>
                    <w:p w:rsidR="003B6A25" w:rsidRPr="002F49FD" w:rsidRDefault="003B6A25" w:rsidP="00AF4C90">
                      <w:pPr>
                        <w:pStyle w:val="ae"/>
                      </w:pPr>
                      <w:r w:rsidRPr="002F49FD">
                        <w:t>№док.</w:t>
                      </w:r>
                    </w:p>
                  </w:txbxContent>
                </v:textbox>
              </v:shape>
              <v:shape id="Text Box 994" o:spid="_x0000_s1238" type="#_x0000_t202" style="position:absolute;left:3406;top:16291;width:852;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" stroked="f" strokeweight="1pt">
                <v:textbox inset="0,0,0,0">
                  <w:txbxContent>
                    <w:p w:rsidR="003B6A25" w:rsidRPr="002F49FD" w:rsidRDefault="003B6A25" w:rsidP="00AF4C90">
                      <w:pPr>
                        <w:pStyle w:val="ae"/>
                      </w:pPr>
                      <w:r w:rsidRPr="002F49FD">
                        <w:t>Подпись</w:t>
                      </w:r>
                    </w:p>
                  </w:txbxContent>
                </v:textbox>
              </v:shape>
              <v:shape id="Text Box 995" o:spid="_x0000_s1239" type="#_x0000_t202" style="position:absolute;left:4251;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" stroked="f" strokeweight="1pt">
                <v:textbox inset="0,0,0,0">
                  <w:txbxContent>
                    <w:p w:rsidR="003B6A25" w:rsidRPr="002F49FD" w:rsidRDefault="003B6A25" w:rsidP="00AF4C90">
                      <w:pPr>
                        <w:pStyle w:val="ae"/>
                      </w:pPr>
                      <w:r w:rsidRPr="002F49FD">
                        <w:t>Дата</w:t>
                      </w:r>
                    </w:p>
                  </w:txbxContent>
                </v:textbox>
              </v:shape>
              <v:shape id="Text Box 996" o:spid="_x0000_s1240" type="#_x0000_t202" style="position:absolute;left:1134;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" stroked="f" strokeweight="1pt">
                <v:textbox inset="0,0,0,0">
                  <w:txbxContent>
                    <w:p w:rsidR="003B6A25" w:rsidRPr="002F49FD" w:rsidRDefault="003B6A25" w:rsidP="00AF4C90">
                      <w:pPr>
                        <w:pStyle w:val="ae"/>
                      </w:pPr>
                      <w:r w:rsidRPr="002F49FD">
                        <w:t>Изм.</w:t>
                      </w:r>
                    </w:p>
                  </w:txbxContent>
                </v:textbox>
              </v:shape>
              <v:line id="Line 997" o:spid="_x0000_s1241" style="position:absolute;flip:x;visibility:visible;mso-wrap-style:square" from="1134,15706" to="11622,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" strokeweight="2.25pt"/>
              <v:line id="Line 998" o:spid="_x0000_s1242" style="position:absolute;flip:x;visibility:visible;mso-wrap-style:square" from="1134,15990" to="4819,1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" strokeweight="1.5pt"/>
              <v:line id="Line 999" o:spid="_x0000_s1243" style="position:absolute;flip:x;visibility:visible;mso-wrap-style:square" from="1134,16273" to="4819,16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" strokeweight="1.5pt"/>
              <v:line id="Line 1000" o:spid="_x0000_s1244" style="position:absolute;flip:y;visibility:visible;mso-wrap-style:square" from="4819,15706" to="4819,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" strokeweight="2.25pt"/>
              <v:line id="Line 1001" o:spid="_x0000_s1245" style="position:absolute;flip:x;visibility:visible;mso-wrap-style:square" from="1134,16556" to="11622,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" strokeweight="2.25pt"/>
              <v:line id="Line 1002" o:spid="_x0000_s1246" style="position:absolute;flip:y;visibility:visible;mso-wrap-style:square" from="2835,15706" to="2835,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" strokeweight="2.25pt"/>
              <v:line id="Line 1003" o:spid="_x0000_s1247" style="position:absolute;flip:y;visibility:visible;mso-wrap-style:square" from="1701,15706" to="1701,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" strokeweight="2.25pt"/>
              <v:line id="Line 1004" o:spid="_x0000_s1248" style="position:absolute;flip:y;visibility:visible;mso-wrap-style:square" from="2270,15706" to="2270,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" strokeweight="2.25pt"/>
              <v:line id="Line 1005" o:spid="_x0000_s1249" style="position:absolute;flip:y;visibility:visible;mso-wrap-style:square" from="3402,15706" to="3402,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" strokeweight="2.25pt"/>
              <v:line id="Line 1006" o:spid="_x0000_s1250" style="position:absolute;flip:y;visibility:visible;mso-wrap-style:square" from="4253,15706" to="4253,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" strokeweight="2.25pt"/>
              <v:line id="Line 1007" o:spid="_x0000_s1251" style="position:absolute;flip:y;visibility:visible;mso-wrap-style:square" from="11624,15706" to="11624,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" strokeweight="2.25pt"/>
              <v:line id="Line 1008" o:spid="_x0000_s1252" style="position:absolute;flip:y;visibility:visible;mso-wrap-style:square" from="11057,15706" to="11057,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" strokeweight="2.25pt"/>
              <v:line id="Line 1009" o:spid="_x0000_s1253" style="position:absolute;flip:x;visibility:visible;mso-wrap-style:square" from="11057,16103" to="11624,1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" strokeweight="2.25pt"/>
              <v:line id="Line 1010" o:spid="_x0000_s1254" style="position:absolute;flip:y;visibility:visible;mso-wrap-style:square" from="1134,15706" to="1134,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" strokeweight="2.25pt"/>
              <w10:wrap anchorx="margin" anchory="margin"/>
            </v:group>
          </w:pict>
        </mc:Fallback>
      </mc:AlternateContent>
    </w:r>
    <w:r w:rsidRPr="008D1046">
      <w:rPr>
        <w:noProof/>
        <w:sz w:val="18"/>
        <w:szCs w:val="18"/>
      </w:rPr>
      <mc:AlternateContent>
        <mc:Choice Requires="wpg">
          <w:drawing>
            <wp:anchor distT="0" distB="0" distL="114300" distR="114300" simplePos="0" relativeHeight="251679744" behindDoc="0" locked="0" layoutInCell="1" allowOverlap="1" wp14:anchorId="28AEEE78" wp14:editId="59FF4510">
              <wp:simplePos x="0" y="0"/>
              <wp:positionH relativeFrom="rightMargin">
                <wp:posOffset>-11520170</wp:posOffset>
              </wp:positionH>
              <wp:positionV relativeFrom="bottomMargin">
                <wp:posOffset>4222750</wp:posOffset>
              </wp:positionV>
              <wp:extent cx="6685200" cy="540000"/>
              <wp:effectExtent l="19050" t="19050" r="20955" b="12700"/>
              <wp:wrapNone/>
              <wp:docPr id="574"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5200" cy="540000"/>
                        <a:chOff x="1134" y="15706"/>
                        <a:chExt cx="10491" cy="850"/>
                      </a:xfrm>
                    </wpg:grpSpPr>
                    <wps:wsp>
                      <wps:cNvPr id="575" name="Text Box 989"/>
                      <wps:cNvSpPr txBox="1">
                        <a:spLocks noChangeArrowheads="1"/>
                      </wps:cNvSpPr>
                      <wps:spPr bwMode="auto">
                        <a:xfrm>
                          <a:off x="11057" y="15706"/>
                          <a:ext cx="568" cy="397"/>
                        </a:xfrm>
                        <a:prstGeom prst="rect">
                          <a:avLst/>
                        </a:prstGeom>
                        <a:solidFill>
                          <a:srgbClr val="FFFFFF"/>
                        </a:solidFill>
                        <a:ln w="28575">
                          <a:noFill/>
                          <a:miter lim="800000"/>
                          <a:headEnd/>
                          <a:tailEnd/>
                        </a:ln>
                      </wps:spPr>
                      <wps:txbx>
                        <w:txbxContent>
                          <w:p w:rsidR="003B6A25" w:rsidRPr="00B23743" w:rsidRDefault="003B6A25" w:rsidP="00AF4C90">
                            <w:pPr>
                              <w:pStyle w:val="ae"/>
                            </w:pPr>
                            <w:r w:rsidRPr="00B23743">
                              <w:t>Лист</w:t>
                            </w:r>
                          </w:p>
                        </w:txbxContent>
                      </wps:txbx>
                      <wps:bodyPr rot="0" vert="horz" wrap="square" lIns="0" tIns="0" rIns="0" bIns="0" anchor="t" anchorCtr="0" upright="1">
                        <a:noAutofit/>
                      </wps:bodyPr>
                    </wps:wsp>
                    <wps:wsp>
                      <wps:cNvPr id="177" name="Text Box 990"/>
                      <wps:cNvSpPr txBox="1">
                        <a:spLocks noChangeArrowheads="1"/>
                      </wps:cNvSpPr>
                      <wps:spPr bwMode="auto">
                        <a:xfrm>
                          <a:off x="4826" y="15912"/>
                          <a:ext cx="6231" cy="397"/>
                        </a:xfrm>
                        <a:prstGeom prst="rect">
                          <a:avLst/>
                        </a:prstGeom>
                        <a:solidFill>
                          <a:srgbClr val="FFFFFF"/>
                        </a:solidFill>
                        <a:ln w="12700">
                          <a:noFill/>
                          <a:miter lim="800000"/>
                          <a:headEnd/>
                          <a:tailEnd/>
                        </a:ln>
                        <a:extLst/>
                      </wps:spPr>
                      <wps:txbx>
                        <w:txbxContent>
                          <w:p w:rsidR="003B6A25" w:rsidRPr="00082032" w:rsidRDefault="003B6A25" w:rsidP="00AF4C90">
                            <w:pPr>
                              <w:pStyle w:val="afffffff8"/>
                            </w:pPr>
                            <w:fldSimple w:instr=" DOCPROPERTY  &quot;Шифр (поясн. записка)&quot;  \* MERGEFORMAT ">
                              <w:r>
                                <w:t>ХХХ-ПОС.ТЧ</w:t>
                              </w:r>
                            </w:fldSimple>
                          </w:p>
                          <w:p w:rsidR="003B6A25" w:rsidRPr="00C17324" w:rsidRDefault="003B6A25" w:rsidP="00AF4C90"/>
                        </w:txbxContent>
                      </wps:txbx>
                      <wps:bodyPr rot="0" vert="horz" wrap="square" lIns="0" tIns="0" rIns="0" bIns="0" anchor="t" anchorCtr="0" upright="1">
                        <a:noAutofit/>
                      </wps:bodyPr>
                    </wps:wsp>
                    <wps:wsp>
                      <wps:cNvPr id="576" name="Text Box 991"/>
                      <wps:cNvSpPr txBox="1">
                        <a:spLocks noChangeArrowheads="1"/>
                      </wps:cNvSpPr>
                      <wps:spPr bwMode="auto">
                        <a:xfrm>
                          <a:off x="1702" y="16291"/>
                          <a:ext cx="568" cy="227"/>
                        </a:xfrm>
                        <a:prstGeom prst="rect">
                          <a:avLst/>
                        </a:prstGeom>
                        <a:solidFill>
                          <a:srgbClr val="FFFFFF"/>
                        </a:solidFill>
                        <a:ln w="12700">
                          <a:noFill/>
                          <a:miter lim="800000"/>
                          <a:headEnd/>
                          <a:tailEnd/>
                        </a:ln>
                        <a:extLst/>
                      </wps:spPr>
                      <wps:txbx>
                        <w:txbxContent>
                          <w:p w:rsidR="003B6A25" w:rsidRPr="00B60A43" w:rsidRDefault="003B6A25" w:rsidP="00AF4C90">
                            <w:pPr>
                              <w:pStyle w:val="ae"/>
                              <w:rPr>
                                <w:spacing w:val="-8"/>
                                <w:sz w:val="18"/>
                                <w:szCs w:val="18"/>
                              </w:rPr>
                            </w:pPr>
                            <w:r w:rsidRPr="00B60A43">
                              <w:rPr>
                                <w:spacing w:val="-8"/>
                                <w:sz w:val="18"/>
                                <w:szCs w:val="18"/>
                              </w:rPr>
                              <w:t>Кол.уч</w:t>
                            </w:r>
                            <w:r>
                              <w:rPr>
                                <w:spacing w:val="-8"/>
                                <w:sz w:val="18"/>
                                <w:szCs w:val="18"/>
                              </w:rPr>
                              <w:t>.</w:t>
                            </w:r>
                          </w:p>
                        </w:txbxContent>
                      </wps:txbx>
                      <wps:bodyPr rot="0" vert="horz" wrap="square" lIns="0" tIns="0" rIns="0" bIns="0" anchor="t" anchorCtr="0" upright="1">
                        <a:noAutofit/>
                      </wps:bodyPr>
                    </wps:wsp>
                    <wps:wsp>
                      <wps:cNvPr id="577" name="Text Box 992"/>
                      <wps:cNvSpPr txBox="1">
                        <a:spLocks noChangeArrowheads="1"/>
                      </wps:cNvSpPr>
                      <wps:spPr bwMode="auto">
                        <a:xfrm>
                          <a:off x="2267"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Лист</w:t>
                            </w:r>
                          </w:p>
                        </w:txbxContent>
                      </wps:txbx>
                      <wps:bodyPr rot="0" vert="horz" wrap="square" lIns="0" tIns="0" rIns="0" bIns="0" anchor="t" anchorCtr="0" upright="1">
                        <a:noAutofit/>
                      </wps:bodyPr>
                    </wps:wsp>
                    <wps:wsp>
                      <wps:cNvPr id="578" name="Text Box 993"/>
                      <wps:cNvSpPr txBox="1">
                        <a:spLocks noChangeArrowheads="1"/>
                      </wps:cNvSpPr>
                      <wps:spPr bwMode="auto">
                        <a:xfrm>
                          <a:off x="2835"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№док.</w:t>
                            </w:r>
                          </w:p>
                        </w:txbxContent>
                      </wps:txbx>
                      <wps:bodyPr rot="0" vert="horz" wrap="square" lIns="0" tIns="0" rIns="0" bIns="0" anchor="t" anchorCtr="0" upright="1">
                        <a:noAutofit/>
                      </wps:bodyPr>
                    </wps:wsp>
                    <wps:wsp>
                      <wps:cNvPr id="579" name="Text Box 994"/>
                      <wps:cNvSpPr txBox="1">
                        <a:spLocks noChangeArrowheads="1"/>
                      </wps:cNvSpPr>
                      <wps:spPr bwMode="auto">
                        <a:xfrm>
                          <a:off x="3406" y="16291"/>
                          <a:ext cx="852"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Подпись</w:t>
                            </w:r>
                          </w:p>
                        </w:txbxContent>
                      </wps:txbx>
                      <wps:bodyPr rot="0" vert="horz" wrap="square" lIns="0" tIns="0" rIns="0" bIns="0" anchor="t" anchorCtr="0" upright="1">
                        <a:noAutofit/>
                      </wps:bodyPr>
                    </wps:wsp>
                    <wps:wsp>
                      <wps:cNvPr id="580" name="Text Box 995"/>
                      <wps:cNvSpPr txBox="1">
                        <a:spLocks noChangeArrowheads="1"/>
                      </wps:cNvSpPr>
                      <wps:spPr bwMode="auto">
                        <a:xfrm>
                          <a:off x="4251"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Дата</w:t>
                            </w:r>
                          </w:p>
                        </w:txbxContent>
                      </wps:txbx>
                      <wps:bodyPr rot="0" vert="horz" wrap="square" lIns="0" tIns="0" rIns="0" bIns="0" anchor="t" anchorCtr="0" upright="1">
                        <a:noAutofit/>
                      </wps:bodyPr>
                    </wps:wsp>
                    <wps:wsp>
                      <wps:cNvPr id="581" name="Text Box 996"/>
                      <wps:cNvSpPr txBox="1">
                        <a:spLocks noChangeArrowheads="1"/>
                      </wps:cNvSpPr>
                      <wps:spPr bwMode="auto">
                        <a:xfrm>
                          <a:off x="1134" y="16291"/>
                          <a:ext cx="568" cy="227"/>
                        </a:xfrm>
                        <a:prstGeom prst="rect">
                          <a:avLst/>
                        </a:prstGeom>
                        <a:solidFill>
                          <a:srgbClr val="FFFFFF"/>
                        </a:solidFill>
                        <a:ln w="12700">
                          <a:noFill/>
                          <a:miter lim="800000"/>
                          <a:headEnd/>
                          <a:tailEnd/>
                        </a:ln>
                        <a:extLst/>
                      </wps:spPr>
                      <wps:txbx>
                        <w:txbxContent>
                          <w:p w:rsidR="003B6A25" w:rsidRPr="002F49FD" w:rsidRDefault="003B6A25" w:rsidP="00AF4C90">
                            <w:pPr>
                              <w:pStyle w:val="ae"/>
                            </w:pPr>
                            <w:r w:rsidRPr="002F49FD">
                              <w:t>Изм.</w:t>
                            </w:r>
                          </w:p>
                        </w:txbxContent>
                      </wps:txbx>
                      <wps:bodyPr rot="0" vert="horz" wrap="square" lIns="0" tIns="0" rIns="0" bIns="0" anchor="t" anchorCtr="0" upright="1">
                        <a:noAutofit/>
                      </wps:bodyPr>
                    </wps:wsp>
                    <wps:wsp>
                      <wps:cNvPr id="582" name="Line 997"/>
                      <wps:cNvCnPr/>
                      <wps:spPr bwMode="auto">
                        <a:xfrm flipH="1">
                          <a:off x="1134" y="15706"/>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3" name="Line 998"/>
                      <wps:cNvCnPr/>
                      <wps:spPr bwMode="auto">
                        <a:xfrm flipH="1">
                          <a:off x="1134" y="15990"/>
                          <a:ext cx="36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4" name="Line 999"/>
                      <wps:cNvCnPr/>
                      <wps:spPr bwMode="auto">
                        <a:xfrm flipH="1">
                          <a:off x="1134" y="16273"/>
                          <a:ext cx="36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5" name="Line 1000"/>
                      <wps:cNvCnPr/>
                      <wps:spPr bwMode="auto">
                        <a:xfrm flipV="1">
                          <a:off x="4819"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6" name="Line 1001"/>
                      <wps:cNvCnPr/>
                      <wps:spPr bwMode="auto">
                        <a:xfrm flipH="1">
                          <a:off x="1134" y="16556"/>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7" name="Line 1002"/>
                      <wps:cNvCnPr/>
                      <wps:spPr bwMode="auto">
                        <a:xfrm flipV="1">
                          <a:off x="2835"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8" name="Line 1003"/>
                      <wps:cNvCnPr/>
                      <wps:spPr bwMode="auto">
                        <a:xfrm flipV="1">
                          <a:off x="1701"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9" name="Line 1004"/>
                      <wps:cNvCnPr/>
                      <wps:spPr bwMode="auto">
                        <a:xfrm flipV="1">
                          <a:off x="2270"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0" name="Line 1005"/>
                      <wps:cNvCnPr/>
                      <wps:spPr bwMode="auto">
                        <a:xfrm flipV="1">
                          <a:off x="3402"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1" name="Line 1006"/>
                      <wps:cNvCnPr/>
                      <wps:spPr bwMode="auto">
                        <a:xfrm flipV="1">
                          <a:off x="4253"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2" name="Line 1007"/>
                      <wps:cNvCnPr/>
                      <wps:spPr bwMode="auto">
                        <a:xfrm flipV="1">
                          <a:off x="11624"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3" name="Line 1008"/>
                      <wps:cNvCnPr/>
                      <wps:spPr bwMode="auto">
                        <a:xfrm flipV="1">
                          <a:off x="11057"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4" name="Line 1009"/>
                      <wps:cNvCnPr/>
                      <wps:spPr bwMode="auto">
                        <a:xfrm flipH="1">
                          <a:off x="11057" y="16103"/>
                          <a:ext cx="5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5" name="Line 1010"/>
                      <wps:cNvCnPr/>
                      <wps:spPr bwMode="auto">
                        <a:xfrm flipV="1">
                          <a:off x="1134" y="15706"/>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AEEE78" id="_x0000_s1255" style="position:absolute;margin-left:-907.1pt;margin-top:332.5pt;width:526.4pt;height:42.5pt;z-index:251679744;mso-position-horizontal-relative:right-margin-area;mso-position-vertical-relative:bottom-margin-area" coordorigin="1134,15706" coordsize="1049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">
              <v:shape id="Text Box 989" o:spid="_x0000_s1256" type="#_x0000_t202" style="position:absolute;left:11057;top:15706;width:568;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" stroked="f" strokeweight="2.25pt">
                <v:textbox inset="0,0,0,0">
                  <w:txbxContent>
                    <w:p w:rsidR="003B6A25" w:rsidRPr="00B23743" w:rsidRDefault="003B6A25" w:rsidP="00AF4C90">
                      <w:pPr>
                        <w:pStyle w:val="ae"/>
                      </w:pPr>
                      <w:r w:rsidRPr="00B23743">
                        <w:t>Лист</w:t>
                      </w:r>
                    </w:p>
                  </w:txbxContent>
                </v:textbox>
              </v:shape>
              <v:shape id="Text Box 990" o:spid="_x0000_s1257" type="#_x0000_t202" style="position:absolute;left:4826;top:15912;width:6231;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" stroked="f" strokeweight="1pt">
                <v:textbox inset="0,0,0,0">
                  <w:txbxContent>
                    <w:p w:rsidR="003B6A25" w:rsidRPr="00082032" w:rsidRDefault="003B6A25" w:rsidP="00AF4C90">
                      <w:pPr>
                        <w:pStyle w:val="afffffff8"/>
                      </w:pPr>
                      <w:fldSimple w:instr=" DOCPROPERTY  &quot;Шифр (поясн. записка)&quot;  \* MERGEFORMAT ">
                        <w:r>
                          <w:t>ХХХ-ПОС.ТЧ</w:t>
                        </w:r>
                      </w:fldSimple>
                    </w:p>
                    <w:p w:rsidR="003B6A25" w:rsidRPr="00C17324" w:rsidRDefault="003B6A25" w:rsidP="00AF4C90"/>
                  </w:txbxContent>
                </v:textbox>
              </v:shape>
              <v:shape id="Text Box 991" o:spid="_x0000_s1258" type="#_x0000_t202" style="position:absolute;left:1702;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" stroked="f" strokeweight="1pt">
                <v:textbox inset="0,0,0,0">
                  <w:txbxContent>
                    <w:p w:rsidR="003B6A25" w:rsidRPr="00B60A43" w:rsidRDefault="003B6A25" w:rsidP="00AF4C90">
                      <w:pPr>
                        <w:pStyle w:val="ae"/>
                        <w:rPr>
                          <w:spacing w:val="-8"/>
                          <w:sz w:val="18"/>
                          <w:szCs w:val="18"/>
                        </w:rPr>
                      </w:pPr>
                      <w:r w:rsidRPr="00B60A43">
                        <w:rPr>
                          <w:spacing w:val="-8"/>
                          <w:sz w:val="18"/>
                          <w:szCs w:val="18"/>
                        </w:rPr>
                        <w:t>Кол.уч</w:t>
                      </w:r>
                      <w:r>
                        <w:rPr>
                          <w:spacing w:val="-8"/>
                          <w:sz w:val="18"/>
                          <w:szCs w:val="18"/>
                        </w:rPr>
                        <w:t>.</w:t>
                      </w:r>
                    </w:p>
                  </w:txbxContent>
                </v:textbox>
              </v:shape>
              <v:shape id="Text Box 992" o:spid="_x0000_s1259" type="#_x0000_t202" style="position:absolute;left:2267;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" stroked="f" strokeweight="1pt">
                <v:textbox inset="0,0,0,0">
                  <w:txbxContent>
                    <w:p w:rsidR="003B6A25" w:rsidRPr="002F49FD" w:rsidRDefault="003B6A25" w:rsidP="00AF4C90">
                      <w:pPr>
                        <w:pStyle w:val="ae"/>
                      </w:pPr>
                      <w:r w:rsidRPr="002F49FD">
                        <w:t>Лист</w:t>
                      </w:r>
                    </w:p>
                  </w:txbxContent>
                </v:textbox>
              </v:shape>
              <v:shape id="Text Box 993" o:spid="_x0000_s1260" type="#_x0000_t202" style="position:absolute;left:2835;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" stroked="f" strokeweight="1pt">
                <v:textbox inset="0,0,0,0">
                  <w:txbxContent>
                    <w:p w:rsidR="003B6A25" w:rsidRPr="002F49FD" w:rsidRDefault="003B6A25" w:rsidP="00AF4C90">
                      <w:pPr>
                        <w:pStyle w:val="ae"/>
                      </w:pPr>
                      <w:r w:rsidRPr="002F49FD">
                        <w:t>№док.</w:t>
                      </w:r>
                    </w:p>
                  </w:txbxContent>
                </v:textbox>
              </v:shape>
              <v:shape id="Text Box 994" o:spid="_x0000_s1261" type="#_x0000_t202" style="position:absolute;left:3406;top:16291;width:852;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" stroked="f" strokeweight="1pt">
                <v:textbox inset="0,0,0,0">
                  <w:txbxContent>
                    <w:p w:rsidR="003B6A25" w:rsidRPr="002F49FD" w:rsidRDefault="003B6A25" w:rsidP="00AF4C90">
                      <w:pPr>
                        <w:pStyle w:val="ae"/>
                      </w:pPr>
                      <w:r w:rsidRPr="002F49FD">
                        <w:t>Подпись</w:t>
                      </w:r>
                    </w:p>
                  </w:txbxContent>
                </v:textbox>
              </v:shape>
              <v:shape id="Text Box 995" o:spid="_x0000_s1262" type="#_x0000_t202" style="position:absolute;left:4251;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" stroked="f" strokeweight="1pt">
                <v:textbox inset="0,0,0,0">
                  <w:txbxContent>
                    <w:p w:rsidR="003B6A25" w:rsidRPr="002F49FD" w:rsidRDefault="003B6A25" w:rsidP="00AF4C90">
                      <w:pPr>
                        <w:pStyle w:val="ae"/>
                      </w:pPr>
                      <w:r w:rsidRPr="002F49FD">
                        <w:t>Дата</w:t>
                      </w:r>
                    </w:p>
                  </w:txbxContent>
                </v:textbox>
              </v:shape>
              <v:shape id="Text Box 996" o:spid="_x0000_s1263" type="#_x0000_t202" style="position:absolute;left:1134;top:16291;width:568;height: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" stroked="f" strokeweight="1pt">
                <v:textbox inset="0,0,0,0">
                  <w:txbxContent>
                    <w:p w:rsidR="003B6A25" w:rsidRPr="002F49FD" w:rsidRDefault="003B6A25" w:rsidP="00AF4C90">
                      <w:pPr>
                        <w:pStyle w:val="ae"/>
                      </w:pPr>
                      <w:r w:rsidRPr="002F49FD">
                        <w:t>Изм.</w:t>
                      </w:r>
                    </w:p>
                  </w:txbxContent>
                </v:textbox>
              </v:shape>
              <v:line id="Line 997" o:spid="_x0000_s1264" style="position:absolute;flip:x;visibility:visible;mso-wrap-style:square" from="1134,15706" to="11622,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" strokeweight="2.25pt"/>
              <v:line id="Line 998" o:spid="_x0000_s1265" style="position:absolute;flip:x;visibility:visible;mso-wrap-style:square" from="1134,15990" to="4819,1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" strokeweight="1.5pt"/>
              <v:line id="Line 999" o:spid="_x0000_s1266" style="position:absolute;flip:x;visibility:visible;mso-wrap-style:square" from="1134,16273" to="4819,16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" strokeweight="1.5pt"/>
              <v:line id="Line 1000" o:spid="_x0000_s1267" style="position:absolute;flip:y;visibility:visible;mso-wrap-style:square" from="4819,15706" to="4819,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" strokeweight="2.25pt"/>
              <v:line id="Line 1001" o:spid="_x0000_s1268" style="position:absolute;flip:x;visibility:visible;mso-wrap-style:square" from="1134,16556" to="11622,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" strokeweight="2.25pt"/>
              <v:line id="Line 1002" o:spid="_x0000_s1269" style="position:absolute;flip:y;visibility:visible;mso-wrap-style:square" from="2835,15706" to="2835,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" strokeweight="2.25pt"/>
              <v:line id="Line 1003" o:spid="_x0000_s1270" style="position:absolute;flip:y;visibility:visible;mso-wrap-style:square" from="1701,15706" to="1701,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" strokeweight="2.25pt"/>
              <v:line id="Line 1004" o:spid="_x0000_s1271" style="position:absolute;flip:y;visibility:visible;mso-wrap-style:square" from="2270,15706" to="2270,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" strokeweight="2.25pt"/>
              <v:line id="Line 1005" o:spid="_x0000_s1272" style="position:absolute;flip:y;visibility:visible;mso-wrap-style:square" from="3402,15706" to="3402,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" strokeweight="2.25pt"/>
              <v:line id="Line 1006" o:spid="_x0000_s1273" style="position:absolute;flip:y;visibility:visible;mso-wrap-style:square" from="4253,15706" to="4253,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" strokeweight="2.25pt"/>
              <v:line id="Line 1007" o:spid="_x0000_s1274" style="position:absolute;flip:y;visibility:visible;mso-wrap-style:square" from="11624,15706" to="11624,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" strokeweight="2.25pt"/>
              <v:line id="Line 1008" o:spid="_x0000_s1275" style="position:absolute;flip:y;visibility:visible;mso-wrap-style:square" from="11057,15706" to="11057,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" strokeweight="2.25pt"/>
              <v:line id="Line 1009" o:spid="_x0000_s1276" style="position:absolute;flip:x;visibility:visible;mso-wrap-style:square" from="11057,16103" to="11624,16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" strokeweight="2.25pt"/>
              <v:line id="Line 1010" o:spid="_x0000_s1277" style="position:absolute;flip:y;visibility:visible;mso-wrap-style:square" from="1134,15706" to="1134,16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" strokeweight="2.25pt"/>
              <w10:wrap anchorx="margin"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Default="003B6A25">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2752" w:tblpY="15310"/>
      <w:tblW w:w="104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51"/>
      <w:gridCol w:w="552"/>
      <w:gridCol w:w="552"/>
      <w:gridCol w:w="552"/>
      <w:gridCol w:w="827"/>
      <w:gridCol w:w="552"/>
      <w:gridCol w:w="6180"/>
      <w:gridCol w:w="709"/>
    </w:tblGrid>
    <w:tr w:rsidR="003B6A25" w:rsidRPr="001550BD" w:rsidTr="00BC3D7F">
      <w:trPr>
        <w:cantSplit/>
        <w:trHeight w:hRule="exact" w:val="278"/>
      </w:trPr>
      <w:tc>
        <w:tcPr>
          <w:tcW w:w="551"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827"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tcBorders>
            <w:bottom w:val="single" w:sz="6" w:space="0" w:color="auto"/>
          </w:tcBorders>
          <w:vAlign w:val="bottom"/>
        </w:tcPr>
        <w:p w:rsidR="003B6A25" w:rsidRPr="001550BD" w:rsidRDefault="003B6A25" w:rsidP="00F31041">
          <w:pPr>
            <w:pStyle w:val="afff3"/>
            <w:ind w:firstLine="0"/>
            <w:jc w:val="center"/>
            <w:rPr>
              <w:sz w:val="16"/>
              <w:szCs w:val="16"/>
              <w:lang w:val="en-US"/>
            </w:rPr>
          </w:pPr>
        </w:p>
      </w:tc>
      <w:tc>
        <w:tcPr>
          <w:tcW w:w="6180" w:type="dxa"/>
          <w:vMerge w:val="restart"/>
          <w:vAlign w:val="center"/>
        </w:tcPr>
        <w:p w:rsidR="003B6A25" w:rsidRPr="00CE40A4" w:rsidRDefault="003B6A25" w:rsidP="00F31041">
          <w:pPr>
            <w:jc w:val="center"/>
            <w:rPr>
              <w:rFonts w:ascii="Arial" w:hAnsi="Arial" w:cs="Arial"/>
              <w:sz w:val="28"/>
              <w:szCs w:val="28"/>
            </w:rPr>
          </w:pPr>
          <w:r>
            <w:rPr>
              <w:rFonts w:ascii="Arial" w:hAnsi="Arial" w:cs="Arial"/>
              <w:sz w:val="28"/>
              <w:szCs w:val="28"/>
            </w:rPr>
            <w:t>14-02</w:t>
          </w:r>
          <w:r w:rsidRPr="00FE26BC">
            <w:rPr>
              <w:rFonts w:ascii="Arial" w:hAnsi="Arial" w:cs="Arial"/>
              <w:sz w:val="28"/>
              <w:szCs w:val="28"/>
            </w:rPr>
            <w:t>-НИПИ/2019-ИГИ-Т</w:t>
          </w:r>
        </w:p>
      </w:tc>
      <w:tc>
        <w:tcPr>
          <w:tcW w:w="709" w:type="dxa"/>
          <w:vMerge w:val="restart"/>
          <w:tcBorders>
            <w:right w:val="nil"/>
          </w:tcBorders>
          <w:vAlign w:val="center"/>
        </w:tcPr>
        <w:p w:rsidR="003B6A25" w:rsidRPr="00473FF0" w:rsidRDefault="003B6A25" w:rsidP="00F31041">
          <w:pPr>
            <w:pStyle w:val="afff3"/>
            <w:ind w:firstLine="0"/>
            <w:jc w:val="center"/>
            <w:rPr>
              <w:sz w:val="21"/>
              <w:szCs w:val="21"/>
            </w:rPr>
          </w:pPr>
          <w:r w:rsidRPr="00473FF0">
            <w:rPr>
              <w:sz w:val="21"/>
              <w:szCs w:val="21"/>
            </w:rPr>
            <w:t>Лист</w:t>
          </w:r>
        </w:p>
      </w:tc>
    </w:tr>
    <w:tr w:rsidR="003B6A25" w:rsidRPr="001550BD" w:rsidTr="00BC3D7F">
      <w:trPr>
        <w:cantSplit/>
        <w:trHeight w:hRule="exact" w:val="111"/>
      </w:trPr>
      <w:tc>
        <w:tcPr>
          <w:tcW w:w="551" w:type="dxa"/>
          <w:vMerge w:val="restart"/>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val="restart"/>
          <w:tcBorders>
            <w:top w:val="single" w:sz="6" w:space="0" w:color="auto"/>
          </w:tcBorders>
          <w:vAlign w:val="bottom"/>
        </w:tcPr>
        <w:p w:rsidR="003B6A25" w:rsidRPr="001550BD" w:rsidRDefault="003B6A25" w:rsidP="00F31041">
          <w:pPr>
            <w:pStyle w:val="afff3"/>
            <w:ind w:firstLine="0"/>
            <w:jc w:val="center"/>
            <w:rPr>
              <w:sz w:val="16"/>
              <w:szCs w:val="16"/>
            </w:rPr>
          </w:pPr>
        </w:p>
      </w:tc>
      <w:tc>
        <w:tcPr>
          <w:tcW w:w="827" w:type="dxa"/>
          <w:vMerge w:val="restart"/>
          <w:tcBorders>
            <w:top w:val="single" w:sz="6" w:space="0" w:color="auto"/>
          </w:tcBorders>
          <w:vAlign w:val="bottom"/>
        </w:tcPr>
        <w:p w:rsidR="003B6A25" w:rsidRPr="001550BD" w:rsidRDefault="003B6A25" w:rsidP="00F31041">
          <w:pPr>
            <w:pStyle w:val="afff3"/>
            <w:ind w:firstLine="0"/>
            <w:jc w:val="center"/>
            <w:rPr>
              <w:sz w:val="16"/>
              <w:szCs w:val="16"/>
            </w:rPr>
          </w:pPr>
        </w:p>
      </w:tc>
      <w:tc>
        <w:tcPr>
          <w:tcW w:w="552" w:type="dxa"/>
          <w:vMerge w:val="restart"/>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6180" w:type="dxa"/>
          <w:vMerge/>
        </w:tcPr>
        <w:p w:rsidR="003B6A25" w:rsidRPr="001550BD" w:rsidRDefault="003B6A25" w:rsidP="00F31041">
          <w:pPr>
            <w:pStyle w:val="afff3"/>
            <w:ind w:firstLine="0"/>
            <w:jc w:val="center"/>
            <w:rPr>
              <w:sz w:val="21"/>
              <w:szCs w:val="21"/>
              <w:lang w:val="en-US"/>
            </w:rPr>
          </w:pPr>
        </w:p>
      </w:tc>
      <w:tc>
        <w:tcPr>
          <w:tcW w:w="709" w:type="dxa"/>
          <w:vMerge/>
          <w:tcBorders>
            <w:right w:val="nil"/>
          </w:tcBorders>
        </w:tcPr>
        <w:p w:rsidR="003B6A25" w:rsidRPr="001550BD" w:rsidRDefault="003B6A25" w:rsidP="00F31041">
          <w:pPr>
            <w:pStyle w:val="afff3"/>
            <w:ind w:firstLine="0"/>
            <w:jc w:val="center"/>
            <w:rPr>
              <w:sz w:val="21"/>
              <w:szCs w:val="21"/>
              <w:lang w:val="en-US"/>
            </w:rPr>
          </w:pPr>
        </w:p>
      </w:tc>
    </w:tr>
    <w:tr w:rsidR="003B6A25" w:rsidRPr="001550BD" w:rsidTr="00BC3D7F">
      <w:trPr>
        <w:cantSplit/>
        <w:trHeight w:hRule="exact" w:val="166"/>
      </w:trPr>
      <w:tc>
        <w:tcPr>
          <w:tcW w:w="551"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827"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552" w:type="dxa"/>
          <w:vMerge/>
          <w:tcBorders>
            <w:top w:val="single" w:sz="6" w:space="0" w:color="auto"/>
          </w:tcBorders>
          <w:vAlign w:val="bottom"/>
        </w:tcPr>
        <w:p w:rsidR="003B6A25" w:rsidRPr="001550BD" w:rsidRDefault="003B6A25" w:rsidP="00F31041">
          <w:pPr>
            <w:pStyle w:val="afff3"/>
            <w:ind w:firstLine="0"/>
            <w:jc w:val="center"/>
            <w:rPr>
              <w:sz w:val="16"/>
              <w:szCs w:val="16"/>
              <w:lang w:val="en-US"/>
            </w:rPr>
          </w:pPr>
        </w:p>
      </w:tc>
      <w:tc>
        <w:tcPr>
          <w:tcW w:w="6180" w:type="dxa"/>
          <w:vMerge/>
        </w:tcPr>
        <w:p w:rsidR="003B6A25" w:rsidRPr="001550BD" w:rsidRDefault="003B6A25" w:rsidP="00F31041">
          <w:pPr>
            <w:pStyle w:val="afff3"/>
            <w:ind w:firstLine="0"/>
            <w:jc w:val="center"/>
            <w:rPr>
              <w:sz w:val="21"/>
              <w:szCs w:val="21"/>
              <w:lang w:val="en-US"/>
            </w:rPr>
          </w:pPr>
        </w:p>
      </w:tc>
      <w:tc>
        <w:tcPr>
          <w:tcW w:w="709" w:type="dxa"/>
          <w:vMerge w:val="restart"/>
          <w:tcBorders>
            <w:right w:val="nil"/>
          </w:tcBorders>
        </w:tcPr>
        <w:p w:rsidR="003B6A25" w:rsidRPr="001550BD" w:rsidRDefault="003B6A25" w:rsidP="00F31041">
          <w:pPr>
            <w:pStyle w:val="afff3"/>
            <w:ind w:firstLine="0"/>
            <w:jc w:val="center"/>
            <w:rPr>
              <w:sz w:val="21"/>
              <w:szCs w:val="21"/>
              <w:lang w:val="en-US"/>
            </w:rPr>
          </w:pPr>
          <w:r w:rsidRPr="005012FD">
            <w:rPr>
              <w:lang w:val="en-US"/>
            </w:rPr>
            <w:fldChar w:fldCharType="begin"/>
          </w:r>
          <w:r w:rsidRPr="005012FD">
            <w:rPr>
              <w:lang w:val="en-US"/>
            </w:rPr>
            <w:instrText>PAGE   \* MERGEFORMAT</w:instrText>
          </w:r>
          <w:r w:rsidRPr="005012FD">
            <w:rPr>
              <w:lang w:val="en-US"/>
            </w:rPr>
            <w:fldChar w:fldCharType="separate"/>
          </w:r>
          <w:r>
            <w:rPr>
              <w:noProof/>
              <w:lang w:val="en-US"/>
            </w:rPr>
            <w:t>67</w:t>
          </w:r>
          <w:r w:rsidRPr="005012FD">
            <w:rPr>
              <w:lang w:val="en-US"/>
            </w:rPr>
            <w:fldChar w:fldCharType="end"/>
          </w:r>
        </w:p>
      </w:tc>
    </w:tr>
    <w:tr w:rsidR="003B6A25" w:rsidRPr="001550BD" w:rsidTr="00BC3D7F">
      <w:trPr>
        <w:cantSplit/>
        <w:trHeight w:hRule="exact" w:val="276"/>
      </w:trPr>
      <w:tc>
        <w:tcPr>
          <w:tcW w:w="551"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Изм.</w:t>
          </w:r>
        </w:p>
      </w:tc>
      <w:tc>
        <w:tcPr>
          <w:tcW w:w="552"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Кол.уч.</w:t>
          </w:r>
        </w:p>
      </w:tc>
      <w:tc>
        <w:tcPr>
          <w:tcW w:w="552"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Лист</w:t>
          </w:r>
        </w:p>
      </w:tc>
      <w:tc>
        <w:tcPr>
          <w:tcW w:w="552"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 док.</w:t>
          </w:r>
        </w:p>
      </w:tc>
      <w:tc>
        <w:tcPr>
          <w:tcW w:w="827"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Подп.</w:t>
          </w:r>
        </w:p>
      </w:tc>
      <w:tc>
        <w:tcPr>
          <w:tcW w:w="552" w:type="dxa"/>
          <w:tcBorders>
            <w:bottom w:val="nil"/>
          </w:tcBorders>
          <w:vAlign w:val="bottom"/>
        </w:tcPr>
        <w:p w:rsidR="003B6A25" w:rsidRPr="001550BD" w:rsidRDefault="003B6A25" w:rsidP="00F31041">
          <w:pPr>
            <w:tabs>
              <w:tab w:val="left" w:pos="142"/>
            </w:tabs>
            <w:jc w:val="center"/>
            <w:rPr>
              <w:sz w:val="16"/>
              <w:szCs w:val="16"/>
            </w:rPr>
          </w:pPr>
          <w:r w:rsidRPr="001550BD">
            <w:rPr>
              <w:sz w:val="16"/>
              <w:szCs w:val="16"/>
            </w:rPr>
            <w:t>Дата</w:t>
          </w:r>
        </w:p>
      </w:tc>
      <w:tc>
        <w:tcPr>
          <w:tcW w:w="6180" w:type="dxa"/>
          <w:vMerge/>
          <w:tcBorders>
            <w:bottom w:val="nil"/>
          </w:tcBorders>
        </w:tcPr>
        <w:p w:rsidR="003B6A25" w:rsidRPr="001550BD" w:rsidRDefault="003B6A25" w:rsidP="00F31041">
          <w:pPr>
            <w:pStyle w:val="afff3"/>
            <w:ind w:firstLine="0"/>
            <w:jc w:val="center"/>
            <w:rPr>
              <w:sz w:val="21"/>
              <w:szCs w:val="21"/>
              <w:lang w:val="en-US"/>
            </w:rPr>
          </w:pPr>
        </w:p>
      </w:tc>
      <w:tc>
        <w:tcPr>
          <w:tcW w:w="709" w:type="dxa"/>
          <w:vMerge/>
          <w:tcBorders>
            <w:bottom w:val="nil"/>
            <w:right w:val="nil"/>
          </w:tcBorders>
        </w:tcPr>
        <w:p w:rsidR="003B6A25" w:rsidRPr="001550BD" w:rsidRDefault="003B6A25" w:rsidP="00F31041">
          <w:pPr>
            <w:pStyle w:val="afff3"/>
            <w:ind w:firstLine="0"/>
            <w:jc w:val="center"/>
            <w:rPr>
              <w:sz w:val="21"/>
              <w:szCs w:val="21"/>
              <w:lang w:val="en-US"/>
            </w:rPr>
          </w:pPr>
        </w:p>
      </w:tc>
    </w:tr>
  </w:tbl>
  <w:p w:rsidR="003B6A25" w:rsidRDefault="003B6A25">
    <w:pPr>
      <w:pStyle w:val="ac"/>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Default="003B6A25">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6E75" w:rsidRDefault="00F26E75">
      <w:r>
        <w:separator/>
      </w:r>
    </w:p>
  </w:footnote>
  <w:footnote w:type="continuationSeparator" w:id="0">
    <w:p w:rsidR="00F26E75" w:rsidRDefault="00F26E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CA7A52" w:rsidRDefault="0086431B" w:rsidP="004279CD">
    <w:pPr>
      <w:pStyle w:val="ae"/>
      <w:ind w:right="-563"/>
      <w:rPr>
        <w:rFonts w:ascii="Arial" w:hAnsi="Arial" w:cs="Arial"/>
      </w:rPr>
    </w:pPr>
    <w:r>
      <w:rPr>
        <w:noProof/>
      </w:rPr>
      <mc:AlternateContent>
        <mc:Choice Requires="wps">
          <w:drawing>
            <wp:anchor distT="0" distB="0" distL="114300" distR="114300" simplePos="0" relativeHeight="251660288" behindDoc="1" locked="0" layoutInCell="1" allowOverlap="1">
              <wp:simplePos x="0" y="0"/>
              <wp:positionH relativeFrom="column">
                <wp:posOffset>5955447</wp:posOffset>
              </wp:positionH>
              <wp:positionV relativeFrom="paragraph">
                <wp:posOffset>180189</wp:posOffset>
              </wp:positionV>
              <wp:extent cx="360045" cy="252095"/>
              <wp:effectExtent l="0" t="0" r="20955" b="14605"/>
              <wp:wrapNone/>
              <wp:docPr id="176"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16</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19</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2" o:spid="_x0000_s1026" type="#_x0000_t202" style="position:absolute;margin-left:468.95pt;margin-top:14.2pt;width:28.35pt;height:19.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" strokeweight="1pt">
              <v:textbo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16</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19</w:t>
                    </w:r>
                    <w:r w:rsidRPr="00CA7A52">
                      <w:rPr>
                        <w:rFonts w:ascii="Arial" w:hAnsi="Arial" w:cs="Arial"/>
                        <w:sz w:val="18"/>
                        <w:szCs w:val="18"/>
                      </w:rPr>
                      <w:fldChar w:fldCharType="end"/>
                    </w:r>
                  </w:p>
                </w:txbxContent>
              </v:textbox>
            </v:shape>
          </w:pict>
        </mc:Fallback>
      </mc:AlternateContent>
    </w:r>
    <w:r w:rsidR="003B6A25">
      <w:rPr>
        <w:noProof/>
      </w:rPr>
      <mc:AlternateContent>
        <mc:Choice Requires="wpg">
          <w:drawing>
            <wp:anchor distT="0" distB="0" distL="114300" distR="114300" simplePos="0" relativeHeight="251671552" behindDoc="0" locked="0" layoutInCell="1" allowOverlap="1" wp14:anchorId="76272A45" wp14:editId="578D82A4">
              <wp:simplePos x="0" y="0"/>
              <wp:positionH relativeFrom="page">
                <wp:align>center</wp:align>
              </wp:positionH>
              <wp:positionV relativeFrom="paragraph">
                <wp:posOffset>190566</wp:posOffset>
              </wp:positionV>
              <wp:extent cx="7092950" cy="10336530"/>
              <wp:effectExtent l="0" t="0" r="31750" b="26670"/>
              <wp:wrapNone/>
              <wp:docPr id="2" name="Группа 2"/>
              <wp:cNvGraphicFramePr/>
              <a:graphic xmlns:a="http://schemas.openxmlformats.org/drawingml/2006/main">
                <a:graphicData uri="http://schemas.microsoft.com/office/word/2010/wordprocessingGroup">
                  <wpg:wgp>
                    <wpg:cNvGrpSpPr/>
                    <wpg:grpSpPr>
                      <a:xfrm>
                        <a:off x="0" y="0"/>
                        <a:ext cx="7092950" cy="10336530"/>
                        <a:chOff x="0" y="0"/>
                        <a:chExt cx="7092950" cy="10336530"/>
                      </a:xfrm>
                    </wpg:grpSpPr>
                    <wpg:grpSp>
                      <wpg:cNvPr id="128" name="Group 157"/>
                      <wpg:cNvGrpSpPr>
                        <a:grpSpLocks/>
                      </wpg:cNvGrpSpPr>
                      <wpg:grpSpPr bwMode="auto">
                        <a:xfrm>
                          <a:off x="430530" y="0"/>
                          <a:ext cx="6662420" cy="10336530"/>
                          <a:chOff x="1124" y="279"/>
                          <a:chExt cx="10492" cy="16278"/>
                        </a:xfrm>
                      </wpg:grpSpPr>
                      <wps:wsp>
                        <wps:cNvPr id="136" name="Rectangle 165"/>
                        <wps:cNvSpPr>
                          <a:spLocks noChangeArrowheads="1"/>
                        </wps:cNvSpPr>
                        <wps:spPr bwMode="auto">
                          <a:xfrm>
                            <a:off x="1126" y="279"/>
                            <a:ext cx="10488" cy="162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7" name="Group 166"/>
                        <wpg:cNvGrpSpPr>
                          <a:grpSpLocks/>
                        </wpg:cNvGrpSpPr>
                        <wpg:grpSpPr bwMode="auto">
                          <a:xfrm>
                            <a:off x="1124" y="15699"/>
                            <a:ext cx="10492" cy="858"/>
                            <a:chOff x="1132" y="12477"/>
                            <a:chExt cx="10492" cy="858"/>
                          </a:xfrm>
                        </wpg:grpSpPr>
                        <wpg:grpSp>
                          <wpg:cNvPr id="138" name="Group 167"/>
                          <wpg:cNvGrpSpPr>
                            <a:grpSpLocks/>
                          </wpg:cNvGrpSpPr>
                          <wpg:grpSpPr bwMode="auto">
                            <a:xfrm>
                              <a:off x="1132" y="12479"/>
                              <a:ext cx="10492" cy="851"/>
                              <a:chOff x="1133" y="12861"/>
                              <a:chExt cx="10492" cy="851"/>
                            </a:xfrm>
                          </wpg:grpSpPr>
                          <wpg:grpSp>
                            <wpg:cNvPr id="139" name="Group 168"/>
                            <wpg:cNvGrpSpPr>
                              <a:grpSpLocks/>
                            </wpg:cNvGrpSpPr>
                            <wpg:grpSpPr bwMode="auto">
                              <a:xfrm>
                                <a:off x="4821" y="12861"/>
                                <a:ext cx="6804" cy="850"/>
                                <a:chOff x="4821" y="14291"/>
                                <a:chExt cx="6804" cy="850"/>
                              </a:xfrm>
                            </wpg:grpSpPr>
                            <wps:wsp>
                              <wps:cNvPr id="140" name="Rectangle 169"/>
                              <wps:cNvSpPr>
                                <a:spLocks noChangeArrowheads="1"/>
                              </wps:cNvSpPr>
                              <wps:spPr bwMode="auto">
                                <a:xfrm>
                                  <a:off x="4821" y="14291"/>
                                  <a:ext cx="6236"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B54AC" w:rsidRDefault="003B6A25" w:rsidP="000E5D49">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txbxContent>
                              </wps:txbx>
                              <wps:bodyPr rot="0" vert="horz" wrap="square" lIns="0" tIns="144000" rIns="0" bIns="0" anchor="t" anchorCtr="0" upright="1">
                                <a:noAutofit/>
                              </wps:bodyPr>
                            </wps:wsp>
                            <wpg:grpSp>
                              <wpg:cNvPr id="141" name="Group 170"/>
                              <wpg:cNvGrpSpPr>
                                <a:grpSpLocks/>
                              </wpg:cNvGrpSpPr>
                              <wpg:grpSpPr bwMode="auto">
                                <a:xfrm>
                                  <a:off x="11056" y="14297"/>
                                  <a:ext cx="569" cy="840"/>
                                  <a:chOff x="11056" y="14297"/>
                                  <a:chExt cx="569" cy="840"/>
                                </a:xfrm>
                              </wpg:grpSpPr>
                              <wps:wsp>
                                <wps:cNvPr id="142" name="Rectangle 171"/>
                                <wps:cNvSpPr>
                                  <a:spLocks noChangeArrowheads="1"/>
                                </wps:cNvSpPr>
                                <wps:spPr bwMode="auto">
                                  <a:xfrm>
                                    <a:off x="11056" y="14297"/>
                                    <a:ext cx="567" cy="3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36000" rIns="0" bIns="0" anchor="t" anchorCtr="0" upright="1">
                                  <a:noAutofit/>
                                </wps:bodyPr>
                              </wps:wsp>
                              <wps:wsp>
                                <wps:cNvPr id="143" name="Rectangle 172"/>
                                <wps:cNvSpPr>
                                  <a:spLocks noChangeArrowheads="1"/>
                                </wps:cNvSpPr>
                                <wps:spPr bwMode="auto">
                                  <a:xfrm>
                                    <a:off x="11058" y="14683"/>
                                    <a:ext cx="567" cy="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16</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16</w:t>
                                      </w:r>
                                      <w:r w:rsidRPr="00CA7A52">
                                        <w:rPr>
                                          <w:rFonts w:ascii="Arial" w:hAnsi="Arial" w:cs="Arial"/>
                                          <w:sz w:val="18"/>
                                          <w:szCs w:val="18"/>
                                        </w:rPr>
                                        <w:fldChar w:fldCharType="end"/>
                                      </w:r>
                                    </w:p>
                                  </w:txbxContent>
                                </wps:txbx>
                                <wps:bodyPr rot="0" vert="horz" wrap="square" lIns="0" tIns="72000" rIns="0" bIns="0" anchor="t" anchorCtr="0" upright="1">
                                  <a:noAutofit/>
                                </wps:bodyPr>
                              </wps:wsp>
                            </wpg:grpSp>
                          </wpg:grpSp>
                          <wpg:grpSp>
                            <wpg:cNvPr id="144" name="Group 173"/>
                            <wpg:cNvGrpSpPr>
                              <a:grpSpLocks/>
                            </wpg:cNvGrpSpPr>
                            <wpg:grpSpPr bwMode="auto">
                              <a:xfrm>
                                <a:off x="1133" y="12861"/>
                                <a:ext cx="10488" cy="851"/>
                                <a:chOff x="1133" y="12861"/>
                                <a:chExt cx="10488" cy="851"/>
                              </a:xfrm>
                            </wpg:grpSpPr>
                            <wps:wsp>
                              <wps:cNvPr id="145" name="AutoShape 174"/>
                              <wps:cNvCnPr>
                                <a:cxnSpLocks noChangeShapeType="1"/>
                              </wps:cNvCnPr>
                              <wps:spPr bwMode="auto">
                                <a:xfrm>
                                  <a:off x="1133" y="12861"/>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 name="AutoShape 175"/>
                              <wps:cNvCnPr>
                                <a:cxnSpLocks noChangeShapeType="1"/>
                              </wps:cNvCnPr>
                              <wps:spPr bwMode="auto">
                                <a:xfrm>
                                  <a:off x="1133" y="1371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47" name="Group 176"/>
                          <wpg:cNvGrpSpPr>
                            <a:grpSpLocks/>
                          </wpg:cNvGrpSpPr>
                          <wpg:grpSpPr bwMode="auto">
                            <a:xfrm>
                              <a:off x="1132" y="12477"/>
                              <a:ext cx="3688" cy="858"/>
                              <a:chOff x="1133" y="14297"/>
                              <a:chExt cx="3688" cy="858"/>
                            </a:xfrm>
                          </wpg:grpSpPr>
                          <wpg:grpSp>
                            <wpg:cNvPr id="148" name="Group 177"/>
                            <wpg:cNvGrpSpPr>
                              <a:grpSpLocks/>
                            </wpg:cNvGrpSpPr>
                            <wpg:grpSpPr bwMode="auto">
                              <a:xfrm>
                                <a:off x="1133" y="14297"/>
                                <a:ext cx="3688" cy="852"/>
                                <a:chOff x="1133" y="14297"/>
                                <a:chExt cx="3688" cy="852"/>
                              </a:xfrm>
                            </wpg:grpSpPr>
                            <wpg:grpSp>
                              <wpg:cNvPr id="149" name="Group 178"/>
                              <wpg:cNvGrpSpPr>
                                <a:grpSpLocks/>
                              </wpg:cNvGrpSpPr>
                              <wpg:grpSpPr bwMode="auto">
                                <a:xfrm>
                                  <a:off x="1133" y="14297"/>
                                  <a:ext cx="3688" cy="285"/>
                                  <a:chOff x="1133" y="14287"/>
                                  <a:chExt cx="3688" cy="285"/>
                                </a:xfrm>
                              </wpg:grpSpPr>
                              <wps:wsp>
                                <wps:cNvPr id="150" name="Rectangle 179"/>
                                <wps:cNvSpPr>
                                  <a:spLocks noChangeArrowheads="1"/>
                                </wps:cNvSpPr>
                                <wps:spPr bwMode="auto">
                                  <a:xfrm>
                                    <a:off x="1133" y="14289"/>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1" name="Rectangle 180"/>
                                <wps:cNvSpPr>
                                  <a:spLocks noChangeArrowheads="1"/>
                                </wps:cNvSpPr>
                                <wps:spPr bwMode="auto">
                                  <a:xfrm>
                                    <a:off x="1700"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2" name="Rectangle 181"/>
                                <wps:cNvSpPr>
                                  <a:spLocks noChangeArrowheads="1"/>
                                </wps:cNvSpPr>
                                <wps:spPr bwMode="auto">
                                  <a:xfrm>
                                    <a:off x="2267"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3" name="Rectangle 182"/>
                                <wps:cNvSpPr>
                                  <a:spLocks noChangeArrowheads="1"/>
                                </wps:cNvSpPr>
                                <wps:spPr bwMode="auto">
                                  <a:xfrm>
                                    <a:off x="283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4" name="Rectangle 183"/>
                                <wps:cNvSpPr>
                                  <a:spLocks noChangeArrowheads="1"/>
                                </wps:cNvSpPr>
                                <wps:spPr bwMode="auto">
                                  <a:xfrm>
                                    <a:off x="3401" y="14289"/>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5" name="Rectangle 184"/>
                                <wps:cNvSpPr>
                                  <a:spLocks noChangeArrowheads="1"/>
                                </wps:cNvSpPr>
                                <wps:spPr bwMode="auto">
                                  <a:xfrm>
                                    <a:off x="425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156" name="Group 185"/>
                              <wpg:cNvGrpSpPr>
                                <a:grpSpLocks/>
                              </wpg:cNvGrpSpPr>
                              <wpg:grpSpPr bwMode="auto">
                                <a:xfrm>
                                  <a:off x="1133" y="14582"/>
                                  <a:ext cx="3688" cy="284"/>
                                  <a:chOff x="1133" y="14572"/>
                                  <a:chExt cx="3688" cy="284"/>
                                </a:xfrm>
                              </wpg:grpSpPr>
                              <wps:wsp>
                                <wps:cNvPr id="157" name="Rectangle 186"/>
                                <wps:cNvSpPr>
                                  <a:spLocks noChangeArrowheads="1"/>
                                </wps:cNvSpPr>
                                <wps:spPr bwMode="auto">
                                  <a:xfrm>
                                    <a:off x="1133"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8" name="Rectangle 187"/>
                                <wps:cNvSpPr>
                                  <a:spLocks noChangeArrowheads="1"/>
                                </wps:cNvSpPr>
                                <wps:spPr bwMode="auto">
                                  <a:xfrm>
                                    <a:off x="1700"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59" name="Rectangle 188"/>
                                <wps:cNvSpPr>
                                  <a:spLocks noChangeArrowheads="1"/>
                                </wps:cNvSpPr>
                                <wps:spPr bwMode="auto">
                                  <a:xfrm>
                                    <a:off x="2267"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60" name="Rectangle 189"/>
                                <wps:cNvSpPr>
                                  <a:spLocks noChangeArrowheads="1"/>
                                </wps:cNvSpPr>
                                <wps:spPr bwMode="auto">
                                  <a:xfrm>
                                    <a:off x="2834" y="14572"/>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61" name="Rectangle 190"/>
                                <wps:cNvSpPr>
                                  <a:spLocks noChangeArrowheads="1"/>
                                </wps:cNvSpPr>
                                <wps:spPr bwMode="auto">
                                  <a:xfrm>
                                    <a:off x="3401" y="14572"/>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162" name="Rectangle 191"/>
                                <wps:cNvSpPr>
                                  <a:spLocks noChangeArrowheads="1"/>
                                </wps:cNvSpPr>
                                <wps:spPr bwMode="auto">
                                  <a:xfrm>
                                    <a:off x="4254"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163" name="Group 192"/>
                              <wpg:cNvGrpSpPr>
                                <a:grpSpLocks/>
                              </wpg:cNvGrpSpPr>
                              <wpg:grpSpPr bwMode="auto">
                                <a:xfrm>
                                  <a:off x="1133" y="14865"/>
                                  <a:ext cx="3688" cy="284"/>
                                  <a:chOff x="1133" y="14855"/>
                                  <a:chExt cx="3688" cy="284"/>
                                </a:xfrm>
                              </wpg:grpSpPr>
                              <wps:wsp>
                                <wps:cNvPr id="164" name="Rectangle 193"/>
                                <wps:cNvSpPr>
                                  <a:spLocks noChangeArrowheads="1"/>
                                </wps:cNvSpPr>
                                <wps:spPr bwMode="auto">
                                  <a:xfrm>
                                    <a:off x="1133"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wps:txbx>
                                <wps:bodyPr rot="0" vert="horz" wrap="square" lIns="0" tIns="18000" rIns="0" bIns="0" anchor="t" anchorCtr="0" upright="1">
                                  <a:noAutofit/>
                                </wps:bodyPr>
                              </wps:wsp>
                              <wps:wsp>
                                <wps:cNvPr id="165" name="Rectangle 194"/>
                                <wps:cNvSpPr>
                                  <a:spLocks noChangeArrowheads="1"/>
                                </wps:cNvSpPr>
                                <wps:spPr bwMode="auto">
                                  <a:xfrm>
                                    <a:off x="1700"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wps:txbx>
                                <wps:bodyPr rot="0" vert="horz" wrap="square" lIns="0" tIns="18000" rIns="0" bIns="0" anchor="t" anchorCtr="0" upright="1">
                                  <a:noAutofit/>
                                </wps:bodyPr>
                              </wps:wsp>
                              <wps:wsp>
                                <wps:cNvPr id="166" name="Rectangle 195"/>
                                <wps:cNvSpPr>
                                  <a:spLocks noChangeArrowheads="1"/>
                                </wps:cNvSpPr>
                                <wps:spPr bwMode="auto">
                                  <a:xfrm>
                                    <a:off x="2267"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18000" rIns="0" bIns="0" anchor="t" anchorCtr="0" upright="1">
                                  <a:noAutofit/>
                                </wps:bodyPr>
                              </wps:wsp>
                              <wps:wsp>
                                <wps:cNvPr id="167" name="Rectangle 196"/>
                                <wps:cNvSpPr>
                                  <a:spLocks noChangeArrowheads="1"/>
                                </wps:cNvSpPr>
                                <wps:spPr bwMode="auto">
                                  <a:xfrm>
                                    <a:off x="2834"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wps:txbx>
                                <wps:bodyPr rot="0" vert="horz" wrap="square" lIns="0" tIns="18000" rIns="0" bIns="0" anchor="t" anchorCtr="0" upright="1">
                                  <a:noAutofit/>
                                </wps:bodyPr>
                              </wps:wsp>
                              <wps:wsp>
                                <wps:cNvPr id="168" name="Rectangle 197"/>
                                <wps:cNvSpPr>
                                  <a:spLocks noChangeArrowheads="1"/>
                                </wps:cNvSpPr>
                                <wps:spPr bwMode="auto">
                                  <a:xfrm>
                                    <a:off x="3401" y="14855"/>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wps:txbx>
                                <wps:bodyPr rot="0" vert="horz" wrap="square" lIns="0" tIns="18000" rIns="0" bIns="0" anchor="t" anchorCtr="0" upright="1">
                                  <a:noAutofit/>
                                </wps:bodyPr>
                              </wps:wsp>
                              <wps:wsp>
                                <wps:cNvPr id="169" name="Rectangle 198"/>
                                <wps:cNvSpPr>
                                  <a:spLocks noChangeArrowheads="1"/>
                                </wps:cNvSpPr>
                                <wps:spPr bwMode="auto">
                                  <a:xfrm>
                                    <a:off x="4254" y="1485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wps:txbx>
                                <wps:bodyPr rot="0" vert="horz" wrap="square" lIns="0" tIns="18000" rIns="0" bIns="0" anchor="t" anchorCtr="0" upright="1">
                                  <a:noAutofit/>
                                </wps:bodyPr>
                              </wps:wsp>
                            </wpg:grpSp>
                          </wpg:grpSp>
                          <wpg:grpSp>
                            <wpg:cNvPr id="170" name="Group 199"/>
                            <wpg:cNvGrpSpPr>
                              <a:grpSpLocks/>
                            </wpg:cNvGrpSpPr>
                            <wpg:grpSpPr bwMode="auto">
                              <a:xfrm>
                                <a:off x="1701" y="14299"/>
                                <a:ext cx="2553" cy="856"/>
                                <a:chOff x="1701" y="14299"/>
                                <a:chExt cx="2553" cy="856"/>
                              </a:xfrm>
                            </wpg:grpSpPr>
                            <wps:wsp>
                              <wps:cNvPr id="171" name="AutoShape 200"/>
                              <wps:cNvCnPr>
                                <a:cxnSpLocks noChangeShapeType="1"/>
                              </wps:cNvCnPr>
                              <wps:spPr bwMode="auto">
                                <a:xfrm>
                                  <a:off x="1701" y="14299"/>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2" name="AutoShape 201"/>
                              <wps:cNvCnPr>
                                <a:cxnSpLocks noChangeShapeType="1"/>
                              </wps:cNvCnPr>
                              <wps:spPr bwMode="auto">
                                <a:xfrm>
                                  <a:off x="2835" y="14300"/>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3" name="AutoShape 202"/>
                              <wps:cNvCnPr>
                                <a:cxnSpLocks noChangeShapeType="1"/>
                              </wps:cNvCnPr>
                              <wps:spPr bwMode="auto">
                                <a:xfrm>
                                  <a:off x="2267"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4" name="AutoShape 203"/>
                              <wps:cNvCnPr>
                                <a:cxnSpLocks noChangeShapeType="1"/>
                              </wps:cNvCnPr>
                              <wps:spPr bwMode="auto">
                                <a:xfrm>
                                  <a:off x="3401"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5" name="AutoShape 204"/>
                              <wps:cNvCnPr>
                                <a:cxnSpLocks noChangeShapeType="1"/>
                              </wps:cNvCnPr>
                              <wps:spPr bwMode="auto">
                                <a:xfrm>
                                  <a:off x="4254" y="14299"/>
                                  <a:ext cx="0" cy="8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cNvPr id="196" name="Группа 196"/>
                      <wpg:cNvGrpSpPr/>
                      <wpg:grpSpPr>
                        <a:xfrm>
                          <a:off x="0" y="7271385"/>
                          <a:ext cx="432340" cy="3062029"/>
                          <a:chOff x="0" y="0"/>
                          <a:chExt cx="432882" cy="3062234"/>
                        </a:xfrm>
                      </wpg:grpSpPr>
                      <wps:wsp>
                        <wps:cNvPr id="197" name="Rectangle 84"/>
                        <wps:cNvSpPr>
                          <a:spLocks noChangeArrowheads="1"/>
                        </wps:cNvSpPr>
                        <wps:spPr bwMode="auto">
                          <a:xfrm>
                            <a:off x="180565" y="2162174"/>
                            <a:ext cx="252316" cy="90006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198" name="Rectangle 85"/>
                        <wps:cNvSpPr>
                          <a:spLocks noChangeArrowheads="1"/>
                        </wps:cNvSpPr>
                        <wps:spPr bwMode="auto">
                          <a:xfrm>
                            <a:off x="179070" y="0"/>
                            <a:ext cx="252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199" name="Rectangle 86"/>
                        <wps:cNvSpPr>
                          <a:spLocks noChangeArrowheads="1"/>
                        </wps:cNvSpPr>
                        <wps:spPr bwMode="auto">
                          <a:xfrm>
                            <a:off x="180566" y="901065"/>
                            <a:ext cx="252316" cy="12600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200" name="Rectangle 88"/>
                        <wps:cNvSpPr>
                          <a:spLocks noChangeArrowheads="1"/>
                        </wps:cNvSpPr>
                        <wps:spPr bwMode="auto">
                          <a:xfrm>
                            <a:off x="0" y="0"/>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wps:txbx>
                        <wps:bodyPr rot="0" vert="vert270" wrap="square" lIns="0" tIns="0" rIns="0" bIns="0" anchor="t" anchorCtr="0" upright="1">
                          <a:noAutofit/>
                        </wps:bodyPr>
                      </wps:wsp>
                      <wps:wsp>
                        <wps:cNvPr id="201" name="Rectangle 87"/>
                        <wps:cNvSpPr>
                          <a:spLocks noChangeArrowheads="1"/>
                        </wps:cNvSpPr>
                        <wps:spPr bwMode="auto">
                          <a:xfrm>
                            <a:off x="0" y="2162175"/>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wps:txbx>
                        <wps:bodyPr rot="0" vert="vert270" wrap="square" lIns="0" tIns="0" rIns="0" bIns="0" anchor="t" anchorCtr="0" upright="1">
                          <a:noAutofit/>
                        </wps:bodyPr>
                      </wps:wsp>
                      <wps:wsp>
                        <wps:cNvPr id="202" name="Rectangle 89"/>
                        <wps:cNvSpPr>
                          <a:spLocks noChangeArrowheads="1"/>
                        </wps:cNvSpPr>
                        <wps:spPr bwMode="auto">
                          <a:xfrm>
                            <a:off x="0" y="901065"/>
                            <a:ext cx="180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wps:txbx>
                        <wps:bodyPr rot="0" vert="vert270" wrap="square" lIns="0" tIns="0" rIns="0" bIns="0" anchor="t" anchorCtr="0" upright="1">
                          <a:noAutofit/>
                        </wps:bodyPr>
                      </wps:wsp>
                    </wpg:grpSp>
                  </wpg:wgp>
                </a:graphicData>
              </a:graphic>
            </wp:anchor>
          </w:drawing>
        </mc:Choice>
        <mc:Fallback>
          <w:pict>
            <v:group w14:anchorId="76272A45" id="Группа 2" o:spid="_x0000_s1027" style="position:absolute;margin-left:0;margin-top:15pt;width:558.5pt;height:813.9pt;z-index:251671552;mso-position-horizontal:center;mso-position-horizontal-relative:page" coordsize="70929,1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">
              <v:group id="Group 157" o:spid="_x0000_s1028" style="position:absolute;left:4305;width:66624;height:103365" coordorigin="1124,279" coordsize="10492,1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rect id="Rectangle 165" o:spid="_x0000_s1029" style="position:absolute;left:1126;top:279;width:10488;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" filled="f" strokeweight="1.5pt"/>
                <v:group id="Group 166" o:spid="_x0000_s1030" style="position:absolute;left:1124;top:15699;width:10492;height:858" coordorigin="1132,12477" coordsize="1049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67" o:spid="_x0000_s1031" style="position:absolute;left:1132;top:12479;width:10492;height:851" coordorigin="1133,12861" coordsize="1049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group id="Group 168" o:spid="_x0000_s1032" style="position:absolute;left:4821;top:12861;width:6804;height:850" coordorigin="4821,14291" coordsize="68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Rectangle 169" o:spid="_x0000_s1033" style="position:absolute;left:4821;top:14291;width:6236;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" filled="f" strokeweight="1.5pt">
                        <v:textbox inset="0,4mm,0,0">
                          <w:txbxContent>
                            <w:p w:rsidR="003B6A25" w:rsidRPr="002B54AC" w:rsidRDefault="003B6A25" w:rsidP="000E5D49">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txbxContent>
                        </v:textbox>
                      </v:rect>
                      <v:group id="Group 170" o:spid="_x0000_s1034" style="position:absolute;left:11056;top:14297;width:569;height:840" coordorigin="11056,14297" coordsize="56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ect id="Rectangle 171" o:spid="_x0000_s1035" style="position:absolute;left:11056;top:14297;width:56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" filled="f">
                          <v:textbox inset="0,1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72" o:spid="_x0000_s1036" style="position:absolute;left:11058;top:14683;width:567;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" filled="f">
                          <v:textbox inset="0,2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16</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16</w:t>
                                </w:r>
                                <w:r w:rsidRPr="00CA7A52">
                                  <w:rPr>
                                    <w:rFonts w:ascii="Arial" w:hAnsi="Arial" w:cs="Arial"/>
                                    <w:sz w:val="18"/>
                                    <w:szCs w:val="18"/>
                                  </w:rPr>
                                  <w:fldChar w:fldCharType="end"/>
                                </w:r>
                              </w:p>
                            </w:txbxContent>
                          </v:textbox>
                        </v:rect>
                      </v:group>
                    </v:group>
                    <v:group id="Group 173" o:spid="_x0000_s1037" style="position:absolute;left:1133;top:12861;width:10488;height:851" coordorigin="1133,12861"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type id="_x0000_t32" coordsize="21600,21600" o:spt="32" o:oned="t" path="m,l21600,21600e" filled="f">
                        <v:path arrowok="t" fillok="f" o:connecttype="none"/>
                        <o:lock v:ext="edit" shapetype="t"/>
                      </v:shapetype>
                      <v:shape id="AutoShape 174" o:spid="_x0000_s1038" type="#_x0000_t32" style="position:absolute;left:1133;top:12861;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" strokeweight="1.5pt"/>
                      <v:shape id="AutoShape 175" o:spid="_x0000_s1039" type="#_x0000_t32" style="position:absolute;left:1133;top:1371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" strokeweight="1.5pt"/>
                    </v:group>
                  </v:group>
                  <v:group id="Group 176" o:spid="_x0000_s1040" style="position:absolute;left:1132;top:12477;width:3688;height:858" coordorigin="1133,14297" coordsize="368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77" o:spid="_x0000_s1041" style="position:absolute;left:1133;top:14297;width:3688;height:852" coordorigin="1133,14297" coordsize="36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group id="Group 178" o:spid="_x0000_s1042" style="position:absolute;left:1133;top:14297;width:3688;height:285" coordorigin="1133,14287" coordsize="36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rect id="Rectangle 179" o:spid="_x0000_s1043" style="position:absolute;left:1133;top:14289;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0" o:spid="_x0000_s1044" style="position:absolute;left:1700;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" filled="f">
                          <v:textbox inset="0,.5mm,0,0">
                            <w:txbxContent>
                              <w:p w:rsidR="003B6A25" w:rsidRPr="00CA7A52" w:rsidRDefault="003B6A25" w:rsidP="003055E4">
                                <w:pPr>
                                  <w:jc w:val="center"/>
                                  <w:rPr>
                                    <w:rFonts w:ascii="Arial" w:hAnsi="Arial" w:cs="Arial"/>
                                    <w:sz w:val="18"/>
                                    <w:szCs w:val="18"/>
                                  </w:rPr>
                                </w:pPr>
                              </w:p>
                            </w:txbxContent>
                          </v:textbox>
                        </v:rect>
                        <v:rect id="Rectangle 181" o:spid="_x0000_s1045" style="position:absolute;left:2267;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" filled="f">
                          <v:textbox inset="0,.5mm,0,0">
                            <w:txbxContent>
                              <w:p w:rsidR="003B6A25" w:rsidRPr="00CA7A52" w:rsidRDefault="003B6A25" w:rsidP="003055E4">
                                <w:pPr>
                                  <w:jc w:val="center"/>
                                  <w:rPr>
                                    <w:rFonts w:ascii="Arial" w:hAnsi="Arial" w:cs="Arial"/>
                                    <w:sz w:val="18"/>
                                    <w:szCs w:val="18"/>
                                  </w:rPr>
                                </w:pPr>
                              </w:p>
                            </w:txbxContent>
                          </v:textbox>
                        </v:rect>
                        <v:rect id="Rectangle 182" o:spid="_x0000_s1046" style="position:absolute;left:283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" filled="f">
                          <v:textbox inset="0,.5mm,0,0">
                            <w:txbxContent>
                              <w:p w:rsidR="003B6A25" w:rsidRPr="00A00344" w:rsidRDefault="003B6A25" w:rsidP="003055E4">
                                <w:pPr>
                                  <w:jc w:val="center"/>
                                  <w:rPr>
                                    <w:rFonts w:ascii="Arial" w:hAnsi="Arial" w:cs="Arial"/>
                                    <w:sz w:val="18"/>
                                    <w:szCs w:val="18"/>
                                  </w:rPr>
                                </w:pPr>
                              </w:p>
                            </w:txbxContent>
                          </v:textbox>
                        </v:rect>
                        <v:rect id="Rectangle 183" o:spid="_x0000_s1047" style="position:absolute;left:3401;top:1428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" filled="f">
                          <v:textbox inset="0,.5mm,0,0">
                            <w:txbxContent>
                              <w:p w:rsidR="003B6A25" w:rsidRPr="00A00344" w:rsidRDefault="003B6A25" w:rsidP="003055E4">
                                <w:pPr>
                                  <w:jc w:val="center"/>
                                  <w:rPr>
                                    <w:rFonts w:ascii="Arial" w:hAnsi="Arial" w:cs="Arial"/>
                                    <w:sz w:val="18"/>
                                    <w:szCs w:val="18"/>
                                  </w:rPr>
                                </w:pPr>
                              </w:p>
                            </w:txbxContent>
                          </v:textbox>
                        </v:rect>
                        <v:rect id="Rectangle 184" o:spid="_x0000_s1048" style="position:absolute;left:425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group>
                      <v:group id="Group 185" o:spid="_x0000_s1049" style="position:absolute;left:1133;top:14582;width:3688;height:284" coordorigin="1133,14572"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rect id="Rectangle 186" o:spid="_x0000_s1050" style="position:absolute;left:1133;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" filled="f">
                          <v:textbox inset="0,.5mm,0,0">
                            <w:txbxContent>
                              <w:p w:rsidR="003B6A25" w:rsidRPr="00CA7A52" w:rsidRDefault="003B6A25" w:rsidP="003055E4">
                                <w:pPr>
                                  <w:jc w:val="center"/>
                                  <w:rPr>
                                    <w:rFonts w:ascii="Arial" w:hAnsi="Arial" w:cs="Arial"/>
                                    <w:sz w:val="18"/>
                                    <w:szCs w:val="18"/>
                                  </w:rPr>
                                </w:pPr>
                              </w:p>
                            </w:txbxContent>
                          </v:textbox>
                        </v:rect>
                        <v:rect id="Rectangle 187" o:spid="_x0000_s1051" style="position:absolute;left:1700;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8" o:spid="_x0000_s1052" style="position:absolute;left:2267;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" filled="f">
                          <v:textbox inset="0,.5mm,0,0">
                            <w:txbxContent>
                              <w:p w:rsidR="003B6A25" w:rsidRPr="00CA7A52" w:rsidRDefault="003B6A25" w:rsidP="003055E4">
                                <w:pPr>
                                  <w:jc w:val="center"/>
                                  <w:rPr>
                                    <w:rFonts w:ascii="Arial" w:hAnsi="Arial" w:cs="Arial"/>
                                    <w:sz w:val="18"/>
                                    <w:szCs w:val="18"/>
                                  </w:rPr>
                                </w:pPr>
                              </w:p>
                            </w:txbxContent>
                          </v:textbox>
                        </v:rect>
                        <v:rect id="Rectangle 189" o:spid="_x0000_s1053" style="position:absolute;left:2834;top:14572;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" filled="f">
                          <v:textbox inset="0,.5mm,0,0">
                            <w:txbxContent>
                              <w:p w:rsidR="003B6A25" w:rsidRPr="00A00344" w:rsidRDefault="003B6A25" w:rsidP="003055E4">
                                <w:pPr>
                                  <w:jc w:val="center"/>
                                  <w:rPr>
                                    <w:rFonts w:ascii="Arial" w:hAnsi="Arial" w:cs="Arial"/>
                                    <w:sz w:val="18"/>
                                    <w:szCs w:val="18"/>
                                  </w:rPr>
                                </w:pPr>
                              </w:p>
                            </w:txbxContent>
                          </v:textbox>
                        </v:rect>
                        <v:rect id="Rectangle 190" o:spid="_x0000_s1054" style="position:absolute;left:3401;top:1457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rect id="Rectangle 191" o:spid="_x0000_s1055" style="position:absolute;left:4254;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group>
                      <v:group id="Group 192" o:spid="_x0000_s1056" style="position:absolute;left:1133;top:14865;width:3688;height:284" coordorigin="1133,14855"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rect id="Rectangle 193" o:spid="_x0000_s1057" style="position:absolute;left:1133;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v:textbox>
                        </v:rect>
                        <v:rect id="Rectangle 194" o:spid="_x0000_s1058" style="position:absolute;left:1700;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" filled="f" strokeweight="1.5pt">
                          <v:textbox inset="0,.5mm,0,0">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v:textbox>
                        </v:rect>
                        <v:rect id="Rectangle 195" o:spid="_x0000_s1059" style="position:absolute;left:2267;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96" o:spid="_x0000_s1060" style="position:absolute;left:2834;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" filled="f" strokeweight="1.5pt">
                          <v:textbox inset="0,.5mm,0,0">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v:textbox>
                        </v:rect>
                        <v:rect id="Rectangle 197" o:spid="_x0000_s1061" style="position:absolute;left:3401;top:14855;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v:textbox>
                        </v:rect>
                        <v:rect id="Rectangle 198" o:spid="_x0000_s1062" style="position:absolute;left:4254;top:14855;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" filled="f" strokeweight="1.5pt">
                          <v:textbox inset="0,.5mm,0,0">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v:textbox>
                        </v:rect>
                      </v:group>
                    </v:group>
                    <v:group id="Group 199" o:spid="_x0000_s1063" style="position:absolute;left:1701;top:14299;width:2553;height:856" coordorigin="1701,14299" coordsize="255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AutoShape 200" o:spid="_x0000_s1064" type="#_x0000_t32" style="position:absolute;left:1701;top:14299;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" strokeweight="1.5pt"/>
                      <v:shape id="AutoShape 201" o:spid="_x0000_s1065" type="#_x0000_t32" style="position:absolute;left:2835;top:14300;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" strokeweight="1.5pt"/>
                      <v:shape id="AutoShape 202" o:spid="_x0000_s1066" type="#_x0000_t32" style="position:absolute;left:2267;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" strokeweight="1.5pt"/>
                      <v:shape id="AutoShape 203" o:spid="_x0000_s1067" type="#_x0000_t32" style="position:absolute;left:3401;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" strokeweight="1.5pt"/>
                      <v:shape id="AutoShape 204" o:spid="_x0000_s1068" type="#_x0000_t32" style="position:absolute;left:4254;top:14299;width:0;height: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" strokeweight="1.5pt"/>
                    </v:group>
                  </v:group>
                </v:group>
              </v:group>
              <v:group id="Группа 196" o:spid="_x0000_s1069" style="position:absolute;top:72713;width:4323;height:30621" coordsize="4328,3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rect id="Rectangle 84" o:spid="_x0000_s1070" style="position:absolute;left:1805;top:21621;width:2523;height:9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5" o:spid="_x0000_s1071" style="position:absolute;left:1790;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6" o:spid="_x0000_s1072" style="position:absolute;left:1805;top:9010;width:2523;height:1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8" o:spid="_x0000_s1073"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v:textbox>
                </v:rect>
                <v:rect id="Rectangle 87" o:spid="_x0000_s1074" style="position:absolute;top:21621;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v:textbox>
                </v:rect>
                <v:rect id="Rectangle 89" o:spid="_x0000_s1075" style="position:absolute;top:9010;width:18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v:textbox>
                </v:rect>
              </v:group>
              <w10:wrap anchorx="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925E09" w:rsidRDefault="003B6A25" w:rsidP="0058516A">
    <w:pPr>
      <w:pStyle w:val="ae"/>
      <w:rPr>
        <w:rFonts w:ascii="Arial" w:hAnsi="Arial" w:cs="Arial"/>
        <w:sz w:val="18"/>
        <w:szCs w:val="18"/>
      </w:rPr>
    </w:pPr>
    <w:r>
      <w:rPr>
        <w:noProof/>
      </w:rPr>
      <mc:AlternateContent>
        <mc:Choice Requires="wpg">
          <w:drawing>
            <wp:anchor distT="0" distB="0" distL="114300" distR="114300" simplePos="0" relativeHeight="251669504" behindDoc="0" locked="0" layoutInCell="1" allowOverlap="1" wp14:anchorId="6ED3F926" wp14:editId="550A231C">
              <wp:simplePos x="0" y="0"/>
              <wp:positionH relativeFrom="column">
                <wp:posOffset>-892775</wp:posOffset>
              </wp:positionH>
              <wp:positionV relativeFrom="paragraph">
                <wp:posOffset>180340</wp:posOffset>
              </wp:positionV>
              <wp:extent cx="7199630" cy="10333990"/>
              <wp:effectExtent l="0" t="0" r="20320" b="29210"/>
              <wp:wrapNone/>
              <wp:docPr id="3" name="Группа 3"/>
              <wp:cNvGraphicFramePr/>
              <a:graphic xmlns:a="http://schemas.openxmlformats.org/drawingml/2006/main">
                <a:graphicData uri="http://schemas.microsoft.com/office/word/2010/wordprocessingGroup">
                  <wpg:wgp>
                    <wpg:cNvGrpSpPr/>
                    <wpg:grpSpPr>
                      <a:xfrm>
                        <a:off x="0" y="0"/>
                        <a:ext cx="7199630" cy="10333990"/>
                        <a:chOff x="0" y="0"/>
                        <a:chExt cx="7199641" cy="10334624"/>
                      </a:xfrm>
                    </wpg:grpSpPr>
                    <wpg:grpSp>
                      <wpg:cNvPr id="4" name="Group 747"/>
                      <wpg:cNvGrpSpPr>
                        <a:grpSpLocks/>
                      </wpg:cNvGrpSpPr>
                      <wpg:grpSpPr bwMode="auto">
                        <a:xfrm>
                          <a:off x="539126" y="0"/>
                          <a:ext cx="6660515" cy="10334624"/>
                          <a:chOff x="1133" y="280"/>
                          <a:chExt cx="10489" cy="16284"/>
                        </a:xfrm>
                      </wpg:grpSpPr>
                      <wpg:grpSp>
                        <wpg:cNvPr id="5" name="Group 755"/>
                        <wpg:cNvGrpSpPr>
                          <a:grpSpLocks/>
                        </wpg:cNvGrpSpPr>
                        <wpg:grpSpPr bwMode="auto">
                          <a:xfrm>
                            <a:off x="1133" y="14292"/>
                            <a:ext cx="10488" cy="2272"/>
                            <a:chOff x="937" y="9888"/>
                            <a:chExt cx="10488" cy="2272"/>
                          </a:xfrm>
                        </wpg:grpSpPr>
                        <wpg:grpSp>
                          <wpg:cNvPr id="6" name="Group 756"/>
                          <wpg:cNvGrpSpPr>
                            <a:grpSpLocks/>
                          </wpg:cNvGrpSpPr>
                          <wpg:grpSpPr bwMode="auto">
                            <a:xfrm>
                              <a:off x="937" y="9893"/>
                              <a:ext cx="3685" cy="2267"/>
                              <a:chOff x="1133" y="14287"/>
                              <a:chExt cx="3685" cy="2267"/>
                            </a:xfrm>
                          </wpg:grpSpPr>
                          <wpg:grpSp>
                            <wpg:cNvPr id="7" name="Group 757"/>
                            <wpg:cNvGrpSpPr>
                              <a:grpSpLocks/>
                            </wpg:cNvGrpSpPr>
                            <wpg:grpSpPr bwMode="auto">
                              <a:xfrm>
                                <a:off x="1133" y="14287"/>
                                <a:ext cx="3685" cy="285"/>
                                <a:chOff x="1133" y="14287"/>
                                <a:chExt cx="3685" cy="285"/>
                              </a:xfrm>
                            </wpg:grpSpPr>
                            <wps:wsp>
                              <wps:cNvPr id="9" name="Rectangle 758"/>
                              <wps:cNvSpPr>
                                <a:spLocks noChangeArrowheads="1"/>
                              </wps:cNvSpPr>
                              <wps:spPr bwMode="auto">
                                <a:xfrm>
                                  <a:off x="1133"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48" name="Rectangle 759"/>
                              <wps:cNvSpPr>
                                <a:spLocks noChangeArrowheads="1"/>
                              </wps:cNvSpPr>
                              <wps:spPr bwMode="auto">
                                <a:xfrm>
                                  <a:off x="1700"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49" name="Rectangle 760"/>
                              <wps:cNvSpPr>
                                <a:spLocks noChangeArrowheads="1"/>
                              </wps:cNvSpPr>
                              <wps:spPr bwMode="auto">
                                <a:xfrm>
                                  <a:off x="2267"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0" name="Rectangle 761"/>
                              <wps:cNvSpPr>
                                <a:spLocks noChangeArrowheads="1"/>
                              </wps:cNvSpPr>
                              <wps:spPr bwMode="auto">
                                <a:xfrm>
                                  <a:off x="283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1" name="Rectangle 762"/>
                              <wps:cNvSpPr>
                                <a:spLocks noChangeArrowheads="1"/>
                              </wps:cNvSpPr>
                              <wps:spPr bwMode="auto">
                                <a:xfrm>
                                  <a:off x="3401" y="14289"/>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2" name="Rectangle 763"/>
                              <wps:cNvSpPr>
                                <a:spLocks noChangeArrowheads="1"/>
                              </wps:cNvSpPr>
                              <wps:spPr bwMode="auto">
                                <a:xfrm>
                                  <a:off x="4251"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g:grpSp>
                          <wpg:grpSp>
                            <wpg:cNvPr id="453" name="Group 764"/>
                            <wpg:cNvGrpSpPr>
                              <a:grpSpLocks/>
                            </wpg:cNvGrpSpPr>
                            <wpg:grpSpPr bwMode="auto">
                              <a:xfrm>
                                <a:off x="1133" y="14570"/>
                                <a:ext cx="3685" cy="285"/>
                                <a:chOff x="1133" y="14570"/>
                                <a:chExt cx="3685" cy="285"/>
                              </a:xfrm>
                            </wpg:grpSpPr>
                            <wps:wsp>
                              <wps:cNvPr id="454" name="Rectangle 765"/>
                              <wps:cNvSpPr>
                                <a:spLocks noChangeArrowheads="1"/>
                              </wps:cNvSpPr>
                              <wps:spPr bwMode="auto">
                                <a:xfrm>
                                  <a:off x="1133"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5" name="Rectangle 766"/>
                              <wps:cNvSpPr>
                                <a:spLocks noChangeArrowheads="1"/>
                              </wps:cNvSpPr>
                              <wps:spPr bwMode="auto">
                                <a:xfrm>
                                  <a:off x="1700"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6" name="Rectangle 767"/>
                              <wps:cNvSpPr>
                                <a:spLocks noChangeArrowheads="1"/>
                              </wps:cNvSpPr>
                              <wps:spPr bwMode="auto">
                                <a:xfrm>
                                  <a:off x="2267"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7" name="Rectangle 768"/>
                              <wps:cNvSpPr>
                                <a:spLocks noChangeArrowheads="1"/>
                              </wps:cNvSpPr>
                              <wps:spPr bwMode="auto">
                                <a:xfrm>
                                  <a:off x="2834" y="14572"/>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8" name="Rectangle 769"/>
                              <wps:cNvSpPr>
                                <a:spLocks noChangeArrowheads="1"/>
                              </wps:cNvSpPr>
                              <wps:spPr bwMode="auto">
                                <a:xfrm>
                                  <a:off x="3401" y="14572"/>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459" name="Rectangle 770"/>
                              <wps:cNvSpPr>
                                <a:spLocks noChangeArrowheads="1"/>
                              </wps:cNvSpPr>
                              <wps:spPr bwMode="auto">
                                <a:xfrm>
                                  <a:off x="4251"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g:grpSp>
                          <wpg:grpSp>
                            <wpg:cNvPr id="460" name="Group 771"/>
                            <wpg:cNvGrpSpPr>
                              <a:grpSpLocks/>
                            </wpg:cNvGrpSpPr>
                            <wpg:grpSpPr bwMode="auto">
                              <a:xfrm>
                                <a:off x="1133" y="14853"/>
                                <a:ext cx="3685" cy="285"/>
                                <a:chOff x="1133" y="14853"/>
                                <a:chExt cx="3685" cy="285"/>
                              </a:xfrm>
                            </wpg:grpSpPr>
                            <wps:wsp>
                              <wps:cNvPr id="461" name="Rectangle 772"/>
                              <wps:cNvSpPr>
                                <a:spLocks noChangeArrowheads="1"/>
                              </wps:cNvSpPr>
                              <wps:spPr bwMode="auto">
                                <a:xfrm>
                                  <a:off x="1133"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Изм.</w:t>
                                    </w:r>
                                  </w:p>
                                </w:txbxContent>
                              </wps:txbx>
                              <wps:bodyPr rot="0" vert="horz" wrap="square" lIns="0" tIns="18000" rIns="0" bIns="0" anchor="t" anchorCtr="0" upright="1">
                                <a:noAutofit/>
                              </wps:bodyPr>
                            </wps:wsp>
                            <wps:wsp>
                              <wps:cNvPr id="462" name="Rectangle 773"/>
                              <wps:cNvSpPr>
                                <a:spLocks noChangeArrowheads="1"/>
                              </wps:cNvSpPr>
                              <wps:spPr bwMode="auto">
                                <a:xfrm>
                                  <a:off x="1700" y="14853"/>
                                  <a:ext cx="567" cy="2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pacing w:val="-10"/>
                                        <w:sz w:val="18"/>
                                        <w:szCs w:val="18"/>
                                        <w:lang w:val="en-US"/>
                                      </w:rPr>
                                    </w:pPr>
                                    <w:r w:rsidRPr="00912744">
                                      <w:rPr>
                                        <w:rFonts w:ascii="Arial" w:hAnsi="Arial" w:cs="Arial"/>
                                        <w:spacing w:val="-10"/>
                                        <w:sz w:val="18"/>
                                        <w:szCs w:val="18"/>
                                      </w:rPr>
                                      <w:t>Кол.уч</w:t>
                                    </w:r>
                                    <w:r w:rsidRPr="00912744">
                                      <w:rPr>
                                        <w:rFonts w:ascii="Arial" w:hAnsi="Arial" w:cs="Arial"/>
                                        <w:spacing w:val="-10"/>
                                        <w:sz w:val="18"/>
                                        <w:szCs w:val="18"/>
                                        <w:lang w:val="en-US"/>
                                      </w:rPr>
                                      <w:t>.</w:t>
                                    </w:r>
                                  </w:p>
                                </w:txbxContent>
                              </wps:txbx>
                              <wps:bodyPr rot="0" vert="horz" wrap="square" lIns="0" tIns="18000" rIns="0" bIns="0" anchor="t" anchorCtr="0" upright="1">
                                <a:noAutofit/>
                              </wps:bodyPr>
                            </wps:wsp>
                            <wps:wsp>
                              <wps:cNvPr id="463" name="Rectangle 774"/>
                              <wps:cNvSpPr>
                                <a:spLocks noChangeArrowheads="1"/>
                              </wps:cNvSpPr>
                              <wps:spPr bwMode="auto">
                                <a:xfrm>
                                  <a:off x="2267"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w:t>
                                    </w:r>
                                  </w:p>
                                </w:txbxContent>
                              </wps:txbx>
                              <wps:bodyPr rot="0" vert="horz" wrap="square" lIns="0" tIns="18000" rIns="0" bIns="0" anchor="t" anchorCtr="0" upright="1">
                                <a:noAutofit/>
                              </wps:bodyPr>
                            </wps:wsp>
                            <wps:wsp>
                              <wps:cNvPr id="464" name="Rectangle 775"/>
                              <wps:cNvSpPr>
                                <a:spLocks noChangeArrowheads="1"/>
                              </wps:cNvSpPr>
                              <wps:spPr bwMode="auto">
                                <a:xfrm>
                                  <a:off x="2834"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6674A7">
                                    <w:pPr>
                                      <w:suppressOverlap/>
                                      <w:jc w:val="center"/>
                                      <w:rPr>
                                        <w:rFonts w:ascii="Arial" w:hAnsi="Arial" w:cs="Arial"/>
                                        <w:sz w:val="18"/>
                                        <w:szCs w:val="18"/>
                                        <w:lang w:val="en-US"/>
                                      </w:rPr>
                                    </w:pPr>
                                    <w:r w:rsidRPr="00912744">
                                      <w:rPr>
                                        <w:rFonts w:ascii="Arial" w:hAnsi="Arial" w:cs="Arial"/>
                                        <w:sz w:val="18"/>
                                        <w:szCs w:val="18"/>
                                      </w:rPr>
                                      <w:t>№док.</w:t>
                                    </w:r>
                                  </w:p>
                                </w:txbxContent>
                              </wps:txbx>
                              <wps:bodyPr rot="0" vert="horz" wrap="square" lIns="0" tIns="18000" rIns="0" bIns="0" anchor="t" anchorCtr="0" upright="1">
                                <a:noAutofit/>
                              </wps:bodyPr>
                            </wps:wsp>
                            <wps:wsp>
                              <wps:cNvPr id="465" name="Rectangle 776"/>
                              <wps:cNvSpPr>
                                <a:spLocks noChangeArrowheads="1"/>
                              </wps:cNvSpPr>
                              <wps:spPr bwMode="auto">
                                <a:xfrm>
                                  <a:off x="3401" y="14855"/>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Подп</w:t>
                                    </w:r>
                                    <w:r w:rsidRPr="00912744">
                                      <w:rPr>
                                        <w:rFonts w:ascii="Arial" w:hAnsi="Arial" w:cs="Arial"/>
                                        <w:sz w:val="18"/>
                                        <w:szCs w:val="18"/>
                                        <w:lang w:val="en-US"/>
                                      </w:rPr>
                                      <w:t>.</w:t>
                                    </w:r>
                                  </w:p>
                                </w:txbxContent>
                              </wps:txbx>
                              <wps:bodyPr rot="0" vert="horz" wrap="square" lIns="0" tIns="18000" rIns="0" bIns="0" anchor="t" anchorCtr="0" upright="1">
                                <a:noAutofit/>
                              </wps:bodyPr>
                            </wps:wsp>
                            <wps:wsp>
                              <wps:cNvPr id="466" name="Rectangle 777"/>
                              <wps:cNvSpPr>
                                <a:spLocks noChangeArrowheads="1"/>
                              </wps:cNvSpPr>
                              <wps:spPr bwMode="auto">
                                <a:xfrm>
                                  <a:off x="4251" y="1485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Дата</w:t>
                                    </w:r>
                                  </w:p>
                                </w:txbxContent>
                              </wps:txbx>
                              <wps:bodyPr rot="0" vert="horz" wrap="square" lIns="0" tIns="18000" rIns="0" bIns="0" anchor="t" anchorCtr="0" upright="1">
                                <a:noAutofit/>
                              </wps:bodyPr>
                            </wps:wsp>
                          </wpg:grpSp>
                          <wpg:grpSp>
                            <wpg:cNvPr id="467" name="Group 778"/>
                            <wpg:cNvGrpSpPr>
                              <a:grpSpLocks/>
                            </wpg:cNvGrpSpPr>
                            <wpg:grpSpPr bwMode="auto">
                              <a:xfrm>
                                <a:off x="1133" y="15136"/>
                                <a:ext cx="3685" cy="285"/>
                                <a:chOff x="1133" y="15136"/>
                                <a:chExt cx="3685" cy="285"/>
                              </a:xfrm>
                            </wpg:grpSpPr>
                            <wps:wsp>
                              <wps:cNvPr id="468" name="Rectangle 779"/>
                              <wps:cNvSpPr>
                                <a:spLocks noChangeArrowheads="1"/>
                              </wps:cNvSpPr>
                              <wps:spPr bwMode="auto">
                                <a:xfrm>
                                  <a:off x="1133" y="15136"/>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Разраб.</w:t>
                                    </w:r>
                                  </w:p>
                                </w:txbxContent>
                              </wps:txbx>
                              <wps:bodyPr rot="0" vert="horz" wrap="square" lIns="0" tIns="18000" rIns="0" bIns="0" anchor="t" anchorCtr="0" upright="1">
                                <a:noAutofit/>
                              </wps:bodyPr>
                            </wps:wsp>
                            <wps:wsp>
                              <wps:cNvPr id="469" name="Rectangle 780"/>
                              <wps:cNvSpPr>
                                <a:spLocks noChangeArrowheads="1"/>
                              </wps:cNvSpPr>
                              <wps:spPr bwMode="auto">
                                <a:xfrm>
                                  <a:off x="2267" y="15136"/>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F4F34" w:rsidRDefault="003B6A25" w:rsidP="008C0E07">
                                    <w:pPr>
                                      <w:rPr>
                                        <w:rFonts w:ascii="Arial" w:hAnsi="Arial" w:cs="Arial"/>
                                        <w:sz w:val="16"/>
                                        <w:szCs w:val="16"/>
                                      </w:rPr>
                                    </w:pPr>
                                    <w:r w:rsidRPr="005F4F34">
                                      <w:rPr>
                                        <w:rFonts w:ascii="Arial" w:hAnsi="Arial" w:cs="Arial"/>
                                        <w:sz w:val="16"/>
                                        <w:szCs w:val="16"/>
                                      </w:rPr>
                                      <w:t>Кирпатовский</w:t>
                                    </w:r>
                                  </w:p>
                                </w:txbxContent>
                              </wps:txbx>
                              <wps:bodyPr rot="0" vert="horz" wrap="square" lIns="0" tIns="18000" rIns="0" bIns="0" anchor="t" anchorCtr="0" upright="1">
                                <a:noAutofit/>
                              </wps:bodyPr>
                            </wps:wsp>
                            <wps:wsp>
                              <wps:cNvPr id="470" name="Rectangle 781"/>
                              <wps:cNvSpPr>
                                <a:spLocks noChangeArrowheads="1"/>
                              </wps:cNvSpPr>
                              <wps:spPr bwMode="auto">
                                <a:xfrm>
                                  <a:off x="3401" y="15136"/>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72508F">
                                      <w:rPr>
                                        <w:rFonts w:cs="Arial"/>
                                        <w:i/>
                                        <w:noProof/>
                                      </w:rPr>
                                      <w:drawing>
                                        <wp:inline distT="0" distB="0" distL="0" distR="0" wp14:anchorId="39297F37" wp14:editId="08022C83">
                                          <wp:extent cx="413706" cy="138545"/>
                                          <wp:effectExtent l="0" t="0" r="5715" b="0"/>
                                          <wp:docPr id="211" name="Рисунок 211"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xbxContent>
                              </wps:txbx>
                              <wps:bodyPr rot="0" vert="horz" wrap="square" lIns="0" tIns="18000" rIns="0" bIns="0" anchor="t" anchorCtr="0" upright="1">
                                <a:noAutofit/>
                              </wps:bodyPr>
                            </wps:wsp>
                            <wps:wsp>
                              <wps:cNvPr id="471" name="Rectangle 782"/>
                              <wps:cNvSpPr>
                                <a:spLocks noChangeArrowheads="1"/>
                              </wps:cNvSpPr>
                              <wps:spPr bwMode="auto">
                                <a:xfrm>
                                  <a:off x="4251" y="15138"/>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0C63D5" w:rsidRDefault="003B6A25" w:rsidP="008C0E07">
                                    <w:pPr>
                                      <w:jc w:val="center"/>
                                      <w:rPr>
                                        <w:rFonts w:ascii="Arial" w:hAnsi="Arial" w:cs="Arial"/>
                                        <w:sz w:val="14"/>
                                        <w:szCs w:val="18"/>
                                      </w:rPr>
                                    </w:pPr>
                                    <w:r>
                                      <w:rPr>
                                        <w:rFonts w:ascii="Arial" w:hAnsi="Arial" w:cs="Arial"/>
                                        <w:sz w:val="14"/>
                                        <w:szCs w:val="18"/>
                                      </w:rPr>
                                      <w:t>30.06.19</w:t>
                                    </w:r>
                                  </w:p>
                                </w:txbxContent>
                              </wps:txbx>
                              <wps:bodyPr rot="0" vert="horz" wrap="square" lIns="0" tIns="18000" rIns="0" bIns="0" anchor="t" anchorCtr="0" upright="1">
                                <a:noAutofit/>
                              </wps:bodyPr>
                            </wps:wsp>
                          </wpg:grpSp>
                          <wpg:grpSp>
                            <wpg:cNvPr id="479" name="Group 783"/>
                            <wpg:cNvGrpSpPr>
                              <a:grpSpLocks/>
                            </wpg:cNvGrpSpPr>
                            <wpg:grpSpPr bwMode="auto">
                              <a:xfrm>
                                <a:off x="1133" y="15421"/>
                                <a:ext cx="3685" cy="283"/>
                                <a:chOff x="1133" y="15421"/>
                                <a:chExt cx="3685" cy="283"/>
                              </a:xfrm>
                            </wpg:grpSpPr>
                            <wps:wsp>
                              <wps:cNvPr id="54" name="Rectangle 784"/>
                              <wps:cNvSpPr>
                                <a:spLocks noChangeArrowheads="1"/>
                              </wps:cNvSpPr>
                              <wps:spPr bwMode="auto">
                                <a:xfrm>
                                  <a:off x="1133" y="15421"/>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p>
                                </w:txbxContent>
                              </wps:txbx>
                              <wps:bodyPr rot="0" vert="horz" wrap="square" lIns="0" tIns="18000" rIns="0" bIns="0" anchor="t" anchorCtr="0" upright="1">
                                <a:noAutofit/>
                              </wps:bodyPr>
                            </wps:wsp>
                            <wps:wsp>
                              <wps:cNvPr id="55" name="Rectangle 785"/>
                              <wps:cNvSpPr>
                                <a:spLocks noChangeArrowheads="1"/>
                              </wps:cNvSpPr>
                              <wps:spPr bwMode="auto">
                                <a:xfrm>
                                  <a:off x="2267" y="15421"/>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p>
                                </w:txbxContent>
                              </wps:txbx>
                              <wps:bodyPr rot="0" vert="horz" wrap="square" lIns="0" tIns="18000" rIns="0" bIns="0" anchor="t" anchorCtr="0" upright="1">
                                <a:noAutofit/>
                              </wps:bodyPr>
                            </wps:wsp>
                            <wps:wsp>
                              <wps:cNvPr id="56" name="Rectangle 786"/>
                              <wps:cNvSpPr>
                                <a:spLocks noChangeArrowheads="1"/>
                              </wps:cNvSpPr>
                              <wps:spPr bwMode="auto">
                                <a:xfrm>
                                  <a:off x="3401" y="15421"/>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57" name="Rectangle 787"/>
                              <wps:cNvSpPr>
                                <a:spLocks noChangeArrowheads="1"/>
                              </wps:cNvSpPr>
                              <wps:spPr bwMode="auto">
                                <a:xfrm>
                                  <a:off x="4251" y="15421"/>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g:grpSp>
                          <wpg:grpSp>
                            <wpg:cNvPr id="58" name="Group 788"/>
                            <wpg:cNvGrpSpPr>
                              <a:grpSpLocks/>
                            </wpg:cNvGrpSpPr>
                            <wpg:grpSpPr bwMode="auto">
                              <a:xfrm>
                                <a:off x="1133" y="15704"/>
                                <a:ext cx="3685" cy="283"/>
                                <a:chOff x="1133" y="15704"/>
                                <a:chExt cx="3685" cy="283"/>
                              </a:xfrm>
                            </wpg:grpSpPr>
                            <wps:wsp>
                              <wps:cNvPr id="59" name="Rectangle 789"/>
                              <wps:cNvSpPr>
                                <a:spLocks noChangeArrowheads="1"/>
                              </wps:cNvSpPr>
                              <wps:spPr bwMode="auto">
                                <a:xfrm>
                                  <a:off x="1133" y="15704"/>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p>
                                </w:txbxContent>
                              </wps:txbx>
                              <wps:bodyPr rot="0" vert="horz" wrap="square" lIns="0" tIns="18000" rIns="0" bIns="0" anchor="t" anchorCtr="0" upright="1">
                                <a:noAutofit/>
                              </wps:bodyPr>
                            </wps:wsp>
                            <wps:wsp>
                              <wps:cNvPr id="60" name="Rectangle 790"/>
                              <wps:cNvSpPr>
                                <a:spLocks noChangeArrowheads="1"/>
                              </wps:cNvSpPr>
                              <wps:spPr bwMode="auto">
                                <a:xfrm>
                                  <a:off x="2267" y="15704"/>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F4F34" w:rsidRDefault="003B6A25" w:rsidP="008C0E07">
                                    <w:pPr>
                                      <w:rPr>
                                        <w:rFonts w:ascii="Arial" w:hAnsi="Arial" w:cs="Arial"/>
                                        <w:sz w:val="16"/>
                                        <w:szCs w:val="16"/>
                                      </w:rPr>
                                    </w:pPr>
                                  </w:p>
                                </w:txbxContent>
                              </wps:txbx>
                              <wps:bodyPr rot="0" vert="horz" wrap="square" lIns="0" tIns="18000" rIns="0" bIns="0" anchor="t" anchorCtr="0" upright="1">
                                <a:noAutofit/>
                              </wps:bodyPr>
                            </wps:wsp>
                            <wps:wsp>
                              <wps:cNvPr id="544" name="Rectangle 791"/>
                              <wps:cNvSpPr>
                                <a:spLocks noChangeArrowheads="1"/>
                              </wps:cNvSpPr>
                              <wps:spPr bwMode="auto">
                                <a:xfrm>
                                  <a:off x="3401" y="15704"/>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horz" wrap="square" lIns="0" tIns="18000" rIns="0" bIns="0" anchor="t" anchorCtr="0" upright="1">
                                <a:noAutofit/>
                              </wps:bodyPr>
                            </wps:wsp>
                            <wps:wsp>
                              <wps:cNvPr id="545" name="Rectangle 792"/>
                              <wps:cNvSpPr>
                                <a:spLocks noChangeArrowheads="1"/>
                              </wps:cNvSpPr>
                              <wps:spPr bwMode="auto">
                                <a:xfrm>
                                  <a:off x="4251" y="15704"/>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B54AC" w:rsidRDefault="003B6A25" w:rsidP="000C63D5">
                                    <w:pPr>
                                      <w:jc w:val="center"/>
                                      <w:rPr>
                                        <w:rFonts w:ascii="Arial" w:hAnsi="Arial" w:cs="Arial"/>
                                        <w:sz w:val="14"/>
                                        <w:szCs w:val="18"/>
                                      </w:rPr>
                                    </w:pPr>
                                  </w:p>
                                </w:txbxContent>
                              </wps:txbx>
                              <wps:bodyPr rot="0" vert="horz" wrap="square" lIns="0" tIns="18000" rIns="0" bIns="0" anchor="t" anchorCtr="0" upright="1">
                                <a:noAutofit/>
                              </wps:bodyPr>
                            </wps:wsp>
                          </wpg:grpSp>
                          <wpg:grpSp>
                            <wpg:cNvPr id="546" name="Group 793"/>
                            <wpg:cNvGrpSpPr>
                              <a:grpSpLocks/>
                            </wpg:cNvGrpSpPr>
                            <wpg:grpSpPr bwMode="auto">
                              <a:xfrm>
                                <a:off x="1133" y="15987"/>
                                <a:ext cx="3685" cy="283"/>
                                <a:chOff x="1133" y="15987"/>
                                <a:chExt cx="3685" cy="283"/>
                              </a:xfrm>
                            </wpg:grpSpPr>
                            <wps:wsp>
                              <wps:cNvPr id="547" name="Rectangle 794"/>
                              <wps:cNvSpPr>
                                <a:spLocks noChangeArrowheads="1"/>
                              </wps:cNvSpPr>
                              <wps:spPr bwMode="auto">
                                <a:xfrm>
                                  <a:off x="1133" y="15987"/>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w:t>
                                    </w:r>
                                    <w:r>
                                      <w:rPr>
                                        <w:rFonts w:ascii="Arial" w:hAnsi="Arial" w:cs="Arial"/>
                                        <w:sz w:val="18"/>
                                        <w:szCs w:val="18"/>
                                      </w:rPr>
                                      <w:t>Н.контр.</w:t>
                                    </w:r>
                                  </w:p>
                                </w:txbxContent>
                              </wps:txbx>
                              <wps:bodyPr rot="0" vert="horz" wrap="square" lIns="0" tIns="18000" rIns="0" bIns="0" anchor="t" anchorCtr="0" upright="1">
                                <a:noAutofit/>
                              </wps:bodyPr>
                            </wps:wsp>
                            <wps:wsp>
                              <wps:cNvPr id="548" name="Rectangle 795"/>
                              <wps:cNvSpPr>
                                <a:spLocks noChangeArrowheads="1"/>
                              </wps:cNvSpPr>
                              <wps:spPr bwMode="auto">
                                <a:xfrm>
                                  <a:off x="2267" y="15987"/>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0C63D5" w:rsidRDefault="003B6A25" w:rsidP="008C0E07">
                                    <w:pPr>
                                      <w:rPr>
                                        <w:rFonts w:ascii="Arial" w:hAnsi="Arial" w:cs="Arial"/>
                                        <w:sz w:val="18"/>
                                        <w:szCs w:val="18"/>
                                      </w:rPr>
                                    </w:pPr>
                                    <w:r>
                                      <w:rPr>
                                        <w:rFonts w:ascii="Arial" w:hAnsi="Arial" w:cs="Arial"/>
                                        <w:sz w:val="18"/>
                                        <w:szCs w:val="18"/>
                                      </w:rPr>
                                      <w:t>Карпов</w:t>
                                    </w:r>
                                  </w:p>
                                </w:txbxContent>
                              </wps:txbx>
                              <wps:bodyPr rot="0" vert="horz" wrap="square" lIns="0" tIns="18000" rIns="0" bIns="0" anchor="t" anchorCtr="0" upright="1">
                                <a:noAutofit/>
                              </wps:bodyPr>
                            </wps:wsp>
                            <wps:wsp>
                              <wps:cNvPr id="129" name="Rectangle 796"/>
                              <wps:cNvSpPr>
                                <a:spLocks noChangeArrowheads="1"/>
                              </wps:cNvSpPr>
                              <wps:spPr bwMode="auto">
                                <a:xfrm>
                                  <a:off x="3401" y="15987"/>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72508F">
                                      <w:rPr>
                                        <w:rFonts w:cs="Arial"/>
                                        <w:i/>
                                        <w:noProof/>
                                      </w:rPr>
                                      <w:drawing>
                                        <wp:inline distT="0" distB="0" distL="0" distR="0" wp14:anchorId="457317F2" wp14:editId="6B6A82CB">
                                          <wp:extent cx="473511" cy="203200"/>
                                          <wp:effectExtent l="0" t="0" r="3175" b="6350"/>
                                          <wp:docPr id="212" name="Рисунок 212"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xbxContent>
                              </wps:txbx>
                              <wps:bodyPr rot="0" vert="horz" wrap="square" lIns="0" tIns="18000" rIns="0" bIns="0" anchor="t" anchorCtr="0" upright="1">
                                <a:noAutofit/>
                              </wps:bodyPr>
                            </wps:wsp>
                            <wps:wsp>
                              <wps:cNvPr id="130" name="Rectangle 797"/>
                              <wps:cNvSpPr>
                                <a:spLocks noChangeArrowheads="1"/>
                              </wps:cNvSpPr>
                              <wps:spPr bwMode="auto">
                                <a:xfrm>
                                  <a:off x="4251" y="159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906A43" w:rsidP="000C63D5">
                                    <w:pPr>
                                      <w:jc w:val="center"/>
                                      <w:rPr>
                                        <w:rFonts w:ascii="Arial" w:hAnsi="Arial" w:cs="Arial"/>
                                        <w:sz w:val="14"/>
                                        <w:szCs w:val="18"/>
                                      </w:rPr>
                                    </w:pPr>
                                    <w:r>
                                      <w:rPr>
                                        <w:rFonts w:ascii="Arial" w:hAnsi="Arial" w:cs="Arial"/>
                                        <w:sz w:val="14"/>
                                        <w:szCs w:val="18"/>
                                      </w:rPr>
                                      <w:t>30.05.19</w:t>
                                    </w:r>
                                  </w:p>
                                </w:txbxContent>
                              </wps:txbx>
                              <wps:bodyPr rot="0" vert="horz" wrap="square" lIns="0" tIns="18000" rIns="0" bIns="0" anchor="t" anchorCtr="0" upright="1">
                                <a:noAutofit/>
                              </wps:bodyPr>
                            </wps:wsp>
                          </wpg:grpSp>
                          <wpg:grpSp>
                            <wpg:cNvPr id="131" name="Group 798"/>
                            <wpg:cNvGrpSpPr>
                              <a:grpSpLocks/>
                            </wpg:cNvGrpSpPr>
                            <wpg:grpSpPr bwMode="auto">
                              <a:xfrm>
                                <a:off x="1133" y="16270"/>
                                <a:ext cx="3685" cy="284"/>
                                <a:chOff x="1133" y="16270"/>
                                <a:chExt cx="3685" cy="284"/>
                              </a:xfrm>
                            </wpg:grpSpPr>
                            <wps:wsp>
                              <wps:cNvPr id="132" name="Rectangle 799"/>
                              <wps:cNvSpPr>
                                <a:spLocks noChangeArrowheads="1"/>
                              </wps:cNvSpPr>
                              <wps:spPr bwMode="auto">
                                <a:xfrm>
                                  <a:off x="1133" y="16270"/>
                                  <a:ext cx="1134" cy="2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ГИП</w:t>
                                    </w:r>
                                  </w:p>
                                </w:txbxContent>
                              </wps:txbx>
                              <wps:bodyPr rot="0" vert="horz" wrap="square" lIns="0" tIns="18000" rIns="0" bIns="0" anchor="t" anchorCtr="0" upright="1">
                                <a:noAutofit/>
                              </wps:bodyPr>
                            </wps:wsp>
                            <wps:wsp>
                              <wps:cNvPr id="133" name="Rectangle 800"/>
                              <wps:cNvSpPr>
                                <a:spLocks noChangeArrowheads="1"/>
                              </wps:cNvSpPr>
                              <wps:spPr bwMode="auto">
                                <a:xfrm>
                                  <a:off x="2267" y="16270"/>
                                  <a:ext cx="1134"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0C63D5" w:rsidRDefault="003B6A25" w:rsidP="008C0E07">
                                    <w:pPr>
                                      <w:rPr>
                                        <w:rFonts w:ascii="Arial" w:hAnsi="Arial" w:cs="Arial"/>
                                        <w:sz w:val="18"/>
                                        <w:szCs w:val="18"/>
                                      </w:rPr>
                                    </w:pPr>
                                    <w:r w:rsidRPr="001A5322">
                                      <w:rPr>
                                        <w:rFonts w:ascii="Arial" w:hAnsi="Arial" w:cs="Arial"/>
                                        <w:sz w:val="18"/>
                                        <w:szCs w:val="18"/>
                                      </w:rPr>
                                      <w:t>Хайбуллин</w:t>
                                    </w:r>
                                  </w:p>
                                </w:txbxContent>
                              </wps:txbx>
                              <wps:bodyPr rot="0" vert="horz" wrap="square" lIns="0" tIns="18000" rIns="0" bIns="0" anchor="t" anchorCtr="0" upright="1">
                                <a:noAutofit/>
                              </wps:bodyPr>
                            </wps:wsp>
                            <wps:wsp>
                              <wps:cNvPr id="134" name="Rectangle 801"/>
                              <wps:cNvSpPr>
                                <a:spLocks noChangeArrowheads="1"/>
                              </wps:cNvSpPr>
                              <wps:spPr bwMode="auto">
                                <a:xfrm>
                                  <a:off x="3401" y="16270"/>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Pr>
                                        <w:noProof/>
                                      </w:rPr>
                                      <w:drawing>
                                        <wp:inline distT="0" distB="0" distL="0" distR="0" wp14:anchorId="1CAFA2CC" wp14:editId="19053B16">
                                          <wp:extent cx="405765" cy="179705"/>
                                          <wp:effectExtent l="0" t="0" r="0" b="0"/>
                                          <wp:docPr id="237" name="Рисунок 23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xbxContent>
                              </wps:txbx>
                              <wps:bodyPr rot="0" vert="horz" wrap="square" lIns="0" tIns="18000" rIns="0" bIns="0" anchor="t" anchorCtr="0" upright="1">
                                <a:noAutofit/>
                              </wps:bodyPr>
                            </wps:wsp>
                            <wps:wsp>
                              <wps:cNvPr id="135" name="Rectangle 802"/>
                              <wps:cNvSpPr>
                                <a:spLocks noChangeArrowheads="1"/>
                              </wps:cNvSpPr>
                              <wps:spPr bwMode="auto">
                                <a:xfrm>
                                  <a:off x="4251" y="16270"/>
                                  <a:ext cx="567" cy="28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0C63D5" w:rsidRDefault="003B6A25" w:rsidP="000C63D5">
                                    <w:pPr>
                                      <w:jc w:val="center"/>
                                      <w:rPr>
                                        <w:rFonts w:ascii="Arial" w:hAnsi="Arial" w:cs="Arial"/>
                                        <w:sz w:val="14"/>
                                        <w:szCs w:val="18"/>
                                      </w:rPr>
                                    </w:pPr>
                                    <w:r>
                                      <w:rPr>
                                        <w:rFonts w:ascii="Arial" w:hAnsi="Arial" w:cs="Arial"/>
                                        <w:sz w:val="14"/>
                                        <w:szCs w:val="18"/>
                                      </w:rPr>
                                      <w:t>30.06.19</w:t>
                                    </w:r>
                                  </w:p>
                                </w:txbxContent>
                              </wps:txbx>
                              <wps:bodyPr rot="0" vert="horz" wrap="square" lIns="0" tIns="18000" rIns="0" bIns="0" anchor="t" anchorCtr="0" upright="1">
                                <a:noAutofit/>
                              </wps:bodyPr>
                            </wps:wsp>
                          </wpg:grpSp>
                        </wpg:grpSp>
                        <wpg:grpSp>
                          <wpg:cNvPr id="178" name="Group 803"/>
                          <wpg:cNvGrpSpPr>
                            <a:grpSpLocks/>
                          </wpg:cNvGrpSpPr>
                          <wpg:grpSpPr bwMode="auto">
                            <a:xfrm>
                              <a:off x="937" y="9890"/>
                              <a:ext cx="10488" cy="2269"/>
                              <a:chOff x="737" y="7435"/>
                              <a:chExt cx="10488" cy="2269"/>
                            </a:xfrm>
                          </wpg:grpSpPr>
                          <wps:wsp>
                            <wps:cNvPr id="179" name="AutoShape 804"/>
                            <wps:cNvCnPr>
                              <a:cxnSpLocks noChangeShapeType="1"/>
                            </wps:cNvCnPr>
                            <wps:spPr bwMode="auto">
                              <a:xfrm>
                                <a:off x="1305" y="7435"/>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0" name="AutoShape 805"/>
                            <wps:cNvCnPr>
                              <a:cxnSpLocks noChangeShapeType="1"/>
                            </wps:cNvCnPr>
                            <wps:spPr bwMode="auto">
                              <a:xfrm>
                                <a:off x="2439" y="7441"/>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1" name="AutoShape 806"/>
                            <wps:cNvCnPr>
                              <a:cxnSpLocks noChangeShapeType="1"/>
                            </wps:cNvCnPr>
                            <wps:spPr bwMode="auto">
                              <a:xfrm>
                                <a:off x="737" y="7435"/>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2" name="AutoShape 807"/>
                            <wps:cNvCnPr>
                              <a:cxnSpLocks noChangeShapeType="1"/>
                            </wps:cNvCnPr>
                            <wps:spPr bwMode="auto">
                              <a:xfrm>
                                <a:off x="737" y="970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3" name="AutoShape 808"/>
                            <wps:cNvCnPr>
                              <a:cxnSpLocks noChangeShapeType="1"/>
                            </wps:cNvCnPr>
                            <wps:spPr bwMode="auto">
                              <a:xfrm>
                                <a:off x="1871" y="7435"/>
                                <a:ext cx="0" cy="226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809"/>
                            <wps:cNvCnPr>
                              <a:cxnSpLocks noChangeShapeType="1"/>
                            </wps:cNvCnPr>
                            <wps:spPr bwMode="auto">
                              <a:xfrm>
                                <a:off x="3005" y="7435"/>
                                <a:ext cx="0" cy="226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5" name="AutoShape 810"/>
                            <wps:cNvCnPr>
                              <a:cxnSpLocks noChangeShapeType="1"/>
                            </wps:cNvCnPr>
                            <wps:spPr bwMode="auto">
                              <a:xfrm>
                                <a:off x="3855" y="7435"/>
                                <a:ext cx="0" cy="226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6" name="Group 811"/>
                          <wpg:cNvGrpSpPr>
                            <a:grpSpLocks/>
                          </wpg:cNvGrpSpPr>
                          <wpg:grpSpPr bwMode="auto">
                            <a:xfrm>
                              <a:off x="4622" y="9888"/>
                              <a:ext cx="6803" cy="2270"/>
                              <a:chOff x="4818" y="14286"/>
                              <a:chExt cx="6803" cy="2270"/>
                            </a:xfrm>
                          </wpg:grpSpPr>
                          <wps:wsp>
                            <wps:cNvPr id="187" name="Rectangle 812"/>
                            <wps:cNvSpPr>
                              <a:spLocks noChangeArrowheads="1"/>
                            </wps:cNvSpPr>
                            <wps:spPr bwMode="auto">
                              <a:xfrm>
                                <a:off x="4818" y="14286"/>
                                <a:ext cx="6803"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B54AC" w:rsidRDefault="003B6A25" w:rsidP="008C0E07">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txbxContent>
                            </wps:txbx>
                            <wps:bodyPr rot="0" vert="horz" wrap="square" lIns="0" tIns="144000" rIns="0" bIns="0" anchor="t" anchorCtr="0" upright="1">
                              <a:noAutofit/>
                            </wps:bodyPr>
                          </wps:wsp>
                          <wps:wsp>
                            <wps:cNvPr id="188" name="Rectangle 813"/>
                            <wps:cNvSpPr>
                              <a:spLocks noChangeArrowheads="1"/>
                            </wps:cNvSpPr>
                            <wps:spPr bwMode="auto">
                              <a:xfrm>
                                <a:off x="4818" y="15138"/>
                                <a:ext cx="3969" cy="141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B54AC" w:rsidRDefault="003B6A25" w:rsidP="008C0E07">
                                  <w:pPr>
                                    <w:ind w:left="57" w:right="57" w:hanging="142"/>
                                    <w:jc w:val="center"/>
                                    <w:rPr>
                                      <w:rFonts w:ascii="Arial" w:hAnsi="Arial" w:cs="Arial"/>
                                      <w:szCs w:val="18"/>
                                    </w:rPr>
                                  </w:pPr>
                                </w:p>
                                <w:p w:rsidR="003B6A25" w:rsidRPr="002B54AC" w:rsidRDefault="003B6A25" w:rsidP="008C0E07">
                                  <w:pPr>
                                    <w:ind w:left="57" w:right="57" w:hanging="142"/>
                                    <w:jc w:val="center"/>
                                    <w:rPr>
                                      <w:rFonts w:ascii="Arial" w:hAnsi="Arial" w:cs="Arial"/>
                                      <w:szCs w:val="18"/>
                                    </w:rPr>
                                  </w:pPr>
                                </w:p>
                                <w:p w:rsidR="003B6A25" w:rsidRPr="002B54AC" w:rsidRDefault="003B6A25" w:rsidP="008C0E07">
                                  <w:pPr>
                                    <w:ind w:left="57" w:right="57" w:hanging="142"/>
                                    <w:jc w:val="center"/>
                                    <w:rPr>
                                      <w:rFonts w:ascii="Arial" w:hAnsi="Arial" w:cs="Arial"/>
                                      <w:sz w:val="24"/>
                                      <w:szCs w:val="18"/>
                                    </w:rPr>
                                  </w:pPr>
                                  <w:r w:rsidRPr="002B54AC">
                                    <w:rPr>
                                      <w:rFonts w:ascii="Arial" w:hAnsi="Arial" w:cs="Arial"/>
                                      <w:sz w:val="24"/>
                                      <w:szCs w:val="18"/>
                                    </w:rPr>
                                    <w:t>Текстовая часть</w:t>
                                  </w:r>
                                </w:p>
                              </w:txbxContent>
                            </wps:txbx>
                            <wps:bodyPr rot="0" vert="horz" wrap="square" lIns="0" tIns="18000" rIns="0" bIns="0" anchor="t" anchorCtr="0" upright="1">
                              <a:noAutofit/>
                            </wps:bodyPr>
                          </wps:wsp>
                          <wps:wsp>
                            <wps:cNvPr id="189" name="Rectangle 814"/>
                            <wps:cNvSpPr>
                              <a:spLocks noChangeArrowheads="1"/>
                            </wps:cNvSpPr>
                            <wps:spPr bwMode="auto">
                              <a:xfrm>
                                <a:off x="8786" y="15705"/>
                                <a:ext cx="2835" cy="85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Default="003B6A25" w:rsidP="004940F1">
                                  <w:pPr>
                                    <w:jc w:val="center"/>
                                    <w:rPr>
                                      <w:rFonts w:ascii="Arial" w:hAnsi="Arial" w:cs="Arial"/>
                                      <w:sz w:val="17"/>
                                      <w:szCs w:val="17"/>
                                    </w:rPr>
                                  </w:pPr>
                                  <w:r w:rsidRPr="00F70FBA">
                                    <w:rPr>
                                      <w:rFonts w:ascii="Arial" w:hAnsi="Arial" w:cs="Arial"/>
                                      <w:sz w:val="17"/>
                                      <w:szCs w:val="17"/>
                                    </w:rPr>
                                    <w:t>Генпроектировщик –</w:t>
                                  </w:r>
                                  <w:r w:rsidRPr="008917E1">
                                    <w:rPr>
                                      <w:rFonts w:ascii="Arial" w:hAnsi="Arial" w:cs="Arial"/>
                                      <w:sz w:val="17"/>
                                      <w:szCs w:val="17"/>
                                    </w:rPr>
                                    <w:t xml:space="preserve"> </w:t>
                                  </w:r>
                                </w:p>
                                <w:p w:rsidR="003B6A25" w:rsidRPr="00346CB9" w:rsidRDefault="003B6A25" w:rsidP="004940F1">
                                  <w:pPr>
                                    <w:jc w:val="center"/>
                                  </w:pPr>
                                  <w:r w:rsidRPr="00F70FBA">
                                    <w:rPr>
                                      <w:rFonts w:ascii="Arial" w:hAnsi="Arial" w:cs="Arial"/>
                                      <w:sz w:val="17"/>
                                      <w:szCs w:val="17"/>
                                    </w:rPr>
                                    <w:t>ООО «</w:t>
                                  </w:r>
                                  <w:r>
                                    <w:rPr>
                                      <w:rFonts w:ascii="Arial" w:hAnsi="Arial" w:cs="Arial"/>
                                      <w:sz w:val="17"/>
                                      <w:szCs w:val="17"/>
                                    </w:rPr>
                                    <w:t>НИПИ УГНТУ</w:t>
                                  </w:r>
                                  <w:r w:rsidRPr="00F70FBA">
                                    <w:rPr>
                                      <w:rFonts w:ascii="Arial" w:hAnsi="Arial" w:cs="Arial"/>
                                      <w:sz w:val="17"/>
                                      <w:szCs w:val="17"/>
                                    </w:rPr>
                                    <w:t>»</w:t>
                                  </w:r>
                                </w:p>
                                <w:p w:rsidR="003B6A25" w:rsidRPr="00D6155A" w:rsidRDefault="003B6A25" w:rsidP="004940F1">
                                  <w:pPr>
                                    <w:jc w:val="center"/>
                                    <w:rPr>
                                      <w:rFonts w:ascii="Arial" w:hAnsi="Arial" w:cs="Arial"/>
                                      <w:sz w:val="17"/>
                                      <w:szCs w:val="17"/>
                                    </w:rPr>
                                  </w:pPr>
                                  <w:r>
                                    <w:rPr>
                                      <w:rFonts w:ascii="Arial" w:hAnsi="Arial" w:cs="Arial"/>
                                      <w:sz w:val="17"/>
                                      <w:szCs w:val="17"/>
                                    </w:rPr>
                                    <w:t>Исп</w:t>
                                  </w:r>
                                  <w:r w:rsidRPr="00F70FBA">
                                    <w:rPr>
                                      <w:rFonts w:ascii="Arial" w:hAnsi="Arial" w:cs="Arial"/>
                                      <w:sz w:val="17"/>
                                      <w:szCs w:val="17"/>
                                    </w:rPr>
                                    <w:t>олните</w:t>
                                  </w:r>
                                  <w:r w:rsidRPr="00D6155A">
                                    <w:rPr>
                                      <w:rFonts w:ascii="Arial" w:hAnsi="Arial" w:cs="Arial"/>
                                      <w:sz w:val="17"/>
                                      <w:szCs w:val="17"/>
                                    </w:rPr>
                                    <w:t>ль – ООО</w:t>
                                  </w:r>
                                </w:p>
                                <w:p w:rsidR="003B6A25" w:rsidRPr="00D6155A" w:rsidRDefault="003B6A25" w:rsidP="008C0E07">
                                  <w:pPr>
                                    <w:jc w:val="center"/>
                                    <w:rPr>
                                      <w:rFonts w:ascii="Arial" w:hAnsi="Arial" w:cs="Arial"/>
                                      <w:sz w:val="18"/>
                                      <w:szCs w:val="18"/>
                                    </w:rPr>
                                  </w:pPr>
                                  <w:r w:rsidRPr="00D6155A">
                                    <w:rPr>
                                      <w:rFonts w:ascii="Arial" w:hAnsi="Arial" w:cs="Arial"/>
                                      <w:sz w:val="17"/>
                                      <w:szCs w:val="17"/>
                                    </w:rPr>
                                    <w:t>«ПроектИнжинирингНефть»</w:t>
                                  </w:r>
                                </w:p>
                              </w:txbxContent>
                            </wps:txbx>
                            <wps:bodyPr rot="0" vert="horz" wrap="square" lIns="0" tIns="18000" rIns="0" bIns="0" anchor="t" anchorCtr="0" upright="1">
                              <a:noAutofit/>
                            </wps:bodyPr>
                          </wps:wsp>
                          <wps:wsp>
                            <wps:cNvPr id="190" name="Rectangle 815"/>
                            <wps:cNvSpPr>
                              <a:spLocks noChangeArrowheads="1"/>
                            </wps:cNvSpPr>
                            <wps:spPr bwMode="auto">
                              <a:xfrm>
                                <a:off x="8786" y="15419"/>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906A43" w:rsidP="008C0E07">
                                  <w:pPr>
                                    <w:jc w:val="center"/>
                                    <w:rPr>
                                      <w:rFonts w:ascii="Arial" w:hAnsi="Arial" w:cs="Arial"/>
                                      <w:sz w:val="18"/>
                                      <w:szCs w:val="18"/>
                                    </w:rPr>
                                  </w:pPr>
                                  <w:r>
                                    <w:rPr>
                                      <w:rFonts w:ascii="Arial" w:hAnsi="Arial" w:cs="Arial"/>
                                      <w:sz w:val="18"/>
                                      <w:szCs w:val="18"/>
                                    </w:rPr>
                                    <w:t>РД</w:t>
                                  </w:r>
                                </w:p>
                              </w:txbxContent>
                            </wps:txbx>
                            <wps:bodyPr rot="0" vert="horz" wrap="square" lIns="0" tIns="18000" rIns="0" bIns="0" anchor="t" anchorCtr="0" upright="1">
                              <a:noAutofit/>
                            </wps:bodyPr>
                          </wps:wsp>
                          <wps:wsp>
                            <wps:cNvPr id="191" name="Rectangle 816"/>
                            <wps:cNvSpPr>
                              <a:spLocks noChangeArrowheads="1"/>
                            </wps:cNvSpPr>
                            <wps:spPr bwMode="auto">
                              <a:xfrm>
                                <a:off x="9636" y="15422"/>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Pr>
                                      <w:rFonts w:ascii="Arial" w:hAnsi="Arial" w:cs="Arial"/>
                                      <w:sz w:val="18"/>
                                      <w:szCs w:val="18"/>
                                    </w:rPr>
                                    <w:t>1</w:t>
                                  </w:r>
                                </w:p>
                              </w:txbxContent>
                            </wps:txbx>
                            <wps:bodyPr rot="0" vert="horz" wrap="square" lIns="0" tIns="18000" rIns="0" bIns="0" anchor="t" anchorCtr="0" upright="1">
                              <a:noAutofit/>
                            </wps:bodyPr>
                          </wps:wsp>
                          <wps:wsp>
                            <wps:cNvPr id="614" name="Rectangle 817"/>
                            <wps:cNvSpPr>
                              <a:spLocks noChangeArrowheads="1"/>
                            </wps:cNvSpPr>
                            <wps:spPr bwMode="auto">
                              <a:xfrm>
                                <a:off x="8786" y="15136"/>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Стадия</w:t>
                                  </w:r>
                                </w:p>
                              </w:txbxContent>
                            </wps:txbx>
                            <wps:bodyPr rot="0" vert="horz" wrap="square" lIns="0" tIns="18000" rIns="0" bIns="0" anchor="t" anchorCtr="0" upright="1">
                              <a:noAutofit/>
                            </wps:bodyPr>
                          </wps:wsp>
                          <wps:wsp>
                            <wps:cNvPr id="615" name="Rectangle 818"/>
                            <wps:cNvSpPr>
                              <a:spLocks noChangeArrowheads="1"/>
                            </wps:cNvSpPr>
                            <wps:spPr bwMode="auto">
                              <a:xfrm>
                                <a:off x="9636" y="15139"/>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w:t>
                                  </w:r>
                                </w:p>
                              </w:txbxContent>
                            </wps:txbx>
                            <wps:bodyPr rot="0" vert="horz" wrap="square" lIns="0" tIns="18000" rIns="0" bIns="0" anchor="t" anchorCtr="0" upright="1">
                              <a:noAutofit/>
                            </wps:bodyPr>
                          </wps:wsp>
                          <wps:wsp>
                            <wps:cNvPr id="616" name="Rectangle 819"/>
                            <wps:cNvSpPr>
                              <a:spLocks noChangeArrowheads="1"/>
                            </wps:cNvSpPr>
                            <wps:spPr bwMode="auto">
                              <a:xfrm>
                                <a:off x="10486" y="15419"/>
                                <a:ext cx="1134"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96223">
                                    <w:rPr>
                                      <w:rFonts w:ascii="Arial" w:eastAsia="Meiryo UI" w:hAnsi="Arial" w:cs="Arial"/>
                                      <w:sz w:val="17"/>
                                      <w:szCs w:val="17"/>
                                    </w:rPr>
                                    <w:fldChar w:fldCharType="begin"/>
                                  </w:r>
                                  <w:r w:rsidRPr="00996223">
                                    <w:rPr>
                                      <w:rFonts w:ascii="Arial" w:eastAsia="Meiryo UI" w:hAnsi="Arial" w:cs="Arial"/>
                                      <w:sz w:val="17"/>
                                      <w:szCs w:val="17"/>
                                      <w:lang w:val="en-US"/>
                                    </w:rPr>
                                    <w:instrText>NUMPAGES</w:instrText>
                                  </w:r>
                                  <w:r w:rsidRPr="00996223">
                                    <w:rPr>
                                      <w:rFonts w:ascii="Arial" w:eastAsia="Meiryo UI" w:hAnsi="Arial" w:cs="Arial"/>
                                      <w:sz w:val="17"/>
                                      <w:szCs w:val="17"/>
                                    </w:rPr>
                                    <w:fldChar w:fldCharType="separate"/>
                                  </w:r>
                                  <w:r>
                                    <w:rPr>
                                      <w:rFonts w:ascii="Arial" w:eastAsia="Meiryo UI" w:hAnsi="Arial" w:cs="Arial"/>
                                      <w:noProof/>
                                      <w:sz w:val="17"/>
                                      <w:szCs w:val="17"/>
                                      <w:lang w:val="en-US"/>
                                    </w:rPr>
                                    <w:t>49</w:t>
                                  </w:r>
                                  <w:r w:rsidRPr="00996223">
                                    <w:rPr>
                                      <w:rFonts w:ascii="Arial" w:eastAsia="Meiryo UI" w:hAnsi="Arial" w:cs="Arial"/>
                                      <w:sz w:val="17"/>
                                      <w:szCs w:val="17"/>
                                    </w:rPr>
                                    <w:fldChar w:fldCharType="end"/>
                                  </w:r>
                                </w:p>
                              </w:txbxContent>
                            </wps:txbx>
                            <wps:bodyPr rot="0" vert="horz" wrap="square" lIns="0" tIns="18000" rIns="0" bIns="0" anchor="t" anchorCtr="0" upright="1">
                              <a:noAutofit/>
                            </wps:bodyPr>
                          </wps:wsp>
                          <wps:wsp>
                            <wps:cNvPr id="617" name="Rectangle 820"/>
                            <wps:cNvSpPr>
                              <a:spLocks noChangeArrowheads="1"/>
                            </wps:cNvSpPr>
                            <wps:spPr bwMode="auto">
                              <a:xfrm>
                                <a:off x="10486" y="15139"/>
                                <a:ext cx="1134"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Листов</w:t>
                                  </w:r>
                                </w:p>
                              </w:txbxContent>
                            </wps:txbx>
                            <wps:bodyPr rot="0" vert="horz" wrap="square" lIns="0" tIns="18000" rIns="0" bIns="0" anchor="t" anchorCtr="0" upright="1">
                              <a:noAutofit/>
                            </wps:bodyPr>
                          </wps:wsp>
                        </wpg:grpSp>
                      </wpg:grpSp>
                      <wps:wsp>
                        <wps:cNvPr id="618" name="Rectangle 821"/>
                        <wps:cNvSpPr>
                          <a:spLocks noChangeArrowheads="1"/>
                        </wps:cNvSpPr>
                        <wps:spPr bwMode="auto">
                          <a:xfrm>
                            <a:off x="1134" y="280"/>
                            <a:ext cx="10488" cy="16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9" name="Группа 619"/>
                      <wpg:cNvGrpSpPr/>
                      <wpg:grpSpPr>
                        <a:xfrm>
                          <a:off x="0" y="4931417"/>
                          <a:ext cx="540045" cy="5400933"/>
                          <a:chOff x="0" y="0"/>
                          <a:chExt cx="540045" cy="5400933"/>
                        </a:xfrm>
                      </wpg:grpSpPr>
                      <wpg:grpSp>
                        <wpg:cNvPr id="620" name="Группа 620"/>
                        <wpg:cNvGrpSpPr/>
                        <wpg:grpSpPr>
                          <a:xfrm>
                            <a:off x="0" y="0"/>
                            <a:ext cx="540045" cy="2341155"/>
                            <a:chOff x="0" y="0"/>
                            <a:chExt cx="540045" cy="2341155"/>
                          </a:xfrm>
                        </wpg:grpSpPr>
                        <wps:wsp>
                          <wps:cNvPr id="621" name="Rectangle 88"/>
                          <wps:cNvSpPr>
                            <a:spLocks noChangeArrowheads="1"/>
                          </wps:cNvSpPr>
                          <wps:spPr bwMode="auto">
                            <a:xfrm>
                              <a:off x="360045" y="1621155"/>
                              <a:ext cx="180000" cy="7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2" name="Rectangle 88"/>
                          <wps:cNvSpPr>
                            <a:spLocks noChangeArrowheads="1"/>
                          </wps:cNvSpPr>
                          <wps:spPr bwMode="auto">
                            <a:xfrm>
                              <a:off x="180340" y="1621155"/>
                              <a:ext cx="180000" cy="7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3" name="Rectangle 88"/>
                          <wps:cNvSpPr>
                            <a:spLocks noChangeArrowheads="1"/>
                          </wps:cNvSpPr>
                          <wps:spPr bwMode="auto">
                            <a:xfrm>
                              <a:off x="360045" y="900430"/>
                              <a:ext cx="180000" cy="7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4" name="Rectangle 88"/>
                          <wps:cNvSpPr>
                            <a:spLocks noChangeArrowheads="1"/>
                          </wps:cNvSpPr>
                          <wps:spPr bwMode="auto">
                            <a:xfrm>
                              <a:off x="179070" y="899160"/>
                              <a:ext cx="180000" cy="72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5" name="Rectangle 88"/>
                          <wps:cNvSpPr>
                            <a:spLocks noChangeArrowheads="1"/>
                          </wps:cNvSpPr>
                          <wps:spPr bwMode="auto">
                            <a:xfrm>
                              <a:off x="360045" y="360045"/>
                              <a:ext cx="180000" cy="54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6" name="Rectangle 88"/>
                          <wps:cNvSpPr>
                            <a:spLocks noChangeArrowheads="1"/>
                          </wps:cNvSpPr>
                          <wps:spPr bwMode="auto">
                            <a:xfrm>
                              <a:off x="360044" y="0"/>
                              <a:ext cx="180000" cy="3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7" name="Rectangle 88"/>
                          <wps:cNvSpPr>
                            <a:spLocks noChangeArrowheads="1"/>
                          </wps:cNvSpPr>
                          <wps:spPr bwMode="auto">
                            <a:xfrm>
                              <a:off x="179070" y="0"/>
                              <a:ext cx="180000" cy="3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s:wsp>
                          <wps:cNvPr id="628" name="Rectangle 88"/>
                          <wps:cNvSpPr>
                            <a:spLocks noChangeArrowheads="1"/>
                          </wps:cNvSpPr>
                          <wps:spPr bwMode="auto">
                            <a:xfrm>
                              <a:off x="0" y="0"/>
                              <a:ext cx="180000" cy="234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ind w:left="57"/>
                                  <w:rPr>
                                    <w:rFonts w:ascii="Arial" w:hAnsi="Arial" w:cs="Arial"/>
                                    <w:sz w:val="18"/>
                                    <w:szCs w:val="18"/>
                                  </w:rPr>
                                </w:pPr>
                                <w:r w:rsidRPr="00912744">
                                  <w:rPr>
                                    <w:rFonts w:ascii="Arial" w:hAnsi="Arial" w:cs="Arial"/>
                                    <w:sz w:val="18"/>
                                    <w:szCs w:val="18"/>
                                  </w:rPr>
                                  <w:t>Согласовано</w:t>
                                </w:r>
                              </w:p>
                            </w:txbxContent>
                          </wps:txbx>
                          <wps:bodyPr rot="0" vert="vert270" wrap="square" lIns="0" tIns="0" rIns="0" bIns="0" anchor="t" anchorCtr="0" upright="1">
                            <a:noAutofit/>
                          </wps:bodyPr>
                        </wps:wsp>
                        <wps:wsp>
                          <wps:cNvPr id="629" name="Rectangle 88"/>
                          <wps:cNvSpPr>
                            <a:spLocks noChangeArrowheads="1"/>
                          </wps:cNvSpPr>
                          <wps:spPr bwMode="auto">
                            <a:xfrm>
                              <a:off x="180340" y="360045"/>
                              <a:ext cx="180000" cy="54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rPr>
                                </w:pPr>
                              </w:p>
                            </w:txbxContent>
                          </wps:txbx>
                          <wps:bodyPr rot="0" vert="vert270" wrap="square" lIns="0" tIns="0" rIns="0" bIns="0" anchor="t" anchorCtr="0" upright="1">
                            <a:noAutofit/>
                          </wps:bodyPr>
                        </wps:wsp>
                      </wpg:grpSp>
                      <wpg:grpSp>
                        <wpg:cNvPr id="630" name="Группа 630"/>
                        <wpg:cNvGrpSpPr/>
                        <wpg:grpSpPr>
                          <a:xfrm>
                            <a:off x="108585" y="2341245"/>
                            <a:ext cx="431070" cy="3059688"/>
                            <a:chOff x="0" y="0"/>
                            <a:chExt cx="431070" cy="3059688"/>
                          </a:xfrm>
                        </wpg:grpSpPr>
                        <wps:wsp>
                          <wps:cNvPr id="631" name="Rectangle 84"/>
                          <wps:cNvSpPr>
                            <a:spLocks noChangeArrowheads="1"/>
                          </wps:cNvSpPr>
                          <wps:spPr bwMode="auto">
                            <a:xfrm>
                              <a:off x="179069" y="2159633"/>
                              <a:ext cx="252001" cy="90005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632" name="Rectangle 85"/>
                          <wps:cNvSpPr>
                            <a:spLocks noChangeArrowheads="1"/>
                          </wps:cNvSpPr>
                          <wps:spPr bwMode="auto">
                            <a:xfrm>
                              <a:off x="179070" y="0"/>
                              <a:ext cx="252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633" name="Rectangle 86"/>
                          <wps:cNvSpPr>
                            <a:spLocks noChangeArrowheads="1"/>
                          </wps:cNvSpPr>
                          <wps:spPr bwMode="auto">
                            <a:xfrm>
                              <a:off x="179070" y="901065"/>
                              <a:ext cx="252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634" name="Rectangle 88"/>
                          <wps:cNvSpPr>
                            <a:spLocks noChangeArrowheads="1"/>
                          </wps:cNvSpPr>
                          <wps:spPr bwMode="auto">
                            <a:xfrm>
                              <a:off x="0" y="0"/>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Взам. инв. №</w:t>
                                </w:r>
                              </w:p>
                            </w:txbxContent>
                          </wps:txbx>
                          <wps:bodyPr rot="0" vert="vert270" wrap="square" lIns="0" tIns="0" rIns="0" bIns="0" anchor="t" anchorCtr="0" upright="1">
                            <a:noAutofit/>
                          </wps:bodyPr>
                        </wps:wsp>
                        <wps:wsp>
                          <wps:cNvPr id="635" name="Rectangle 87"/>
                          <wps:cNvSpPr>
                            <a:spLocks noChangeArrowheads="1"/>
                          </wps:cNvSpPr>
                          <wps:spPr bwMode="auto">
                            <a:xfrm>
                              <a:off x="0" y="2159635"/>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Инв. № подл.</w:t>
                                </w:r>
                              </w:p>
                            </w:txbxContent>
                          </wps:txbx>
                          <wps:bodyPr rot="0" vert="vert270" wrap="square" lIns="0" tIns="0" rIns="0" bIns="0" anchor="t" anchorCtr="0" upright="1">
                            <a:noAutofit/>
                          </wps:bodyPr>
                        </wps:wsp>
                        <wps:wsp>
                          <wps:cNvPr id="636" name="Rectangle 89"/>
                          <wps:cNvSpPr>
                            <a:spLocks noChangeArrowheads="1"/>
                          </wps:cNvSpPr>
                          <wps:spPr bwMode="auto">
                            <a:xfrm>
                              <a:off x="0" y="901065"/>
                              <a:ext cx="180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Подп. и дата</w:t>
                                </w:r>
                              </w:p>
                            </w:txbxContent>
                          </wps:txbx>
                          <wps:bodyPr rot="0" vert="vert270" wrap="square" lIns="0" tIns="0" rIns="0" bIns="0" anchor="t" anchorCtr="0" upright="1">
                            <a:noAutofit/>
                          </wps:bodyPr>
                        </wps:wsp>
                      </wpg:grpSp>
                    </wpg:grpSp>
                  </wpg:wgp>
                </a:graphicData>
              </a:graphic>
            </wp:anchor>
          </w:drawing>
        </mc:Choice>
        <mc:Fallback>
          <w:pict>
            <v:group w14:anchorId="6ED3F926" id="Группа 3" o:spid="_x0000_s1076" style="position:absolute;margin-left:-70.3pt;margin-top:14.2pt;width:566.9pt;height:813.7pt;z-index:251669504" coordsize="71996,10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">
              <v:group id="Group 747" o:spid="_x0000_s1077" style="position:absolute;left:5391;width:66605;height:103346" coordorigin="1133,280" coordsize="10489,1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755" o:spid="_x0000_s1078" style="position:absolute;left:1133;top:14292;width:10488;height:2272" coordorigin="937,9888" coordsize="10488,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756" o:spid="_x0000_s1079" style="position:absolute;left:937;top:9893;width:3685;height:2267" coordorigin="1133,14287" coordsize="3685,2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757" o:spid="_x0000_s1080" style="position:absolute;left:1133;top:14287;width:3685;height:285" coordorigin="1133,14287"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758" o:spid="_x0000_s1081" style="position:absolute;left:1133;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" filled="f">
                        <v:textbox inset="0,.5mm,0,0">
                          <w:txbxContent>
                            <w:p w:rsidR="003B6A25" w:rsidRPr="00912744" w:rsidRDefault="003B6A25" w:rsidP="008C0E07">
                              <w:pPr>
                                <w:jc w:val="center"/>
                                <w:rPr>
                                  <w:rFonts w:ascii="Arial" w:hAnsi="Arial" w:cs="Arial"/>
                                  <w:sz w:val="18"/>
                                  <w:szCs w:val="18"/>
                                </w:rPr>
                              </w:pPr>
                            </w:p>
                          </w:txbxContent>
                        </v:textbox>
                      </v:rect>
                      <v:rect id="Rectangle 759" o:spid="_x0000_s1082" style="position:absolute;left:1700;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" filled="f">
                        <v:textbox inset="0,.5mm,0,0">
                          <w:txbxContent>
                            <w:p w:rsidR="003B6A25" w:rsidRPr="00912744" w:rsidRDefault="003B6A25" w:rsidP="008C0E07">
                              <w:pPr>
                                <w:jc w:val="center"/>
                                <w:rPr>
                                  <w:rFonts w:ascii="Arial" w:hAnsi="Arial" w:cs="Arial"/>
                                  <w:sz w:val="18"/>
                                  <w:szCs w:val="18"/>
                                </w:rPr>
                              </w:pPr>
                            </w:p>
                          </w:txbxContent>
                        </v:textbox>
                      </v:rect>
                      <v:rect id="Rectangle 760" o:spid="_x0000_s1083" style="position:absolute;left:2267;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61" o:spid="_x0000_s1084" style="position:absolute;left:283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" filled="f">
                        <v:textbox inset="0,.5mm,0,0">
                          <w:txbxContent>
                            <w:p w:rsidR="003B6A25" w:rsidRPr="00912744" w:rsidRDefault="003B6A25" w:rsidP="008C0E07">
                              <w:pPr>
                                <w:jc w:val="center"/>
                                <w:rPr>
                                  <w:rFonts w:ascii="Arial" w:hAnsi="Arial" w:cs="Arial"/>
                                  <w:sz w:val="18"/>
                                  <w:szCs w:val="18"/>
                                </w:rPr>
                              </w:pPr>
                            </w:p>
                          </w:txbxContent>
                        </v:textbox>
                      </v:rect>
                      <v:rect id="Rectangle 762" o:spid="_x0000_s1085" style="position:absolute;left:3401;top:1428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" filled="f">
                        <v:textbox inset="0,.5mm,0,0">
                          <w:txbxContent>
                            <w:p w:rsidR="003B6A25" w:rsidRPr="00912744" w:rsidRDefault="003B6A25" w:rsidP="008C0E07">
                              <w:pPr>
                                <w:jc w:val="center"/>
                                <w:rPr>
                                  <w:rFonts w:ascii="Arial" w:hAnsi="Arial" w:cs="Arial"/>
                                  <w:sz w:val="18"/>
                                  <w:szCs w:val="18"/>
                                </w:rPr>
                              </w:pPr>
                            </w:p>
                          </w:txbxContent>
                        </v:textbox>
                      </v:rect>
                      <v:rect id="Rectangle 763" o:spid="_x0000_s1086" style="position:absolute;left:4251;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group>
                    <v:group id="Group 764" o:spid="_x0000_s1087" style="position:absolute;left:1133;top:14570;width:3685;height:285" coordorigin="1133,14570"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rect id="Rectangle 765" o:spid="_x0000_s1088" style="position:absolute;left:1133;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66" o:spid="_x0000_s1089" style="position:absolute;left:1700;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67" o:spid="_x0000_s1090" style="position:absolute;left:2267;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68" o:spid="_x0000_s1091" style="position:absolute;left:2834;top:14572;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69" o:spid="_x0000_s1092" style="position:absolute;left:3401;top:1457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" filled="f">
                        <v:textbox inset="0,.5mm,0,0">
                          <w:txbxContent>
                            <w:p w:rsidR="003B6A25" w:rsidRPr="00912744" w:rsidRDefault="003B6A25" w:rsidP="008C0E07">
                              <w:pPr>
                                <w:jc w:val="center"/>
                                <w:rPr>
                                  <w:rFonts w:ascii="Arial" w:hAnsi="Arial" w:cs="Arial"/>
                                  <w:sz w:val="18"/>
                                  <w:szCs w:val="18"/>
                                </w:rPr>
                              </w:pPr>
                            </w:p>
                          </w:txbxContent>
                        </v:textbox>
                      </v:rect>
                      <v:rect id="Rectangle 770" o:spid="_x0000_s1093" style="position:absolute;left:4251;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group>
                    <v:group id="Group 771" o:spid="_x0000_s1094" style="position:absolute;left:1133;top:14853;width:3685;height:285" coordorigin="1133,14853"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rect id="Rectangle 772" o:spid="_x0000_s1095" style="position:absolute;left:1133;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Изм.</w:t>
                              </w:r>
                            </w:p>
                          </w:txbxContent>
                        </v:textbox>
                      </v:rect>
                      <v:rect id="Rectangle 773" o:spid="_x0000_s1096" style="position:absolute;left:1700;top:14853;width:567;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pacing w:val="-10"/>
                                  <w:sz w:val="18"/>
                                  <w:szCs w:val="18"/>
                                  <w:lang w:val="en-US"/>
                                </w:rPr>
                              </w:pPr>
                              <w:r w:rsidRPr="00912744">
                                <w:rPr>
                                  <w:rFonts w:ascii="Arial" w:hAnsi="Arial" w:cs="Arial"/>
                                  <w:spacing w:val="-10"/>
                                  <w:sz w:val="18"/>
                                  <w:szCs w:val="18"/>
                                </w:rPr>
                                <w:t>Кол.уч</w:t>
                              </w:r>
                              <w:r w:rsidRPr="00912744">
                                <w:rPr>
                                  <w:rFonts w:ascii="Arial" w:hAnsi="Arial" w:cs="Arial"/>
                                  <w:spacing w:val="-10"/>
                                  <w:sz w:val="18"/>
                                  <w:szCs w:val="18"/>
                                  <w:lang w:val="en-US"/>
                                </w:rPr>
                                <w:t>.</w:t>
                              </w:r>
                            </w:p>
                          </w:txbxContent>
                        </v:textbox>
                      </v:rect>
                      <v:rect id="Rectangle 774" o:spid="_x0000_s1097" style="position:absolute;left:2267;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w:t>
                              </w:r>
                            </w:p>
                          </w:txbxContent>
                        </v:textbox>
                      </v:rect>
                      <v:rect id="Rectangle 775" o:spid="_x0000_s1098" style="position:absolute;left:2834;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" filled="f" strokeweight="1.5pt">
                        <v:textbox inset="0,.5mm,0,0">
                          <w:txbxContent>
                            <w:p w:rsidR="003B6A25" w:rsidRPr="00912744" w:rsidRDefault="003B6A25" w:rsidP="006674A7">
                              <w:pPr>
                                <w:suppressOverlap/>
                                <w:jc w:val="center"/>
                                <w:rPr>
                                  <w:rFonts w:ascii="Arial" w:hAnsi="Arial" w:cs="Arial"/>
                                  <w:sz w:val="18"/>
                                  <w:szCs w:val="18"/>
                                  <w:lang w:val="en-US"/>
                                </w:rPr>
                              </w:pPr>
                              <w:r w:rsidRPr="00912744">
                                <w:rPr>
                                  <w:rFonts w:ascii="Arial" w:hAnsi="Arial" w:cs="Arial"/>
                                  <w:sz w:val="18"/>
                                  <w:szCs w:val="18"/>
                                </w:rPr>
                                <w:t>№док.</w:t>
                              </w:r>
                            </w:p>
                          </w:txbxContent>
                        </v:textbox>
                      </v:rect>
                      <v:rect id="Rectangle 776" o:spid="_x0000_s1099" style="position:absolute;left:3401;top:14855;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Подп</w:t>
                              </w:r>
                              <w:r w:rsidRPr="00912744">
                                <w:rPr>
                                  <w:rFonts w:ascii="Arial" w:hAnsi="Arial" w:cs="Arial"/>
                                  <w:sz w:val="18"/>
                                  <w:szCs w:val="18"/>
                                  <w:lang w:val="en-US"/>
                                </w:rPr>
                                <w:t>.</w:t>
                              </w:r>
                            </w:p>
                          </w:txbxContent>
                        </v:textbox>
                      </v:rect>
                      <v:rect id="Rectangle 777" o:spid="_x0000_s1100" style="position:absolute;left:4251;top:14855;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Дата</w:t>
                              </w:r>
                            </w:p>
                          </w:txbxContent>
                        </v:textbox>
                      </v:rect>
                    </v:group>
                    <v:group id="Group 778" o:spid="_x0000_s1101" style="position:absolute;left:1133;top:15136;width:3685;height:285" coordorigin="1133,15136"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rect id="Rectangle 779" o:spid="_x0000_s1102" style="position:absolute;left:1133;top:15136;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" filled="f">
                        <v:textbox inset="0,.5mm,0,0">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Разраб.</w:t>
                              </w:r>
                            </w:p>
                          </w:txbxContent>
                        </v:textbox>
                      </v:rect>
                      <v:rect id="Rectangle 780" o:spid="_x0000_s1103" style="position:absolute;left:2267;top:15136;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" filled="f">
                        <v:textbox inset="0,.5mm,0,0">
                          <w:txbxContent>
                            <w:p w:rsidR="003B6A25" w:rsidRPr="005F4F34" w:rsidRDefault="003B6A25" w:rsidP="008C0E07">
                              <w:pPr>
                                <w:rPr>
                                  <w:rFonts w:ascii="Arial" w:hAnsi="Arial" w:cs="Arial"/>
                                  <w:sz w:val="16"/>
                                  <w:szCs w:val="16"/>
                                </w:rPr>
                              </w:pPr>
                              <w:r w:rsidRPr="005F4F34">
                                <w:rPr>
                                  <w:rFonts w:ascii="Arial" w:hAnsi="Arial" w:cs="Arial"/>
                                  <w:sz w:val="16"/>
                                  <w:szCs w:val="16"/>
                                </w:rPr>
                                <w:t>Кирпатовский</w:t>
                              </w:r>
                            </w:p>
                          </w:txbxContent>
                        </v:textbox>
                      </v:rect>
                      <v:rect id="Rectangle 781" o:spid="_x0000_s1104" style="position:absolute;left:3401;top:15136;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" filled="f">
                        <v:textbox inset="0,.5mm,0,0">
                          <w:txbxContent>
                            <w:p w:rsidR="003B6A25" w:rsidRPr="00912744" w:rsidRDefault="003B6A25" w:rsidP="008C0E07">
                              <w:pPr>
                                <w:jc w:val="center"/>
                                <w:rPr>
                                  <w:rFonts w:ascii="Arial" w:hAnsi="Arial" w:cs="Arial"/>
                                  <w:sz w:val="18"/>
                                  <w:szCs w:val="18"/>
                                </w:rPr>
                              </w:pPr>
                              <w:r w:rsidRPr="0072508F">
                                <w:rPr>
                                  <w:rFonts w:cs="Arial"/>
                                  <w:i/>
                                  <w:noProof/>
                                </w:rPr>
                                <w:drawing>
                                  <wp:inline distT="0" distB="0" distL="0" distR="0" wp14:anchorId="39297F37" wp14:editId="08022C83">
                                    <wp:extent cx="413706" cy="138545"/>
                                    <wp:effectExtent l="0" t="0" r="5715" b="0"/>
                                    <wp:docPr id="211" name="Рисунок 211" descr="C:\Users\EwKhr\OneDrive\Рабочий стол\коми\30-01-2019_16-30-50\Подпись Кирпа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wKhr\OneDrive\Рабочий стол\коми\30-01-2019_16-30-50\Подпись Кирпатовский.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6700" cy="142897"/>
                                            </a:xfrm>
                                            <a:prstGeom prst="rect">
                                              <a:avLst/>
                                            </a:prstGeom>
                                            <a:noFill/>
                                            <a:ln>
                                              <a:noFill/>
                                            </a:ln>
                                          </pic:spPr>
                                        </pic:pic>
                                      </a:graphicData>
                                    </a:graphic>
                                  </wp:inline>
                                </w:drawing>
                              </w:r>
                            </w:p>
                          </w:txbxContent>
                        </v:textbox>
                      </v:rect>
                      <v:rect id="Rectangle 782" o:spid="_x0000_s1105" style="position:absolute;left:4251;top:15138;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" filled="f">
                        <v:textbox inset="0,.5mm,0,0">
                          <w:txbxContent>
                            <w:p w:rsidR="003B6A25" w:rsidRPr="000C63D5" w:rsidRDefault="003B6A25" w:rsidP="008C0E07">
                              <w:pPr>
                                <w:jc w:val="center"/>
                                <w:rPr>
                                  <w:rFonts w:ascii="Arial" w:hAnsi="Arial" w:cs="Arial"/>
                                  <w:sz w:val="14"/>
                                  <w:szCs w:val="18"/>
                                </w:rPr>
                              </w:pPr>
                              <w:r>
                                <w:rPr>
                                  <w:rFonts w:ascii="Arial" w:hAnsi="Arial" w:cs="Arial"/>
                                  <w:sz w:val="14"/>
                                  <w:szCs w:val="18"/>
                                </w:rPr>
                                <w:t>30.06.19</w:t>
                              </w:r>
                            </w:p>
                          </w:txbxContent>
                        </v:textbox>
                      </v:rect>
                    </v:group>
                    <v:group id="Group 783" o:spid="_x0000_s1106" style="position:absolute;left:1133;top:15421;width:3685;height:283" coordorigin="1133,15421" coordsize="36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rect id="Rectangle 784" o:spid="_x0000_s1107" style="position:absolute;left:1133;top:15421;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" filled="f">
                        <v:textbox inset="0,.5mm,0,0">
                          <w:txbxContent>
                            <w:p w:rsidR="003B6A25" w:rsidRPr="00912744" w:rsidRDefault="003B6A25" w:rsidP="008C0E07">
                              <w:pPr>
                                <w:rPr>
                                  <w:rFonts w:ascii="Arial" w:hAnsi="Arial" w:cs="Arial"/>
                                  <w:sz w:val="18"/>
                                  <w:szCs w:val="18"/>
                                </w:rPr>
                              </w:pPr>
                            </w:p>
                          </w:txbxContent>
                        </v:textbox>
                      </v:rect>
                      <v:rect id="Rectangle 785" o:spid="_x0000_s1108" style="position:absolute;left:2267;top:15421;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" filled="f">
                        <v:textbox inset="0,.5mm,0,0">
                          <w:txbxContent>
                            <w:p w:rsidR="003B6A25" w:rsidRPr="00912744" w:rsidRDefault="003B6A25" w:rsidP="008C0E07">
                              <w:pPr>
                                <w:rPr>
                                  <w:rFonts w:ascii="Arial" w:hAnsi="Arial" w:cs="Arial"/>
                                  <w:sz w:val="18"/>
                                  <w:szCs w:val="18"/>
                                </w:rPr>
                              </w:pPr>
                            </w:p>
                          </w:txbxContent>
                        </v:textbox>
                      </v:rect>
                      <v:rect id="Rectangle 786" o:spid="_x0000_s1109" style="position:absolute;left:3401;top:15421;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" filled="f">
                        <v:textbox inset="0,.5mm,0,0">
                          <w:txbxContent>
                            <w:p w:rsidR="003B6A25" w:rsidRPr="00912744" w:rsidRDefault="003B6A25" w:rsidP="008C0E07">
                              <w:pPr>
                                <w:jc w:val="center"/>
                                <w:rPr>
                                  <w:rFonts w:ascii="Arial" w:hAnsi="Arial" w:cs="Arial"/>
                                  <w:sz w:val="18"/>
                                  <w:szCs w:val="18"/>
                                </w:rPr>
                              </w:pPr>
                            </w:p>
                          </w:txbxContent>
                        </v:textbox>
                      </v:rect>
                      <v:rect id="Rectangle 787" o:spid="_x0000_s1110" style="position:absolute;left:4251;top:15421;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" filled="f">
                        <v:textbox inset="0,.5mm,0,0">
                          <w:txbxContent>
                            <w:p w:rsidR="003B6A25" w:rsidRPr="00912744" w:rsidRDefault="003B6A25" w:rsidP="008C0E07">
                              <w:pPr>
                                <w:jc w:val="center"/>
                                <w:rPr>
                                  <w:rFonts w:ascii="Arial" w:hAnsi="Arial" w:cs="Arial"/>
                                  <w:sz w:val="18"/>
                                  <w:szCs w:val="18"/>
                                </w:rPr>
                              </w:pPr>
                            </w:p>
                          </w:txbxContent>
                        </v:textbox>
                      </v:rect>
                    </v:group>
                    <v:group id="Group 788" o:spid="_x0000_s1111" style="position:absolute;left:1133;top:15704;width:3685;height:283" coordorigin="1133,15704" coordsize="36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angle 789" o:spid="_x0000_s1112" style="position:absolute;left:1133;top:15704;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" filled="f">
                        <v:textbox inset="0,.5mm,0,0">
                          <w:txbxContent>
                            <w:p w:rsidR="003B6A25" w:rsidRPr="00912744" w:rsidRDefault="003B6A25" w:rsidP="008C0E07">
                              <w:pPr>
                                <w:rPr>
                                  <w:rFonts w:ascii="Arial" w:hAnsi="Arial" w:cs="Arial"/>
                                  <w:sz w:val="18"/>
                                  <w:szCs w:val="18"/>
                                </w:rPr>
                              </w:pPr>
                            </w:p>
                          </w:txbxContent>
                        </v:textbox>
                      </v:rect>
                      <v:rect id="Rectangle 790" o:spid="_x0000_s1113" style="position:absolute;left:2267;top:15704;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" filled="f">
                        <v:textbox inset="0,.5mm,0,0">
                          <w:txbxContent>
                            <w:p w:rsidR="003B6A25" w:rsidRPr="005F4F34" w:rsidRDefault="003B6A25" w:rsidP="008C0E07">
                              <w:pPr>
                                <w:rPr>
                                  <w:rFonts w:ascii="Arial" w:hAnsi="Arial" w:cs="Arial"/>
                                  <w:sz w:val="16"/>
                                  <w:szCs w:val="16"/>
                                </w:rPr>
                              </w:pPr>
                            </w:p>
                          </w:txbxContent>
                        </v:textbox>
                      </v:rect>
                      <v:rect id="Rectangle 791" o:spid="_x0000_s1114" style="position:absolute;left:3401;top:15704;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" filled="f">
                        <v:textbox inset="0,.5mm,0,0">
                          <w:txbxContent>
                            <w:p w:rsidR="003B6A25" w:rsidRPr="00912744" w:rsidRDefault="003B6A25" w:rsidP="008C0E07">
                              <w:pPr>
                                <w:jc w:val="center"/>
                                <w:rPr>
                                  <w:rFonts w:ascii="Arial" w:hAnsi="Arial" w:cs="Arial"/>
                                  <w:sz w:val="18"/>
                                  <w:szCs w:val="18"/>
                                </w:rPr>
                              </w:pPr>
                            </w:p>
                          </w:txbxContent>
                        </v:textbox>
                      </v:rect>
                      <v:rect id="Rectangle 792" o:spid="_x0000_s1115" style="position:absolute;left:4251;top:15704;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" filled="f">
                        <v:textbox inset="0,.5mm,0,0">
                          <w:txbxContent>
                            <w:p w:rsidR="003B6A25" w:rsidRPr="002B54AC" w:rsidRDefault="003B6A25" w:rsidP="000C63D5">
                              <w:pPr>
                                <w:jc w:val="center"/>
                                <w:rPr>
                                  <w:rFonts w:ascii="Arial" w:hAnsi="Arial" w:cs="Arial"/>
                                  <w:sz w:val="14"/>
                                  <w:szCs w:val="18"/>
                                </w:rPr>
                              </w:pPr>
                            </w:p>
                          </w:txbxContent>
                        </v:textbox>
                      </v:rect>
                    </v:group>
                    <v:group id="Group 793" o:spid="_x0000_s1116" style="position:absolute;left:1133;top:15987;width:3685;height:283" coordorigin="1133,15987" coordsize="368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rect id="Rectangle 794" o:spid="_x0000_s1117" style="position:absolute;left:1133;top:15987;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" filled="f">
                        <v:textbox inset="0,.5mm,0,0">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w:t>
                              </w:r>
                              <w:r>
                                <w:rPr>
                                  <w:rFonts w:ascii="Arial" w:hAnsi="Arial" w:cs="Arial"/>
                                  <w:sz w:val="18"/>
                                  <w:szCs w:val="18"/>
                                </w:rPr>
                                <w:t>Н.контр.</w:t>
                              </w:r>
                            </w:p>
                          </w:txbxContent>
                        </v:textbox>
                      </v:rect>
                      <v:rect id="Rectangle 795" o:spid="_x0000_s1118" style="position:absolute;left:2267;top:15987;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" filled="f">
                        <v:textbox inset="0,.5mm,0,0">
                          <w:txbxContent>
                            <w:p w:rsidR="003B6A25" w:rsidRPr="000C63D5" w:rsidRDefault="003B6A25" w:rsidP="008C0E07">
                              <w:pPr>
                                <w:rPr>
                                  <w:rFonts w:ascii="Arial" w:hAnsi="Arial" w:cs="Arial"/>
                                  <w:sz w:val="18"/>
                                  <w:szCs w:val="18"/>
                                </w:rPr>
                              </w:pPr>
                              <w:r>
                                <w:rPr>
                                  <w:rFonts w:ascii="Arial" w:hAnsi="Arial" w:cs="Arial"/>
                                  <w:sz w:val="18"/>
                                  <w:szCs w:val="18"/>
                                </w:rPr>
                                <w:t>Карпов</w:t>
                              </w:r>
                            </w:p>
                          </w:txbxContent>
                        </v:textbox>
                      </v:rect>
                      <v:rect id="Rectangle 796" o:spid="_x0000_s1119" style="position:absolute;left:3401;top:15987;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" filled="f">
                        <v:textbox inset="0,.5mm,0,0">
                          <w:txbxContent>
                            <w:p w:rsidR="003B6A25" w:rsidRPr="00912744" w:rsidRDefault="003B6A25" w:rsidP="008C0E07">
                              <w:pPr>
                                <w:jc w:val="center"/>
                                <w:rPr>
                                  <w:rFonts w:ascii="Arial" w:hAnsi="Arial" w:cs="Arial"/>
                                  <w:sz w:val="18"/>
                                  <w:szCs w:val="18"/>
                                </w:rPr>
                              </w:pPr>
                              <w:r w:rsidRPr="0072508F">
                                <w:rPr>
                                  <w:rFonts w:cs="Arial"/>
                                  <w:i/>
                                  <w:noProof/>
                                </w:rPr>
                                <w:drawing>
                                  <wp:inline distT="0" distB="0" distL="0" distR="0" wp14:anchorId="457317F2" wp14:editId="6B6A82CB">
                                    <wp:extent cx="473511" cy="203200"/>
                                    <wp:effectExtent l="0" t="0" r="3175" b="6350"/>
                                    <wp:docPr id="212" name="Рисунок 212" descr="C:\Users\EwKhr\OneDrive\Рабочий стол\коми\30-01-2019_16-30-50\Подпись Воложбе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wKhr\OneDrive\Рабочий стол\коми\30-01-2019_16-30-50\Подпись Воложбенский.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6216" cy="217235"/>
                                            </a:xfrm>
                                            <a:prstGeom prst="rect">
                                              <a:avLst/>
                                            </a:prstGeom>
                                            <a:noFill/>
                                            <a:ln>
                                              <a:noFill/>
                                            </a:ln>
                                          </pic:spPr>
                                        </pic:pic>
                                      </a:graphicData>
                                    </a:graphic>
                                  </wp:inline>
                                </w:drawing>
                              </w:r>
                            </w:p>
                          </w:txbxContent>
                        </v:textbox>
                      </v:rect>
                      <v:rect id="Rectangle 797" o:spid="_x0000_s1120" style="position:absolute;left:4251;top:159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" filled="f">
                        <v:textbox inset="0,.5mm,0,0">
                          <w:txbxContent>
                            <w:p w:rsidR="003B6A25" w:rsidRPr="00912744" w:rsidRDefault="00906A43" w:rsidP="000C63D5">
                              <w:pPr>
                                <w:jc w:val="center"/>
                                <w:rPr>
                                  <w:rFonts w:ascii="Arial" w:hAnsi="Arial" w:cs="Arial"/>
                                  <w:sz w:val="14"/>
                                  <w:szCs w:val="18"/>
                                </w:rPr>
                              </w:pPr>
                              <w:r>
                                <w:rPr>
                                  <w:rFonts w:ascii="Arial" w:hAnsi="Arial" w:cs="Arial"/>
                                  <w:sz w:val="14"/>
                                  <w:szCs w:val="18"/>
                                </w:rPr>
                                <w:t>30.05.19</w:t>
                              </w:r>
                            </w:p>
                          </w:txbxContent>
                        </v:textbox>
                      </v:rect>
                    </v:group>
                    <v:group id="Group 798" o:spid="_x0000_s1121" style="position:absolute;left:1133;top:16270;width:3685;height:284" coordorigin="1133,16270" coordsize="3685,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rect id="Rectangle 799" o:spid="_x0000_s1122" style="position:absolute;left:1133;top:16270;width:1134;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" filled="f">
                        <v:textbox inset="0,.5mm,0,0">
                          <w:txbxContent>
                            <w:p w:rsidR="003B6A25" w:rsidRPr="00912744" w:rsidRDefault="003B6A25" w:rsidP="008C0E07">
                              <w:pPr>
                                <w:rPr>
                                  <w:rFonts w:ascii="Arial" w:hAnsi="Arial" w:cs="Arial"/>
                                  <w:sz w:val="18"/>
                                  <w:szCs w:val="18"/>
                                </w:rPr>
                              </w:pPr>
                              <w:r w:rsidRPr="00912744">
                                <w:rPr>
                                  <w:rFonts w:ascii="Arial" w:hAnsi="Arial" w:cs="Arial"/>
                                  <w:sz w:val="18"/>
                                  <w:szCs w:val="18"/>
                                </w:rPr>
                                <w:t xml:space="preserve"> ГИП</w:t>
                              </w:r>
                            </w:p>
                          </w:txbxContent>
                        </v:textbox>
                      </v:rect>
                      <v:rect id="Rectangle 800" o:spid="_x0000_s1123" style="position:absolute;left:2267;top:16270;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" filled="f">
                        <v:textbox inset="0,.5mm,0,0">
                          <w:txbxContent>
                            <w:p w:rsidR="003B6A25" w:rsidRPr="000C63D5" w:rsidRDefault="003B6A25" w:rsidP="008C0E07">
                              <w:pPr>
                                <w:rPr>
                                  <w:rFonts w:ascii="Arial" w:hAnsi="Arial" w:cs="Arial"/>
                                  <w:sz w:val="18"/>
                                  <w:szCs w:val="18"/>
                                </w:rPr>
                              </w:pPr>
                              <w:r w:rsidRPr="001A5322">
                                <w:rPr>
                                  <w:rFonts w:ascii="Arial" w:hAnsi="Arial" w:cs="Arial"/>
                                  <w:sz w:val="18"/>
                                  <w:szCs w:val="18"/>
                                </w:rPr>
                                <w:t>Хайбуллин</w:t>
                              </w:r>
                            </w:p>
                          </w:txbxContent>
                        </v:textbox>
                      </v:rect>
                      <v:rect id="Rectangle 801" o:spid="_x0000_s1124" style="position:absolute;left:3401;top:16270;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" filled="f">
                        <v:textbox inset="0,.5mm,0,0">
                          <w:txbxContent>
                            <w:p w:rsidR="003B6A25" w:rsidRPr="00912744" w:rsidRDefault="003B6A25" w:rsidP="008C0E07">
                              <w:pPr>
                                <w:jc w:val="center"/>
                                <w:rPr>
                                  <w:rFonts w:ascii="Arial" w:hAnsi="Arial" w:cs="Arial"/>
                                  <w:sz w:val="18"/>
                                  <w:szCs w:val="18"/>
                                </w:rPr>
                              </w:pPr>
                              <w:r>
                                <w:rPr>
                                  <w:noProof/>
                                </w:rPr>
                                <w:drawing>
                                  <wp:inline distT="0" distB="0" distL="0" distR="0" wp14:anchorId="1CAFA2CC" wp14:editId="19053B16">
                                    <wp:extent cx="405765" cy="179705"/>
                                    <wp:effectExtent l="0" t="0" r="0" b="0"/>
                                    <wp:docPr id="237" name="Рисунок 237"/>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405765" cy="179705"/>
                                            </a:xfrm>
                                            <a:prstGeom prst="rect">
                                              <a:avLst/>
                                            </a:prstGeom>
                                            <a:noFill/>
                                            <a:ln>
                                              <a:noFill/>
                                            </a:ln>
                                          </pic:spPr>
                                        </pic:pic>
                                      </a:graphicData>
                                    </a:graphic>
                                  </wp:inline>
                                </w:drawing>
                              </w:r>
                            </w:p>
                          </w:txbxContent>
                        </v:textbox>
                      </v:rect>
                      <v:rect id="Rectangle 802" o:spid="_x0000_s1125" style="position:absolute;left:4251;top:16270;width:567;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" filled="f">
                        <v:textbox inset="0,.5mm,0,0">
                          <w:txbxContent>
                            <w:p w:rsidR="003B6A25" w:rsidRPr="000C63D5" w:rsidRDefault="003B6A25" w:rsidP="000C63D5">
                              <w:pPr>
                                <w:jc w:val="center"/>
                                <w:rPr>
                                  <w:rFonts w:ascii="Arial" w:hAnsi="Arial" w:cs="Arial"/>
                                  <w:sz w:val="14"/>
                                  <w:szCs w:val="18"/>
                                </w:rPr>
                              </w:pPr>
                              <w:r>
                                <w:rPr>
                                  <w:rFonts w:ascii="Arial" w:hAnsi="Arial" w:cs="Arial"/>
                                  <w:sz w:val="14"/>
                                  <w:szCs w:val="18"/>
                                </w:rPr>
                                <w:t>30.06.19</w:t>
                              </w:r>
                            </w:p>
                          </w:txbxContent>
                        </v:textbox>
                      </v:rect>
                    </v:group>
                  </v:group>
                  <v:group id="Group 803" o:spid="_x0000_s1126" style="position:absolute;left:937;top:9890;width:10488;height:2269" coordorigin="737,7435" coordsize="10488,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type id="_x0000_t32" coordsize="21600,21600" o:spt="32" o:oned="t" path="m,l21600,21600e" filled="f">
                      <v:path arrowok="t" fillok="f" o:connecttype="none"/>
                      <o:lock v:ext="edit" shapetype="t"/>
                    </v:shapetype>
                    <v:shape id="AutoShape 804" o:spid="_x0000_s1127" type="#_x0000_t32" style="position:absolute;left:1305;top:7435;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" strokeweight="1.5pt"/>
                    <v:shape id="AutoShape 805" o:spid="_x0000_s1128" type="#_x0000_t32" style="position:absolute;left:2439;top:7441;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" strokeweight="1.5pt"/>
                    <v:shape id="AutoShape 806" o:spid="_x0000_s1129" type="#_x0000_t32" style="position:absolute;left:737;top:7435;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" strokeweight="1.5pt"/>
                    <v:shape id="AutoShape 807" o:spid="_x0000_s1130" type="#_x0000_t32" style="position:absolute;left:737;top:970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" strokeweight="1.5pt"/>
                    <v:shape id="AutoShape 808" o:spid="_x0000_s1131" type="#_x0000_t32" style="position:absolute;left:1871;top:7435;width:0;height:2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" strokeweight="1.5pt"/>
                    <v:shape id="AutoShape 809" o:spid="_x0000_s1132" type="#_x0000_t32" style="position:absolute;left:3005;top:7435;width:0;height:2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" strokeweight="1.5pt"/>
                    <v:shape id="AutoShape 810" o:spid="_x0000_s1133" type="#_x0000_t32" style="position:absolute;left:3855;top:7435;width:0;height:2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" strokeweight="1.5pt"/>
                  </v:group>
                  <v:group id="Group 811" o:spid="_x0000_s1134" style="position:absolute;left:4622;top:9888;width:6803;height:2270" coordorigin="4818,14286" coordsize="6803,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rect id="Rectangle 812" o:spid="_x0000_s1135" style="position:absolute;left:4818;top:14286;width:680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" filled="f" strokeweight="1.5pt">
                      <v:textbox inset="0,4mm,0,0">
                        <w:txbxContent>
                          <w:p w:rsidR="003B6A25" w:rsidRPr="002B54AC" w:rsidRDefault="003B6A25" w:rsidP="008C0E07">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txbxContent>
                      </v:textbox>
                    </v:rect>
                    <v:rect id="Rectangle 813" o:spid="_x0000_s1136" style="position:absolute;left:4818;top:15138;width:3969;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" filled="f" strokeweight="1.5pt">
                      <v:textbox inset="0,.5mm,0,0">
                        <w:txbxContent>
                          <w:p w:rsidR="003B6A25" w:rsidRPr="002B54AC" w:rsidRDefault="003B6A25" w:rsidP="008C0E07">
                            <w:pPr>
                              <w:ind w:left="57" w:right="57" w:hanging="142"/>
                              <w:jc w:val="center"/>
                              <w:rPr>
                                <w:rFonts w:ascii="Arial" w:hAnsi="Arial" w:cs="Arial"/>
                                <w:szCs w:val="18"/>
                              </w:rPr>
                            </w:pPr>
                          </w:p>
                          <w:p w:rsidR="003B6A25" w:rsidRPr="002B54AC" w:rsidRDefault="003B6A25" w:rsidP="008C0E07">
                            <w:pPr>
                              <w:ind w:left="57" w:right="57" w:hanging="142"/>
                              <w:jc w:val="center"/>
                              <w:rPr>
                                <w:rFonts w:ascii="Arial" w:hAnsi="Arial" w:cs="Arial"/>
                                <w:szCs w:val="18"/>
                              </w:rPr>
                            </w:pPr>
                          </w:p>
                          <w:p w:rsidR="003B6A25" w:rsidRPr="002B54AC" w:rsidRDefault="003B6A25" w:rsidP="008C0E07">
                            <w:pPr>
                              <w:ind w:left="57" w:right="57" w:hanging="142"/>
                              <w:jc w:val="center"/>
                              <w:rPr>
                                <w:rFonts w:ascii="Arial" w:hAnsi="Arial" w:cs="Arial"/>
                                <w:sz w:val="24"/>
                                <w:szCs w:val="18"/>
                              </w:rPr>
                            </w:pPr>
                            <w:r w:rsidRPr="002B54AC">
                              <w:rPr>
                                <w:rFonts w:ascii="Arial" w:hAnsi="Arial" w:cs="Arial"/>
                                <w:sz w:val="24"/>
                                <w:szCs w:val="18"/>
                              </w:rPr>
                              <w:t>Текстовая часть</w:t>
                            </w:r>
                          </w:p>
                        </w:txbxContent>
                      </v:textbox>
                    </v:rect>
                    <v:rect id="Rectangle 814" o:spid="_x0000_s1137" style="position:absolute;left:8786;top:15705;width:2835;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" filled="f" strokeweight="1.5pt">
                      <v:textbox inset="0,.5mm,0,0">
                        <w:txbxContent>
                          <w:p w:rsidR="003B6A25" w:rsidRDefault="003B6A25" w:rsidP="004940F1">
                            <w:pPr>
                              <w:jc w:val="center"/>
                              <w:rPr>
                                <w:rFonts w:ascii="Arial" w:hAnsi="Arial" w:cs="Arial"/>
                                <w:sz w:val="17"/>
                                <w:szCs w:val="17"/>
                              </w:rPr>
                            </w:pPr>
                            <w:r w:rsidRPr="00F70FBA">
                              <w:rPr>
                                <w:rFonts w:ascii="Arial" w:hAnsi="Arial" w:cs="Arial"/>
                                <w:sz w:val="17"/>
                                <w:szCs w:val="17"/>
                              </w:rPr>
                              <w:t>Генпроектировщик –</w:t>
                            </w:r>
                            <w:r w:rsidRPr="008917E1">
                              <w:rPr>
                                <w:rFonts w:ascii="Arial" w:hAnsi="Arial" w:cs="Arial"/>
                                <w:sz w:val="17"/>
                                <w:szCs w:val="17"/>
                              </w:rPr>
                              <w:t xml:space="preserve"> </w:t>
                            </w:r>
                          </w:p>
                          <w:p w:rsidR="003B6A25" w:rsidRPr="00346CB9" w:rsidRDefault="003B6A25" w:rsidP="004940F1">
                            <w:pPr>
                              <w:jc w:val="center"/>
                            </w:pPr>
                            <w:r w:rsidRPr="00F70FBA">
                              <w:rPr>
                                <w:rFonts w:ascii="Arial" w:hAnsi="Arial" w:cs="Arial"/>
                                <w:sz w:val="17"/>
                                <w:szCs w:val="17"/>
                              </w:rPr>
                              <w:t>ООО «</w:t>
                            </w:r>
                            <w:r>
                              <w:rPr>
                                <w:rFonts w:ascii="Arial" w:hAnsi="Arial" w:cs="Arial"/>
                                <w:sz w:val="17"/>
                                <w:szCs w:val="17"/>
                              </w:rPr>
                              <w:t>НИПИ УГНТУ</w:t>
                            </w:r>
                            <w:r w:rsidRPr="00F70FBA">
                              <w:rPr>
                                <w:rFonts w:ascii="Arial" w:hAnsi="Arial" w:cs="Arial"/>
                                <w:sz w:val="17"/>
                                <w:szCs w:val="17"/>
                              </w:rPr>
                              <w:t>»</w:t>
                            </w:r>
                          </w:p>
                          <w:p w:rsidR="003B6A25" w:rsidRPr="00D6155A" w:rsidRDefault="003B6A25" w:rsidP="004940F1">
                            <w:pPr>
                              <w:jc w:val="center"/>
                              <w:rPr>
                                <w:rFonts w:ascii="Arial" w:hAnsi="Arial" w:cs="Arial"/>
                                <w:sz w:val="17"/>
                                <w:szCs w:val="17"/>
                              </w:rPr>
                            </w:pPr>
                            <w:r>
                              <w:rPr>
                                <w:rFonts w:ascii="Arial" w:hAnsi="Arial" w:cs="Arial"/>
                                <w:sz w:val="17"/>
                                <w:szCs w:val="17"/>
                              </w:rPr>
                              <w:t>Исп</w:t>
                            </w:r>
                            <w:r w:rsidRPr="00F70FBA">
                              <w:rPr>
                                <w:rFonts w:ascii="Arial" w:hAnsi="Arial" w:cs="Arial"/>
                                <w:sz w:val="17"/>
                                <w:szCs w:val="17"/>
                              </w:rPr>
                              <w:t>олните</w:t>
                            </w:r>
                            <w:r w:rsidRPr="00D6155A">
                              <w:rPr>
                                <w:rFonts w:ascii="Arial" w:hAnsi="Arial" w:cs="Arial"/>
                                <w:sz w:val="17"/>
                                <w:szCs w:val="17"/>
                              </w:rPr>
                              <w:t>ль – ООО</w:t>
                            </w:r>
                          </w:p>
                          <w:p w:rsidR="003B6A25" w:rsidRPr="00D6155A" w:rsidRDefault="003B6A25" w:rsidP="008C0E07">
                            <w:pPr>
                              <w:jc w:val="center"/>
                              <w:rPr>
                                <w:rFonts w:ascii="Arial" w:hAnsi="Arial" w:cs="Arial"/>
                                <w:sz w:val="18"/>
                                <w:szCs w:val="18"/>
                              </w:rPr>
                            </w:pPr>
                            <w:r w:rsidRPr="00D6155A">
                              <w:rPr>
                                <w:rFonts w:ascii="Arial" w:hAnsi="Arial" w:cs="Arial"/>
                                <w:sz w:val="17"/>
                                <w:szCs w:val="17"/>
                              </w:rPr>
                              <w:t>«ПроектИнжинирингНефть»</w:t>
                            </w:r>
                          </w:p>
                        </w:txbxContent>
                      </v:textbox>
                    </v:rect>
                    <v:rect id="Rectangle 815" o:spid="_x0000_s1138" style="position:absolute;left:8786;top:1541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" filled="f" strokeweight="1.5pt">
                      <v:textbox inset="0,.5mm,0,0">
                        <w:txbxContent>
                          <w:p w:rsidR="003B6A25" w:rsidRPr="00912744" w:rsidRDefault="00906A43" w:rsidP="008C0E07">
                            <w:pPr>
                              <w:jc w:val="center"/>
                              <w:rPr>
                                <w:rFonts w:ascii="Arial" w:hAnsi="Arial" w:cs="Arial"/>
                                <w:sz w:val="18"/>
                                <w:szCs w:val="18"/>
                              </w:rPr>
                            </w:pPr>
                            <w:r>
                              <w:rPr>
                                <w:rFonts w:ascii="Arial" w:hAnsi="Arial" w:cs="Arial"/>
                                <w:sz w:val="18"/>
                                <w:szCs w:val="18"/>
                              </w:rPr>
                              <w:t>РД</w:t>
                            </w:r>
                          </w:p>
                        </w:txbxContent>
                      </v:textbox>
                    </v:rect>
                    <v:rect id="Rectangle 816" o:spid="_x0000_s1139" style="position:absolute;left:9636;top:1542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" filled="f" strokeweight="1.5pt">
                      <v:textbox inset="0,.5mm,0,0">
                        <w:txbxContent>
                          <w:p w:rsidR="003B6A25" w:rsidRPr="00912744" w:rsidRDefault="003B6A25" w:rsidP="008C0E07">
                            <w:pPr>
                              <w:jc w:val="center"/>
                              <w:rPr>
                                <w:rFonts w:ascii="Arial" w:hAnsi="Arial" w:cs="Arial"/>
                                <w:sz w:val="18"/>
                                <w:szCs w:val="18"/>
                              </w:rPr>
                            </w:pPr>
                            <w:r>
                              <w:rPr>
                                <w:rFonts w:ascii="Arial" w:hAnsi="Arial" w:cs="Arial"/>
                                <w:sz w:val="18"/>
                                <w:szCs w:val="18"/>
                              </w:rPr>
                              <w:t>1</w:t>
                            </w:r>
                          </w:p>
                        </w:txbxContent>
                      </v:textbox>
                    </v:rect>
                    <v:rect id="Rectangle 817" o:spid="_x0000_s1140" style="position:absolute;left:8786;top:15136;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Стадия</w:t>
                            </w:r>
                          </w:p>
                        </w:txbxContent>
                      </v:textbox>
                    </v:rect>
                    <v:rect id="Rectangle 818" o:spid="_x0000_s1141" style="position:absolute;left:9636;top:1513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w:t>
                            </w:r>
                          </w:p>
                        </w:txbxContent>
                      </v:textbox>
                    </v:rect>
                    <v:rect id="Rectangle 819" o:spid="_x0000_s1142" style="position:absolute;left:10486;top:15419;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" filled="f" strokeweight="1.5pt">
                      <v:textbox inset="0,.5mm,0,0">
                        <w:txbxContent>
                          <w:p w:rsidR="003B6A25" w:rsidRPr="00912744" w:rsidRDefault="003B6A25" w:rsidP="008C0E07">
                            <w:pPr>
                              <w:jc w:val="center"/>
                              <w:rPr>
                                <w:rFonts w:ascii="Arial" w:hAnsi="Arial" w:cs="Arial"/>
                                <w:sz w:val="18"/>
                                <w:szCs w:val="18"/>
                              </w:rPr>
                            </w:pPr>
                            <w:r w:rsidRPr="00996223">
                              <w:rPr>
                                <w:rFonts w:ascii="Arial" w:eastAsia="Meiryo UI" w:hAnsi="Arial" w:cs="Arial"/>
                                <w:sz w:val="17"/>
                                <w:szCs w:val="17"/>
                              </w:rPr>
                              <w:fldChar w:fldCharType="begin"/>
                            </w:r>
                            <w:r w:rsidRPr="00996223">
                              <w:rPr>
                                <w:rFonts w:ascii="Arial" w:eastAsia="Meiryo UI" w:hAnsi="Arial" w:cs="Arial"/>
                                <w:sz w:val="17"/>
                                <w:szCs w:val="17"/>
                                <w:lang w:val="en-US"/>
                              </w:rPr>
                              <w:instrText>NUMPAGES</w:instrText>
                            </w:r>
                            <w:r w:rsidRPr="00996223">
                              <w:rPr>
                                <w:rFonts w:ascii="Arial" w:eastAsia="Meiryo UI" w:hAnsi="Arial" w:cs="Arial"/>
                                <w:sz w:val="17"/>
                                <w:szCs w:val="17"/>
                              </w:rPr>
                              <w:fldChar w:fldCharType="separate"/>
                            </w:r>
                            <w:r>
                              <w:rPr>
                                <w:rFonts w:ascii="Arial" w:eastAsia="Meiryo UI" w:hAnsi="Arial" w:cs="Arial"/>
                                <w:noProof/>
                                <w:sz w:val="17"/>
                                <w:szCs w:val="17"/>
                                <w:lang w:val="en-US"/>
                              </w:rPr>
                              <w:t>49</w:t>
                            </w:r>
                            <w:r w:rsidRPr="00996223">
                              <w:rPr>
                                <w:rFonts w:ascii="Arial" w:eastAsia="Meiryo UI" w:hAnsi="Arial" w:cs="Arial"/>
                                <w:sz w:val="17"/>
                                <w:szCs w:val="17"/>
                              </w:rPr>
                              <w:fldChar w:fldCharType="end"/>
                            </w:r>
                          </w:p>
                        </w:txbxContent>
                      </v:textbox>
                    </v:rect>
                    <v:rect id="Rectangle 820" o:spid="_x0000_s1143" style="position:absolute;left:10486;top:15139;width:1134;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" filled="f" strokeweight="1.5pt">
                      <v:textbox inset="0,.5mm,0,0">
                        <w:txbxContent>
                          <w:p w:rsidR="003B6A25" w:rsidRPr="00912744" w:rsidRDefault="003B6A25" w:rsidP="008C0E07">
                            <w:pPr>
                              <w:jc w:val="center"/>
                              <w:rPr>
                                <w:rFonts w:ascii="Arial" w:hAnsi="Arial" w:cs="Arial"/>
                                <w:sz w:val="18"/>
                                <w:szCs w:val="18"/>
                              </w:rPr>
                            </w:pPr>
                            <w:r w:rsidRPr="00912744">
                              <w:rPr>
                                <w:rFonts w:ascii="Arial" w:hAnsi="Arial" w:cs="Arial"/>
                                <w:sz w:val="18"/>
                                <w:szCs w:val="18"/>
                              </w:rPr>
                              <w:t>Листов</w:t>
                            </w:r>
                          </w:p>
                        </w:txbxContent>
                      </v:textbox>
                    </v:rect>
                  </v:group>
                </v:group>
                <v:rect id="Rectangle 821" o:spid="_x0000_s1144" style="position:absolute;left:1134;top:280;width:10488;height:1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" filled="f" strokeweight="1.5pt"/>
              </v:group>
              <v:group id="Группа 619" o:spid="_x0000_s1145" style="position:absolute;top:49314;width:5400;height:54009" coordsize="5400,54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">
                <v:group id="Группа 620" o:spid="_x0000_s1146" style="position:absolute;width:5400;height:23411" coordsize="5400,2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rect id="Rectangle 88" o:spid="_x0000_s1147" style="position:absolute;left:3600;top:16211;width:1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48" style="position:absolute;left:1803;top:16211;width:1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49" style="position:absolute;left:3600;top:9004;width:1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50" style="position:absolute;left:1790;top:8991;width:18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51" style="position:absolute;left:3600;top:3600;width:18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52" style="position:absolute;left:3600;width:18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53" style="position:absolute;left:1790;width:18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rect id="Rectangle 88" o:spid="_x0000_s1154" style="position:absolute;width:1800;height:23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" filled="f" strokeweight="1.5pt">
                    <v:textbox style="layout-flow:vertical;mso-layout-flow-alt:bottom-to-top" inset="0,0,0,0">
                      <w:txbxContent>
                        <w:p w:rsidR="003B6A25" w:rsidRPr="00912744" w:rsidRDefault="003B6A25" w:rsidP="008C0E07">
                          <w:pPr>
                            <w:ind w:left="57"/>
                            <w:rPr>
                              <w:rFonts w:ascii="Arial" w:hAnsi="Arial" w:cs="Arial"/>
                              <w:sz w:val="18"/>
                              <w:szCs w:val="18"/>
                            </w:rPr>
                          </w:pPr>
                          <w:r w:rsidRPr="00912744">
                            <w:rPr>
                              <w:rFonts w:ascii="Arial" w:hAnsi="Arial" w:cs="Arial"/>
                              <w:sz w:val="18"/>
                              <w:szCs w:val="18"/>
                            </w:rPr>
                            <w:t>Согласовано</w:t>
                          </w:r>
                        </w:p>
                      </w:txbxContent>
                    </v:textbox>
                  </v:rect>
                  <v:rect id="Rectangle 88" o:spid="_x0000_s1155" style="position:absolute;left:1803;top:3600;width:180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" filled="f" strokeweight="1.5pt">
                    <v:textbox style="layout-flow:vertical;mso-layout-flow-alt:bottom-to-top" inset="0,0,0,0">
                      <w:txbxContent>
                        <w:p w:rsidR="003B6A25" w:rsidRPr="00912744" w:rsidRDefault="003B6A25" w:rsidP="008C0E07">
                          <w:pPr>
                            <w:jc w:val="center"/>
                            <w:rPr>
                              <w:rFonts w:ascii="Arial" w:hAnsi="Arial" w:cs="Arial"/>
                              <w:sz w:val="18"/>
                              <w:szCs w:val="18"/>
                            </w:rPr>
                          </w:pPr>
                        </w:p>
                      </w:txbxContent>
                    </v:textbox>
                  </v:rect>
                </v:group>
                <v:group id="Группа 630" o:spid="_x0000_s1156" style="position:absolute;left:1085;top:23412;width:4311;height:30597" coordsize="4310,30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">
                  <v:rect id="Rectangle 84" o:spid="_x0000_s1157" style="position:absolute;left:1790;top:21596;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" filled="f" strokeweight="1.5pt">
                    <v:textbox style="layout-flow:vertical;mso-layout-flow-alt:bottom-to-top" inset="1mm,0,0,0">
                      <w:txbxContent>
                        <w:p w:rsidR="003B6A25" w:rsidRPr="00912744" w:rsidRDefault="003B6A25" w:rsidP="008C0E07">
                          <w:pPr>
                            <w:jc w:val="center"/>
                            <w:rPr>
                              <w:rFonts w:ascii="Arial" w:hAnsi="Arial" w:cs="Arial"/>
                              <w:sz w:val="18"/>
                              <w:szCs w:val="18"/>
                              <w:lang w:val="en-US"/>
                            </w:rPr>
                          </w:pPr>
                        </w:p>
                      </w:txbxContent>
                    </v:textbox>
                  </v:rect>
                  <v:rect id="Rectangle 85" o:spid="_x0000_s1158" style="position:absolute;left:1790;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" filled="f" strokeweight="1.5pt">
                    <v:textbox style="layout-flow:vertical;mso-layout-flow-alt:bottom-to-top" inset="1mm,0,0,0">
                      <w:txbxContent>
                        <w:p w:rsidR="003B6A25" w:rsidRPr="00912744" w:rsidRDefault="003B6A25" w:rsidP="008C0E07">
                          <w:pPr>
                            <w:jc w:val="center"/>
                            <w:rPr>
                              <w:rFonts w:ascii="Arial" w:hAnsi="Arial" w:cs="Arial"/>
                              <w:sz w:val="18"/>
                              <w:szCs w:val="18"/>
                              <w:lang w:val="en-US"/>
                            </w:rPr>
                          </w:pPr>
                        </w:p>
                      </w:txbxContent>
                    </v:textbox>
                  </v:rect>
                  <v:rect id="Rectangle 86" o:spid="_x0000_s1159" style="position:absolute;left:1790;top:9010;width:252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" filled="f" strokeweight="1.5pt">
                    <v:textbox style="layout-flow:vertical;mso-layout-flow-alt:bottom-to-top" inset="1mm,0,0,0">
                      <w:txbxContent>
                        <w:p w:rsidR="003B6A25" w:rsidRPr="00912744" w:rsidRDefault="003B6A25" w:rsidP="008C0E07">
                          <w:pPr>
                            <w:jc w:val="center"/>
                            <w:rPr>
                              <w:rFonts w:ascii="Arial" w:hAnsi="Arial" w:cs="Arial"/>
                              <w:sz w:val="18"/>
                              <w:szCs w:val="18"/>
                              <w:lang w:val="en-US"/>
                            </w:rPr>
                          </w:pPr>
                        </w:p>
                      </w:txbxContent>
                    </v:textbox>
                  </v:rect>
                  <v:rect id="Rectangle 88" o:spid="_x0000_s1160"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" filled="f" strokeweight="1.5pt">
                    <v:textbox style="layout-flow:vertical;mso-layout-flow-alt:bottom-to-top" inset="0,0,0,0">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Взам. инв. №</w:t>
                          </w:r>
                        </w:p>
                      </w:txbxContent>
                    </v:textbox>
                  </v:rect>
                  <v:rect id="Rectangle 87" o:spid="_x0000_s1161" style="position:absolute;top:21596;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" filled="f" strokeweight="1.5pt">
                    <v:textbox style="layout-flow:vertical;mso-layout-flow-alt:bottom-to-top" inset="0,0,0,0">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Инв. № подл.</w:t>
                          </w:r>
                        </w:p>
                      </w:txbxContent>
                    </v:textbox>
                  </v:rect>
                  <v:rect id="Rectangle 89" o:spid="_x0000_s1162" style="position:absolute;top:9010;width:18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" filled="f" strokeweight="1.5pt">
                    <v:textbox style="layout-flow:vertical;mso-layout-flow-alt:bottom-to-top" inset="0,0,0,0">
                      <w:txbxContent>
                        <w:p w:rsidR="003B6A25" w:rsidRPr="00912744" w:rsidRDefault="003B6A25" w:rsidP="008C0E07">
                          <w:pPr>
                            <w:jc w:val="center"/>
                            <w:rPr>
                              <w:rFonts w:ascii="Arial" w:hAnsi="Arial" w:cs="Arial"/>
                              <w:sz w:val="18"/>
                              <w:szCs w:val="18"/>
                              <w:lang w:val="en-US"/>
                            </w:rPr>
                          </w:pPr>
                          <w:r w:rsidRPr="00912744">
                            <w:rPr>
                              <w:rFonts w:ascii="Arial" w:hAnsi="Arial" w:cs="Arial"/>
                              <w:sz w:val="18"/>
                              <w:szCs w:val="18"/>
                            </w:rPr>
                            <w:t>Подп. и дата</w:t>
                          </w:r>
                        </w:p>
                      </w:txbxContent>
                    </v:textbox>
                  </v:rect>
                </v:group>
              </v:group>
            </v:group>
          </w:pict>
        </mc:Fallback>
      </mc:AlternateContent>
    </w:r>
    <w:r w:rsidRPr="00925E09">
      <w:rPr>
        <w:rFonts w:ascii="Arial" w:hAnsi="Arial" w:cs="Arial"/>
        <w:noProof/>
        <w:sz w:val="18"/>
        <w:szCs w:val="18"/>
      </w:rPr>
      <mc:AlternateContent>
        <mc:Choice Requires="wps">
          <w:drawing>
            <wp:anchor distT="0" distB="0" distL="114300" distR="114300" simplePos="0" relativeHeight="251659264" behindDoc="1" locked="0" layoutInCell="1" allowOverlap="1">
              <wp:simplePos x="0" y="0"/>
              <wp:positionH relativeFrom="column">
                <wp:posOffset>5945988</wp:posOffset>
              </wp:positionH>
              <wp:positionV relativeFrom="paragraph">
                <wp:posOffset>180975</wp:posOffset>
              </wp:positionV>
              <wp:extent cx="360045" cy="252095"/>
              <wp:effectExtent l="0" t="0" r="20955" b="14605"/>
              <wp:wrapNone/>
              <wp:docPr id="51" name="Text 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Pr="00AD3556" w:rsidRDefault="003B6A25" w:rsidP="00BF3B89">
                          <w:pPr>
                            <w:jc w:val="center"/>
                            <w:rPr>
                              <w:sz w:val="22"/>
                              <w:szCs w:val="22"/>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4</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1" o:spid="_x0000_s1163" type="#_x0000_t202" style="position:absolute;margin-left:468.2pt;margin-top:14.25pt;width:28.35pt;height:19.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" strokeweight="1pt">
              <v:textbox>
                <w:txbxContent>
                  <w:p w:rsidR="003B6A25" w:rsidRPr="00AD3556" w:rsidRDefault="003B6A25" w:rsidP="00BF3B89">
                    <w:pPr>
                      <w:jc w:val="center"/>
                      <w:rPr>
                        <w:sz w:val="22"/>
                        <w:szCs w:val="22"/>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1</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4</w:t>
                    </w:r>
                    <w:r w:rsidRPr="00CA7A52">
                      <w:rPr>
                        <w:rFonts w:ascii="Arial" w:hAnsi="Arial" w:cs="Arial"/>
                        <w:sz w:val="18"/>
                        <w:szCs w:val="18"/>
                      </w:rPr>
                      <w:fldChar w:fldCharType="end"/>
                    </w:r>
                  </w:p>
                </w:txbxContent>
              </v:textbox>
            </v:shape>
          </w:pict>
        </mc:Fallback>
      </mc:AlternateContent>
    </w:r>
    <w:r w:rsidRPr="00925E09">
      <w:rPr>
        <w:rFonts w:ascii="Arial" w:hAnsi="Arial" w:cs="Arial"/>
        <w:noProof/>
        <w:sz w:val="18"/>
        <w:szCs w:val="18"/>
      </w:rPr>
      <mc:AlternateContent>
        <mc:Choice Requires="wps">
          <w:drawing>
            <wp:anchor distT="0" distB="0" distL="114299" distR="114299" simplePos="0" relativeHeight="251654144" behindDoc="0" locked="0" layoutInCell="1" allowOverlap="1">
              <wp:simplePos x="0" y="0"/>
              <wp:positionH relativeFrom="column">
                <wp:posOffset>6507479</wp:posOffset>
              </wp:positionH>
              <wp:positionV relativeFrom="paragraph">
                <wp:posOffset>301625</wp:posOffset>
              </wp:positionV>
              <wp:extent cx="0" cy="8369935"/>
              <wp:effectExtent l="0" t="0" r="0" b="0"/>
              <wp:wrapNone/>
              <wp:docPr id="52"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3699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AFEA96" id="Line 48" o:spid="_x0000_s1026" style="position:absolute;flip:y;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2.4pt,23.75pt" to="512.4pt,6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" strokeweight="1.5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0414FA" w:rsidRDefault="003B6A25" w:rsidP="00CA7A52">
    <w:pPr>
      <w:pStyle w:val="ae"/>
      <w:rPr>
        <w:vanish/>
      </w:rPr>
    </w:pPr>
    <w:r>
      <w:rPr>
        <w:noProof/>
      </w:rPr>
      <mc:AlternateContent>
        <mc:Choice Requires="wpg">
          <w:drawing>
            <wp:anchor distT="0" distB="0" distL="114300" distR="114300" simplePos="0" relativeHeight="251656192" behindDoc="0" locked="0" layoutInCell="1" allowOverlap="1">
              <wp:simplePos x="0" y="0"/>
              <wp:positionH relativeFrom="page">
                <wp:posOffset>707721</wp:posOffset>
              </wp:positionH>
              <wp:positionV relativeFrom="page">
                <wp:posOffset>182880</wp:posOffset>
              </wp:positionV>
              <wp:extent cx="6666230" cy="10335895"/>
              <wp:effectExtent l="0" t="0" r="20320" b="27305"/>
              <wp:wrapNone/>
              <wp:docPr id="1"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6230" cy="10335895"/>
                        <a:chOff x="1124" y="284"/>
                        <a:chExt cx="10498" cy="16277"/>
                      </a:xfrm>
                    </wpg:grpSpPr>
                    <wps:wsp>
                      <wps:cNvPr id="10" name="Rectangle 42"/>
                      <wps:cNvSpPr>
                        <a:spLocks noChangeArrowheads="1"/>
                      </wps:cNvSpPr>
                      <wps:spPr bwMode="auto">
                        <a:xfrm>
                          <a:off x="1134" y="284"/>
                          <a:ext cx="10488" cy="162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 name="Group 43"/>
                      <wpg:cNvGrpSpPr>
                        <a:grpSpLocks/>
                      </wpg:cNvGrpSpPr>
                      <wpg:grpSpPr bwMode="auto">
                        <a:xfrm>
                          <a:off x="1124" y="15696"/>
                          <a:ext cx="10489" cy="865"/>
                          <a:chOff x="1132" y="12474"/>
                          <a:chExt cx="10489" cy="865"/>
                        </a:xfrm>
                      </wpg:grpSpPr>
                      <wpg:grpSp>
                        <wpg:cNvPr id="12" name="Group 44"/>
                        <wpg:cNvGrpSpPr>
                          <a:grpSpLocks/>
                        </wpg:cNvGrpSpPr>
                        <wpg:grpSpPr bwMode="auto">
                          <a:xfrm>
                            <a:off x="1132" y="12480"/>
                            <a:ext cx="10489" cy="859"/>
                            <a:chOff x="1133" y="12862"/>
                            <a:chExt cx="10489" cy="859"/>
                          </a:xfrm>
                        </wpg:grpSpPr>
                        <wpg:grpSp>
                          <wpg:cNvPr id="13" name="Group 45"/>
                          <wpg:cNvGrpSpPr>
                            <a:grpSpLocks/>
                          </wpg:cNvGrpSpPr>
                          <wpg:grpSpPr bwMode="auto">
                            <a:xfrm>
                              <a:off x="4818" y="12862"/>
                              <a:ext cx="6804" cy="859"/>
                              <a:chOff x="4818" y="14292"/>
                              <a:chExt cx="6804" cy="859"/>
                            </a:xfrm>
                          </wpg:grpSpPr>
                          <wps:wsp>
                            <wps:cNvPr id="14" name="Rectangle 46"/>
                            <wps:cNvSpPr>
                              <a:spLocks noChangeArrowheads="1"/>
                            </wps:cNvSpPr>
                            <wps:spPr bwMode="auto">
                              <a:xfrm>
                                <a:off x="4818" y="14292"/>
                                <a:ext cx="6236"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28"/>
                                      <w:szCs w:val="28"/>
                                    </w:rPr>
                                  </w:pPr>
                                  <w:sdt>
                                    <w:sdtPr>
                                      <w:rPr>
                                        <w:rFonts w:ascii="Arial" w:hAnsi="Arial" w:cs="Arial"/>
                                        <w:sz w:val="28"/>
                                        <w:szCs w:val="28"/>
                                      </w:rPr>
                                      <w:alias w:val="Название"/>
                                      <w:tag w:val=""/>
                                      <w:id w:val="347608959"/>
                                      <w:dataBinding w:prefixMappings="xmlns:ns0='http://purl.org/dc/elements/1.1/' xmlns:ns1='http://schemas.openxmlformats.org/package/2006/metadata/core-properties' " w:xpath="/ns1:coreProperties[1]/ns0:title[1]" w:storeItemID="{6C3C8BC8-F283-45AE-878A-BAB7291924A1}"/>
                                      <w:text/>
                                    </w:sdtPr>
                                    <w:sdtContent>
                                      <w:r>
                                        <w:rPr>
                                          <w:rFonts w:ascii="Arial" w:hAnsi="Arial" w:cs="Arial"/>
                                          <w:sz w:val="28"/>
                                          <w:szCs w:val="28"/>
                                        </w:rPr>
                                        <w:t>0646УГНТУ</w:t>
                                      </w:r>
                                    </w:sdtContent>
                                  </w:sdt>
                                  <w:r w:rsidRPr="00A53746">
                                    <w:rPr>
                                      <w:rFonts w:ascii="Arial" w:hAnsi="Arial" w:cs="Arial"/>
                                      <w:sz w:val="28"/>
                                      <w:szCs w:val="28"/>
                                    </w:rPr>
                                    <w:t>-</w:t>
                                  </w:r>
                                  <w:r>
                                    <w:rPr>
                                      <w:rFonts w:ascii="Arial" w:hAnsi="Arial" w:cs="Arial"/>
                                      <w:sz w:val="28"/>
                                      <w:szCs w:val="28"/>
                                    </w:rPr>
                                    <w:t>00000-ИГИ</w:t>
                                  </w:r>
                                  <w:r w:rsidRPr="00A53746">
                                    <w:rPr>
                                      <w:rFonts w:ascii="Arial" w:hAnsi="Arial" w:cs="Arial"/>
                                      <w:sz w:val="28"/>
                                      <w:szCs w:val="28"/>
                                    </w:rPr>
                                    <w:t>-</w:t>
                                  </w:r>
                                  <w:r>
                                    <w:rPr>
                                      <w:rFonts w:ascii="Arial" w:hAnsi="Arial" w:cs="Arial"/>
                                      <w:sz w:val="28"/>
                                      <w:szCs w:val="28"/>
                                    </w:rPr>
                                    <w:t>Т</w:t>
                                  </w:r>
                                </w:p>
                              </w:txbxContent>
                            </wps:txbx>
                            <wps:bodyPr rot="0" vert="horz" wrap="square" lIns="0" tIns="144000" rIns="0" bIns="0" anchor="t" anchorCtr="0" upright="1">
                              <a:noAutofit/>
                            </wps:bodyPr>
                          </wps:wsp>
                          <wpg:grpSp>
                            <wpg:cNvPr id="8" name="Group 47"/>
                            <wpg:cNvGrpSpPr>
                              <a:grpSpLocks/>
                            </wpg:cNvGrpSpPr>
                            <wpg:grpSpPr bwMode="auto">
                              <a:xfrm>
                                <a:off x="11054" y="14300"/>
                                <a:ext cx="568" cy="851"/>
                                <a:chOff x="11054" y="14300"/>
                                <a:chExt cx="568" cy="851"/>
                              </a:xfrm>
                            </wpg:grpSpPr>
                            <wps:wsp>
                              <wps:cNvPr id="16" name="Rectangle 48"/>
                              <wps:cNvSpPr>
                                <a:spLocks noChangeArrowheads="1"/>
                              </wps:cNvSpPr>
                              <wps:spPr bwMode="auto">
                                <a:xfrm>
                                  <a:off x="11054" y="14300"/>
                                  <a:ext cx="567" cy="3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Лист</w:t>
                                    </w:r>
                                  </w:p>
                                </w:txbxContent>
                              </wps:txbx>
                              <wps:bodyPr rot="0" vert="horz" wrap="square" lIns="0" tIns="36000" rIns="0" bIns="0" anchor="t" anchorCtr="0" upright="1">
                                <a:noAutofit/>
                              </wps:bodyPr>
                            </wps:wsp>
                            <wps:wsp>
                              <wps:cNvPr id="17" name="Rectangle 49"/>
                              <wps:cNvSpPr>
                                <a:spLocks noChangeArrowheads="1"/>
                              </wps:cNvSpPr>
                              <wps:spPr bwMode="auto">
                                <a:xfrm>
                                  <a:off x="11055" y="14697"/>
                                  <a:ext cx="567" cy="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Default="003B6A25" w:rsidP="00C86B18">
                                    <w:pPr>
                                      <w:jc w:val="center"/>
                                    </w:pPr>
                                    <w:r w:rsidRPr="00DC3170">
                                      <w:rPr>
                                        <w:rFonts w:ascii="Arial" w:hAnsi="Arial" w:cs="Arial"/>
                                        <w:sz w:val="18"/>
                                        <w:szCs w:val="18"/>
                                      </w:rPr>
                                      <w:fldChar w:fldCharType="begin"/>
                                    </w:r>
                                    <w:r w:rsidRPr="00DC3170">
                                      <w:rPr>
                                        <w:rFonts w:ascii="Arial" w:hAnsi="Arial" w:cs="Arial"/>
                                        <w:sz w:val="18"/>
                                        <w:szCs w:val="18"/>
                                      </w:rPr>
                                      <w:instrText xml:space="preserve"> =</w:instrText>
                                    </w:r>
                                    <w:r w:rsidRPr="00DC3170">
                                      <w:rPr>
                                        <w:rFonts w:ascii="Arial" w:hAnsi="Arial" w:cs="Arial"/>
                                        <w:sz w:val="18"/>
                                        <w:szCs w:val="18"/>
                                      </w:rPr>
                                      <w:fldChar w:fldCharType="begin"/>
                                    </w:r>
                                    <w:r w:rsidRPr="00DC3170">
                                      <w:rPr>
                                        <w:rFonts w:ascii="Arial" w:hAnsi="Arial" w:cs="Arial"/>
                                        <w:sz w:val="18"/>
                                        <w:szCs w:val="18"/>
                                      </w:rPr>
                                      <w:instrText xml:space="preserve"> page </w:instrText>
                                    </w:r>
                                    <w:r w:rsidRPr="00DC3170">
                                      <w:rPr>
                                        <w:rFonts w:ascii="Arial" w:hAnsi="Arial" w:cs="Arial"/>
                                        <w:sz w:val="18"/>
                                        <w:szCs w:val="18"/>
                                      </w:rPr>
                                      <w:fldChar w:fldCharType="separate"/>
                                    </w:r>
                                    <w:r>
                                      <w:rPr>
                                        <w:rFonts w:ascii="Arial" w:hAnsi="Arial" w:cs="Arial"/>
                                        <w:noProof/>
                                        <w:sz w:val="18"/>
                                        <w:szCs w:val="18"/>
                                      </w:rPr>
                                      <w:instrText>3</w:instrText>
                                    </w:r>
                                    <w:r w:rsidRPr="00DC3170">
                                      <w:rPr>
                                        <w:rFonts w:ascii="Arial" w:hAnsi="Arial" w:cs="Arial"/>
                                        <w:sz w:val="18"/>
                                        <w:szCs w:val="18"/>
                                      </w:rPr>
                                      <w:fldChar w:fldCharType="end"/>
                                    </w:r>
                                    <w:r w:rsidRPr="00DC3170">
                                      <w:rPr>
                                        <w:rFonts w:ascii="Arial" w:hAnsi="Arial" w:cs="Arial"/>
                                        <w:sz w:val="18"/>
                                        <w:szCs w:val="18"/>
                                      </w:rPr>
                                      <w:instrText xml:space="preserve"> </w:instrText>
                                    </w:r>
                                    <w:r w:rsidRPr="00DC3170">
                                      <w:rPr>
                                        <w:rFonts w:ascii="Arial" w:hAnsi="Arial" w:cs="Arial"/>
                                        <w:sz w:val="18"/>
                                        <w:szCs w:val="18"/>
                                      </w:rPr>
                                      <w:fldChar w:fldCharType="separate"/>
                                    </w:r>
                                    <w:r>
                                      <w:rPr>
                                        <w:rFonts w:ascii="Arial" w:hAnsi="Arial" w:cs="Arial"/>
                                        <w:noProof/>
                                        <w:sz w:val="18"/>
                                        <w:szCs w:val="18"/>
                                      </w:rPr>
                                      <w:t>3</w:t>
                                    </w:r>
                                    <w:r w:rsidRPr="00DC3170">
                                      <w:rPr>
                                        <w:rFonts w:ascii="Arial" w:hAnsi="Arial" w:cs="Arial"/>
                                        <w:sz w:val="18"/>
                                        <w:szCs w:val="18"/>
                                      </w:rPr>
                                      <w:fldChar w:fldCharType="end"/>
                                    </w:r>
                                  </w:p>
                                </w:txbxContent>
                              </wps:txbx>
                              <wps:bodyPr rot="0" vert="horz" wrap="square" lIns="0" tIns="72000" rIns="0" bIns="0" anchor="t" anchorCtr="0" upright="1">
                                <a:noAutofit/>
                              </wps:bodyPr>
                            </wps:wsp>
                          </wpg:grpSp>
                        </wpg:grpSp>
                        <wpg:grpSp>
                          <wpg:cNvPr id="19" name="Group 50"/>
                          <wpg:cNvGrpSpPr>
                            <a:grpSpLocks/>
                          </wpg:cNvGrpSpPr>
                          <wpg:grpSpPr bwMode="auto">
                            <a:xfrm>
                              <a:off x="1133" y="12862"/>
                              <a:ext cx="10488" cy="850"/>
                              <a:chOff x="1133" y="12862"/>
                              <a:chExt cx="10488" cy="850"/>
                            </a:xfrm>
                          </wpg:grpSpPr>
                          <wps:wsp>
                            <wps:cNvPr id="20" name="AutoShape 51"/>
                            <wps:cNvCnPr>
                              <a:cxnSpLocks noChangeShapeType="1"/>
                            </wps:cNvCnPr>
                            <wps:spPr bwMode="auto">
                              <a:xfrm>
                                <a:off x="1133" y="1286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52"/>
                            <wps:cNvCnPr>
                              <a:cxnSpLocks noChangeShapeType="1"/>
                            </wps:cNvCnPr>
                            <wps:spPr bwMode="auto">
                              <a:xfrm>
                                <a:off x="1133" y="1371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23" name="Group 53"/>
                        <wpg:cNvGrpSpPr>
                          <a:grpSpLocks/>
                        </wpg:cNvGrpSpPr>
                        <wpg:grpSpPr bwMode="auto">
                          <a:xfrm>
                            <a:off x="1132" y="12474"/>
                            <a:ext cx="3685" cy="856"/>
                            <a:chOff x="1133" y="14294"/>
                            <a:chExt cx="3685" cy="856"/>
                          </a:xfrm>
                        </wpg:grpSpPr>
                        <wpg:grpSp>
                          <wpg:cNvPr id="24" name="Group 54"/>
                          <wpg:cNvGrpSpPr>
                            <a:grpSpLocks/>
                          </wpg:cNvGrpSpPr>
                          <wpg:grpSpPr bwMode="auto">
                            <a:xfrm>
                              <a:off x="1133" y="14297"/>
                              <a:ext cx="3685" cy="851"/>
                              <a:chOff x="1133" y="14297"/>
                              <a:chExt cx="3685" cy="851"/>
                            </a:xfrm>
                          </wpg:grpSpPr>
                          <wpg:grpSp>
                            <wpg:cNvPr id="25" name="Group 55"/>
                            <wpg:cNvGrpSpPr>
                              <a:grpSpLocks/>
                            </wpg:cNvGrpSpPr>
                            <wpg:grpSpPr bwMode="auto">
                              <a:xfrm>
                                <a:off x="1133" y="14297"/>
                                <a:ext cx="3685" cy="285"/>
                                <a:chOff x="1133" y="14287"/>
                                <a:chExt cx="3685" cy="285"/>
                              </a:xfrm>
                            </wpg:grpSpPr>
                            <wps:wsp>
                              <wps:cNvPr id="26" name="Rectangle 56"/>
                              <wps:cNvSpPr>
                                <a:spLocks noChangeArrowheads="1"/>
                              </wps:cNvSpPr>
                              <wps:spPr bwMode="auto">
                                <a:xfrm>
                                  <a:off x="1133"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27" name="Rectangle 57"/>
                              <wps:cNvSpPr>
                                <a:spLocks noChangeArrowheads="1"/>
                              </wps:cNvSpPr>
                              <wps:spPr bwMode="auto">
                                <a:xfrm>
                                  <a:off x="1700"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28" name="Rectangle 58"/>
                              <wps:cNvSpPr>
                                <a:spLocks noChangeArrowheads="1"/>
                              </wps:cNvSpPr>
                              <wps:spPr bwMode="auto">
                                <a:xfrm>
                                  <a:off x="2267"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29" name="Rectangle 59"/>
                              <wps:cNvSpPr>
                                <a:spLocks noChangeArrowheads="1"/>
                              </wps:cNvSpPr>
                              <wps:spPr bwMode="auto">
                                <a:xfrm>
                                  <a:off x="283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0" name="Rectangle 60"/>
                              <wps:cNvSpPr>
                                <a:spLocks noChangeArrowheads="1"/>
                              </wps:cNvSpPr>
                              <wps:spPr bwMode="auto">
                                <a:xfrm>
                                  <a:off x="3401" y="14289"/>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1" name="Rectangle 61"/>
                              <wps:cNvSpPr>
                                <a:spLocks noChangeArrowheads="1"/>
                              </wps:cNvSpPr>
                              <wps:spPr bwMode="auto">
                                <a:xfrm>
                                  <a:off x="4251"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g:grpSp>
                          <wpg:grpSp>
                            <wpg:cNvPr id="32" name="Group 62"/>
                            <wpg:cNvGrpSpPr>
                              <a:grpSpLocks/>
                            </wpg:cNvGrpSpPr>
                            <wpg:grpSpPr bwMode="auto">
                              <a:xfrm>
                                <a:off x="1133" y="14580"/>
                                <a:ext cx="3685" cy="285"/>
                                <a:chOff x="1133" y="14570"/>
                                <a:chExt cx="3685" cy="285"/>
                              </a:xfrm>
                            </wpg:grpSpPr>
                            <wps:wsp>
                              <wps:cNvPr id="33" name="Rectangle 63"/>
                              <wps:cNvSpPr>
                                <a:spLocks noChangeArrowheads="1"/>
                              </wps:cNvSpPr>
                              <wps:spPr bwMode="auto">
                                <a:xfrm>
                                  <a:off x="1133"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B60B9A"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4" name="Rectangle 64"/>
                              <wps:cNvSpPr>
                                <a:spLocks noChangeArrowheads="1"/>
                              </wps:cNvSpPr>
                              <wps:spPr bwMode="auto">
                                <a:xfrm>
                                  <a:off x="1700"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5" name="Rectangle 65"/>
                              <wps:cNvSpPr>
                                <a:spLocks noChangeArrowheads="1"/>
                              </wps:cNvSpPr>
                              <wps:spPr bwMode="auto">
                                <a:xfrm>
                                  <a:off x="2267"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6" name="Rectangle 66"/>
                              <wps:cNvSpPr>
                                <a:spLocks noChangeArrowheads="1"/>
                              </wps:cNvSpPr>
                              <wps:spPr bwMode="auto">
                                <a:xfrm>
                                  <a:off x="2834" y="14572"/>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7" name="Rectangle 67"/>
                              <wps:cNvSpPr>
                                <a:spLocks noChangeArrowheads="1"/>
                              </wps:cNvSpPr>
                              <wps:spPr bwMode="auto">
                                <a:xfrm>
                                  <a:off x="3401" y="14572"/>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s:wsp>
                              <wps:cNvPr id="38" name="Rectangle 68"/>
                              <wps:cNvSpPr>
                                <a:spLocks noChangeArrowheads="1"/>
                              </wps:cNvSpPr>
                              <wps:spPr bwMode="auto">
                                <a:xfrm>
                                  <a:off x="4251" y="14570"/>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p>
                                </w:txbxContent>
                              </wps:txbx>
                              <wps:bodyPr rot="0" vert="horz" wrap="square" lIns="0" tIns="18000" rIns="0" bIns="0" anchor="t" anchorCtr="0" upright="1">
                                <a:noAutofit/>
                              </wps:bodyPr>
                            </wps:wsp>
                          </wpg:grpSp>
                          <wpg:grpSp>
                            <wpg:cNvPr id="39" name="Group 69"/>
                            <wpg:cNvGrpSpPr>
                              <a:grpSpLocks/>
                            </wpg:cNvGrpSpPr>
                            <wpg:grpSpPr bwMode="auto">
                              <a:xfrm>
                                <a:off x="1133" y="14863"/>
                                <a:ext cx="3685" cy="285"/>
                                <a:chOff x="1133" y="14853"/>
                                <a:chExt cx="3685" cy="285"/>
                              </a:xfrm>
                            </wpg:grpSpPr>
                            <wps:wsp>
                              <wps:cNvPr id="40" name="Rectangle 70"/>
                              <wps:cNvSpPr>
                                <a:spLocks noChangeArrowheads="1"/>
                              </wps:cNvSpPr>
                              <wps:spPr bwMode="auto">
                                <a:xfrm>
                                  <a:off x="1133"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346CB9" w:rsidRDefault="003B6A25" w:rsidP="0093379E">
                                    <w:pPr>
                                      <w:jc w:val="center"/>
                                    </w:pPr>
                                    <w:r w:rsidRPr="00DC3170">
                                      <w:rPr>
                                        <w:rFonts w:ascii="Arial" w:hAnsi="Arial" w:cs="Arial"/>
                                        <w:sz w:val="18"/>
                                        <w:szCs w:val="18"/>
                                      </w:rPr>
                                      <w:t>Изм</w:t>
                                    </w:r>
                                    <w:r w:rsidRPr="00346CB9">
                                      <w:t>.</w:t>
                                    </w:r>
                                  </w:p>
                                </w:txbxContent>
                              </wps:txbx>
                              <wps:bodyPr rot="0" vert="horz" wrap="square" lIns="0" tIns="18000" rIns="0" bIns="0" anchor="t" anchorCtr="0" upright="1">
                                <a:noAutofit/>
                              </wps:bodyPr>
                            </wps:wsp>
                            <wps:wsp>
                              <wps:cNvPr id="41" name="Rectangle 71"/>
                              <wps:cNvSpPr>
                                <a:spLocks noChangeArrowheads="1"/>
                              </wps:cNvSpPr>
                              <wps:spPr bwMode="auto">
                                <a:xfrm>
                                  <a:off x="1700"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A226B" w:rsidRDefault="003B6A25" w:rsidP="0093379E">
                                    <w:pPr>
                                      <w:jc w:val="center"/>
                                      <w:rPr>
                                        <w:spacing w:val="-10"/>
                                        <w:lang w:val="en-US"/>
                                      </w:rPr>
                                    </w:pPr>
                                    <w:r w:rsidRPr="005A226B">
                                      <w:rPr>
                                        <w:rFonts w:ascii="Arial" w:hAnsi="Arial" w:cs="Arial"/>
                                        <w:spacing w:val="-10"/>
                                        <w:sz w:val="18"/>
                                        <w:szCs w:val="18"/>
                                      </w:rPr>
                                      <w:t>Кол.уч</w:t>
                                    </w:r>
                                    <w:r w:rsidRPr="005A226B">
                                      <w:rPr>
                                        <w:spacing w:val="-10"/>
                                        <w:lang w:val="en-US"/>
                                      </w:rPr>
                                      <w:t>.</w:t>
                                    </w:r>
                                  </w:p>
                                </w:txbxContent>
                              </wps:txbx>
                              <wps:bodyPr rot="0" vert="horz" wrap="square" lIns="0" tIns="18000" rIns="0" bIns="0" anchor="t" anchorCtr="0" upright="1">
                                <a:noAutofit/>
                              </wps:bodyPr>
                            </wps:wsp>
                            <wps:wsp>
                              <wps:cNvPr id="42" name="Rectangle 72"/>
                              <wps:cNvSpPr>
                                <a:spLocks noChangeArrowheads="1"/>
                              </wps:cNvSpPr>
                              <wps:spPr bwMode="auto">
                                <a:xfrm>
                                  <a:off x="2267"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Лист</w:t>
                                    </w:r>
                                  </w:p>
                                </w:txbxContent>
                              </wps:txbx>
                              <wps:bodyPr rot="0" vert="horz" wrap="square" lIns="0" tIns="18000" rIns="0" bIns="0" anchor="t" anchorCtr="0" upright="1">
                                <a:noAutofit/>
                              </wps:bodyPr>
                            </wps:wsp>
                            <wps:wsp>
                              <wps:cNvPr id="43" name="Rectangle 73"/>
                              <wps:cNvSpPr>
                                <a:spLocks noChangeArrowheads="1"/>
                              </wps:cNvSpPr>
                              <wps:spPr bwMode="auto">
                                <a:xfrm>
                                  <a:off x="2834" y="14853"/>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86B18" w:rsidRDefault="003B6A25" w:rsidP="0093379E">
                                    <w:pPr>
                                      <w:suppressOverlap/>
                                      <w:rPr>
                                        <w:rFonts w:ascii="Arial" w:hAnsi="Arial" w:cs="Arial"/>
                                        <w:sz w:val="18"/>
                                        <w:szCs w:val="18"/>
                                      </w:rPr>
                                    </w:pPr>
                                    <w:r w:rsidRPr="00C86B18">
                                      <w:rPr>
                                        <w:rFonts w:ascii="Arial" w:hAnsi="Arial" w:cs="Arial"/>
                                        <w:sz w:val="18"/>
                                        <w:szCs w:val="18"/>
                                      </w:rPr>
                                      <w:t>№док</w:t>
                                    </w:r>
                                    <w:r>
                                      <w:rPr>
                                        <w:rFonts w:ascii="Arial" w:hAnsi="Arial" w:cs="Arial"/>
                                        <w:sz w:val="18"/>
                                        <w:szCs w:val="18"/>
                                      </w:rPr>
                                      <w:t>.</w:t>
                                    </w:r>
                                  </w:p>
                                  <w:p w:rsidR="003B6A25" w:rsidRPr="00AC6F71" w:rsidRDefault="003B6A25" w:rsidP="0093379E">
                                    <w:pPr>
                                      <w:rPr>
                                        <w:lang w:val="en-US"/>
                                      </w:rPr>
                                    </w:pPr>
                                  </w:p>
                                </w:txbxContent>
                              </wps:txbx>
                              <wps:bodyPr rot="0" vert="horz" wrap="square" lIns="0" tIns="18000" rIns="0" bIns="0" anchor="t" anchorCtr="0" upright="1">
                                <a:noAutofit/>
                              </wps:bodyPr>
                            </wps:wsp>
                            <wps:wsp>
                              <wps:cNvPr id="44" name="Rectangle 74"/>
                              <wps:cNvSpPr>
                                <a:spLocks noChangeArrowheads="1"/>
                              </wps:cNvSpPr>
                              <wps:spPr bwMode="auto">
                                <a:xfrm>
                                  <a:off x="3401" y="14855"/>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lang w:val="en-US"/>
                                      </w:rPr>
                                    </w:pPr>
                                    <w:r w:rsidRPr="00DC3170">
                                      <w:rPr>
                                        <w:rFonts w:ascii="Arial" w:hAnsi="Arial" w:cs="Arial"/>
                                        <w:sz w:val="18"/>
                                        <w:szCs w:val="18"/>
                                      </w:rPr>
                                      <w:t>Подп</w:t>
                                    </w:r>
                                    <w:r w:rsidRPr="00DC3170">
                                      <w:rPr>
                                        <w:rFonts w:ascii="Arial" w:hAnsi="Arial" w:cs="Arial"/>
                                        <w:sz w:val="18"/>
                                        <w:szCs w:val="18"/>
                                        <w:lang w:val="en-US"/>
                                      </w:rPr>
                                      <w:t>.</w:t>
                                    </w:r>
                                  </w:p>
                                </w:txbxContent>
                              </wps:txbx>
                              <wps:bodyPr rot="0" vert="horz" wrap="square" lIns="0" tIns="18000" rIns="0" bIns="0" anchor="t" anchorCtr="0" upright="1">
                                <a:noAutofit/>
                              </wps:bodyPr>
                            </wps:wsp>
                            <wps:wsp>
                              <wps:cNvPr id="45" name="Rectangle 75"/>
                              <wps:cNvSpPr>
                                <a:spLocks noChangeArrowheads="1"/>
                              </wps:cNvSpPr>
                              <wps:spPr bwMode="auto">
                                <a:xfrm>
                                  <a:off x="4251" y="1485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Дата</w:t>
                                    </w:r>
                                  </w:p>
                                  <w:p w:rsidR="003B6A25" w:rsidRPr="00346CB9" w:rsidRDefault="003B6A25" w:rsidP="0093379E">
                                    <w:pPr>
                                      <w:jc w:val="center"/>
                                    </w:pPr>
                                    <w:r w:rsidRPr="00346CB9">
                                      <w:t>а</w:t>
                                    </w:r>
                                  </w:p>
                                </w:txbxContent>
                              </wps:txbx>
                              <wps:bodyPr rot="0" vert="horz" wrap="square" lIns="0" tIns="18000" rIns="0" bIns="0" anchor="t" anchorCtr="0" upright="1">
                                <a:noAutofit/>
                              </wps:bodyPr>
                            </wps:wsp>
                          </wpg:grpSp>
                        </wpg:grpSp>
                        <wpg:grpSp>
                          <wpg:cNvPr id="46" name="Group 76"/>
                          <wpg:cNvGrpSpPr>
                            <a:grpSpLocks/>
                          </wpg:cNvGrpSpPr>
                          <wpg:grpSpPr bwMode="auto">
                            <a:xfrm>
                              <a:off x="1701" y="14294"/>
                              <a:ext cx="2550" cy="856"/>
                              <a:chOff x="1701" y="14294"/>
                              <a:chExt cx="2550" cy="856"/>
                            </a:xfrm>
                          </wpg:grpSpPr>
                          <wps:wsp>
                            <wps:cNvPr id="47" name="AutoShape 77"/>
                            <wps:cNvCnPr>
                              <a:cxnSpLocks noChangeShapeType="1"/>
                            </wps:cNvCnPr>
                            <wps:spPr bwMode="auto">
                              <a:xfrm>
                                <a:off x="1701" y="14294"/>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78"/>
                            <wps:cNvCnPr>
                              <a:cxnSpLocks noChangeShapeType="1"/>
                            </wps:cNvCnPr>
                            <wps:spPr bwMode="auto">
                              <a:xfrm>
                                <a:off x="2835" y="14300"/>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 name="AutoShape 79"/>
                            <wps:cNvCnPr>
                              <a:cxnSpLocks noChangeShapeType="1"/>
                            </wps:cNvCnPr>
                            <wps:spPr bwMode="auto">
                              <a:xfrm>
                                <a:off x="2267" y="14294"/>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 name="AutoShape 80"/>
                            <wps:cNvCnPr>
                              <a:cxnSpLocks noChangeShapeType="1"/>
                            </wps:cNvCnPr>
                            <wps:spPr bwMode="auto">
                              <a:xfrm>
                                <a:off x="3401" y="14294"/>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 name="AutoShape 81"/>
                            <wps:cNvCnPr>
                              <a:cxnSpLocks noChangeShapeType="1"/>
                            </wps:cNvCnPr>
                            <wps:spPr bwMode="auto">
                              <a:xfrm>
                                <a:off x="4251" y="14294"/>
                                <a:ext cx="0" cy="84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34" o:spid="_x0000_s1164" style="position:absolute;margin-left:55.75pt;margin-top:14.4pt;width:524.9pt;height:813.85pt;z-index:251656192;mso-position-horizontal-relative:page;mso-position-vertical-relative:page" coordorigin="1124,284" coordsize="10498,16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">
              <v:rect id="Rectangle 42" o:spid="_x0000_s1165" style="position:absolute;left:1134;top:284;width:10488;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" filled="f" strokeweight="1.5pt"/>
              <v:group id="Group 43" o:spid="_x0000_s1166" style="position:absolute;left:1124;top:15696;width:10489;height:865" coordorigin="1132,12474" coordsize="104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group id="Group 44" o:spid="_x0000_s1167" style="position:absolute;left:1132;top:12480;width:10489;height:859" coordorigin="1133,12862" coordsize="10489,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45" o:spid="_x0000_s1168" style="position:absolute;left:4818;top:12862;width:6804;height:859" coordorigin="4818,14292" coordsize="680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46" o:spid="_x0000_s1169" style="position:absolute;left:4818;top:14292;width:6236;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" filled="f" strokeweight="1.5pt">
                      <v:textbox inset="0,4mm,0,0">
                        <w:txbxContent>
                          <w:p w:rsidR="003B6A25" w:rsidRPr="00DC3170" w:rsidRDefault="003B6A25" w:rsidP="0093379E">
                            <w:pPr>
                              <w:jc w:val="center"/>
                              <w:rPr>
                                <w:rFonts w:ascii="Arial" w:hAnsi="Arial" w:cs="Arial"/>
                                <w:sz w:val="28"/>
                                <w:szCs w:val="28"/>
                              </w:rPr>
                            </w:pPr>
                            <w:sdt>
                              <w:sdtPr>
                                <w:rPr>
                                  <w:rFonts w:ascii="Arial" w:hAnsi="Arial" w:cs="Arial"/>
                                  <w:sz w:val="28"/>
                                  <w:szCs w:val="28"/>
                                </w:rPr>
                                <w:alias w:val="Название"/>
                                <w:tag w:val=""/>
                                <w:id w:val="347608959"/>
                                <w:dataBinding w:prefixMappings="xmlns:ns0='http://purl.org/dc/elements/1.1/' xmlns:ns1='http://schemas.openxmlformats.org/package/2006/metadata/core-properties' " w:xpath="/ns1:coreProperties[1]/ns0:title[1]" w:storeItemID="{6C3C8BC8-F283-45AE-878A-BAB7291924A1}"/>
                                <w:text/>
                              </w:sdtPr>
                              <w:sdtContent>
                                <w:r>
                                  <w:rPr>
                                    <w:rFonts w:ascii="Arial" w:hAnsi="Arial" w:cs="Arial"/>
                                    <w:sz w:val="28"/>
                                    <w:szCs w:val="28"/>
                                  </w:rPr>
                                  <w:t>0646УГНТУ</w:t>
                                </w:r>
                              </w:sdtContent>
                            </w:sdt>
                            <w:r w:rsidRPr="00A53746">
                              <w:rPr>
                                <w:rFonts w:ascii="Arial" w:hAnsi="Arial" w:cs="Arial"/>
                                <w:sz w:val="28"/>
                                <w:szCs w:val="28"/>
                              </w:rPr>
                              <w:t>-</w:t>
                            </w:r>
                            <w:r>
                              <w:rPr>
                                <w:rFonts w:ascii="Arial" w:hAnsi="Arial" w:cs="Arial"/>
                                <w:sz w:val="28"/>
                                <w:szCs w:val="28"/>
                              </w:rPr>
                              <w:t>00000-ИГИ</w:t>
                            </w:r>
                            <w:r w:rsidRPr="00A53746">
                              <w:rPr>
                                <w:rFonts w:ascii="Arial" w:hAnsi="Arial" w:cs="Arial"/>
                                <w:sz w:val="28"/>
                                <w:szCs w:val="28"/>
                              </w:rPr>
                              <w:t>-</w:t>
                            </w:r>
                            <w:r>
                              <w:rPr>
                                <w:rFonts w:ascii="Arial" w:hAnsi="Arial" w:cs="Arial"/>
                                <w:sz w:val="28"/>
                                <w:szCs w:val="28"/>
                              </w:rPr>
                              <w:t>Т</w:t>
                            </w:r>
                          </w:p>
                        </w:txbxContent>
                      </v:textbox>
                    </v:rect>
                    <v:group id="Group 47" o:spid="_x0000_s1170" style="position:absolute;left:11054;top:14300;width:568;height:851" coordorigin="11054,14300" coordsize="56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48" o:spid="_x0000_s1171" style="position:absolute;left:11054;top:14300;width:56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" filled="f">
                        <v:textbox inset="0,1mm,0,0">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Лист</w:t>
                              </w:r>
                            </w:p>
                          </w:txbxContent>
                        </v:textbox>
                      </v:rect>
                      <v:rect id="Rectangle 49" o:spid="_x0000_s1172" style="position:absolute;left:11055;top:14697;width:567;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" filled="f">
                        <v:textbox inset="0,2mm,0,0">
                          <w:txbxContent>
                            <w:p w:rsidR="003B6A25" w:rsidRDefault="003B6A25" w:rsidP="00C86B18">
                              <w:pPr>
                                <w:jc w:val="center"/>
                              </w:pPr>
                              <w:r w:rsidRPr="00DC3170">
                                <w:rPr>
                                  <w:rFonts w:ascii="Arial" w:hAnsi="Arial" w:cs="Arial"/>
                                  <w:sz w:val="18"/>
                                  <w:szCs w:val="18"/>
                                </w:rPr>
                                <w:fldChar w:fldCharType="begin"/>
                              </w:r>
                              <w:r w:rsidRPr="00DC3170">
                                <w:rPr>
                                  <w:rFonts w:ascii="Arial" w:hAnsi="Arial" w:cs="Arial"/>
                                  <w:sz w:val="18"/>
                                  <w:szCs w:val="18"/>
                                </w:rPr>
                                <w:instrText xml:space="preserve"> =</w:instrText>
                              </w:r>
                              <w:r w:rsidRPr="00DC3170">
                                <w:rPr>
                                  <w:rFonts w:ascii="Arial" w:hAnsi="Arial" w:cs="Arial"/>
                                  <w:sz w:val="18"/>
                                  <w:szCs w:val="18"/>
                                </w:rPr>
                                <w:fldChar w:fldCharType="begin"/>
                              </w:r>
                              <w:r w:rsidRPr="00DC3170">
                                <w:rPr>
                                  <w:rFonts w:ascii="Arial" w:hAnsi="Arial" w:cs="Arial"/>
                                  <w:sz w:val="18"/>
                                  <w:szCs w:val="18"/>
                                </w:rPr>
                                <w:instrText xml:space="preserve"> page </w:instrText>
                              </w:r>
                              <w:r w:rsidRPr="00DC3170">
                                <w:rPr>
                                  <w:rFonts w:ascii="Arial" w:hAnsi="Arial" w:cs="Arial"/>
                                  <w:sz w:val="18"/>
                                  <w:szCs w:val="18"/>
                                </w:rPr>
                                <w:fldChar w:fldCharType="separate"/>
                              </w:r>
                              <w:r>
                                <w:rPr>
                                  <w:rFonts w:ascii="Arial" w:hAnsi="Arial" w:cs="Arial"/>
                                  <w:noProof/>
                                  <w:sz w:val="18"/>
                                  <w:szCs w:val="18"/>
                                </w:rPr>
                                <w:instrText>3</w:instrText>
                              </w:r>
                              <w:r w:rsidRPr="00DC3170">
                                <w:rPr>
                                  <w:rFonts w:ascii="Arial" w:hAnsi="Arial" w:cs="Arial"/>
                                  <w:sz w:val="18"/>
                                  <w:szCs w:val="18"/>
                                </w:rPr>
                                <w:fldChar w:fldCharType="end"/>
                              </w:r>
                              <w:r w:rsidRPr="00DC3170">
                                <w:rPr>
                                  <w:rFonts w:ascii="Arial" w:hAnsi="Arial" w:cs="Arial"/>
                                  <w:sz w:val="18"/>
                                  <w:szCs w:val="18"/>
                                </w:rPr>
                                <w:instrText xml:space="preserve"> </w:instrText>
                              </w:r>
                              <w:r w:rsidRPr="00DC3170">
                                <w:rPr>
                                  <w:rFonts w:ascii="Arial" w:hAnsi="Arial" w:cs="Arial"/>
                                  <w:sz w:val="18"/>
                                  <w:szCs w:val="18"/>
                                </w:rPr>
                                <w:fldChar w:fldCharType="separate"/>
                              </w:r>
                              <w:r>
                                <w:rPr>
                                  <w:rFonts w:ascii="Arial" w:hAnsi="Arial" w:cs="Arial"/>
                                  <w:noProof/>
                                  <w:sz w:val="18"/>
                                  <w:szCs w:val="18"/>
                                </w:rPr>
                                <w:t>3</w:t>
                              </w:r>
                              <w:r w:rsidRPr="00DC3170">
                                <w:rPr>
                                  <w:rFonts w:ascii="Arial" w:hAnsi="Arial" w:cs="Arial"/>
                                  <w:sz w:val="18"/>
                                  <w:szCs w:val="18"/>
                                </w:rPr>
                                <w:fldChar w:fldCharType="end"/>
                              </w:r>
                            </w:p>
                          </w:txbxContent>
                        </v:textbox>
                      </v:rect>
                    </v:group>
                  </v:group>
                  <v:group id="Group 50" o:spid="_x0000_s1173" style="position:absolute;left:1133;top:12862;width:10488;height:850" coordorigin="1133,12862" coordsize="10488,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32" coordsize="21600,21600" o:spt="32" o:oned="t" path="m,l21600,21600e" filled="f">
                      <v:path arrowok="t" fillok="f" o:connecttype="none"/>
                      <o:lock v:ext="edit" shapetype="t"/>
                    </v:shapetype>
                    <v:shape id="AutoShape 51" o:spid="_x0000_s1174" type="#_x0000_t32" style="position:absolute;left:1133;top:1286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" strokeweight="1.5pt"/>
                    <v:shape id="AutoShape 52" o:spid="_x0000_s1175" type="#_x0000_t32" style="position:absolute;left:1133;top:1371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" strokeweight="1.5pt"/>
                  </v:group>
                </v:group>
                <v:group id="Group 53" o:spid="_x0000_s1176" style="position:absolute;left:1132;top:12474;width:3685;height:856" coordorigin="1133,14294" coordsize="3685,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54" o:spid="_x0000_s1177" style="position:absolute;left:1133;top:14297;width:3685;height:851" coordorigin="1133,14297" coordsize="3685,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55" o:spid="_x0000_s1178" style="position:absolute;left:1133;top:14297;width:3685;height:285" coordorigin="1133,14287"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56" o:spid="_x0000_s1179" style="position:absolute;left:1133;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" filled="f">
                        <v:textbox inset="0,.5mm,0,0">
                          <w:txbxContent>
                            <w:p w:rsidR="003B6A25" w:rsidRPr="00DC3170" w:rsidRDefault="003B6A25" w:rsidP="0093379E">
                              <w:pPr>
                                <w:jc w:val="center"/>
                                <w:rPr>
                                  <w:rFonts w:ascii="Arial" w:hAnsi="Arial" w:cs="Arial"/>
                                  <w:sz w:val="18"/>
                                  <w:szCs w:val="18"/>
                                </w:rPr>
                              </w:pPr>
                            </w:p>
                          </w:txbxContent>
                        </v:textbox>
                      </v:rect>
                      <v:rect id="Rectangle 57" o:spid="_x0000_s1180" style="position:absolute;left:1700;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58" o:spid="_x0000_s1181" style="position:absolute;left:2267;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" filled="f">
                        <v:textbox inset="0,.5mm,0,0">
                          <w:txbxContent>
                            <w:p w:rsidR="003B6A25" w:rsidRPr="00DC3170" w:rsidRDefault="003B6A25" w:rsidP="0093379E">
                              <w:pPr>
                                <w:jc w:val="center"/>
                                <w:rPr>
                                  <w:rFonts w:ascii="Arial" w:hAnsi="Arial" w:cs="Arial"/>
                                  <w:sz w:val="18"/>
                                  <w:szCs w:val="18"/>
                                </w:rPr>
                              </w:pPr>
                            </w:p>
                          </w:txbxContent>
                        </v:textbox>
                      </v:rect>
                      <v:rect id="Rectangle 59" o:spid="_x0000_s1182" style="position:absolute;left:283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60" o:spid="_x0000_s1183" style="position:absolute;left:3401;top:1428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" filled="f">
                        <v:textbox inset="0,.5mm,0,0">
                          <w:txbxContent>
                            <w:p w:rsidR="003B6A25" w:rsidRPr="00DC3170" w:rsidRDefault="003B6A25" w:rsidP="0093379E">
                              <w:pPr>
                                <w:jc w:val="center"/>
                                <w:rPr>
                                  <w:rFonts w:ascii="Arial" w:hAnsi="Arial" w:cs="Arial"/>
                                  <w:sz w:val="18"/>
                                  <w:szCs w:val="18"/>
                                </w:rPr>
                              </w:pPr>
                            </w:p>
                          </w:txbxContent>
                        </v:textbox>
                      </v:rect>
                      <v:rect id="Rectangle 61" o:spid="_x0000_s1184" style="position:absolute;left:4251;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group>
                    <v:group id="Group 62" o:spid="_x0000_s1185" style="position:absolute;left:1133;top:14580;width:3685;height:285" coordorigin="1133,14570"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63" o:spid="_x0000_s1186" style="position:absolute;left:1133;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" filled="f">
                        <v:textbox inset="0,.5mm,0,0">
                          <w:txbxContent>
                            <w:p w:rsidR="003B6A25" w:rsidRPr="00B60B9A" w:rsidRDefault="003B6A25" w:rsidP="0093379E">
                              <w:pPr>
                                <w:jc w:val="center"/>
                                <w:rPr>
                                  <w:rFonts w:ascii="Arial" w:hAnsi="Arial" w:cs="Arial"/>
                                  <w:sz w:val="18"/>
                                  <w:szCs w:val="18"/>
                                </w:rPr>
                              </w:pPr>
                            </w:p>
                          </w:txbxContent>
                        </v:textbox>
                      </v:rect>
                      <v:rect id="Rectangle 64" o:spid="_x0000_s1187" style="position:absolute;left:1700;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65" o:spid="_x0000_s1188" style="position:absolute;left:2267;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66" o:spid="_x0000_s1189" style="position:absolute;left:2834;top:14572;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67" o:spid="_x0000_s1190" style="position:absolute;left:3401;top:1457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" filled="f">
                        <v:textbox inset="0,.5mm,0,0">
                          <w:txbxContent>
                            <w:p w:rsidR="003B6A25" w:rsidRPr="00DC3170" w:rsidRDefault="003B6A25" w:rsidP="0093379E">
                              <w:pPr>
                                <w:jc w:val="center"/>
                                <w:rPr>
                                  <w:rFonts w:ascii="Arial" w:hAnsi="Arial" w:cs="Arial"/>
                                  <w:sz w:val="18"/>
                                  <w:szCs w:val="18"/>
                                </w:rPr>
                              </w:pPr>
                            </w:p>
                          </w:txbxContent>
                        </v:textbox>
                      </v:rect>
                      <v:rect id="Rectangle 68" o:spid="_x0000_s1191" style="position:absolute;left:4251;top:14570;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" filled="f">
                        <v:textbox inset="0,.5mm,0,0">
                          <w:txbxContent>
                            <w:p w:rsidR="003B6A25" w:rsidRPr="00DC3170" w:rsidRDefault="003B6A25" w:rsidP="0093379E">
                              <w:pPr>
                                <w:jc w:val="center"/>
                                <w:rPr>
                                  <w:rFonts w:ascii="Arial" w:hAnsi="Arial" w:cs="Arial"/>
                                  <w:sz w:val="18"/>
                                  <w:szCs w:val="18"/>
                                </w:rPr>
                              </w:pPr>
                            </w:p>
                          </w:txbxContent>
                        </v:textbox>
                      </v:rect>
                    </v:group>
                    <v:group id="Group 69" o:spid="_x0000_s1192" style="position:absolute;left:1133;top:14863;width:3685;height:285" coordorigin="1133,14853" coordsize="368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70" o:spid="_x0000_s1193" style="position:absolute;left:1133;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" filled="f" strokeweight="1.5pt">
                        <v:textbox inset="0,.5mm,0,0">
                          <w:txbxContent>
                            <w:p w:rsidR="003B6A25" w:rsidRPr="00346CB9" w:rsidRDefault="003B6A25" w:rsidP="0093379E">
                              <w:pPr>
                                <w:jc w:val="center"/>
                              </w:pPr>
                              <w:r w:rsidRPr="00DC3170">
                                <w:rPr>
                                  <w:rFonts w:ascii="Arial" w:hAnsi="Arial" w:cs="Arial"/>
                                  <w:sz w:val="18"/>
                                  <w:szCs w:val="18"/>
                                </w:rPr>
                                <w:t>Изм</w:t>
                              </w:r>
                              <w:r w:rsidRPr="00346CB9">
                                <w:t>.</w:t>
                              </w:r>
                            </w:p>
                          </w:txbxContent>
                        </v:textbox>
                      </v:rect>
                      <v:rect id="Rectangle 71" o:spid="_x0000_s1194" style="position:absolute;left:1700;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" filled="f" strokeweight="1.5pt">
                        <v:textbox inset="0,.5mm,0,0">
                          <w:txbxContent>
                            <w:p w:rsidR="003B6A25" w:rsidRPr="005A226B" w:rsidRDefault="003B6A25" w:rsidP="0093379E">
                              <w:pPr>
                                <w:jc w:val="center"/>
                                <w:rPr>
                                  <w:spacing w:val="-10"/>
                                  <w:lang w:val="en-US"/>
                                </w:rPr>
                              </w:pPr>
                              <w:r w:rsidRPr="005A226B">
                                <w:rPr>
                                  <w:rFonts w:ascii="Arial" w:hAnsi="Arial" w:cs="Arial"/>
                                  <w:spacing w:val="-10"/>
                                  <w:sz w:val="18"/>
                                  <w:szCs w:val="18"/>
                                </w:rPr>
                                <w:t>Кол.уч</w:t>
                              </w:r>
                              <w:r w:rsidRPr="005A226B">
                                <w:rPr>
                                  <w:spacing w:val="-10"/>
                                  <w:lang w:val="en-US"/>
                                </w:rPr>
                                <w:t>.</w:t>
                              </w:r>
                            </w:p>
                          </w:txbxContent>
                        </v:textbox>
                      </v:rect>
                      <v:rect id="Rectangle 72" o:spid="_x0000_s1195" style="position:absolute;left:2267;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" filled="f" strokeweight="1.5pt">
                        <v:textbox inset="0,.5mm,0,0">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Лист</w:t>
                              </w:r>
                            </w:p>
                          </w:txbxContent>
                        </v:textbox>
                      </v:rect>
                      <v:rect id="Rectangle 73" o:spid="_x0000_s1196" style="position:absolute;left:2834;top:1485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" filled="f" strokeweight="1.5pt">
                        <v:textbox inset="0,.5mm,0,0">
                          <w:txbxContent>
                            <w:p w:rsidR="003B6A25" w:rsidRPr="00C86B18" w:rsidRDefault="003B6A25" w:rsidP="0093379E">
                              <w:pPr>
                                <w:suppressOverlap/>
                                <w:rPr>
                                  <w:rFonts w:ascii="Arial" w:hAnsi="Arial" w:cs="Arial"/>
                                  <w:sz w:val="18"/>
                                  <w:szCs w:val="18"/>
                                </w:rPr>
                              </w:pPr>
                              <w:r w:rsidRPr="00C86B18">
                                <w:rPr>
                                  <w:rFonts w:ascii="Arial" w:hAnsi="Arial" w:cs="Arial"/>
                                  <w:sz w:val="18"/>
                                  <w:szCs w:val="18"/>
                                </w:rPr>
                                <w:t>№док</w:t>
                              </w:r>
                              <w:r>
                                <w:rPr>
                                  <w:rFonts w:ascii="Arial" w:hAnsi="Arial" w:cs="Arial"/>
                                  <w:sz w:val="18"/>
                                  <w:szCs w:val="18"/>
                                </w:rPr>
                                <w:t>.</w:t>
                              </w:r>
                            </w:p>
                            <w:p w:rsidR="003B6A25" w:rsidRPr="00AC6F71" w:rsidRDefault="003B6A25" w:rsidP="0093379E">
                              <w:pPr>
                                <w:rPr>
                                  <w:lang w:val="en-US"/>
                                </w:rPr>
                              </w:pPr>
                            </w:p>
                          </w:txbxContent>
                        </v:textbox>
                      </v:rect>
                      <v:rect id="Rectangle 74" o:spid="_x0000_s1197" style="position:absolute;left:3401;top:14855;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" filled="f" strokeweight="1.5pt">
                        <v:textbox inset="0,.5mm,0,0">
                          <w:txbxContent>
                            <w:p w:rsidR="003B6A25" w:rsidRPr="00DC3170" w:rsidRDefault="003B6A25" w:rsidP="0093379E">
                              <w:pPr>
                                <w:jc w:val="center"/>
                                <w:rPr>
                                  <w:rFonts w:ascii="Arial" w:hAnsi="Arial" w:cs="Arial"/>
                                  <w:sz w:val="18"/>
                                  <w:szCs w:val="18"/>
                                  <w:lang w:val="en-US"/>
                                </w:rPr>
                              </w:pPr>
                              <w:r w:rsidRPr="00DC3170">
                                <w:rPr>
                                  <w:rFonts w:ascii="Arial" w:hAnsi="Arial" w:cs="Arial"/>
                                  <w:sz w:val="18"/>
                                  <w:szCs w:val="18"/>
                                </w:rPr>
                                <w:t>Подп</w:t>
                              </w:r>
                              <w:r w:rsidRPr="00DC3170">
                                <w:rPr>
                                  <w:rFonts w:ascii="Arial" w:hAnsi="Arial" w:cs="Arial"/>
                                  <w:sz w:val="18"/>
                                  <w:szCs w:val="18"/>
                                  <w:lang w:val="en-US"/>
                                </w:rPr>
                                <w:t>.</w:t>
                              </w:r>
                            </w:p>
                          </w:txbxContent>
                        </v:textbox>
                      </v:rect>
                      <v:rect id="Rectangle 75" o:spid="_x0000_s1198" style="position:absolute;left:4251;top:14855;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" filled="f" strokeweight="1.5pt">
                        <v:textbox inset="0,.5mm,0,0">
                          <w:txbxContent>
                            <w:p w:rsidR="003B6A25" w:rsidRPr="00DC3170" w:rsidRDefault="003B6A25" w:rsidP="0093379E">
                              <w:pPr>
                                <w:jc w:val="center"/>
                                <w:rPr>
                                  <w:rFonts w:ascii="Arial" w:hAnsi="Arial" w:cs="Arial"/>
                                  <w:sz w:val="18"/>
                                  <w:szCs w:val="18"/>
                                </w:rPr>
                              </w:pPr>
                              <w:r w:rsidRPr="00DC3170">
                                <w:rPr>
                                  <w:rFonts w:ascii="Arial" w:hAnsi="Arial" w:cs="Arial"/>
                                  <w:sz w:val="18"/>
                                  <w:szCs w:val="18"/>
                                </w:rPr>
                                <w:t>Дата</w:t>
                              </w:r>
                            </w:p>
                            <w:p w:rsidR="003B6A25" w:rsidRPr="00346CB9" w:rsidRDefault="003B6A25" w:rsidP="0093379E">
                              <w:pPr>
                                <w:jc w:val="center"/>
                              </w:pPr>
                              <w:r w:rsidRPr="00346CB9">
                                <w:t>а</w:t>
                              </w:r>
                            </w:p>
                          </w:txbxContent>
                        </v:textbox>
                      </v:rect>
                    </v:group>
                  </v:group>
                  <v:group id="Group 76" o:spid="_x0000_s1199" style="position:absolute;left:1701;top:14294;width:2550;height:856" coordorigin="1701,14294" coordsize="2550,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77" o:spid="_x0000_s1200" type="#_x0000_t32" style="position:absolute;left:1701;top:14294;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" strokeweight="1.5pt"/>
                    <v:shape id="AutoShape 78" o:spid="_x0000_s1201" type="#_x0000_t32" style="position:absolute;left:2835;top:14300;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" strokeweight="1.5pt"/>
                    <v:shape id="AutoShape 79" o:spid="_x0000_s1202" type="#_x0000_t32" style="position:absolute;left:2267;top:14294;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" strokeweight="1.5pt"/>
                    <v:shape id="AutoShape 80" o:spid="_x0000_s1203" type="#_x0000_t32" style="position:absolute;left:3401;top:14294;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" strokeweight="1.5pt"/>
                    <v:shape id="AutoShape 81" o:spid="_x0000_s1204" type="#_x0000_t32" style="position:absolute;left:4251;top:14294;width:0;height: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" strokeweight="1.5pt"/>
                  </v:group>
                </v:group>
              </v:group>
              <w10:wrap anchorx="page" anchory="page"/>
            </v:group>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column">
                <wp:posOffset>5934710</wp:posOffset>
              </wp:positionH>
              <wp:positionV relativeFrom="paragraph">
                <wp:posOffset>184150</wp:posOffset>
              </wp:positionV>
              <wp:extent cx="360045" cy="252095"/>
              <wp:effectExtent l="10160" t="12700" r="10795" b="11430"/>
              <wp:wrapNone/>
              <wp:docPr id="1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Pr="00AD3556" w:rsidRDefault="003B6A25" w:rsidP="00BF3B89">
                          <w:pPr>
                            <w:jc w:val="center"/>
                            <w:rPr>
                              <w:sz w:val="22"/>
                              <w:szCs w:val="22"/>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Pr>
                              <w:rFonts w:ascii="Arial" w:hAnsi="Arial" w:cs="Arial"/>
                              <w:noProof/>
                              <w:sz w:val="18"/>
                              <w:szCs w:val="18"/>
                            </w:rPr>
                            <w:instrText>3</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Pr>
                              <w:rFonts w:ascii="Arial" w:hAnsi="Arial" w:cs="Arial"/>
                              <w:noProof/>
                              <w:sz w:val="18"/>
                              <w:szCs w:val="18"/>
                            </w:rPr>
                            <w:t>6</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05" type="#_x0000_t202" style="position:absolute;margin-left:467.3pt;margin-top:14.5pt;width:28.35pt;height:19.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" strokeweight="1pt">
              <v:textbox>
                <w:txbxContent>
                  <w:p w:rsidR="003B6A25" w:rsidRPr="00AD3556" w:rsidRDefault="003B6A25" w:rsidP="00BF3B89">
                    <w:pPr>
                      <w:jc w:val="center"/>
                      <w:rPr>
                        <w:sz w:val="22"/>
                        <w:szCs w:val="22"/>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Pr>
                        <w:rFonts w:ascii="Arial" w:hAnsi="Arial" w:cs="Arial"/>
                        <w:noProof/>
                        <w:sz w:val="18"/>
                        <w:szCs w:val="18"/>
                      </w:rPr>
                      <w:instrText>3</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Pr>
                        <w:rFonts w:ascii="Arial" w:hAnsi="Arial" w:cs="Arial"/>
                        <w:noProof/>
                        <w:sz w:val="18"/>
                        <w:szCs w:val="18"/>
                      </w:rPr>
                      <w:t>6</w:t>
                    </w:r>
                    <w:r w:rsidRPr="00CA7A52">
                      <w:rPr>
                        <w:rFonts w:ascii="Arial" w:hAnsi="Arial" w:cs="Arial"/>
                        <w:sz w:val="18"/>
                        <w:szCs w:val="18"/>
                      </w:rPr>
                      <w:fldChar w:fldCharType="end"/>
                    </w:r>
                  </w:p>
                </w:txbxContent>
              </v:textbox>
            </v:shape>
          </w:pict>
        </mc:Fallback>
      </mc:AlternateContent>
    </w:r>
    <w:r>
      <w:rPr>
        <w:noProof/>
      </w:rPr>
      <mc:AlternateContent>
        <mc:Choice Requires="wps">
          <w:drawing>
            <wp:anchor distT="0" distB="0" distL="114299" distR="114299" simplePos="0" relativeHeight="251655168" behindDoc="0" locked="0" layoutInCell="1" allowOverlap="1">
              <wp:simplePos x="0" y="0"/>
              <wp:positionH relativeFrom="column">
                <wp:posOffset>6507479</wp:posOffset>
              </wp:positionH>
              <wp:positionV relativeFrom="paragraph">
                <wp:posOffset>301625</wp:posOffset>
              </wp:positionV>
              <wp:extent cx="0" cy="8369935"/>
              <wp:effectExtent l="0" t="0" r="0" b="0"/>
              <wp:wrapNone/>
              <wp:docPr id="18"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3699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2943BA" id="Line 48" o:spid="_x0000_s1026" style="position:absolute;flip:y;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12.4pt,23.75pt" to="512.4pt,6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" strokeweight="1.5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CA7A52" w:rsidRDefault="003B6A25" w:rsidP="004279CD">
    <w:pPr>
      <w:pStyle w:val="ae"/>
      <w:ind w:right="-563"/>
      <w:rPr>
        <w:rFonts w:ascii="Arial" w:hAnsi="Arial" w:cs="Arial"/>
      </w:rPr>
    </w:pPr>
    <w:r>
      <w:rPr>
        <w:noProof/>
      </w:rPr>
      <mc:AlternateContent>
        <mc:Choice Requires="wpg">
          <w:drawing>
            <wp:anchor distT="0" distB="0" distL="114300" distR="114300" simplePos="0" relativeHeight="251683840" behindDoc="0" locked="0" layoutInCell="1" allowOverlap="1" wp14:anchorId="1A728A8D" wp14:editId="3739F4FA">
              <wp:simplePos x="0" y="0"/>
              <wp:positionH relativeFrom="page">
                <wp:align>center</wp:align>
              </wp:positionH>
              <wp:positionV relativeFrom="page">
                <wp:align>center</wp:align>
              </wp:positionV>
              <wp:extent cx="14554026" cy="10274684"/>
              <wp:effectExtent l="0" t="0" r="635" b="12700"/>
              <wp:wrapNone/>
              <wp:docPr id="21" name="Группа 21"/>
              <wp:cNvGraphicFramePr/>
              <a:graphic xmlns:a="http://schemas.openxmlformats.org/drawingml/2006/main">
                <a:graphicData uri="http://schemas.microsoft.com/office/word/2010/wordprocessingGroup">
                  <wpg:wgp>
                    <wpg:cNvGrpSpPr/>
                    <wpg:grpSpPr>
                      <a:xfrm>
                        <a:off x="0" y="0"/>
                        <a:ext cx="14554026" cy="10274684"/>
                        <a:chOff x="0" y="-6468"/>
                        <a:chExt cx="14555539" cy="10274695"/>
                      </a:xfrm>
                    </wpg:grpSpPr>
                    <wpg:grpSp>
                      <wpg:cNvPr id="61" name="Группа 61"/>
                      <wpg:cNvGrpSpPr/>
                      <wpg:grpSpPr>
                        <a:xfrm>
                          <a:off x="0" y="0"/>
                          <a:ext cx="14555539" cy="10268227"/>
                          <a:chOff x="281499" y="0"/>
                          <a:chExt cx="14555509" cy="10268983"/>
                        </a:xfrm>
                      </wpg:grpSpPr>
                      <wps:wsp>
                        <wps:cNvPr id="62" name="Прямоугольник 62"/>
                        <wps:cNvSpPr/>
                        <wps:spPr>
                          <a:xfrm>
                            <a:off x="705167" y="0"/>
                            <a:ext cx="14057640" cy="100731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63" name="Группа 63"/>
                        <wpg:cNvGrpSpPr/>
                        <wpg:grpSpPr>
                          <a:xfrm>
                            <a:off x="281499" y="7083789"/>
                            <a:ext cx="420724" cy="2989370"/>
                            <a:chOff x="0" y="0"/>
                            <a:chExt cx="421200" cy="2990393"/>
                          </a:xfrm>
                        </wpg:grpSpPr>
                        <wps:wsp>
                          <wps:cNvPr id="472" name="Прямоугольник 472"/>
                          <wps:cNvSpPr/>
                          <wps:spPr>
                            <a:xfrm>
                              <a:off x="0" y="3660"/>
                              <a:ext cx="421200" cy="29836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 name="Прямая соединительная линия 473"/>
                          <wps:cNvCnPr/>
                          <wps:spPr>
                            <a:xfrm flipV="1">
                              <a:off x="179223" y="3658"/>
                              <a:ext cx="0" cy="298323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74" name="Прямая соединительная линия 474"/>
                          <wps:cNvCnPr/>
                          <wps:spPr>
                            <a:xfrm flipV="1">
                              <a:off x="0" y="2110436"/>
                              <a:ext cx="4212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475" name="Прямая соединительная линия 475"/>
                          <wps:cNvCnPr/>
                          <wps:spPr>
                            <a:xfrm flipV="1">
                              <a:off x="0" y="881482"/>
                              <a:ext cx="42100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6" name="Поле 215"/>
                          <wps:cNvSpPr txBox="1"/>
                          <wps:spPr>
                            <a:xfrm>
                              <a:off x="0" y="2110436"/>
                              <a:ext cx="17907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r w:rsidRPr="001550BD">
                                  <w:rPr>
                                    <w:sz w:val="21"/>
                                    <w:szCs w:val="21"/>
                                  </w:rPr>
                                  <w:t>Инв. № подл.</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477" name="Поле 216"/>
                          <wps:cNvSpPr txBox="1"/>
                          <wps:spPr>
                            <a:xfrm>
                              <a:off x="0" y="881482"/>
                              <a:ext cx="179070" cy="1227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r w:rsidRPr="001550BD">
                                  <w:rPr>
                                    <w:sz w:val="21"/>
                                    <w:szCs w:val="21"/>
                                  </w:rPr>
                                  <w:t>Подп. и дата</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478" name="Поле 217"/>
                          <wps:cNvSpPr txBox="1"/>
                          <wps:spPr>
                            <a:xfrm>
                              <a:off x="0" y="0"/>
                              <a:ext cx="17907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r w:rsidRPr="001550BD">
                                  <w:rPr>
                                    <w:sz w:val="21"/>
                                    <w:szCs w:val="21"/>
                                  </w:rPr>
                                  <w:t>Взам. инв. №</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480" name="Поле 218"/>
                          <wps:cNvSpPr txBox="1"/>
                          <wps:spPr>
                            <a:xfrm>
                              <a:off x="179223" y="2114093"/>
                              <a:ext cx="2413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481" name="Поле 219"/>
                          <wps:cNvSpPr txBox="1"/>
                          <wps:spPr>
                            <a:xfrm>
                              <a:off x="179223" y="885140"/>
                              <a:ext cx="241300" cy="1227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482" name="Поле 220"/>
                          <wps:cNvSpPr txBox="1"/>
                          <wps:spPr>
                            <a:xfrm>
                              <a:off x="179223" y="3658"/>
                              <a:ext cx="241333"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s:wsp>
                        <wps:cNvPr id="483" name="Поле 242"/>
                        <wps:cNvSpPr txBox="1"/>
                        <wps:spPr>
                          <a:xfrm>
                            <a:off x="14073101" y="10089278"/>
                            <a:ext cx="763907"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rPr>
                                  <w:sz w:val="21"/>
                                  <w:szCs w:val="21"/>
                                </w:rPr>
                              </w:pPr>
                              <w:r w:rsidRPr="001550BD">
                                <w:rPr>
                                  <w:sz w:val="21"/>
                                  <w:szCs w:val="21"/>
                                </w:rPr>
                                <w:t>Формат А3</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grpSp>
                      <wpg:cNvPr id="484" name="Группа 484"/>
                      <wpg:cNvGrpSpPr/>
                      <wpg:grpSpPr>
                        <a:xfrm>
                          <a:off x="14132169" y="-6468"/>
                          <a:ext cx="352417" cy="255388"/>
                          <a:chOff x="0" y="-6468"/>
                          <a:chExt cx="352417" cy="255388"/>
                        </a:xfrm>
                      </wpg:grpSpPr>
                      <wps:wsp>
                        <wps:cNvPr id="485" name="Прямоугольник 485"/>
                        <wps:cNvSpPr/>
                        <wps:spPr>
                          <a:xfrm>
                            <a:off x="0" y="-6468"/>
                            <a:ext cx="352417" cy="2444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6A25" w:rsidRPr="001550BD" w:rsidRDefault="003B6A25" w:rsidP="00CE40A4">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86" name="Поле 238"/>
                        <wps:cNvSpPr txBox="1"/>
                        <wps:spPr>
                          <a:xfrm>
                            <a:off x="0" y="0"/>
                            <a:ext cx="35179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CE40A4">
                              <w:pPr>
                                <w:jc w:val="center"/>
                                <w:rPr>
                                  <w:b/>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A728A8D" id="Группа 21" o:spid="_x0000_s1213" style="position:absolute;margin-left:0;margin-top:0;width:1146pt;height:809.05pt;z-index:251683840;mso-position-horizontal:center;mso-position-horizontal-relative:page;mso-position-vertical:center;mso-position-vertical-relative:page;mso-width-relative:margin;mso-height-relative:margin" coordorigin=",-64" coordsize="145555,10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">
              <v:group id="Группа 61" o:spid="_x0000_s1214" style="position:absolute;width:145555;height:102682" coordorigin="2814" coordsize="145555,10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Прямоугольник 62" o:spid="_x0000_s1215" style="position:absolute;left:7051;width:140577;height:100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" filled="f" strokecolor="black [3213]" strokeweight="1.5pt">
                  <v:textbox inset="0,0,0,0"/>
                </v:rect>
                <v:group id="Группа 63" o:spid="_x0000_s1216" style="position:absolute;left:2814;top:70837;width:4208;height:29894" coordsize="4212,2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rect id="Прямоугольник 472" o:spid="_x0000_s1217" style="position:absolute;top:36;width:4212;height:29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" filled="f" strokecolor="black [3213]" strokeweight="1.5pt"/>
                  <v:line id="Прямая соединительная линия 473" o:spid="_x0000_s1218" style="position:absolute;flip:y;visibility:visible;mso-wrap-style:square" from="1792,36" to="1792,29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" strokecolor="black [3040]" strokeweight="1.5pt"/>
                  <v:line id="Прямая соединительная линия 474" o:spid="_x0000_s1219" style="position:absolute;flip:y;visibility:visible;mso-wrap-style:square" from="0,21104" to="4212,2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" strokecolor="black [3040]" strokeweight="1.5pt"/>
                  <v:line id="Прямая соединительная линия 475" o:spid="_x0000_s1220" style="position:absolute;flip:y;visibility:visible;mso-wrap-style:square" from="0,8814" to="4210,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" strokecolor="black [3213]" strokeweight="1.5pt"/>
                  <v:shapetype id="_x0000_t202" coordsize="21600,21600" o:spt="202" path="m,l,21600r21600,l21600,xe">
                    <v:stroke joinstyle="miter"/>
                    <v:path gradientshapeok="t" o:connecttype="rect"/>
                  </v:shapetype>
                  <v:shape id="Поле 215" o:spid="_x0000_s1221" type="#_x0000_t202" style="position:absolute;top:21104;width:1790;height:876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" filled="f" stroked="f" strokeweight=".5pt">
                    <v:textbox style="layout-flow:vertical;mso-layout-flow-alt:bottom-to-top" inset="0,0,0,0">
                      <w:txbxContent>
                        <w:p w:rsidR="003B6A25" w:rsidRPr="001550BD" w:rsidRDefault="003B6A25" w:rsidP="00CE40A4">
                          <w:pPr>
                            <w:jc w:val="center"/>
                            <w:rPr>
                              <w:sz w:val="21"/>
                              <w:szCs w:val="21"/>
                            </w:rPr>
                          </w:pPr>
                          <w:r w:rsidRPr="001550BD">
                            <w:rPr>
                              <w:sz w:val="21"/>
                              <w:szCs w:val="21"/>
                            </w:rPr>
                            <w:t>Инв. № подл.</w:t>
                          </w:r>
                        </w:p>
                      </w:txbxContent>
                    </v:textbox>
                  </v:shape>
                  <v:shape id="Поле 216" o:spid="_x0000_s1222" type="#_x0000_t202" style="position:absolute;top:8814;width:1790;height:122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" filled="f" stroked="f" strokeweight=".5pt">
                    <v:textbox style="layout-flow:vertical;mso-layout-flow-alt:bottom-to-top" inset="0,0,0,0">
                      <w:txbxContent>
                        <w:p w:rsidR="003B6A25" w:rsidRPr="001550BD" w:rsidRDefault="003B6A25" w:rsidP="00CE40A4">
                          <w:pPr>
                            <w:jc w:val="center"/>
                            <w:rPr>
                              <w:sz w:val="21"/>
                              <w:szCs w:val="21"/>
                            </w:rPr>
                          </w:pPr>
                          <w:r w:rsidRPr="001550BD">
                            <w:rPr>
                              <w:sz w:val="21"/>
                              <w:szCs w:val="21"/>
                            </w:rPr>
                            <w:t>Подп. и дата</w:t>
                          </w:r>
                        </w:p>
                      </w:txbxContent>
                    </v:textbox>
                  </v:shape>
                  <v:shape id="Поле 217" o:spid="_x0000_s1223" type="#_x0000_t202" style="position:absolute;width:1790;height:876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" filled="f" stroked="f" strokeweight=".5pt">
                    <v:textbox style="layout-flow:vertical;mso-layout-flow-alt:bottom-to-top" inset="0,0,0,0">
                      <w:txbxContent>
                        <w:p w:rsidR="003B6A25" w:rsidRPr="001550BD" w:rsidRDefault="003B6A25" w:rsidP="00CE40A4">
                          <w:pPr>
                            <w:jc w:val="center"/>
                            <w:rPr>
                              <w:sz w:val="21"/>
                              <w:szCs w:val="21"/>
                            </w:rPr>
                          </w:pPr>
                          <w:r w:rsidRPr="001550BD">
                            <w:rPr>
                              <w:sz w:val="21"/>
                              <w:szCs w:val="21"/>
                            </w:rPr>
                            <w:t>Взам. инв. №</w:t>
                          </w:r>
                        </w:p>
                      </w:txbxContent>
                    </v:textbox>
                  </v:shape>
                  <v:shape id="Поле 218" o:spid="_x0000_s1224" type="#_x0000_t202" style="position:absolute;left:1792;top:21140;width:241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" filled="f" stroked="f" strokeweight=".5pt">
                    <v:textbox style="layout-flow:vertical;mso-layout-flow-alt:bottom-to-top" inset="0,0,0,0">
                      <w:txbxContent>
                        <w:p w:rsidR="003B6A25" w:rsidRPr="001550BD" w:rsidRDefault="003B6A25" w:rsidP="00CE40A4">
                          <w:pPr>
                            <w:jc w:val="center"/>
                            <w:rPr>
                              <w:sz w:val="21"/>
                              <w:szCs w:val="21"/>
                            </w:rPr>
                          </w:pPr>
                        </w:p>
                      </w:txbxContent>
                    </v:textbox>
                  </v:shape>
                  <v:shape id="Поле 219" o:spid="_x0000_s1225" type="#_x0000_t202" style="position:absolute;left:1792;top:8851;width:2413;height:12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" filled="f" stroked="f" strokeweight=".5pt">
                    <v:textbox style="layout-flow:vertical;mso-layout-flow-alt:bottom-to-top" inset="0,0,0,0">
                      <w:txbxContent>
                        <w:p w:rsidR="003B6A25" w:rsidRPr="001550BD" w:rsidRDefault="003B6A25" w:rsidP="00CE40A4">
                          <w:pPr>
                            <w:jc w:val="center"/>
                            <w:rPr>
                              <w:sz w:val="21"/>
                              <w:szCs w:val="21"/>
                            </w:rPr>
                          </w:pPr>
                        </w:p>
                      </w:txbxContent>
                    </v:textbox>
                  </v:shape>
                  <v:shape id="Поле 220" o:spid="_x0000_s1226" type="#_x0000_t202" style="position:absolute;left:1792;top:36;width:241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" filled="f" stroked="f" strokeweight=".5pt">
                    <v:textbox style="layout-flow:vertical;mso-layout-flow-alt:bottom-to-top" inset="0,0,0,0">
                      <w:txbxContent>
                        <w:p w:rsidR="003B6A25" w:rsidRPr="001550BD" w:rsidRDefault="003B6A25" w:rsidP="00CE40A4">
                          <w:pPr>
                            <w:jc w:val="center"/>
                            <w:rPr>
                              <w:sz w:val="21"/>
                              <w:szCs w:val="21"/>
                            </w:rPr>
                          </w:pPr>
                        </w:p>
                      </w:txbxContent>
                    </v:textbox>
                  </v:shape>
                </v:group>
                <v:shape id="Поле 242" o:spid="_x0000_s1227" type="#_x0000_t202" style="position:absolute;left:140731;top:100892;width:7639;height:17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" filled="f" stroked="f" strokeweight=".5pt">
                  <v:textbox inset="0,0,0,0">
                    <w:txbxContent>
                      <w:p w:rsidR="003B6A25" w:rsidRPr="001550BD" w:rsidRDefault="003B6A25" w:rsidP="00CE40A4">
                        <w:pPr>
                          <w:rPr>
                            <w:sz w:val="21"/>
                            <w:szCs w:val="21"/>
                          </w:rPr>
                        </w:pPr>
                        <w:r w:rsidRPr="001550BD">
                          <w:rPr>
                            <w:sz w:val="21"/>
                            <w:szCs w:val="21"/>
                          </w:rPr>
                          <w:t>Формат А3</w:t>
                        </w:r>
                      </w:p>
                    </w:txbxContent>
                  </v:textbox>
                </v:shape>
              </v:group>
              <v:group id="Группа 484" o:spid="_x0000_s1228" style="position:absolute;left:141321;top:-64;width:3524;height:2553" coordorigin=",-6468" coordsize="352417,25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rect id="Прямоугольник 485" o:spid="_x0000_s1229" style="position:absolute;top:-6468;width:352417;height:244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" filled="f" strokecolor="black [3213]" strokeweight="1.5pt">
                  <v:textbox inset="0,0,0,0">
                    <w:txbxContent>
                      <w:p w:rsidR="003B6A25" w:rsidRPr="001550BD" w:rsidRDefault="003B6A25" w:rsidP="00CE40A4">
                        <w:pPr>
                          <w:jc w:val="center"/>
                        </w:pPr>
                      </w:p>
                    </w:txbxContent>
                  </v:textbox>
                </v:rect>
                <v:shape id="Поле 238" o:spid="_x0000_s1230" type="#_x0000_t202" style="position:absolute;width:3517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" filled="f" stroked="f" strokeweight=".5pt">
                  <v:textbox inset="0,0,0,0">
                    <w:txbxContent>
                      <w:p w:rsidR="003B6A25" w:rsidRPr="001550BD" w:rsidRDefault="003B6A25" w:rsidP="00CE40A4">
                        <w:pPr>
                          <w:jc w:val="center"/>
                          <w:rPr>
                            <w:b/>
                            <w:sz w:val="21"/>
                            <w:szCs w:val="21"/>
                          </w:rPr>
                        </w:pPr>
                      </w:p>
                    </w:txbxContent>
                  </v:textbox>
                </v:shape>
              </v:group>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22EBDAEF" wp14:editId="4D3AD372">
              <wp:simplePos x="0" y="0"/>
              <wp:positionH relativeFrom="column">
                <wp:posOffset>13504721</wp:posOffset>
              </wp:positionH>
              <wp:positionV relativeFrom="paragraph">
                <wp:posOffset>199390</wp:posOffset>
              </wp:positionV>
              <wp:extent cx="360045" cy="252095"/>
              <wp:effectExtent l="0" t="0" r="20955" b="14605"/>
              <wp:wrapNone/>
              <wp:docPr id="518"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64</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67</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BDAEF" id="_x0000_s1231" type="#_x0000_t202" style="position:absolute;margin-left:1063.35pt;margin-top:15.7pt;width:28.35pt;height:19.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" strokeweight="1pt">
              <v:textbo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64</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67</w:t>
                    </w:r>
                    <w:r w:rsidRPr="00CA7A52">
                      <w:rPr>
                        <w:rFonts w:ascii="Arial" w:hAnsi="Arial" w:cs="Arial"/>
                        <w:sz w:val="18"/>
                        <w:szCs w:val="18"/>
                      </w:rPr>
                      <w:fldChar w:fldCharType="end"/>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CA7A52" w:rsidRDefault="003B6A25" w:rsidP="004279CD">
    <w:pPr>
      <w:pStyle w:val="ae"/>
      <w:ind w:right="-563"/>
      <w:rPr>
        <w:rFonts w:ascii="Arial" w:hAnsi="Arial" w:cs="Arial"/>
      </w:rPr>
    </w:pPr>
    <w:r>
      <w:rPr>
        <w:noProof/>
      </w:rPr>
      <mc:AlternateContent>
        <mc:Choice Requires="wpg">
          <w:drawing>
            <wp:anchor distT="0" distB="0" distL="114300" distR="114300" simplePos="0" relativeHeight="251677696" behindDoc="0" locked="0" layoutInCell="1" allowOverlap="1" wp14:anchorId="0670E638" wp14:editId="343CB4E2">
              <wp:simplePos x="0" y="0"/>
              <wp:positionH relativeFrom="column">
                <wp:posOffset>-786765</wp:posOffset>
              </wp:positionH>
              <wp:positionV relativeFrom="paragraph">
                <wp:posOffset>179070</wp:posOffset>
              </wp:positionV>
              <wp:extent cx="7092950" cy="10336530"/>
              <wp:effectExtent l="0" t="0" r="31750" b="26670"/>
              <wp:wrapNone/>
              <wp:docPr id="519" name="Группа 519"/>
              <wp:cNvGraphicFramePr/>
              <a:graphic xmlns:a="http://schemas.openxmlformats.org/drawingml/2006/main">
                <a:graphicData uri="http://schemas.microsoft.com/office/word/2010/wordprocessingGroup">
                  <wpg:wgp>
                    <wpg:cNvGrpSpPr/>
                    <wpg:grpSpPr>
                      <a:xfrm>
                        <a:off x="0" y="0"/>
                        <a:ext cx="7092950" cy="10336530"/>
                        <a:chOff x="0" y="0"/>
                        <a:chExt cx="7092950" cy="10336530"/>
                      </a:xfrm>
                    </wpg:grpSpPr>
                    <wpg:grpSp>
                      <wpg:cNvPr id="520" name="Group 157"/>
                      <wpg:cNvGrpSpPr>
                        <a:grpSpLocks/>
                      </wpg:cNvGrpSpPr>
                      <wpg:grpSpPr bwMode="auto">
                        <a:xfrm>
                          <a:off x="430530" y="0"/>
                          <a:ext cx="6662420" cy="10336530"/>
                          <a:chOff x="1124" y="279"/>
                          <a:chExt cx="10492" cy="16278"/>
                        </a:xfrm>
                      </wpg:grpSpPr>
                      <wps:wsp>
                        <wps:cNvPr id="521" name="Rectangle 165"/>
                        <wps:cNvSpPr>
                          <a:spLocks noChangeArrowheads="1"/>
                        </wps:cNvSpPr>
                        <wps:spPr bwMode="auto">
                          <a:xfrm>
                            <a:off x="1126" y="279"/>
                            <a:ext cx="10488" cy="162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2" name="Group 166"/>
                        <wpg:cNvGrpSpPr>
                          <a:grpSpLocks/>
                        </wpg:cNvGrpSpPr>
                        <wpg:grpSpPr bwMode="auto">
                          <a:xfrm>
                            <a:off x="1124" y="15699"/>
                            <a:ext cx="10492" cy="858"/>
                            <a:chOff x="1132" y="12477"/>
                            <a:chExt cx="10492" cy="858"/>
                          </a:xfrm>
                        </wpg:grpSpPr>
                        <wpg:grpSp>
                          <wpg:cNvPr id="523" name="Group 167"/>
                          <wpg:cNvGrpSpPr>
                            <a:grpSpLocks/>
                          </wpg:cNvGrpSpPr>
                          <wpg:grpSpPr bwMode="auto">
                            <a:xfrm>
                              <a:off x="1132" y="12479"/>
                              <a:ext cx="10492" cy="851"/>
                              <a:chOff x="1133" y="12861"/>
                              <a:chExt cx="10492" cy="851"/>
                            </a:xfrm>
                          </wpg:grpSpPr>
                          <wpg:grpSp>
                            <wpg:cNvPr id="524" name="Group 168"/>
                            <wpg:cNvGrpSpPr>
                              <a:grpSpLocks/>
                            </wpg:cNvGrpSpPr>
                            <wpg:grpSpPr bwMode="auto">
                              <a:xfrm>
                                <a:off x="4821" y="12861"/>
                                <a:ext cx="6804" cy="850"/>
                                <a:chOff x="4821" y="14291"/>
                                <a:chExt cx="6804" cy="850"/>
                              </a:xfrm>
                            </wpg:grpSpPr>
                            <wps:wsp>
                              <wps:cNvPr id="525" name="Rectangle 169"/>
                              <wps:cNvSpPr>
                                <a:spLocks noChangeArrowheads="1"/>
                              </wps:cNvSpPr>
                              <wps:spPr bwMode="auto">
                                <a:xfrm>
                                  <a:off x="4821" y="14291"/>
                                  <a:ext cx="6236"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28"/>
                                        <w:szCs w:val="28"/>
                                      </w:rPr>
                                    </w:pPr>
                                    <w:r>
                                      <w:rPr>
                                        <w:rFonts w:ascii="Arial" w:hAnsi="Arial" w:cs="Arial"/>
                                        <w:sz w:val="28"/>
                                        <w:szCs w:val="28"/>
                                      </w:rPr>
                                      <w:t>14-02</w:t>
                                    </w:r>
                                    <w:r w:rsidRPr="00FE26BC">
                                      <w:rPr>
                                        <w:rFonts w:ascii="Arial" w:hAnsi="Arial" w:cs="Arial"/>
                                        <w:sz w:val="28"/>
                                        <w:szCs w:val="28"/>
                                      </w:rPr>
                                      <w:t>-НИПИ/2019-ИГИ-Т</w:t>
                                    </w:r>
                                  </w:p>
                                </w:txbxContent>
                              </wps:txbx>
                              <wps:bodyPr rot="0" vert="horz" wrap="square" lIns="0" tIns="144000" rIns="0" bIns="0" anchor="t" anchorCtr="0" upright="1">
                                <a:noAutofit/>
                              </wps:bodyPr>
                            </wps:wsp>
                            <wpg:grpSp>
                              <wpg:cNvPr id="526" name="Group 170"/>
                              <wpg:cNvGrpSpPr>
                                <a:grpSpLocks/>
                              </wpg:cNvGrpSpPr>
                              <wpg:grpSpPr bwMode="auto">
                                <a:xfrm>
                                  <a:off x="11056" y="14297"/>
                                  <a:ext cx="569" cy="840"/>
                                  <a:chOff x="11056" y="14297"/>
                                  <a:chExt cx="569" cy="840"/>
                                </a:xfrm>
                              </wpg:grpSpPr>
                              <wps:wsp>
                                <wps:cNvPr id="527" name="Rectangle 171"/>
                                <wps:cNvSpPr>
                                  <a:spLocks noChangeArrowheads="1"/>
                                </wps:cNvSpPr>
                                <wps:spPr bwMode="auto">
                                  <a:xfrm>
                                    <a:off x="11056" y="14297"/>
                                    <a:ext cx="567" cy="3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36000" rIns="0" bIns="0" anchor="t" anchorCtr="0" upright="1">
                                  <a:noAutofit/>
                                </wps:bodyPr>
                              </wps:wsp>
                              <wps:wsp>
                                <wps:cNvPr id="528" name="Rectangle 172"/>
                                <wps:cNvSpPr>
                                  <a:spLocks noChangeArrowheads="1"/>
                                </wps:cNvSpPr>
                                <wps:spPr bwMode="auto">
                                  <a:xfrm>
                                    <a:off x="11058" y="14683"/>
                                    <a:ext cx="567" cy="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70</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70</w:t>
                                      </w:r>
                                      <w:r w:rsidRPr="00CA7A52">
                                        <w:rPr>
                                          <w:rFonts w:ascii="Arial" w:hAnsi="Arial" w:cs="Arial"/>
                                          <w:sz w:val="18"/>
                                          <w:szCs w:val="18"/>
                                        </w:rPr>
                                        <w:fldChar w:fldCharType="end"/>
                                      </w:r>
                                    </w:p>
                                  </w:txbxContent>
                                </wps:txbx>
                                <wps:bodyPr rot="0" vert="horz" wrap="square" lIns="0" tIns="72000" rIns="0" bIns="0" anchor="t" anchorCtr="0" upright="1">
                                  <a:noAutofit/>
                                </wps:bodyPr>
                              </wps:wsp>
                            </wpg:grpSp>
                          </wpg:grpSp>
                          <wpg:grpSp>
                            <wpg:cNvPr id="529" name="Group 173"/>
                            <wpg:cNvGrpSpPr>
                              <a:grpSpLocks/>
                            </wpg:cNvGrpSpPr>
                            <wpg:grpSpPr bwMode="auto">
                              <a:xfrm>
                                <a:off x="1133" y="12861"/>
                                <a:ext cx="10488" cy="851"/>
                                <a:chOff x="1133" y="12861"/>
                                <a:chExt cx="10488" cy="851"/>
                              </a:xfrm>
                            </wpg:grpSpPr>
                            <wps:wsp>
                              <wps:cNvPr id="530" name="AutoShape 174"/>
                              <wps:cNvCnPr>
                                <a:cxnSpLocks noChangeShapeType="1"/>
                              </wps:cNvCnPr>
                              <wps:spPr bwMode="auto">
                                <a:xfrm>
                                  <a:off x="1133" y="12861"/>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1" name="AutoShape 175"/>
                              <wps:cNvCnPr>
                                <a:cxnSpLocks noChangeShapeType="1"/>
                              </wps:cNvCnPr>
                              <wps:spPr bwMode="auto">
                                <a:xfrm>
                                  <a:off x="1133" y="1371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532" name="Group 176"/>
                          <wpg:cNvGrpSpPr>
                            <a:grpSpLocks/>
                          </wpg:cNvGrpSpPr>
                          <wpg:grpSpPr bwMode="auto">
                            <a:xfrm>
                              <a:off x="1132" y="12477"/>
                              <a:ext cx="3688" cy="858"/>
                              <a:chOff x="1133" y="14297"/>
                              <a:chExt cx="3688" cy="858"/>
                            </a:xfrm>
                          </wpg:grpSpPr>
                          <wpg:grpSp>
                            <wpg:cNvPr id="533" name="Group 177"/>
                            <wpg:cNvGrpSpPr>
                              <a:grpSpLocks/>
                            </wpg:cNvGrpSpPr>
                            <wpg:grpSpPr bwMode="auto">
                              <a:xfrm>
                                <a:off x="1133" y="14297"/>
                                <a:ext cx="3688" cy="852"/>
                                <a:chOff x="1133" y="14297"/>
                                <a:chExt cx="3688" cy="852"/>
                              </a:xfrm>
                            </wpg:grpSpPr>
                            <wpg:grpSp>
                              <wpg:cNvPr id="534" name="Group 178"/>
                              <wpg:cNvGrpSpPr>
                                <a:grpSpLocks/>
                              </wpg:cNvGrpSpPr>
                              <wpg:grpSpPr bwMode="auto">
                                <a:xfrm>
                                  <a:off x="1133" y="14297"/>
                                  <a:ext cx="3688" cy="285"/>
                                  <a:chOff x="1133" y="14287"/>
                                  <a:chExt cx="3688" cy="285"/>
                                </a:xfrm>
                              </wpg:grpSpPr>
                              <wps:wsp>
                                <wps:cNvPr id="535" name="Rectangle 179"/>
                                <wps:cNvSpPr>
                                  <a:spLocks noChangeArrowheads="1"/>
                                </wps:cNvSpPr>
                                <wps:spPr bwMode="auto">
                                  <a:xfrm>
                                    <a:off x="1133" y="14289"/>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36" name="Rectangle 180"/>
                                <wps:cNvSpPr>
                                  <a:spLocks noChangeArrowheads="1"/>
                                </wps:cNvSpPr>
                                <wps:spPr bwMode="auto">
                                  <a:xfrm>
                                    <a:off x="1700"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37" name="Rectangle 181"/>
                                <wps:cNvSpPr>
                                  <a:spLocks noChangeArrowheads="1"/>
                                </wps:cNvSpPr>
                                <wps:spPr bwMode="auto">
                                  <a:xfrm>
                                    <a:off x="2267"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38" name="Rectangle 182"/>
                                <wps:cNvSpPr>
                                  <a:spLocks noChangeArrowheads="1"/>
                                </wps:cNvSpPr>
                                <wps:spPr bwMode="auto">
                                  <a:xfrm>
                                    <a:off x="283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39" name="Rectangle 183"/>
                                <wps:cNvSpPr>
                                  <a:spLocks noChangeArrowheads="1"/>
                                </wps:cNvSpPr>
                                <wps:spPr bwMode="auto">
                                  <a:xfrm>
                                    <a:off x="3401" y="14289"/>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40" name="Rectangle 184"/>
                                <wps:cNvSpPr>
                                  <a:spLocks noChangeArrowheads="1"/>
                                </wps:cNvSpPr>
                                <wps:spPr bwMode="auto">
                                  <a:xfrm>
                                    <a:off x="425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541" name="Group 185"/>
                              <wpg:cNvGrpSpPr>
                                <a:grpSpLocks/>
                              </wpg:cNvGrpSpPr>
                              <wpg:grpSpPr bwMode="auto">
                                <a:xfrm>
                                  <a:off x="1133" y="14582"/>
                                  <a:ext cx="3688" cy="284"/>
                                  <a:chOff x="1133" y="14572"/>
                                  <a:chExt cx="3688" cy="284"/>
                                </a:xfrm>
                              </wpg:grpSpPr>
                              <wps:wsp>
                                <wps:cNvPr id="542" name="Rectangle 186"/>
                                <wps:cNvSpPr>
                                  <a:spLocks noChangeArrowheads="1"/>
                                </wps:cNvSpPr>
                                <wps:spPr bwMode="auto">
                                  <a:xfrm>
                                    <a:off x="1133"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43" name="Rectangle 187"/>
                                <wps:cNvSpPr>
                                  <a:spLocks noChangeArrowheads="1"/>
                                </wps:cNvSpPr>
                                <wps:spPr bwMode="auto">
                                  <a:xfrm>
                                    <a:off x="1700"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49" name="Rectangle 188"/>
                                <wps:cNvSpPr>
                                  <a:spLocks noChangeArrowheads="1"/>
                                </wps:cNvSpPr>
                                <wps:spPr bwMode="auto">
                                  <a:xfrm>
                                    <a:off x="2267"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50" name="Rectangle 189"/>
                                <wps:cNvSpPr>
                                  <a:spLocks noChangeArrowheads="1"/>
                                </wps:cNvSpPr>
                                <wps:spPr bwMode="auto">
                                  <a:xfrm>
                                    <a:off x="2834" y="14572"/>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51" name="Rectangle 190"/>
                                <wps:cNvSpPr>
                                  <a:spLocks noChangeArrowheads="1"/>
                                </wps:cNvSpPr>
                                <wps:spPr bwMode="auto">
                                  <a:xfrm>
                                    <a:off x="3401" y="14572"/>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552" name="Rectangle 191"/>
                                <wps:cNvSpPr>
                                  <a:spLocks noChangeArrowheads="1"/>
                                </wps:cNvSpPr>
                                <wps:spPr bwMode="auto">
                                  <a:xfrm>
                                    <a:off x="4254"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553" name="Group 192"/>
                              <wpg:cNvGrpSpPr>
                                <a:grpSpLocks/>
                              </wpg:cNvGrpSpPr>
                              <wpg:grpSpPr bwMode="auto">
                                <a:xfrm>
                                  <a:off x="1133" y="14865"/>
                                  <a:ext cx="3688" cy="284"/>
                                  <a:chOff x="1133" y="14855"/>
                                  <a:chExt cx="3688" cy="284"/>
                                </a:xfrm>
                              </wpg:grpSpPr>
                              <wps:wsp>
                                <wps:cNvPr id="554" name="Rectangle 193"/>
                                <wps:cNvSpPr>
                                  <a:spLocks noChangeArrowheads="1"/>
                                </wps:cNvSpPr>
                                <wps:spPr bwMode="auto">
                                  <a:xfrm>
                                    <a:off x="1133"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wps:txbx>
                                <wps:bodyPr rot="0" vert="horz" wrap="square" lIns="0" tIns="18000" rIns="0" bIns="0" anchor="t" anchorCtr="0" upright="1">
                                  <a:noAutofit/>
                                </wps:bodyPr>
                              </wps:wsp>
                              <wps:wsp>
                                <wps:cNvPr id="555" name="Rectangle 194"/>
                                <wps:cNvSpPr>
                                  <a:spLocks noChangeArrowheads="1"/>
                                </wps:cNvSpPr>
                                <wps:spPr bwMode="auto">
                                  <a:xfrm>
                                    <a:off x="1700"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wps:txbx>
                                <wps:bodyPr rot="0" vert="horz" wrap="square" lIns="0" tIns="18000" rIns="0" bIns="0" anchor="t" anchorCtr="0" upright="1">
                                  <a:noAutofit/>
                                </wps:bodyPr>
                              </wps:wsp>
                              <wps:wsp>
                                <wps:cNvPr id="556" name="Rectangle 195"/>
                                <wps:cNvSpPr>
                                  <a:spLocks noChangeArrowheads="1"/>
                                </wps:cNvSpPr>
                                <wps:spPr bwMode="auto">
                                  <a:xfrm>
                                    <a:off x="2267"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18000" rIns="0" bIns="0" anchor="t" anchorCtr="0" upright="1">
                                  <a:noAutofit/>
                                </wps:bodyPr>
                              </wps:wsp>
                              <wps:wsp>
                                <wps:cNvPr id="557" name="Rectangle 196"/>
                                <wps:cNvSpPr>
                                  <a:spLocks noChangeArrowheads="1"/>
                                </wps:cNvSpPr>
                                <wps:spPr bwMode="auto">
                                  <a:xfrm>
                                    <a:off x="2834"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wps:txbx>
                                <wps:bodyPr rot="0" vert="horz" wrap="square" lIns="0" tIns="18000" rIns="0" bIns="0" anchor="t" anchorCtr="0" upright="1">
                                  <a:noAutofit/>
                                </wps:bodyPr>
                              </wps:wsp>
                              <wps:wsp>
                                <wps:cNvPr id="558" name="Rectangle 197"/>
                                <wps:cNvSpPr>
                                  <a:spLocks noChangeArrowheads="1"/>
                                </wps:cNvSpPr>
                                <wps:spPr bwMode="auto">
                                  <a:xfrm>
                                    <a:off x="3401" y="14855"/>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wps:txbx>
                                <wps:bodyPr rot="0" vert="horz" wrap="square" lIns="0" tIns="18000" rIns="0" bIns="0" anchor="t" anchorCtr="0" upright="1">
                                  <a:noAutofit/>
                                </wps:bodyPr>
                              </wps:wsp>
                              <wps:wsp>
                                <wps:cNvPr id="559" name="Rectangle 198"/>
                                <wps:cNvSpPr>
                                  <a:spLocks noChangeArrowheads="1"/>
                                </wps:cNvSpPr>
                                <wps:spPr bwMode="auto">
                                  <a:xfrm>
                                    <a:off x="4254" y="1485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wps:txbx>
                                <wps:bodyPr rot="0" vert="horz" wrap="square" lIns="0" tIns="18000" rIns="0" bIns="0" anchor="t" anchorCtr="0" upright="1">
                                  <a:noAutofit/>
                                </wps:bodyPr>
                              </wps:wsp>
                            </wpg:grpSp>
                          </wpg:grpSp>
                          <wpg:grpSp>
                            <wpg:cNvPr id="560" name="Group 199"/>
                            <wpg:cNvGrpSpPr>
                              <a:grpSpLocks/>
                            </wpg:cNvGrpSpPr>
                            <wpg:grpSpPr bwMode="auto">
                              <a:xfrm>
                                <a:off x="1701" y="14299"/>
                                <a:ext cx="2553" cy="856"/>
                                <a:chOff x="1701" y="14299"/>
                                <a:chExt cx="2553" cy="856"/>
                              </a:xfrm>
                            </wpg:grpSpPr>
                            <wps:wsp>
                              <wps:cNvPr id="561" name="AutoShape 200"/>
                              <wps:cNvCnPr>
                                <a:cxnSpLocks noChangeShapeType="1"/>
                              </wps:cNvCnPr>
                              <wps:spPr bwMode="auto">
                                <a:xfrm>
                                  <a:off x="1701" y="14299"/>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2" name="AutoShape 201"/>
                              <wps:cNvCnPr>
                                <a:cxnSpLocks noChangeShapeType="1"/>
                              </wps:cNvCnPr>
                              <wps:spPr bwMode="auto">
                                <a:xfrm>
                                  <a:off x="2835" y="14300"/>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3" name="AutoShape 202"/>
                              <wps:cNvCnPr>
                                <a:cxnSpLocks noChangeShapeType="1"/>
                              </wps:cNvCnPr>
                              <wps:spPr bwMode="auto">
                                <a:xfrm>
                                  <a:off x="2267"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4" name="AutoShape 203"/>
                              <wps:cNvCnPr>
                                <a:cxnSpLocks noChangeShapeType="1"/>
                              </wps:cNvCnPr>
                              <wps:spPr bwMode="auto">
                                <a:xfrm>
                                  <a:off x="3401"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5" name="AutoShape 204"/>
                              <wps:cNvCnPr>
                                <a:cxnSpLocks noChangeShapeType="1"/>
                              </wps:cNvCnPr>
                              <wps:spPr bwMode="auto">
                                <a:xfrm>
                                  <a:off x="4254" y="14299"/>
                                  <a:ext cx="0" cy="8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cNvPr id="566" name="Группа 566"/>
                      <wpg:cNvGrpSpPr/>
                      <wpg:grpSpPr>
                        <a:xfrm>
                          <a:off x="0" y="7271385"/>
                          <a:ext cx="432340" cy="3062029"/>
                          <a:chOff x="0" y="0"/>
                          <a:chExt cx="432882" cy="3062234"/>
                        </a:xfrm>
                      </wpg:grpSpPr>
                      <wps:wsp>
                        <wps:cNvPr id="567" name="Rectangle 84"/>
                        <wps:cNvSpPr>
                          <a:spLocks noChangeArrowheads="1"/>
                        </wps:cNvSpPr>
                        <wps:spPr bwMode="auto">
                          <a:xfrm>
                            <a:off x="180565" y="2162174"/>
                            <a:ext cx="252316" cy="90006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568" name="Rectangle 85"/>
                        <wps:cNvSpPr>
                          <a:spLocks noChangeArrowheads="1"/>
                        </wps:cNvSpPr>
                        <wps:spPr bwMode="auto">
                          <a:xfrm>
                            <a:off x="179070" y="0"/>
                            <a:ext cx="252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569" name="Rectangle 86"/>
                        <wps:cNvSpPr>
                          <a:spLocks noChangeArrowheads="1"/>
                        </wps:cNvSpPr>
                        <wps:spPr bwMode="auto">
                          <a:xfrm>
                            <a:off x="180566" y="901065"/>
                            <a:ext cx="252316" cy="12600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570" name="Rectangle 88"/>
                        <wps:cNvSpPr>
                          <a:spLocks noChangeArrowheads="1"/>
                        </wps:cNvSpPr>
                        <wps:spPr bwMode="auto">
                          <a:xfrm>
                            <a:off x="0" y="0"/>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wps:txbx>
                        <wps:bodyPr rot="0" vert="vert270" wrap="square" lIns="0" tIns="0" rIns="0" bIns="0" anchor="t" anchorCtr="0" upright="1">
                          <a:noAutofit/>
                        </wps:bodyPr>
                      </wps:wsp>
                      <wps:wsp>
                        <wps:cNvPr id="571" name="Rectangle 87"/>
                        <wps:cNvSpPr>
                          <a:spLocks noChangeArrowheads="1"/>
                        </wps:cNvSpPr>
                        <wps:spPr bwMode="auto">
                          <a:xfrm>
                            <a:off x="0" y="2162175"/>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wps:txbx>
                        <wps:bodyPr rot="0" vert="vert270" wrap="square" lIns="0" tIns="0" rIns="0" bIns="0" anchor="t" anchorCtr="0" upright="1">
                          <a:noAutofit/>
                        </wps:bodyPr>
                      </wps:wsp>
                      <wps:wsp>
                        <wps:cNvPr id="572" name="Rectangle 89"/>
                        <wps:cNvSpPr>
                          <a:spLocks noChangeArrowheads="1"/>
                        </wps:cNvSpPr>
                        <wps:spPr bwMode="auto">
                          <a:xfrm>
                            <a:off x="0" y="901065"/>
                            <a:ext cx="180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wps:txbx>
                        <wps:bodyPr rot="0" vert="vert270"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670E638" id="Группа 519" o:spid="_x0000_s1278" style="position:absolute;margin-left:-61.95pt;margin-top:14.1pt;width:558.5pt;height:813.9pt;z-index:251677696;mso-width-relative:margin;mso-height-relative:margin" coordsize="70929,1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">
              <v:group id="Group 157" o:spid="_x0000_s1279" style="position:absolute;left:4305;width:66624;height:103365" coordorigin="1124,279" coordsize="10492,1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rect id="Rectangle 165" o:spid="_x0000_s1280" style="position:absolute;left:1126;top:279;width:10488;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" filled="f" strokeweight="1.5pt"/>
                <v:group id="Group 166" o:spid="_x0000_s1281" style="position:absolute;left:1124;top:15699;width:10492;height:858" coordorigin="1132,12477" coordsize="1049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group id="Group 167" o:spid="_x0000_s1282" style="position:absolute;left:1132;top:12479;width:10492;height:851" coordorigin="1133,12861" coordsize="1049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group id="Group 168" o:spid="_x0000_s1283" style="position:absolute;left:4821;top:12861;width:6804;height:850" coordorigin="4821,14291" coordsize="68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rect id="Rectangle 169" o:spid="_x0000_s1284" style="position:absolute;left:4821;top:14291;width:6236;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" filled="f" strokeweight="1.5pt">
                        <v:textbox inset="0,4mm,0,0">
                          <w:txbxContent>
                            <w:p w:rsidR="003B6A25" w:rsidRPr="00CA7A52" w:rsidRDefault="003B6A25" w:rsidP="003055E4">
                              <w:pPr>
                                <w:jc w:val="center"/>
                                <w:rPr>
                                  <w:rFonts w:ascii="Arial" w:hAnsi="Arial" w:cs="Arial"/>
                                  <w:sz w:val="28"/>
                                  <w:szCs w:val="28"/>
                                </w:rPr>
                              </w:pPr>
                              <w:r>
                                <w:rPr>
                                  <w:rFonts w:ascii="Arial" w:hAnsi="Arial" w:cs="Arial"/>
                                  <w:sz w:val="28"/>
                                  <w:szCs w:val="28"/>
                                </w:rPr>
                                <w:t>14-02</w:t>
                              </w:r>
                              <w:r w:rsidRPr="00FE26BC">
                                <w:rPr>
                                  <w:rFonts w:ascii="Arial" w:hAnsi="Arial" w:cs="Arial"/>
                                  <w:sz w:val="28"/>
                                  <w:szCs w:val="28"/>
                                </w:rPr>
                                <w:t>-НИПИ/2019-ИГИ-Т</w:t>
                              </w:r>
                            </w:p>
                          </w:txbxContent>
                        </v:textbox>
                      </v:rect>
                      <v:group id="Group 170" o:spid="_x0000_s1285" style="position:absolute;left:11056;top:14297;width:569;height:840" coordorigin="11056,14297" coordsize="56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rect id="Rectangle 171" o:spid="_x0000_s1286" style="position:absolute;left:11056;top:14297;width:56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" filled="f">
                          <v:textbox inset="0,1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72" o:spid="_x0000_s1287" style="position:absolute;left:11058;top:14683;width:567;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" filled="f">
                          <v:textbox inset="0,2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70</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70</w:t>
                                </w:r>
                                <w:r w:rsidRPr="00CA7A52">
                                  <w:rPr>
                                    <w:rFonts w:ascii="Arial" w:hAnsi="Arial" w:cs="Arial"/>
                                    <w:sz w:val="18"/>
                                    <w:szCs w:val="18"/>
                                  </w:rPr>
                                  <w:fldChar w:fldCharType="end"/>
                                </w:r>
                              </w:p>
                            </w:txbxContent>
                          </v:textbox>
                        </v:rect>
                      </v:group>
                    </v:group>
                    <v:group id="Group 173" o:spid="_x0000_s1288" style="position:absolute;left:1133;top:12861;width:10488;height:851" coordorigin="1133,12861"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type id="_x0000_t32" coordsize="21600,21600" o:spt="32" o:oned="t" path="m,l21600,21600e" filled="f">
                        <v:path arrowok="t" fillok="f" o:connecttype="none"/>
                        <o:lock v:ext="edit" shapetype="t"/>
                      </v:shapetype>
                      <v:shape id="AutoShape 174" o:spid="_x0000_s1289" type="#_x0000_t32" style="position:absolute;left:1133;top:12861;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" strokeweight="1.5pt"/>
                      <v:shape id="AutoShape 175" o:spid="_x0000_s1290" type="#_x0000_t32" style="position:absolute;left:1133;top:1371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" strokeweight="1.5pt"/>
                    </v:group>
                  </v:group>
                  <v:group id="Group 176" o:spid="_x0000_s1291" style="position:absolute;left:1132;top:12477;width:3688;height:858" coordorigin="1133,14297" coordsize="368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group id="Group 177" o:spid="_x0000_s1292" style="position:absolute;left:1133;top:14297;width:3688;height:852" coordorigin="1133,14297" coordsize="36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">
                      <v:group id="Group 178" o:spid="_x0000_s1293" style="position:absolute;left:1133;top:14297;width:3688;height:285" coordorigin="1133,14287" coordsize="36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rect id="Rectangle 179" o:spid="_x0000_s1294" style="position:absolute;left:1133;top:14289;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0" o:spid="_x0000_s1295" style="position:absolute;left:1700;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1" o:spid="_x0000_s1296" style="position:absolute;left:2267;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2" o:spid="_x0000_s1297" style="position:absolute;left:283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rect id="Rectangle 183" o:spid="_x0000_s1298" style="position:absolute;left:3401;top:1428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" filled="f">
                          <v:textbox inset="0,.5mm,0,0">
                            <w:txbxContent>
                              <w:p w:rsidR="003B6A25" w:rsidRPr="00A00344" w:rsidRDefault="003B6A25" w:rsidP="003055E4">
                                <w:pPr>
                                  <w:jc w:val="center"/>
                                  <w:rPr>
                                    <w:rFonts w:ascii="Arial" w:hAnsi="Arial" w:cs="Arial"/>
                                    <w:sz w:val="18"/>
                                    <w:szCs w:val="18"/>
                                  </w:rPr>
                                </w:pPr>
                              </w:p>
                            </w:txbxContent>
                          </v:textbox>
                        </v:rect>
                        <v:rect id="Rectangle 184" o:spid="_x0000_s1299" style="position:absolute;left:425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group>
                      <v:group id="Group 185" o:spid="_x0000_s1300" style="position:absolute;left:1133;top:14582;width:3688;height:284" coordorigin="1133,14572"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rect id="Rectangle 186" o:spid="_x0000_s1301" style="position:absolute;left:1133;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7" o:spid="_x0000_s1302" style="position:absolute;left:1700;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8" o:spid="_x0000_s1303" style="position:absolute;left:2267;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" filled="f">
                          <v:textbox inset="0,.5mm,0,0">
                            <w:txbxContent>
                              <w:p w:rsidR="003B6A25" w:rsidRPr="00CA7A52" w:rsidRDefault="003B6A25" w:rsidP="003055E4">
                                <w:pPr>
                                  <w:jc w:val="center"/>
                                  <w:rPr>
                                    <w:rFonts w:ascii="Arial" w:hAnsi="Arial" w:cs="Arial"/>
                                    <w:sz w:val="18"/>
                                    <w:szCs w:val="18"/>
                                  </w:rPr>
                                </w:pPr>
                              </w:p>
                            </w:txbxContent>
                          </v:textbox>
                        </v:rect>
                        <v:rect id="Rectangle 189" o:spid="_x0000_s1304" style="position:absolute;left:2834;top:14572;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" filled="f">
                          <v:textbox inset="0,.5mm,0,0">
                            <w:txbxContent>
                              <w:p w:rsidR="003B6A25" w:rsidRPr="00A00344" w:rsidRDefault="003B6A25" w:rsidP="003055E4">
                                <w:pPr>
                                  <w:jc w:val="center"/>
                                  <w:rPr>
                                    <w:rFonts w:ascii="Arial" w:hAnsi="Arial" w:cs="Arial"/>
                                    <w:sz w:val="18"/>
                                    <w:szCs w:val="18"/>
                                  </w:rPr>
                                </w:pPr>
                              </w:p>
                            </w:txbxContent>
                          </v:textbox>
                        </v:rect>
                        <v:rect id="Rectangle 190" o:spid="_x0000_s1305" style="position:absolute;left:3401;top:1457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" filled="f">
                          <v:textbox inset="0,.5mm,0,0">
                            <w:txbxContent>
                              <w:p w:rsidR="003B6A25" w:rsidRPr="00A00344" w:rsidRDefault="003B6A25" w:rsidP="003055E4">
                                <w:pPr>
                                  <w:jc w:val="center"/>
                                  <w:rPr>
                                    <w:rFonts w:ascii="Arial" w:hAnsi="Arial" w:cs="Arial"/>
                                    <w:sz w:val="18"/>
                                    <w:szCs w:val="18"/>
                                  </w:rPr>
                                </w:pPr>
                              </w:p>
                            </w:txbxContent>
                          </v:textbox>
                        </v:rect>
                        <v:rect id="Rectangle 191" o:spid="_x0000_s1306" style="position:absolute;left:4254;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" filled="f">
                          <v:textbox inset="0,.5mm,0,0">
                            <w:txbxContent>
                              <w:p w:rsidR="003B6A25" w:rsidRPr="00A00344" w:rsidRDefault="003B6A25" w:rsidP="003055E4">
                                <w:pPr>
                                  <w:jc w:val="center"/>
                                  <w:rPr>
                                    <w:rFonts w:ascii="Arial" w:hAnsi="Arial" w:cs="Arial"/>
                                    <w:sz w:val="18"/>
                                    <w:szCs w:val="18"/>
                                  </w:rPr>
                                </w:pPr>
                              </w:p>
                            </w:txbxContent>
                          </v:textbox>
                        </v:rect>
                      </v:group>
                      <v:group id="Group 192" o:spid="_x0000_s1307" style="position:absolute;left:1133;top:14865;width:3688;height:284" coordorigin="1133,14855"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rect id="Rectangle 193" o:spid="_x0000_s1308" style="position:absolute;left:1133;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v:textbox>
                        </v:rect>
                        <v:rect id="Rectangle 194" o:spid="_x0000_s1309" style="position:absolute;left:1700;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" filled="f" strokeweight="1.5pt">
                          <v:textbox inset="0,.5mm,0,0">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v:textbox>
                        </v:rect>
                        <v:rect id="Rectangle 195" o:spid="_x0000_s1310" style="position:absolute;left:2267;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96" o:spid="_x0000_s1311" style="position:absolute;left:2834;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" filled="f" strokeweight="1.5pt">
                          <v:textbox inset="0,.5mm,0,0">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v:textbox>
                        </v:rect>
                        <v:rect id="Rectangle 197" o:spid="_x0000_s1312" style="position:absolute;left:3401;top:14855;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" filled="f" strokeweight="1.5pt">
                          <v:textbox inset="0,.5mm,0,0">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v:textbox>
                        </v:rect>
                        <v:rect id="Rectangle 198" o:spid="_x0000_s1313" style="position:absolute;left:4254;top:14855;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v:textbox>
                        </v:rect>
                      </v:group>
                    </v:group>
                    <v:group id="Group 199" o:spid="_x0000_s1314" style="position:absolute;left:1701;top:14299;width:2553;height:856" coordorigin="1701,14299" coordsize="255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AutoShape 200" o:spid="_x0000_s1315" type="#_x0000_t32" style="position:absolute;left:1701;top:14299;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" strokeweight="1.5pt"/>
                      <v:shape id="AutoShape 201" o:spid="_x0000_s1316" type="#_x0000_t32" style="position:absolute;left:2835;top:14300;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" strokeweight="1.5pt"/>
                      <v:shape id="AutoShape 202" o:spid="_x0000_s1317" type="#_x0000_t32" style="position:absolute;left:2267;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" strokeweight="1.5pt"/>
                      <v:shape id="AutoShape 203" o:spid="_x0000_s1318" type="#_x0000_t32" style="position:absolute;left:3401;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" strokeweight="1.5pt"/>
                      <v:shape id="AutoShape 204" o:spid="_x0000_s1319" type="#_x0000_t32" style="position:absolute;left:4254;top:14299;width:0;height: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" strokeweight="1.5pt"/>
                    </v:group>
                  </v:group>
                </v:group>
              </v:group>
              <v:group id="Группа 566" o:spid="_x0000_s1320" style="position:absolute;top:72713;width:4323;height:30621" coordsize="4328,3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rect id="Rectangle 84" o:spid="_x0000_s1321" style="position:absolute;left:1805;top:21621;width:2523;height:9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5" o:spid="_x0000_s1322" style="position:absolute;left:1790;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6" o:spid="_x0000_s1323" style="position:absolute;left:1805;top:9010;width:2523;height:1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8" o:spid="_x0000_s1324"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v:textbox>
                </v:rect>
                <v:rect id="Rectangle 87" o:spid="_x0000_s1325" style="position:absolute;top:21621;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v:textbox>
                </v:rect>
                <v:rect id="Rectangle 89" o:spid="_x0000_s1326" style="position:absolute;top:9010;width:18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v:textbox>
                </v:rect>
              </v:group>
            </v:group>
          </w:pict>
        </mc:Fallback>
      </mc:AlternateContent>
    </w:r>
    <w:r>
      <w:rPr>
        <w:noProof/>
      </w:rPr>
      <mc:AlternateContent>
        <mc:Choice Requires="wps">
          <w:drawing>
            <wp:anchor distT="0" distB="0" distL="114300" distR="114300" simplePos="0" relativeHeight="251676672" behindDoc="1" locked="0" layoutInCell="1" allowOverlap="1" wp14:anchorId="17F400F8" wp14:editId="06D5ECC9">
              <wp:simplePos x="0" y="0"/>
              <wp:positionH relativeFrom="column">
                <wp:posOffset>5943759</wp:posOffset>
              </wp:positionH>
              <wp:positionV relativeFrom="paragraph">
                <wp:posOffset>180340</wp:posOffset>
              </wp:positionV>
              <wp:extent cx="360045" cy="252095"/>
              <wp:effectExtent l="0" t="0" r="20955" b="14605"/>
              <wp:wrapNone/>
              <wp:docPr id="573"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70</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73</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F400F8" id="_x0000_t202" coordsize="21600,21600" o:spt="202" path="m,l,21600r21600,l21600,xe">
              <v:stroke joinstyle="miter"/>
              <v:path gradientshapeok="t" o:connecttype="rect"/>
            </v:shapetype>
            <v:shape id="_x0000_s1327" type="#_x0000_t202" style="position:absolute;margin-left:468pt;margin-top:14.2pt;width:28.35pt;height:19.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" strokeweight="1pt">
              <v:textbo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70</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73</w:t>
                    </w:r>
                    <w:r w:rsidRPr="00CA7A52">
                      <w:rPr>
                        <w:rFonts w:ascii="Arial" w:hAnsi="Arial" w:cs="Arial"/>
                        <w:sz w:val="18"/>
                        <w:szCs w:val="18"/>
                      </w:rPr>
                      <w:fldChar w:fldCharType="end"/>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CA7A52" w:rsidRDefault="003B6A25" w:rsidP="004279CD">
    <w:pPr>
      <w:pStyle w:val="ae"/>
      <w:ind w:right="-563"/>
      <w:rPr>
        <w:rFonts w:ascii="Arial" w:hAnsi="Arial" w:cs="Arial"/>
      </w:rPr>
    </w:pPr>
    <w:r>
      <w:rPr>
        <w:noProof/>
      </w:rPr>
      <mc:AlternateContent>
        <mc:Choice Requires="wps">
          <w:drawing>
            <wp:anchor distT="0" distB="0" distL="114300" distR="114300" simplePos="0" relativeHeight="251685888" behindDoc="1" locked="0" layoutInCell="1" allowOverlap="1" wp14:anchorId="7576D9F5" wp14:editId="6B949199">
              <wp:simplePos x="0" y="0"/>
              <wp:positionH relativeFrom="column">
                <wp:posOffset>13511127</wp:posOffset>
              </wp:positionH>
              <wp:positionV relativeFrom="paragraph">
                <wp:posOffset>169490</wp:posOffset>
              </wp:positionV>
              <wp:extent cx="360045" cy="252095"/>
              <wp:effectExtent l="0" t="0" r="20955" b="14605"/>
              <wp:wrapNone/>
              <wp:docPr id="226"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72</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75</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76D9F5" id="_x0000_t202" coordsize="21600,21600" o:spt="202" path="m,l,21600r21600,l21600,xe">
              <v:stroke joinstyle="miter"/>
              <v:path gradientshapeok="t" o:connecttype="rect"/>
            </v:shapetype>
            <v:shape id="_x0000_s1328" type="#_x0000_t202" style="position:absolute;margin-left:1063.85pt;margin-top:13.35pt;width:28.35pt;height:19.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" strokeweight="1pt">
              <v:textbo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72</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75</w:t>
                    </w:r>
                    <w:r w:rsidRPr="00CA7A52">
                      <w:rPr>
                        <w:rFonts w:ascii="Arial" w:hAnsi="Arial" w:cs="Arial"/>
                        <w:sz w:val="18"/>
                        <w:szCs w:val="18"/>
                      </w:rPr>
                      <w:fldChar w:fldCharType="end"/>
                    </w:r>
                  </w:p>
                </w:txbxContent>
              </v:textbox>
            </v:shape>
          </w:pict>
        </mc:Fallback>
      </mc:AlternateContent>
    </w:r>
    <w:r>
      <w:rPr>
        <w:noProof/>
      </w:rPr>
      <mc:AlternateContent>
        <mc:Choice Requires="wpg">
          <w:drawing>
            <wp:anchor distT="0" distB="0" distL="114300" distR="114300" simplePos="0" relativeHeight="251692032" behindDoc="0" locked="0" layoutInCell="1" allowOverlap="1" wp14:anchorId="230159E4" wp14:editId="05E2461D">
              <wp:simplePos x="0" y="0"/>
              <wp:positionH relativeFrom="page">
                <wp:align>center</wp:align>
              </wp:positionH>
              <wp:positionV relativeFrom="page">
                <wp:posOffset>183515</wp:posOffset>
              </wp:positionV>
              <wp:extent cx="14554026" cy="10274684"/>
              <wp:effectExtent l="0" t="0" r="635" b="12700"/>
              <wp:wrapNone/>
              <wp:docPr id="711" name="Группа 711"/>
              <wp:cNvGraphicFramePr/>
              <a:graphic xmlns:a="http://schemas.openxmlformats.org/drawingml/2006/main">
                <a:graphicData uri="http://schemas.microsoft.com/office/word/2010/wordprocessingGroup">
                  <wpg:wgp>
                    <wpg:cNvGrpSpPr/>
                    <wpg:grpSpPr>
                      <a:xfrm>
                        <a:off x="0" y="0"/>
                        <a:ext cx="14554026" cy="10274684"/>
                        <a:chOff x="0" y="-6468"/>
                        <a:chExt cx="14555539" cy="10274695"/>
                      </a:xfrm>
                    </wpg:grpSpPr>
                    <wpg:grpSp>
                      <wpg:cNvPr id="712" name="Группа 712"/>
                      <wpg:cNvGrpSpPr/>
                      <wpg:grpSpPr>
                        <a:xfrm>
                          <a:off x="0" y="0"/>
                          <a:ext cx="14555539" cy="10268227"/>
                          <a:chOff x="281499" y="0"/>
                          <a:chExt cx="14555509" cy="10268983"/>
                        </a:xfrm>
                      </wpg:grpSpPr>
                      <wps:wsp>
                        <wps:cNvPr id="713" name="Прямоугольник 713"/>
                        <wps:cNvSpPr/>
                        <wps:spPr>
                          <a:xfrm>
                            <a:off x="705167" y="0"/>
                            <a:ext cx="14057640" cy="100731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cNvPr id="714" name="Группа 714"/>
                        <wpg:cNvGrpSpPr/>
                        <wpg:grpSpPr>
                          <a:xfrm>
                            <a:off x="281499" y="7083789"/>
                            <a:ext cx="420724" cy="2989370"/>
                            <a:chOff x="0" y="0"/>
                            <a:chExt cx="421200" cy="2990393"/>
                          </a:xfrm>
                        </wpg:grpSpPr>
                        <wps:wsp>
                          <wps:cNvPr id="715" name="Прямоугольник 715"/>
                          <wps:cNvSpPr/>
                          <wps:spPr>
                            <a:xfrm>
                              <a:off x="0" y="3660"/>
                              <a:ext cx="421200" cy="29836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Прямая соединительная линия 716"/>
                          <wps:cNvCnPr/>
                          <wps:spPr>
                            <a:xfrm flipV="1">
                              <a:off x="179223" y="3658"/>
                              <a:ext cx="0" cy="298323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17" name="Прямая соединительная линия 717"/>
                          <wps:cNvCnPr/>
                          <wps:spPr>
                            <a:xfrm flipV="1">
                              <a:off x="0" y="2110436"/>
                              <a:ext cx="421200"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18" name="Прямая соединительная линия 718"/>
                          <wps:cNvCnPr/>
                          <wps:spPr>
                            <a:xfrm flipV="1">
                              <a:off x="0" y="881482"/>
                              <a:ext cx="42100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9" name="Поле 215"/>
                          <wps:cNvSpPr txBox="1"/>
                          <wps:spPr>
                            <a:xfrm>
                              <a:off x="0" y="2110436"/>
                              <a:ext cx="17907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r w:rsidRPr="001550BD">
                                  <w:rPr>
                                    <w:sz w:val="21"/>
                                    <w:szCs w:val="21"/>
                                  </w:rPr>
                                  <w:t>Инв. № подл.</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720" name="Поле 216"/>
                          <wps:cNvSpPr txBox="1"/>
                          <wps:spPr>
                            <a:xfrm>
                              <a:off x="0" y="881482"/>
                              <a:ext cx="179070" cy="1227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r w:rsidRPr="001550BD">
                                  <w:rPr>
                                    <w:sz w:val="21"/>
                                    <w:szCs w:val="21"/>
                                  </w:rPr>
                                  <w:t>Подп. и дата</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721" name="Поле 217"/>
                          <wps:cNvSpPr txBox="1"/>
                          <wps:spPr>
                            <a:xfrm>
                              <a:off x="0" y="0"/>
                              <a:ext cx="17907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r w:rsidRPr="001550BD">
                                  <w:rPr>
                                    <w:sz w:val="21"/>
                                    <w:szCs w:val="21"/>
                                  </w:rPr>
                                  <w:t>Взам. инв. №</w:t>
                                </w:r>
                              </w:p>
                            </w:txbxContent>
                          </wps:txbx>
                          <wps:bodyPr rot="0" spcFirstLastPara="0" vertOverflow="overflow" horzOverflow="overflow" vert="vert270" wrap="square" lIns="0" tIns="0" rIns="0" bIns="0" numCol="1" spcCol="0" rtlCol="0" fromWordArt="0" anchor="b" anchorCtr="0" forceAA="0" compatLnSpc="1">
                            <a:prstTxWarp prst="textNoShape">
                              <a:avLst/>
                            </a:prstTxWarp>
                            <a:noAutofit/>
                          </wps:bodyPr>
                        </wps:wsp>
                        <wps:wsp>
                          <wps:cNvPr id="722" name="Поле 218"/>
                          <wps:cNvSpPr txBox="1"/>
                          <wps:spPr>
                            <a:xfrm>
                              <a:off x="179223" y="2114093"/>
                              <a:ext cx="2413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723" name="Поле 219"/>
                          <wps:cNvSpPr txBox="1"/>
                          <wps:spPr>
                            <a:xfrm>
                              <a:off x="179223" y="885140"/>
                              <a:ext cx="241300" cy="1227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s:wsp>
                          <wps:cNvPr id="724" name="Поле 220"/>
                          <wps:cNvSpPr txBox="1"/>
                          <wps:spPr>
                            <a:xfrm>
                              <a:off x="179223" y="3658"/>
                              <a:ext cx="241333"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sz w:val="21"/>
                                    <w:szCs w:val="21"/>
                                  </w:rPr>
                                </w:pPr>
                              </w:p>
                            </w:txbxContent>
                          </wps:txbx>
                          <wps:bodyPr rot="0" spcFirstLastPara="0" vertOverflow="overflow" horzOverflow="overflow" vert="vert270" wrap="square" lIns="0" tIns="0" rIns="0" bIns="0" numCol="1" spcCol="0" rtlCol="0" fromWordArt="0" anchor="ctr" anchorCtr="0" forceAA="0" compatLnSpc="1">
                            <a:prstTxWarp prst="textNoShape">
                              <a:avLst/>
                            </a:prstTxWarp>
                            <a:noAutofit/>
                          </wps:bodyPr>
                        </wps:wsp>
                      </wpg:grpSp>
                      <wps:wsp>
                        <wps:cNvPr id="725" name="Поле 242"/>
                        <wps:cNvSpPr txBox="1"/>
                        <wps:spPr>
                          <a:xfrm>
                            <a:off x="14073101" y="10089278"/>
                            <a:ext cx="763907" cy="1797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rPr>
                                  <w:sz w:val="21"/>
                                  <w:szCs w:val="21"/>
                                </w:rPr>
                              </w:pPr>
                              <w:r w:rsidRPr="001550BD">
                                <w:rPr>
                                  <w:sz w:val="21"/>
                                  <w:szCs w:val="21"/>
                                </w:rPr>
                                <w:t>Формат А3</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pSp>
                    <wpg:grpSp>
                      <wpg:cNvPr id="726" name="Группа 726"/>
                      <wpg:cNvGrpSpPr/>
                      <wpg:grpSpPr>
                        <a:xfrm>
                          <a:off x="14132169" y="-6468"/>
                          <a:ext cx="352417" cy="255388"/>
                          <a:chOff x="0" y="-6468"/>
                          <a:chExt cx="352417" cy="255388"/>
                        </a:xfrm>
                      </wpg:grpSpPr>
                      <wps:wsp>
                        <wps:cNvPr id="727" name="Прямоугольник 727"/>
                        <wps:cNvSpPr/>
                        <wps:spPr>
                          <a:xfrm>
                            <a:off x="0" y="-6468"/>
                            <a:ext cx="352417" cy="24442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B6A25" w:rsidRPr="001550BD" w:rsidRDefault="003B6A25" w:rsidP="00F31041">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28" name="Поле 238"/>
                        <wps:cNvSpPr txBox="1"/>
                        <wps:spPr>
                          <a:xfrm>
                            <a:off x="0" y="0"/>
                            <a:ext cx="35179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B6A25" w:rsidRPr="001550BD" w:rsidRDefault="003B6A25" w:rsidP="00F31041">
                              <w:pPr>
                                <w:jc w:val="center"/>
                                <w:rPr>
                                  <w:b/>
                                  <w:sz w:val="21"/>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30159E4" id="Группа 711" o:spid="_x0000_s1329" style="position:absolute;margin-left:0;margin-top:14.45pt;width:1146pt;height:809.05pt;z-index:251692032;mso-position-horizontal:center;mso-position-horizontal-relative:page;mso-position-vertical-relative:page;mso-width-relative:margin;mso-height-relative:margin" coordorigin=",-64" coordsize="145555,10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">
              <v:group id="Группа 712" o:spid="_x0000_s1330" style="position:absolute;width:145555;height:102682" coordorigin="2814" coordsize="145555,102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rect id="Прямоугольник 713" o:spid="_x0000_s1331" style="position:absolute;left:7051;width:140577;height:100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" filled="f" strokecolor="black [3213]" strokeweight="1.5pt">
                  <v:textbox inset="0,0,0,0"/>
                </v:rect>
                <v:group id="Группа 714" o:spid="_x0000_s1332" style="position:absolute;left:2814;top:70837;width:4208;height:29894" coordsize="4212,2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rect id="Прямоугольник 715" o:spid="_x0000_s1333" style="position:absolute;top:36;width:4212;height:29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" filled="f" strokecolor="black [3213]" strokeweight="1.5pt"/>
                  <v:line id="Прямая соединительная линия 716" o:spid="_x0000_s1334" style="position:absolute;flip:y;visibility:visible;mso-wrap-style:square" from="1792,36" to="1792,29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" strokecolor="black [3040]" strokeweight="1.5pt"/>
                  <v:line id="Прямая соединительная линия 717" o:spid="_x0000_s1335" style="position:absolute;flip:y;visibility:visible;mso-wrap-style:square" from="0,21104" to="4212,2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" strokecolor="black [3040]" strokeweight="1.5pt"/>
                  <v:line id="Прямая соединительная линия 718" o:spid="_x0000_s1336" style="position:absolute;flip:y;visibility:visible;mso-wrap-style:square" from="0,8814" to="4210,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" strokecolor="black [3213]" strokeweight="1.5pt"/>
                  <v:shape id="Поле 215" o:spid="_x0000_s1337" type="#_x0000_t202" style="position:absolute;top:21104;width:1790;height:876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" filled="f" stroked="f" strokeweight=".5pt">
                    <v:textbox style="layout-flow:vertical;mso-layout-flow-alt:bottom-to-top" inset="0,0,0,0">
                      <w:txbxContent>
                        <w:p w:rsidR="003B6A25" w:rsidRPr="001550BD" w:rsidRDefault="003B6A25" w:rsidP="00F31041">
                          <w:pPr>
                            <w:jc w:val="center"/>
                            <w:rPr>
                              <w:sz w:val="21"/>
                              <w:szCs w:val="21"/>
                            </w:rPr>
                          </w:pPr>
                          <w:r w:rsidRPr="001550BD">
                            <w:rPr>
                              <w:sz w:val="21"/>
                              <w:szCs w:val="21"/>
                            </w:rPr>
                            <w:t>Инв. № подл.</w:t>
                          </w:r>
                        </w:p>
                      </w:txbxContent>
                    </v:textbox>
                  </v:shape>
                  <v:shape id="Поле 216" o:spid="_x0000_s1338" type="#_x0000_t202" style="position:absolute;top:8814;width:1790;height:122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" filled="f" stroked="f" strokeweight=".5pt">
                    <v:textbox style="layout-flow:vertical;mso-layout-flow-alt:bottom-to-top" inset="0,0,0,0">
                      <w:txbxContent>
                        <w:p w:rsidR="003B6A25" w:rsidRPr="001550BD" w:rsidRDefault="003B6A25" w:rsidP="00F31041">
                          <w:pPr>
                            <w:jc w:val="center"/>
                            <w:rPr>
                              <w:sz w:val="21"/>
                              <w:szCs w:val="21"/>
                            </w:rPr>
                          </w:pPr>
                          <w:r w:rsidRPr="001550BD">
                            <w:rPr>
                              <w:sz w:val="21"/>
                              <w:szCs w:val="21"/>
                            </w:rPr>
                            <w:t>Подп. и дата</w:t>
                          </w:r>
                        </w:p>
                      </w:txbxContent>
                    </v:textbox>
                  </v:shape>
                  <v:shape id="Поле 217" o:spid="_x0000_s1339" type="#_x0000_t202" style="position:absolute;width:1790;height:876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" filled="f" stroked="f" strokeweight=".5pt">
                    <v:textbox style="layout-flow:vertical;mso-layout-flow-alt:bottom-to-top" inset="0,0,0,0">
                      <w:txbxContent>
                        <w:p w:rsidR="003B6A25" w:rsidRPr="001550BD" w:rsidRDefault="003B6A25" w:rsidP="00F31041">
                          <w:pPr>
                            <w:jc w:val="center"/>
                            <w:rPr>
                              <w:sz w:val="21"/>
                              <w:szCs w:val="21"/>
                            </w:rPr>
                          </w:pPr>
                          <w:r w:rsidRPr="001550BD">
                            <w:rPr>
                              <w:sz w:val="21"/>
                              <w:szCs w:val="21"/>
                            </w:rPr>
                            <w:t>Взам. инв. №</w:t>
                          </w:r>
                        </w:p>
                      </w:txbxContent>
                    </v:textbox>
                  </v:shape>
                  <v:shape id="Поле 218" o:spid="_x0000_s1340" type="#_x0000_t202" style="position:absolute;left:1792;top:21140;width:241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" filled="f" stroked="f" strokeweight=".5pt">
                    <v:textbox style="layout-flow:vertical;mso-layout-flow-alt:bottom-to-top" inset="0,0,0,0">
                      <w:txbxContent>
                        <w:p w:rsidR="003B6A25" w:rsidRPr="001550BD" w:rsidRDefault="003B6A25" w:rsidP="00F31041">
                          <w:pPr>
                            <w:jc w:val="center"/>
                            <w:rPr>
                              <w:sz w:val="21"/>
                              <w:szCs w:val="21"/>
                            </w:rPr>
                          </w:pPr>
                        </w:p>
                      </w:txbxContent>
                    </v:textbox>
                  </v:shape>
                  <v:shape id="Поле 219" o:spid="_x0000_s1341" type="#_x0000_t202" style="position:absolute;left:1792;top:8851;width:2413;height:12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" filled="f" stroked="f" strokeweight=".5pt">
                    <v:textbox style="layout-flow:vertical;mso-layout-flow-alt:bottom-to-top" inset="0,0,0,0">
                      <w:txbxContent>
                        <w:p w:rsidR="003B6A25" w:rsidRPr="001550BD" w:rsidRDefault="003B6A25" w:rsidP="00F31041">
                          <w:pPr>
                            <w:jc w:val="center"/>
                            <w:rPr>
                              <w:sz w:val="21"/>
                              <w:szCs w:val="21"/>
                            </w:rPr>
                          </w:pPr>
                        </w:p>
                      </w:txbxContent>
                    </v:textbox>
                  </v:shape>
                  <v:shape id="Поле 220" o:spid="_x0000_s1342" type="#_x0000_t202" style="position:absolute;left:1792;top:36;width:2413;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" filled="f" stroked="f" strokeweight=".5pt">
                    <v:textbox style="layout-flow:vertical;mso-layout-flow-alt:bottom-to-top" inset="0,0,0,0">
                      <w:txbxContent>
                        <w:p w:rsidR="003B6A25" w:rsidRPr="001550BD" w:rsidRDefault="003B6A25" w:rsidP="00F31041">
                          <w:pPr>
                            <w:jc w:val="center"/>
                            <w:rPr>
                              <w:sz w:val="21"/>
                              <w:szCs w:val="21"/>
                            </w:rPr>
                          </w:pPr>
                        </w:p>
                      </w:txbxContent>
                    </v:textbox>
                  </v:shape>
                </v:group>
                <v:shape id="Поле 242" o:spid="_x0000_s1343" type="#_x0000_t202" style="position:absolute;left:140731;top:100892;width:7639;height:17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" filled="f" stroked="f" strokeweight=".5pt">
                  <v:textbox inset="0,0,0,0">
                    <w:txbxContent>
                      <w:p w:rsidR="003B6A25" w:rsidRPr="001550BD" w:rsidRDefault="003B6A25" w:rsidP="00F31041">
                        <w:pPr>
                          <w:rPr>
                            <w:sz w:val="21"/>
                            <w:szCs w:val="21"/>
                          </w:rPr>
                        </w:pPr>
                        <w:r w:rsidRPr="001550BD">
                          <w:rPr>
                            <w:sz w:val="21"/>
                            <w:szCs w:val="21"/>
                          </w:rPr>
                          <w:t>Формат А3</w:t>
                        </w:r>
                      </w:p>
                    </w:txbxContent>
                  </v:textbox>
                </v:shape>
              </v:group>
              <v:group id="Группа 726" o:spid="_x0000_s1344" style="position:absolute;left:141321;top:-64;width:3524;height:2553" coordorigin=",-6468" coordsize="352417,255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rect id="Прямоугольник 727" o:spid="_x0000_s1345" style="position:absolute;top:-6468;width:352417;height:244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" filled="f" strokecolor="black [3213]" strokeweight="1.5pt">
                  <v:textbox inset="0,0,0,0">
                    <w:txbxContent>
                      <w:p w:rsidR="003B6A25" w:rsidRPr="001550BD" w:rsidRDefault="003B6A25" w:rsidP="00F31041">
                        <w:pPr>
                          <w:jc w:val="center"/>
                        </w:pPr>
                      </w:p>
                    </w:txbxContent>
                  </v:textbox>
                </v:rect>
                <v:shape id="Поле 238" o:spid="_x0000_s1346" type="#_x0000_t202" style="position:absolute;width:351790;height:248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" filled="f" stroked="f" strokeweight=".5pt">
                  <v:textbox inset="0,0,0,0">
                    <w:txbxContent>
                      <w:p w:rsidR="003B6A25" w:rsidRPr="001550BD" w:rsidRDefault="003B6A25" w:rsidP="00F31041">
                        <w:pPr>
                          <w:jc w:val="center"/>
                          <w:rPr>
                            <w:b/>
                            <w:sz w:val="21"/>
                            <w:szCs w:val="21"/>
                          </w:rPr>
                        </w:pPr>
                      </w:p>
                    </w:txbxContent>
                  </v:textbox>
                </v:shape>
              </v:group>
              <w10:wrap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B6A25" w:rsidRPr="00CA7A52" w:rsidRDefault="003B6A25" w:rsidP="004279CD">
    <w:pPr>
      <w:pStyle w:val="ae"/>
      <w:ind w:right="-563"/>
      <w:rPr>
        <w:rFonts w:ascii="Arial" w:hAnsi="Arial" w:cs="Arial"/>
      </w:rPr>
    </w:pPr>
    <w:r>
      <w:rPr>
        <w:noProof/>
      </w:rPr>
      <mc:AlternateContent>
        <mc:Choice Requires="wpg">
          <w:drawing>
            <wp:anchor distT="0" distB="0" distL="114300" distR="114300" simplePos="0" relativeHeight="251689984" behindDoc="0" locked="0" layoutInCell="1" allowOverlap="1" wp14:anchorId="726895EC" wp14:editId="314C6922">
              <wp:simplePos x="0" y="0"/>
              <wp:positionH relativeFrom="column">
                <wp:posOffset>-786765</wp:posOffset>
              </wp:positionH>
              <wp:positionV relativeFrom="paragraph">
                <wp:posOffset>179070</wp:posOffset>
              </wp:positionV>
              <wp:extent cx="7092950" cy="10336530"/>
              <wp:effectExtent l="0" t="0" r="31750" b="26670"/>
              <wp:wrapNone/>
              <wp:docPr id="661" name="Группа 661"/>
              <wp:cNvGraphicFramePr/>
              <a:graphic xmlns:a="http://schemas.openxmlformats.org/drawingml/2006/main">
                <a:graphicData uri="http://schemas.microsoft.com/office/word/2010/wordprocessingGroup">
                  <wpg:wgp>
                    <wpg:cNvGrpSpPr/>
                    <wpg:grpSpPr>
                      <a:xfrm>
                        <a:off x="0" y="0"/>
                        <a:ext cx="7092950" cy="10336530"/>
                        <a:chOff x="0" y="0"/>
                        <a:chExt cx="7092950" cy="10336530"/>
                      </a:xfrm>
                    </wpg:grpSpPr>
                    <wpg:grpSp>
                      <wpg:cNvPr id="662" name="Group 157"/>
                      <wpg:cNvGrpSpPr>
                        <a:grpSpLocks/>
                      </wpg:cNvGrpSpPr>
                      <wpg:grpSpPr bwMode="auto">
                        <a:xfrm>
                          <a:off x="430530" y="0"/>
                          <a:ext cx="6662420" cy="10336530"/>
                          <a:chOff x="1124" y="279"/>
                          <a:chExt cx="10492" cy="16278"/>
                        </a:xfrm>
                      </wpg:grpSpPr>
                      <wps:wsp>
                        <wps:cNvPr id="663" name="Rectangle 165"/>
                        <wps:cNvSpPr>
                          <a:spLocks noChangeArrowheads="1"/>
                        </wps:cNvSpPr>
                        <wps:spPr bwMode="auto">
                          <a:xfrm>
                            <a:off x="1126" y="279"/>
                            <a:ext cx="10488" cy="1627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64" name="Group 166"/>
                        <wpg:cNvGrpSpPr>
                          <a:grpSpLocks/>
                        </wpg:cNvGrpSpPr>
                        <wpg:grpSpPr bwMode="auto">
                          <a:xfrm>
                            <a:off x="1124" y="15699"/>
                            <a:ext cx="10492" cy="858"/>
                            <a:chOff x="1132" y="12477"/>
                            <a:chExt cx="10492" cy="858"/>
                          </a:xfrm>
                        </wpg:grpSpPr>
                        <wpg:grpSp>
                          <wpg:cNvPr id="665" name="Group 167"/>
                          <wpg:cNvGrpSpPr>
                            <a:grpSpLocks/>
                          </wpg:cNvGrpSpPr>
                          <wpg:grpSpPr bwMode="auto">
                            <a:xfrm>
                              <a:off x="1132" y="12479"/>
                              <a:ext cx="10492" cy="851"/>
                              <a:chOff x="1133" y="12861"/>
                              <a:chExt cx="10492" cy="851"/>
                            </a:xfrm>
                          </wpg:grpSpPr>
                          <wpg:grpSp>
                            <wpg:cNvPr id="666" name="Group 168"/>
                            <wpg:cNvGrpSpPr>
                              <a:grpSpLocks/>
                            </wpg:cNvGrpSpPr>
                            <wpg:grpSpPr bwMode="auto">
                              <a:xfrm>
                                <a:off x="4821" y="12861"/>
                                <a:ext cx="6804" cy="850"/>
                                <a:chOff x="4821" y="14291"/>
                                <a:chExt cx="6804" cy="850"/>
                              </a:xfrm>
                            </wpg:grpSpPr>
                            <wps:wsp>
                              <wps:cNvPr id="667" name="Rectangle 169"/>
                              <wps:cNvSpPr>
                                <a:spLocks noChangeArrowheads="1"/>
                              </wps:cNvSpPr>
                              <wps:spPr bwMode="auto">
                                <a:xfrm>
                                  <a:off x="4821" y="14291"/>
                                  <a:ext cx="6236" cy="85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2B54AC" w:rsidRDefault="003B6A25" w:rsidP="00FE26BC">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p w:rsidR="003B6A25" w:rsidRPr="00CA7A52" w:rsidRDefault="003B6A25" w:rsidP="003055E4">
                                    <w:pPr>
                                      <w:jc w:val="center"/>
                                      <w:rPr>
                                        <w:rFonts w:ascii="Arial" w:hAnsi="Arial" w:cs="Arial"/>
                                        <w:sz w:val="28"/>
                                        <w:szCs w:val="28"/>
                                      </w:rPr>
                                    </w:pPr>
                                  </w:p>
                                </w:txbxContent>
                              </wps:txbx>
                              <wps:bodyPr rot="0" vert="horz" wrap="square" lIns="0" tIns="144000" rIns="0" bIns="0" anchor="t" anchorCtr="0" upright="1">
                                <a:noAutofit/>
                              </wps:bodyPr>
                            </wps:wsp>
                            <wpg:grpSp>
                              <wpg:cNvPr id="668" name="Group 170"/>
                              <wpg:cNvGrpSpPr>
                                <a:grpSpLocks/>
                              </wpg:cNvGrpSpPr>
                              <wpg:grpSpPr bwMode="auto">
                                <a:xfrm>
                                  <a:off x="11056" y="14297"/>
                                  <a:ext cx="569" cy="840"/>
                                  <a:chOff x="11056" y="14297"/>
                                  <a:chExt cx="569" cy="840"/>
                                </a:xfrm>
                              </wpg:grpSpPr>
                              <wps:wsp>
                                <wps:cNvPr id="669" name="Rectangle 171"/>
                                <wps:cNvSpPr>
                                  <a:spLocks noChangeArrowheads="1"/>
                                </wps:cNvSpPr>
                                <wps:spPr bwMode="auto">
                                  <a:xfrm>
                                    <a:off x="11056" y="14297"/>
                                    <a:ext cx="567" cy="39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36000" rIns="0" bIns="0" anchor="t" anchorCtr="0" upright="1">
                                  <a:noAutofit/>
                                </wps:bodyPr>
                              </wps:wsp>
                              <wps:wsp>
                                <wps:cNvPr id="670" name="Rectangle 172"/>
                                <wps:cNvSpPr>
                                  <a:spLocks noChangeArrowheads="1"/>
                                </wps:cNvSpPr>
                                <wps:spPr bwMode="auto">
                                  <a:xfrm>
                                    <a:off x="11058" y="14683"/>
                                    <a:ext cx="567" cy="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81</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81</w:t>
                                      </w:r>
                                      <w:r w:rsidRPr="00CA7A52">
                                        <w:rPr>
                                          <w:rFonts w:ascii="Arial" w:hAnsi="Arial" w:cs="Arial"/>
                                          <w:sz w:val="18"/>
                                          <w:szCs w:val="18"/>
                                        </w:rPr>
                                        <w:fldChar w:fldCharType="end"/>
                                      </w:r>
                                    </w:p>
                                  </w:txbxContent>
                                </wps:txbx>
                                <wps:bodyPr rot="0" vert="horz" wrap="square" lIns="0" tIns="72000" rIns="0" bIns="0" anchor="t" anchorCtr="0" upright="1">
                                  <a:noAutofit/>
                                </wps:bodyPr>
                              </wps:wsp>
                            </wpg:grpSp>
                          </wpg:grpSp>
                          <wpg:grpSp>
                            <wpg:cNvPr id="671" name="Group 173"/>
                            <wpg:cNvGrpSpPr>
                              <a:grpSpLocks/>
                            </wpg:cNvGrpSpPr>
                            <wpg:grpSpPr bwMode="auto">
                              <a:xfrm>
                                <a:off x="1133" y="12861"/>
                                <a:ext cx="10488" cy="851"/>
                                <a:chOff x="1133" y="12861"/>
                                <a:chExt cx="10488" cy="851"/>
                              </a:xfrm>
                            </wpg:grpSpPr>
                            <wps:wsp>
                              <wps:cNvPr id="672" name="AutoShape 174"/>
                              <wps:cNvCnPr>
                                <a:cxnSpLocks noChangeShapeType="1"/>
                              </wps:cNvCnPr>
                              <wps:spPr bwMode="auto">
                                <a:xfrm>
                                  <a:off x="1133" y="12861"/>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73" name="AutoShape 175"/>
                              <wps:cNvCnPr>
                                <a:cxnSpLocks noChangeShapeType="1"/>
                              </wps:cNvCnPr>
                              <wps:spPr bwMode="auto">
                                <a:xfrm>
                                  <a:off x="1133" y="13712"/>
                                  <a:ext cx="104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674" name="Group 176"/>
                          <wpg:cNvGrpSpPr>
                            <a:grpSpLocks/>
                          </wpg:cNvGrpSpPr>
                          <wpg:grpSpPr bwMode="auto">
                            <a:xfrm>
                              <a:off x="1132" y="12477"/>
                              <a:ext cx="3688" cy="858"/>
                              <a:chOff x="1133" y="14297"/>
                              <a:chExt cx="3688" cy="858"/>
                            </a:xfrm>
                          </wpg:grpSpPr>
                          <wpg:grpSp>
                            <wpg:cNvPr id="675" name="Group 177"/>
                            <wpg:cNvGrpSpPr>
                              <a:grpSpLocks/>
                            </wpg:cNvGrpSpPr>
                            <wpg:grpSpPr bwMode="auto">
                              <a:xfrm>
                                <a:off x="1133" y="14297"/>
                                <a:ext cx="3688" cy="852"/>
                                <a:chOff x="1133" y="14297"/>
                                <a:chExt cx="3688" cy="852"/>
                              </a:xfrm>
                            </wpg:grpSpPr>
                            <wpg:grpSp>
                              <wpg:cNvPr id="676" name="Group 178"/>
                              <wpg:cNvGrpSpPr>
                                <a:grpSpLocks/>
                              </wpg:cNvGrpSpPr>
                              <wpg:grpSpPr bwMode="auto">
                                <a:xfrm>
                                  <a:off x="1133" y="14297"/>
                                  <a:ext cx="3688" cy="285"/>
                                  <a:chOff x="1133" y="14287"/>
                                  <a:chExt cx="3688" cy="285"/>
                                </a:xfrm>
                              </wpg:grpSpPr>
                              <wps:wsp>
                                <wps:cNvPr id="677" name="Rectangle 179"/>
                                <wps:cNvSpPr>
                                  <a:spLocks noChangeArrowheads="1"/>
                                </wps:cNvSpPr>
                                <wps:spPr bwMode="auto">
                                  <a:xfrm>
                                    <a:off x="1133" y="14289"/>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78" name="Rectangle 180"/>
                                <wps:cNvSpPr>
                                  <a:spLocks noChangeArrowheads="1"/>
                                </wps:cNvSpPr>
                                <wps:spPr bwMode="auto">
                                  <a:xfrm>
                                    <a:off x="1700"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79" name="Rectangle 181"/>
                                <wps:cNvSpPr>
                                  <a:spLocks noChangeArrowheads="1"/>
                                </wps:cNvSpPr>
                                <wps:spPr bwMode="auto">
                                  <a:xfrm>
                                    <a:off x="2267"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0" name="Rectangle 182"/>
                                <wps:cNvSpPr>
                                  <a:spLocks noChangeArrowheads="1"/>
                                </wps:cNvSpPr>
                                <wps:spPr bwMode="auto">
                                  <a:xfrm>
                                    <a:off x="283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1" name="Rectangle 183"/>
                                <wps:cNvSpPr>
                                  <a:spLocks noChangeArrowheads="1"/>
                                </wps:cNvSpPr>
                                <wps:spPr bwMode="auto">
                                  <a:xfrm>
                                    <a:off x="3401" y="14289"/>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2" name="Rectangle 184"/>
                                <wps:cNvSpPr>
                                  <a:spLocks noChangeArrowheads="1"/>
                                </wps:cNvSpPr>
                                <wps:spPr bwMode="auto">
                                  <a:xfrm>
                                    <a:off x="4254" y="14287"/>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683" name="Group 185"/>
                              <wpg:cNvGrpSpPr>
                                <a:grpSpLocks/>
                              </wpg:cNvGrpSpPr>
                              <wpg:grpSpPr bwMode="auto">
                                <a:xfrm>
                                  <a:off x="1133" y="14582"/>
                                  <a:ext cx="3688" cy="284"/>
                                  <a:chOff x="1133" y="14572"/>
                                  <a:chExt cx="3688" cy="284"/>
                                </a:xfrm>
                              </wpg:grpSpPr>
                              <wps:wsp>
                                <wps:cNvPr id="684" name="Rectangle 186"/>
                                <wps:cNvSpPr>
                                  <a:spLocks noChangeArrowheads="1"/>
                                </wps:cNvSpPr>
                                <wps:spPr bwMode="auto">
                                  <a:xfrm>
                                    <a:off x="1133"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5" name="Rectangle 187"/>
                                <wps:cNvSpPr>
                                  <a:spLocks noChangeArrowheads="1"/>
                                </wps:cNvSpPr>
                                <wps:spPr bwMode="auto">
                                  <a:xfrm>
                                    <a:off x="1700"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6" name="Rectangle 188"/>
                                <wps:cNvSpPr>
                                  <a:spLocks noChangeArrowheads="1"/>
                                </wps:cNvSpPr>
                                <wps:spPr bwMode="auto">
                                  <a:xfrm>
                                    <a:off x="2267"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7" name="Rectangle 189"/>
                                <wps:cNvSpPr>
                                  <a:spLocks noChangeArrowheads="1"/>
                                </wps:cNvSpPr>
                                <wps:spPr bwMode="auto">
                                  <a:xfrm>
                                    <a:off x="2834" y="14572"/>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8" name="Rectangle 190"/>
                                <wps:cNvSpPr>
                                  <a:spLocks noChangeArrowheads="1"/>
                                </wps:cNvSpPr>
                                <wps:spPr bwMode="auto">
                                  <a:xfrm>
                                    <a:off x="3401" y="14572"/>
                                    <a:ext cx="850"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s:wsp>
                                <wps:cNvPr id="689" name="Rectangle 191"/>
                                <wps:cNvSpPr>
                                  <a:spLocks noChangeArrowheads="1"/>
                                </wps:cNvSpPr>
                                <wps:spPr bwMode="auto">
                                  <a:xfrm>
                                    <a:off x="4254" y="14573"/>
                                    <a:ext cx="567" cy="2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A00344" w:rsidRDefault="003B6A25" w:rsidP="003055E4">
                                      <w:pPr>
                                        <w:jc w:val="center"/>
                                        <w:rPr>
                                          <w:rFonts w:ascii="Arial" w:hAnsi="Arial" w:cs="Arial"/>
                                          <w:sz w:val="18"/>
                                          <w:szCs w:val="18"/>
                                        </w:rPr>
                                      </w:pPr>
                                    </w:p>
                                  </w:txbxContent>
                                </wps:txbx>
                                <wps:bodyPr rot="0" vert="horz" wrap="square" lIns="0" tIns="18000" rIns="0" bIns="0" anchor="t" anchorCtr="0" upright="1">
                                  <a:noAutofit/>
                                </wps:bodyPr>
                              </wps:wsp>
                            </wpg:grpSp>
                            <wpg:grpSp>
                              <wpg:cNvPr id="690" name="Group 192"/>
                              <wpg:cNvGrpSpPr>
                                <a:grpSpLocks/>
                              </wpg:cNvGrpSpPr>
                              <wpg:grpSpPr bwMode="auto">
                                <a:xfrm>
                                  <a:off x="1133" y="14865"/>
                                  <a:ext cx="3688" cy="284"/>
                                  <a:chOff x="1133" y="14855"/>
                                  <a:chExt cx="3688" cy="284"/>
                                </a:xfrm>
                              </wpg:grpSpPr>
                              <wps:wsp>
                                <wps:cNvPr id="691" name="Rectangle 193"/>
                                <wps:cNvSpPr>
                                  <a:spLocks noChangeArrowheads="1"/>
                                </wps:cNvSpPr>
                                <wps:spPr bwMode="auto">
                                  <a:xfrm>
                                    <a:off x="1133"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wps:txbx>
                                <wps:bodyPr rot="0" vert="horz" wrap="square" lIns="0" tIns="18000" rIns="0" bIns="0" anchor="t" anchorCtr="0" upright="1">
                                  <a:noAutofit/>
                                </wps:bodyPr>
                              </wps:wsp>
                              <wps:wsp>
                                <wps:cNvPr id="692" name="Rectangle 194"/>
                                <wps:cNvSpPr>
                                  <a:spLocks noChangeArrowheads="1"/>
                                </wps:cNvSpPr>
                                <wps:spPr bwMode="auto">
                                  <a:xfrm>
                                    <a:off x="1700"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wps:txbx>
                                <wps:bodyPr rot="0" vert="horz" wrap="square" lIns="0" tIns="18000" rIns="0" bIns="0" anchor="t" anchorCtr="0" upright="1">
                                  <a:noAutofit/>
                                </wps:bodyPr>
                              </wps:wsp>
                              <wps:wsp>
                                <wps:cNvPr id="693" name="Rectangle 195"/>
                                <wps:cNvSpPr>
                                  <a:spLocks noChangeArrowheads="1"/>
                                </wps:cNvSpPr>
                                <wps:spPr bwMode="auto">
                                  <a:xfrm>
                                    <a:off x="2267"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wps:txbx>
                                <wps:bodyPr rot="0" vert="horz" wrap="square" lIns="0" tIns="18000" rIns="0" bIns="0" anchor="t" anchorCtr="0" upright="1">
                                  <a:noAutofit/>
                                </wps:bodyPr>
                              </wps:wsp>
                              <wps:wsp>
                                <wps:cNvPr id="694" name="Rectangle 196"/>
                                <wps:cNvSpPr>
                                  <a:spLocks noChangeArrowheads="1"/>
                                </wps:cNvSpPr>
                                <wps:spPr bwMode="auto">
                                  <a:xfrm>
                                    <a:off x="2834" y="14856"/>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wps:txbx>
                                <wps:bodyPr rot="0" vert="horz" wrap="square" lIns="0" tIns="18000" rIns="0" bIns="0" anchor="t" anchorCtr="0" upright="1">
                                  <a:noAutofit/>
                                </wps:bodyPr>
                              </wps:wsp>
                              <wps:wsp>
                                <wps:cNvPr id="695" name="Rectangle 197"/>
                                <wps:cNvSpPr>
                                  <a:spLocks noChangeArrowheads="1"/>
                                </wps:cNvSpPr>
                                <wps:spPr bwMode="auto">
                                  <a:xfrm>
                                    <a:off x="3401" y="14855"/>
                                    <a:ext cx="850"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wps:txbx>
                                <wps:bodyPr rot="0" vert="horz" wrap="square" lIns="0" tIns="18000" rIns="0" bIns="0" anchor="t" anchorCtr="0" upright="1">
                                  <a:noAutofit/>
                                </wps:bodyPr>
                              </wps:wsp>
                              <wps:wsp>
                                <wps:cNvPr id="696" name="Rectangle 198"/>
                                <wps:cNvSpPr>
                                  <a:spLocks noChangeArrowheads="1"/>
                                </wps:cNvSpPr>
                                <wps:spPr bwMode="auto">
                                  <a:xfrm>
                                    <a:off x="4254" y="14855"/>
                                    <a:ext cx="567" cy="283"/>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wps:txbx>
                                <wps:bodyPr rot="0" vert="horz" wrap="square" lIns="0" tIns="18000" rIns="0" bIns="0" anchor="t" anchorCtr="0" upright="1">
                                  <a:noAutofit/>
                                </wps:bodyPr>
                              </wps:wsp>
                            </wpg:grpSp>
                          </wpg:grpSp>
                          <wpg:grpSp>
                            <wpg:cNvPr id="697" name="Group 199"/>
                            <wpg:cNvGrpSpPr>
                              <a:grpSpLocks/>
                            </wpg:cNvGrpSpPr>
                            <wpg:grpSpPr bwMode="auto">
                              <a:xfrm>
                                <a:off x="1701" y="14299"/>
                                <a:ext cx="2553" cy="856"/>
                                <a:chOff x="1701" y="14299"/>
                                <a:chExt cx="2553" cy="856"/>
                              </a:xfrm>
                            </wpg:grpSpPr>
                            <wps:wsp>
                              <wps:cNvPr id="698" name="AutoShape 200"/>
                              <wps:cNvCnPr>
                                <a:cxnSpLocks noChangeShapeType="1"/>
                              </wps:cNvCnPr>
                              <wps:spPr bwMode="auto">
                                <a:xfrm>
                                  <a:off x="1701" y="14299"/>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9" name="AutoShape 201"/>
                              <wps:cNvCnPr>
                                <a:cxnSpLocks noChangeShapeType="1"/>
                              </wps:cNvCnPr>
                              <wps:spPr bwMode="auto">
                                <a:xfrm>
                                  <a:off x="2835" y="14300"/>
                                  <a:ext cx="0" cy="8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0" name="AutoShape 202"/>
                              <wps:cNvCnPr>
                                <a:cxnSpLocks noChangeShapeType="1"/>
                              </wps:cNvCnPr>
                              <wps:spPr bwMode="auto">
                                <a:xfrm>
                                  <a:off x="2267"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1" name="AutoShape 203"/>
                              <wps:cNvCnPr>
                                <a:cxnSpLocks noChangeShapeType="1"/>
                              </wps:cNvCnPr>
                              <wps:spPr bwMode="auto">
                                <a:xfrm>
                                  <a:off x="3401" y="14299"/>
                                  <a:ext cx="0" cy="85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2" name="AutoShape 204"/>
                              <wps:cNvCnPr>
                                <a:cxnSpLocks noChangeShapeType="1"/>
                              </wps:cNvCnPr>
                              <wps:spPr bwMode="auto">
                                <a:xfrm>
                                  <a:off x="4254" y="14299"/>
                                  <a:ext cx="0" cy="8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grpSp>
                      <wpg:cNvPr id="703" name="Группа 703"/>
                      <wpg:cNvGrpSpPr/>
                      <wpg:grpSpPr>
                        <a:xfrm>
                          <a:off x="0" y="7271385"/>
                          <a:ext cx="432340" cy="3062029"/>
                          <a:chOff x="0" y="0"/>
                          <a:chExt cx="432882" cy="3062234"/>
                        </a:xfrm>
                      </wpg:grpSpPr>
                      <wps:wsp>
                        <wps:cNvPr id="704" name="Rectangle 84"/>
                        <wps:cNvSpPr>
                          <a:spLocks noChangeArrowheads="1"/>
                        </wps:cNvSpPr>
                        <wps:spPr bwMode="auto">
                          <a:xfrm>
                            <a:off x="180565" y="2162174"/>
                            <a:ext cx="252316" cy="90006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705" name="Rectangle 85"/>
                        <wps:cNvSpPr>
                          <a:spLocks noChangeArrowheads="1"/>
                        </wps:cNvSpPr>
                        <wps:spPr bwMode="auto">
                          <a:xfrm>
                            <a:off x="179070" y="0"/>
                            <a:ext cx="252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706" name="Rectangle 86"/>
                        <wps:cNvSpPr>
                          <a:spLocks noChangeArrowheads="1"/>
                        </wps:cNvSpPr>
                        <wps:spPr bwMode="auto">
                          <a:xfrm>
                            <a:off x="180566" y="901065"/>
                            <a:ext cx="252316" cy="126008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p>
                          </w:txbxContent>
                        </wps:txbx>
                        <wps:bodyPr rot="0" vert="vert270" wrap="square" lIns="36000" tIns="0" rIns="0" bIns="0" anchor="t" anchorCtr="0" upright="1">
                          <a:noAutofit/>
                        </wps:bodyPr>
                      </wps:wsp>
                      <wps:wsp>
                        <wps:cNvPr id="707" name="Rectangle 88"/>
                        <wps:cNvSpPr>
                          <a:spLocks noChangeArrowheads="1"/>
                        </wps:cNvSpPr>
                        <wps:spPr bwMode="auto">
                          <a:xfrm>
                            <a:off x="0" y="0"/>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wps:txbx>
                        <wps:bodyPr rot="0" vert="vert270" wrap="square" lIns="0" tIns="0" rIns="0" bIns="0" anchor="t" anchorCtr="0" upright="1">
                          <a:noAutofit/>
                        </wps:bodyPr>
                      </wps:wsp>
                      <wps:wsp>
                        <wps:cNvPr id="708" name="Rectangle 87"/>
                        <wps:cNvSpPr>
                          <a:spLocks noChangeArrowheads="1"/>
                        </wps:cNvSpPr>
                        <wps:spPr bwMode="auto">
                          <a:xfrm>
                            <a:off x="0" y="2162175"/>
                            <a:ext cx="180000" cy="90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wps:txbx>
                        <wps:bodyPr rot="0" vert="vert270" wrap="square" lIns="0" tIns="0" rIns="0" bIns="0" anchor="t" anchorCtr="0" upright="1">
                          <a:noAutofit/>
                        </wps:bodyPr>
                      </wps:wsp>
                      <wps:wsp>
                        <wps:cNvPr id="709" name="Rectangle 89"/>
                        <wps:cNvSpPr>
                          <a:spLocks noChangeArrowheads="1"/>
                        </wps:cNvSpPr>
                        <wps:spPr bwMode="auto">
                          <a:xfrm>
                            <a:off x="0" y="901065"/>
                            <a:ext cx="180000" cy="1260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wps:txbx>
                        <wps:bodyPr rot="0" vert="vert270"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26895EC" id="Группа 661" o:spid="_x0000_s1347" style="position:absolute;margin-left:-61.95pt;margin-top:14.1pt;width:558.5pt;height:813.9pt;z-index:251689984;mso-width-relative:margin;mso-height-relative:margin" coordsize="70929,10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">
              <v:group id="Group 157" o:spid="_x0000_s1348" style="position:absolute;left:4305;width:66624;height:103365" coordorigin="1124,279" coordsize="10492,1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rect id="Rectangle 165" o:spid="_x0000_s1349" style="position:absolute;left:1126;top:279;width:10488;height:16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" filled="f" strokeweight="1.5pt"/>
                <v:group id="Group 166" o:spid="_x0000_s1350" style="position:absolute;left:1124;top:15699;width:10492;height:858" coordorigin="1132,12477" coordsize="1049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group id="Group 167" o:spid="_x0000_s1351" style="position:absolute;left:1132;top:12479;width:10492;height:851" coordorigin="1133,12861" coordsize="10492,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">
                    <v:group id="Group 168" o:spid="_x0000_s1352" style="position:absolute;left:4821;top:12861;width:6804;height:850" coordorigin="4821,14291" coordsize="6804,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rect id="Rectangle 169" o:spid="_x0000_s1353" style="position:absolute;left:4821;top:14291;width:6236;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" filled="f" strokeweight="1.5pt">
                        <v:textbox inset="0,4mm,0,0">
                          <w:txbxContent>
                            <w:p w:rsidR="003B6A25" w:rsidRPr="002B54AC" w:rsidRDefault="003B6A25" w:rsidP="00FE26BC">
                              <w:pPr>
                                <w:jc w:val="center"/>
                                <w:rPr>
                                  <w:rFonts w:ascii="Arial" w:hAnsi="Arial" w:cs="Arial"/>
                                  <w:sz w:val="28"/>
                                  <w:szCs w:val="28"/>
                                </w:rPr>
                              </w:pPr>
                              <w:r>
                                <w:rPr>
                                  <w:rFonts w:ascii="Arial" w:hAnsi="Arial" w:cs="Arial"/>
                                  <w:sz w:val="28"/>
                                  <w:szCs w:val="28"/>
                                </w:rPr>
                                <w:t>14-02-НИПИ/2019-ИГИ</w:t>
                              </w:r>
                              <w:r w:rsidRPr="00A53746">
                                <w:rPr>
                                  <w:rFonts w:ascii="Arial" w:hAnsi="Arial" w:cs="Arial"/>
                                  <w:sz w:val="28"/>
                                  <w:szCs w:val="28"/>
                                </w:rPr>
                                <w:t>-</w:t>
                              </w:r>
                              <w:r>
                                <w:rPr>
                                  <w:rFonts w:ascii="Arial" w:hAnsi="Arial" w:cs="Arial"/>
                                  <w:sz w:val="28"/>
                                  <w:szCs w:val="28"/>
                                </w:rPr>
                                <w:t>Т</w:t>
                              </w:r>
                            </w:p>
                            <w:p w:rsidR="003B6A25" w:rsidRPr="00CA7A52" w:rsidRDefault="003B6A25" w:rsidP="003055E4">
                              <w:pPr>
                                <w:jc w:val="center"/>
                                <w:rPr>
                                  <w:rFonts w:ascii="Arial" w:hAnsi="Arial" w:cs="Arial"/>
                                  <w:sz w:val="28"/>
                                  <w:szCs w:val="28"/>
                                </w:rPr>
                              </w:pPr>
                            </w:p>
                          </w:txbxContent>
                        </v:textbox>
                      </v:rect>
                      <v:group id="Group 170" o:spid="_x0000_s1354" style="position:absolute;left:11056;top:14297;width:569;height:840" coordorigin="11056,14297" coordsize="56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rect id="Rectangle 171" o:spid="_x0000_s1355" style="position:absolute;left:11056;top:14297;width:567;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" filled="f">
                          <v:textbox inset="0,1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72" o:spid="_x0000_s1356" style="position:absolute;left:11058;top:14683;width:567;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" filled="f">
                          <v:textbox inset="0,2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81</w:instrText>
                                </w:r>
                                <w:r w:rsidRPr="00CA7A52">
                                  <w:rPr>
                                    <w:rFonts w:ascii="Arial" w:hAnsi="Arial" w:cs="Arial"/>
                                    <w:sz w:val="18"/>
                                    <w:szCs w:val="18"/>
                                  </w:rPr>
                                  <w:fldChar w:fldCharType="end"/>
                                </w:r>
                                <w:r w:rsidRPr="00CA7A52">
                                  <w:rPr>
                                    <w:rFonts w:ascii="Arial" w:hAnsi="Arial" w:cs="Arial"/>
                                    <w:sz w:val="18"/>
                                    <w:szCs w:val="18"/>
                                  </w:rPr>
                                  <w:instrText xml:space="preserve"> </w:instrText>
                                </w:r>
                                <w:r w:rsidRPr="00CA7A52">
                                  <w:rPr>
                                    <w:rFonts w:ascii="Arial" w:hAnsi="Arial" w:cs="Arial"/>
                                    <w:sz w:val="18"/>
                                    <w:szCs w:val="18"/>
                                  </w:rPr>
                                  <w:fldChar w:fldCharType="separate"/>
                                </w:r>
                                <w:r w:rsidR="00906A43">
                                  <w:rPr>
                                    <w:rFonts w:ascii="Arial" w:hAnsi="Arial" w:cs="Arial"/>
                                    <w:noProof/>
                                    <w:sz w:val="18"/>
                                    <w:szCs w:val="18"/>
                                  </w:rPr>
                                  <w:t>81</w:t>
                                </w:r>
                                <w:r w:rsidRPr="00CA7A52">
                                  <w:rPr>
                                    <w:rFonts w:ascii="Arial" w:hAnsi="Arial" w:cs="Arial"/>
                                    <w:sz w:val="18"/>
                                    <w:szCs w:val="18"/>
                                  </w:rPr>
                                  <w:fldChar w:fldCharType="end"/>
                                </w:r>
                              </w:p>
                            </w:txbxContent>
                          </v:textbox>
                        </v:rect>
                      </v:group>
                    </v:group>
                    <v:group id="Group 173" o:spid="_x0000_s1357" style="position:absolute;left:1133;top:12861;width:10488;height:851" coordorigin="1133,12861" coordsize="104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type id="_x0000_t32" coordsize="21600,21600" o:spt="32" o:oned="t" path="m,l21600,21600e" filled="f">
                        <v:path arrowok="t" fillok="f" o:connecttype="none"/>
                        <o:lock v:ext="edit" shapetype="t"/>
                      </v:shapetype>
                      <v:shape id="AutoShape 174" o:spid="_x0000_s1358" type="#_x0000_t32" style="position:absolute;left:1133;top:12861;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" strokeweight="1.5pt"/>
                      <v:shape id="AutoShape 175" o:spid="_x0000_s1359" type="#_x0000_t32" style="position:absolute;left:1133;top:13712;width:104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" strokeweight="1.5pt"/>
                    </v:group>
                  </v:group>
                  <v:group id="Group 176" o:spid="_x0000_s1360" style="position:absolute;left:1132;top:12477;width:3688;height:858" coordorigin="1133,14297" coordsize="368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group id="Group 177" o:spid="_x0000_s1361" style="position:absolute;left:1133;top:14297;width:3688;height:852" coordorigin="1133,14297" coordsize="36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group id="Group 178" o:spid="_x0000_s1362" style="position:absolute;left:1133;top:14297;width:3688;height:285" coordorigin="1133,14287" coordsize="368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">
                        <v:rect id="Rectangle 179" o:spid="_x0000_s1363" style="position:absolute;left:1133;top:14289;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" filled="f">
                          <v:textbox inset="0,.5mm,0,0">
                            <w:txbxContent>
                              <w:p w:rsidR="003B6A25" w:rsidRPr="00CA7A52" w:rsidRDefault="003B6A25" w:rsidP="003055E4">
                                <w:pPr>
                                  <w:jc w:val="center"/>
                                  <w:rPr>
                                    <w:rFonts w:ascii="Arial" w:hAnsi="Arial" w:cs="Arial"/>
                                    <w:sz w:val="18"/>
                                    <w:szCs w:val="18"/>
                                  </w:rPr>
                                </w:pPr>
                              </w:p>
                            </w:txbxContent>
                          </v:textbox>
                        </v:rect>
                        <v:rect id="Rectangle 180" o:spid="_x0000_s1364" style="position:absolute;left:1700;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" filled="f">
                          <v:textbox inset="0,.5mm,0,0">
                            <w:txbxContent>
                              <w:p w:rsidR="003B6A25" w:rsidRPr="00CA7A52" w:rsidRDefault="003B6A25" w:rsidP="003055E4">
                                <w:pPr>
                                  <w:jc w:val="center"/>
                                  <w:rPr>
                                    <w:rFonts w:ascii="Arial" w:hAnsi="Arial" w:cs="Arial"/>
                                    <w:sz w:val="18"/>
                                    <w:szCs w:val="18"/>
                                  </w:rPr>
                                </w:pPr>
                              </w:p>
                            </w:txbxContent>
                          </v:textbox>
                        </v:rect>
                        <v:rect id="Rectangle 181" o:spid="_x0000_s1365" style="position:absolute;left:2267;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" filled="f">
                          <v:textbox inset="0,.5mm,0,0">
                            <w:txbxContent>
                              <w:p w:rsidR="003B6A25" w:rsidRPr="00CA7A52" w:rsidRDefault="003B6A25" w:rsidP="003055E4">
                                <w:pPr>
                                  <w:jc w:val="center"/>
                                  <w:rPr>
                                    <w:rFonts w:ascii="Arial" w:hAnsi="Arial" w:cs="Arial"/>
                                    <w:sz w:val="18"/>
                                    <w:szCs w:val="18"/>
                                  </w:rPr>
                                </w:pPr>
                              </w:p>
                            </w:txbxContent>
                          </v:textbox>
                        </v:rect>
                        <v:rect id="Rectangle 182" o:spid="_x0000_s1366" style="position:absolute;left:283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" filled="f">
                          <v:textbox inset="0,.5mm,0,0">
                            <w:txbxContent>
                              <w:p w:rsidR="003B6A25" w:rsidRPr="00A00344" w:rsidRDefault="003B6A25" w:rsidP="003055E4">
                                <w:pPr>
                                  <w:jc w:val="center"/>
                                  <w:rPr>
                                    <w:rFonts w:ascii="Arial" w:hAnsi="Arial" w:cs="Arial"/>
                                    <w:sz w:val="18"/>
                                    <w:szCs w:val="18"/>
                                  </w:rPr>
                                </w:pPr>
                              </w:p>
                            </w:txbxContent>
                          </v:textbox>
                        </v:rect>
                        <v:rect id="Rectangle 183" o:spid="_x0000_s1367" style="position:absolute;left:3401;top:14289;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" filled="f">
                          <v:textbox inset="0,.5mm,0,0">
                            <w:txbxContent>
                              <w:p w:rsidR="003B6A25" w:rsidRPr="00A00344" w:rsidRDefault="003B6A25" w:rsidP="003055E4">
                                <w:pPr>
                                  <w:jc w:val="center"/>
                                  <w:rPr>
                                    <w:rFonts w:ascii="Arial" w:hAnsi="Arial" w:cs="Arial"/>
                                    <w:sz w:val="18"/>
                                    <w:szCs w:val="18"/>
                                  </w:rPr>
                                </w:pPr>
                              </w:p>
                            </w:txbxContent>
                          </v:textbox>
                        </v:rect>
                        <v:rect id="Rectangle 184" o:spid="_x0000_s1368" style="position:absolute;left:4254;top:14287;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" filled="f">
                          <v:textbox inset="0,.5mm,0,0">
                            <w:txbxContent>
                              <w:p w:rsidR="003B6A25" w:rsidRPr="00A00344" w:rsidRDefault="003B6A25" w:rsidP="003055E4">
                                <w:pPr>
                                  <w:jc w:val="center"/>
                                  <w:rPr>
                                    <w:rFonts w:ascii="Arial" w:hAnsi="Arial" w:cs="Arial"/>
                                    <w:sz w:val="18"/>
                                    <w:szCs w:val="18"/>
                                  </w:rPr>
                                </w:pPr>
                              </w:p>
                            </w:txbxContent>
                          </v:textbox>
                        </v:rect>
                      </v:group>
                      <v:group id="Group 185" o:spid="_x0000_s1369" style="position:absolute;left:1133;top:14582;width:3688;height:284" coordorigin="1133,14572"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rect id="Rectangle 186" o:spid="_x0000_s1370" style="position:absolute;left:1133;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" filled="f">
                          <v:textbox inset="0,.5mm,0,0">
                            <w:txbxContent>
                              <w:p w:rsidR="003B6A25" w:rsidRPr="00CA7A52" w:rsidRDefault="003B6A25" w:rsidP="003055E4">
                                <w:pPr>
                                  <w:jc w:val="center"/>
                                  <w:rPr>
                                    <w:rFonts w:ascii="Arial" w:hAnsi="Arial" w:cs="Arial"/>
                                    <w:sz w:val="18"/>
                                    <w:szCs w:val="18"/>
                                  </w:rPr>
                                </w:pPr>
                              </w:p>
                            </w:txbxContent>
                          </v:textbox>
                        </v:rect>
                        <v:rect id="Rectangle 187" o:spid="_x0000_s1371" style="position:absolute;left:1700;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" filled="f">
                          <v:textbox inset="0,.5mm,0,0">
                            <w:txbxContent>
                              <w:p w:rsidR="003B6A25" w:rsidRPr="00CA7A52" w:rsidRDefault="003B6A25" w:rsidP="003055E4">
                                <w:pPr>
                                  <w:jc w:val="center"/>
                                  <w:rPr>
                                    <w:rFonts w:ascii="Arial" w:hAnsi="Arial" w:cs="Arial"/>
                                    <w:sz w:val="18"/>
                                    <w:szCs w:val="18"/>
                                  </w:rPr>
                                </w:pPr>
                              </w:p>
                            </w:txbxContent>
                          </v:textbox>
                        </v:rect>
                        <v:rect id="Rectangle 188" o:spid="_x0000_s1372" style="position:absolute;left:2267;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" filled="f">
                          <v:textbox inset="0,.5mm,0,0">
                            <w:txbxContent>
                              <w:p w:rsidR="003B6A25" w:rsidRPr="00CA7A52" w:rsidRDefault="003B6A25" w:rsidP="003055E4">
                                <w:pPr>
                                  <w:jc w:val="center"/>
                                  <w:rPr>
                                    <w:rFonts w:ascii="Arial" w:hAnsi="Arial" w:cs="Arial"/>
                                    <w:sz w:val="18"/>
                                    <w:szCs w:val="18"/>
                                  </w:rPr>
                                </w:pPr>
                              </w:p>
                            </w:txbxContent>
                          </v:textbox>
                        </v:rect>
                        <v:rect id="Rectangle 189" o:spid="_x0000_s1373" style="position:absolute;left:2834;top:14572;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" filled="f">
                          <v:textbox inset="0,.5mm,0,0">
                            <w:txbxContent>
                              <w:p w:rsidR="003B6A25" w:rsidRPr="00A00344" w:rsidRDefault="003B6A25" w:rsidP="003055E4">
                                <w:pPr>
                                  <w:jc w:val="center"/>
                                  <w:rPr>
                                    <w:rFonts w:ascii="Arial" w:hAnsi="Arial" w:cs="Arial"/>
                                    <w:sz w:val="18"/>
                                    <w:szCs w:val="18"/>
                                  </w:rPr>
                                </w:pPr>
                              </w:p>
                            </w:txbxContent>
                          </v:textbox>
                        </v:rect>
                        <v:rect id="Rectangle 190" o:spid="_x0000_s1374" style="position:absolute;left:3401;top:14572;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" filled="f">
                          <v:textbox inset="0,.5mm,0,0">
                            <w:txbxContent>
                              <w:p w:rsidR="003B6A25" w:rsidRPr="00A00344" w:rsidRDefault="003B6A25" w:rsidP="003055E4">
                                <w:pPr>
                                  <w:jc w:val="center"/>
                                  <w:rPr>
                                    <w:rFonts w:ascii="Arial" w:hAnsi="Arial" w:cs="Arial"/>
                                    <w:sz w:val="18"/>
                                    <w:szCs w:val="18"/>
                                  </w:rPr>
                                </w:pPr>
                              </w:p>
                            </w:txbxContent>
                          </v:textbox>
                        </v:rect>
                        <v:rect id="Rectangle 191" o:spid="_x0000_s1375" style="position:absolute;left:4254;top:14573;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" filled="f">
                          <v:textbox inset="0,.5mm,0,0">
                            <w:txbxContent>
                              <w:p w:rsidR="003B6A25" w:rsidRPr="00A00344" w:rsidRDefault="003B6A25" w:rsidP="003055E4">
                                <w:pPr>
                                  <w:jc w:val="center"/>
                                  <w:rPr>
                                    <w:rFonts w:ascii="Arial" w:hAnsi="Arial" w:cs="Arial"/>
                                    <w:sz w:val="18"/>
                                    <w:szCs w:val="18"/>
                                  </w:rPr>
                                </w:pPr>
                              </w:p>
                            </w:txbxContent>
                          </v:textbox>
                        </v:rect>
                      </v:group>
                      <v:group id="Group 192" o:spid="_x0000_s1376" style="position:absolute;left:1133;top:14865;width:3688;height:284" coordorigin="1133,14855" coordsize="3688,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">
                        <v:rect id="Rectangle 193" o:spid="_x0000_s1377" style="position:absolute;left:1133;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Изм.</w:t>
                                </w:r>
                              </w:p>
                            </w:txbxContent>
                          </v:textbox>
                        </v:rect>
                        <v:rect id="Rectangle 194" o:spid="_x0000_s1378" style="position:absolute;left:1700;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" filled="f" strokeweight="1.5pt">
                          <v:textbox inset="0,.5mm,0,0">
                            <w:txbxContent>
                              <w:p w:rsidR="003B6A25" w:rsidRPr="00762ACC" w:rsidRDefault="003B6A25" w:rsidP="003055E4">
                                <w:pPr>
                                  <w:jc w:val="center"/>
                                  <w:rPr>
                                    <w:spacing w:val="-10"/>
                                    <w:lang w:val="en-US"/>
                                  </w:rPr>
                                </w:pPr>
                                <w:r w:rsidRPr="00762ACC">
                                  <w:rPr>
                                    <w:rFonts w:ascii="Arial" w:hAnsi="Arial" w:cs="Arial"/>
                                    <w:spacing w:val="-10"/>
                                    <w:sz w:val="18"/>
                                    <w:szCs w:val="18"/>
                                  </w:rPr>
                                  <w:t>Кол.уч</w:t>
                                </w:r>
                                <w:r w:rsidRPr="00762ACC">
                                  <w:rPr>
                                    <w:spacing w:val="-10"/>
                                    <w:lang w:val="en-US"/>
                                  </w:rPr>
                                  <w:t>.</w:t>
                                </w:r>
                              </w:p>
                            </w:txbxContent>
                          </v:textbox>
                        </v:rect>
                        <v:rect id="Rectangle 195" o:spid="_x0000_s1379" style="position:absolute;left:2267;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rPr>
                                </w:pPr>
                                <w:r w:rsidRPr="00CA7A52">
                                  <w:rPr>
                                    <w:rFonts w:ascii="Arial" w:hAnsi="Arial" w:cs="Arial"/>
                                    <w:sz w:val="18"/>
                                    <w:szCs w:val="18"/>
                                  </w:rPr>
                                  <w:t>Лист</w:t>
                                </w:r>
                              </w:p>
                            </w:txbxContent>
                          </v:textbox>
                        </v:rect>
                        <v:rect id="Rectangle 196" o:spid="_x0000_s1380" style="position:absolute;left:2834;top:14856;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" filled="f" strokeweight="1.5pt">
                          <v:textbox inset="0,.5mm,0,0">
                            <w:txbxContent>
                              <w:p w:rsidR="003B6A25" w:rsidRPr="00CA7A52" w:rsidRDefault="003B6A25" w:rsidP="006674A7">
                                <w:pPr>
                                  <w:suppressOverlap/>
                                  <w:jc w:val="center"/>
                                  <w:rPr>
                                    <w:rFonts w:ascii="Arial" w:hAnsi="Arial" w:cs="Arial"/>
                                    <w:sz w:val="18"/>
                                    <w:szCs w:val="18"/>
                                    <w:lang w:val="en-US"/>
                                  </w:rPr>
                                </w:pPr>
                                <w:r w:rsidRPr="00CA7A52">
                                  <w:rPr>
                                    <w:rFonts w:ascii="Arial" w:hAnsi="Arial" w:cs="Arial"/>
                                    <w:sz w:val="18"/>
                                    <w:szCs w:val="18"/>
                                  </w:rPr>
                                  <w:t>№док</w:t>
                                </w:r>
                                <w:r>
                                  <w:rPr>
                                    <w:rFonts w:ascii="Arial" w:hAnsi="Arial" w:cs="Arial"/>
                                    <w:sz w:val="18"/>
                                    <w:szCs w:val="18"/>
                                  </w:rPr>
                                  <w:t>.</w:t>
                                </w:r>
                              </w:p>
                            </w:txbxContent>
                          </v:textbox>
                        </v:rect>
                        <v:rect id="Rectangle 197" o:spid="_x0000_s1381" style="position:absolute;left:3401;top:14855;width:85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lang w:val="en-US"/>
                                  </w:rPr>
                                </w:pPr>
                                <w:r w:rsidRPr="006612F8">
                                  <w:rPr>
                                    <w:rFonts w:ascii="Arial" w:hAnsi="Arial" w:cs="Arial"/>
                                    <w:sz w:val="18"/>
                                    <w:szCs w:val="18"/>
                                  </w:rPr>
                                  <w:t>Подп</w:t>
                                </w:r>
                                <w:r w:rsidRPr="00CA7A52">
                                  <w:rPr>
                                    <w:rFonts w:ascii="Arial" w:hAnsi="Arial" w:cs="Arial"/>
                                    <w:sz w:val="18"/>
                                    <w:szCs w:val="18"/>
                                    <w:lang w:val="en-US"/>
                                  </w:rPr>
                                  <w:t>.</w:t>
                                </w:r>
                              </w:p>
                            </w:txbxContent>
                          </v:textbox>
                        </v:rect>
                        <v:rect id="Rectangle 198" o:spid="_x0000_s1382" style="position:absolute;left:4254;top:14855;width:567;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" filled="f" strokeweight="1.5pt">
                          <v:textbox inset="0,.5mm,0,0">
                            <w:txbxContent>
                              <w:p w:rsidR="003B6A25" w:rsidRPr="00CA7A52" w:rsidRDefault="003B6A25" w:rsidP="003055E4">
                                <w:pPr>
                                  <w:jc w:val="center"/>
                                  <w:rPr>
                                    <w:rFonts w:ascii="Arial" w:hAnsi="Arial" w:cs="Arial"/>
                                    <w:sz w:val="18"/>
                                    <w:szCs w:val="18"/>
                                  </w:rPr>
                                </w:pPr>
                                <w:r w:rsidRPr="006612F8">
                                  <w:rPr>
                                    <w:rFonts w:ascii="Arial" w:hAnsi="Arial" w:cs="Arial"/>
                                    <w:sz w:val="18"/>
                                    <w:szCs w:val="18"/>
                                  </w:rPr>
                                  <w:t>Дат</w:t>
                                </w:r>
                                <w:r w:rsidRPr="00CA7A52">
                                  <w:rPr>
                                    <w:rFonts w:ascii="Arial" w:hAnsi="Arial" w:cs="Arial"/>
                                    <w:sz w:val="18"/>
                                    <w:szCs w:val="18"/>
                                  </w:rPr>
                                  <w:t>а</w:t>
                                </w:r>
                              </w:p>
                            </w:txbxContent>
                          </v:textbox>
                        </v:rect>
                      </v:group>
                    </v:group>
                    <v:group id="Group 199" o:spid="_x0000_s1383" style="position:absolute;left:1701;top:14299;width:2553;height:856" coordorigin="1701,14299" coordsize="255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AutoShape 200" o:spid="_x0000_s1384" type="#_x0000_t32" style="position:absolute;left:1701;top:14299;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" strokeweight="1.5pt"/>
                      <v:shape id="AutoShape 201" o:spid="_x0000_s1385" type="#_x0000_t32" style="position:absolute;left:2835;top:14300;width:0;height:8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" strokeweight="1.5pt"/>
                      <v:shape id="AutoShape 202" o:spid="_x0000_s1386" type="#_x0000_t32" style="position:absolute;left:2267;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" strokeweight="1.5pt"/>
                      <v:shape id="AutoShape 203" o:spid="_x0000_s1387" type="#_x0000_t32" style="position:absolute;left:3401;top:14299;width:0;height:8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" strokeweight="1.5pt"/>
                      <v:shape id="AutoShape 204" o:spid="_x0000_s1388" type="#_x0000_t32" style="position:absolute;left:4254;top:14299;width:0;height: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" strokeweight="1.5pt"/>
                    </v:group>
                  </v:group>
                </v:group>
              </v:group>
              <v:group id="Группа 703" o:spid="_x0000_s1389" style="position:absolute;top:72713;width:4323;height:30621" coordsize="4328,30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rect id="Rectangle 84" o:spid="_x0000_s1390" style="position:absolute;left:1805;top:21621;width:2523;height:9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5" o:spid="_x0000_s1391" style="position:absolute;left:1790;width:252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6" o:spid="_x0000_s1392" style="position:absolute;left:1805;top:9010;width:2523;height:1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" filled="f" strokeweight="1.5pt">
                  <v:textbox style="layout-flow:vertical;mso-layout-flow-alt:bottom-to-top" inset="1mm,0,0,0">
                    <w:txbxContent>
                      <w:p w:rsidR="003B6A25" w:rsidRPr="005855A8" w:rsidRDefault="003B6A25" w:rsidP="003055E4">
                        <w:pPr>
                          <w:jc w:val="center"/>
                          <w:rPr>
                            <w:rFonts w:ascii="Arial" w:hAnsi="Arial" w:cs="Arial"/>
                            <w:sz w:val="18"/>
                            <w:szCs w:val="18"/>
                            <w:lang w:val="en-US"/>
                          </w:rPr>
                        </w:pPr>
                      </w:p>
                    </w:txbxContent>
                  </v:textbox>
                </v:rect>
                <v:rect id="Rectangle 88" o:spid="_x0000_s1393" style="position:absolute;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Взам. инв. №</w:t>
                        </w:r>
                      </w:p>
                    </w:txbxContent>
                  </v:textbox>
                </v:rect>
                <v:rect id="Rectangle 87" o:spid="_x0000_s1394" style="position:absolute;top:21621;width:18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Инв. № подл.</w:t>
                        </w:r>
                      </w:p>
                    </w:txbxContent>
                  </v:textbox>
                </v:rect>
                <v:rect id="Rectangle 89" o:spid="_x0000_s1395" style="position:absolute;top:9010;width:1800;height:1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" filled="f" strokeweight="1.5pt">
                  <v:textbox style="layout-flow:vertical;mso-layout-flow-alt:bottom-to-top" inset="0,0,0,0">
                    <w:txbxContent>
                      <w:p w:rsidR="003B6A25" w:rsidRPr="005855A8" w:rsidRDefault="003B6A25" w:rsidP="003055E4">
                        <w:pPr>
                          <w:jc w:val="center"/>
                          <w:rPr>
                            <w:rFonts w:ascii="Arial" w:hAnsi="Arial" w:cs="Arial"/>
                            <w:sz w:val="18"/>
                            <w:szCs w:val="18"/>
                            <w:lang w:val="en-US"/>
                          </w:rPr>
                        </w:pPr>
                        <w:r w:rsidRPr="005855A8">
                          <w:rPr>
                            <w:rFonts w:ascii="Arial" w:hAnsi="Arial" w:cs="Arial"/>
                            <w:sz w:val="18"/>
                            <w:szCs w:val="18"/>
                          </w:rPr>
                          <w:t>Подп. и дата</w:t>
                        </w:r>
                      </w:p>
                    </w:txbxContent>
                  </v:textbox>
                </v:rect>
              </v:group>
            </v:group>
          </w:pict>
        </mc:Fallback>
      </mc:AlternateContent>
    </w:r>
    <w:r>
      <w:rPr>
        <w:noProof/>
      </w:rPr>
      <mc:AlternateContent>
        <mc:Choice Requires="wps">
          <w:drawing>
            <wp:anchor distT="0" distB="0" distL="114300" distR="114300" simplePos="0" relativeHeight="251688960" behindDoc="1" locked="0" layoutInCell="1" allowOverlap="1" wp14:anchorId="5B6A147E" wp14:editId="0FA10922">
              <wp:simplePos x="0" y="0"/>
              <wp:positionH relativeFrom="column">
                <wp:posOffset>5943759</wp:posOffset>
              </wp:positionH>
              <wp:positionV relativeFrom="paragraph">
                <wp:posOffset>180340</wp:posOffset>
              </wp:positionV>
              <wp:extent cx="360045" cy="252095"/>
              <wp:effectExtent l="0" t="0" r="20955" b="14605"/>
              <wp:wrapNone/>
              <wp:docPr id="710"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12700">
                        <a:solidFill>
                          <a:srgbClr val="000000"/>
                        </a:solidFill>
                        <a:miter lim="800000"/>
                        <a:headEnd/>
                        <a:tailEnd/>
                      </a:ln>
                    </wps:spPr>
                    <wps:txb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81</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84</w:t>
                          </w:r>
                          <w:r w:rsidRPr="00CA7A52">
                            <w:rPr>
                              <w:rFonts w:ascii="Arial" w:hAnsi="Arial" w:cs="Arial"/>
                              <w:sz w:val="18"/>
                              <w:szCs w:val="1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A147E" id="_x0000_t202" coordsize="21600,21600" o:spt="202" path="m,l,21600r21600,l21600,xe">
              <v:stroke joinstyle="miter"/>
              <v:path gradientshapeok="t" o:connecttype="rect"/>
            </v:shapetype>
            <v:shape id="_x0000_s1396" type="#_x0000_t202" style="position:absolute;margin-left:468pt;margin-top:14.2pt;width:28.35pt;height:19.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" strokeweight="1pt">
              <v:textbox>
                <w:txbxContent>
                  <w:p w:rsidR="003B6A25" w:rsidRDefault="003B6A25" w:rsidP="00921628">
                    <w:pPr>
                      <w:jc w:val="center"/>
                    </w:pPr>
                    <w:r w:rsidRPr="00CA7A52">
                      <w:rPr>
                        <w:rFonts w:ascii="Arial" w:hAnsi="Arial" w:cs="Arial"/>
                        <w:sz w:val="18"/>
                        <w:szCs w:val="18"/>
                      </w:rPr>
                      <w:fldChar w:fldCharType="begin"/>
                    </w:r>
                    <w:r w:rsidRPr="00CA7A52">
                      <w:rPr>
                        <w:rFonts w:ascii="Arial" w:hAnsi="Arial" w:cs="Arial"/>
                        <w:sz w:val="18"/>
                        <w:szCs w:val="18"/>
                      </w:rPr>
                      <w:instrText xml:space="preserve"> =</w:instrText>
                    </w:r>
                    <w:r w:rsidRPr="00CA7A52">
                      <w:rPr>
                        <w:rFonts w:ascii="Arial" w:hAnsi="Arial" w:cs="Arial"/>
                        <w:sz w:val="18"/>
                        <w:szCs w:val="18"/>
                      </w:rPr>
                      <w:fldChar w:fldCharType="begin"/>
                    </w:r>
                    <w:r w:rsidRPr="00CA7A52">
                      <w:rPr>
                        <w:rFonts w:ascii="Arial" w:hAnsi="Arial" w:cs="Arial"/>
                        <w:sz w:val="18"/>
                        <w:szCs w:val="18"/>
                      </w:rPr>
                      <w:instrText xml:space="preserve"> page </w:instrText>
                    </w:r>
                    <w:r w:rsidRPr="00CA7A52">
                      <w:rPr>
                        <w:rFonts w:ascii="Arial" w:hAnsi="Arial" w:cs="Arial"/>
                        <w:sz w:val="18"/>
                        <w:szCs w:val="18"/>
                      </w:rPr>
                      <w:fldChar w:fldCharType="separate"/>
                    </w:r>
                    <w:r w:rsidR="00906A43">
                      <w:rPr>
                        <w:rFonts w:ascii="Arial" w:hAnsi="Arial" w:cs="Arial"/>
                        <w:noProof/>
                        <w:sz w:val="18"/>
                        <w:szCs w:val="18"/>
                      </w:rPr>
                      <w:instrText>81</w:instrText>
                    </w:r>
                    <w:r w:rsidRPr="00CA7A52">
                      <w:rPr>
                        <w:rFonts w:ascii="Arial" w:hAnsi="Arial" w:cs="Arial"/>
                        <w:sz w:val="18"/>
                        <w:szCs w:val="18"/>
                      </w:rPr>
                      <w:fldChar w:fldCharType="end"/>
                    </w:r>
                    <w:r>
                      <w:rPr>
                        <w:rFonts w:ascii="Arial" w:hAnsi="Arial" w:cs="Arial"/>
                        <w:sz w:val="18"/>
                        <w:szCs w:val="18"/>
                      </w:rPr>
                      <w:instrText>+3</w:instrText>
                    </w:r>
                    <w:r w:rsidRPr="00CA7A52">
                      <w:rPr>
                        <w:rFonts w:ascii="Arial" w:hAnsi="Arial" w:cs="Arial"/>
                        <w:sz w:val="18"/>
                        <w:szCs w:val="18"/>
                      </w:rPr>
                      <w:fldChar w:fldCharType="separate"/>
                    </w:r>
                    <w:r w:rsidR="00906A43">
                      <w:rPr>
                        <w:rFonts w:ascii="Arial" w:hAnsi="Arial" w:cs="Arial"/>
                        <w:noProof/>
                        <w:sz w:val="18"/>
                        <w:szCs w:val="18"/>
                      </w:rPr>
                      <w:t>84</w:t>
                    </w:r>
                    <w:r w:rsidRPr="00CA7A52">
                      <w:rPr>
                        <w:rFonts w:ascii="Arial" w:hAnsi="Arial" w:cs="Arial"/>
                        <w:sz w:val="18"/>
                        <w:szCs w:val="18"/>
                      </w:rP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7F0A1866"/>
    <w:lvl w:ilvl="0">
      <w:numFmt w:val="bullet"/>
      <w:pStyle w:val="a"/>
      <w:lvlText w:val="*"/>
      <w:lvlJc w:val="left"/>
    </w:lvl>
  </w:abstractNum>
  <w:abstractNum w:abstractNumId="1" w15:restartNumberingAfterBreak="0">
    <w:nsid w:val="02F80334"/>
    <w:multiLevelType w:val="hybridMultilevel"/>
    <w:tmpl w:val="FDBC9F2C"/>
    <w:lvl w:ilvl="0" w:tplc="208C2230">
      <w:start w:val="2"/>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055F2DEB"/>
    <w:multiLevelType w:val="hybridMultilevel"/>
    <w:tmpl w:val="26D0580C"/>
    <w:lvl w:ilvl="0" w:tplc="FFFFFFFF">
      <w:start w:val="1"/>
      <w:numFmt w:val="decimal"/>
      <w:pStyle w:val="3"/>
      <w:lvlText w:val="%1)"/>
      <w:lvlJc w:val="left"/>
      <w:pPr>
        <w:tabs>
          <w:tab w:val="num" w:pos="1821"/>
        </w:tabs>
        <w:ind w:left="1821" w:hanging="567"/>
      </w:pPr>
      <w:rPr>
        <w:rFonts w:cs="Times New Roman" w:hint="default"/>
      </w:rPr>
    </w:lvl>
    <w:lvl w:ilvl="1" w:tplc="FFFFFFFF" w:tentative="1">
      <w:start w:val="1"/>
      <w:numFmt w:val="bullet"/>
      <w:lvlText w:val="o"/>
      <w:lvlJc w:val="left"/>
      <w:pPr>
        <w:tabs>
          <w:tab w:val="num" w:pos="2181"/>
        </w:tabs>
        <w:ind w:left="2181" w:hanging="360"/>
      </w:pPr>
      <w:rPr>
        <w:rFonts w:ascii="Courier New" w:hAnsi="Courier New" w:hint="default"/>
      </w:rPr>
    </w:lvl>
    <w:lvl w:ilvl="2" w:tplc="FFFFFFFF" w:tentative="1">
      <w:start w:val="1"/>
      <w:numFmt w:val="bullet"/>
      <w:lvlText w:val=""/>
      <w:lvlJc w:val="left"/>
      <w:pPr>
        <w:tabs>
          <w:tab w:val="num" w:pos="2901"/>
        </w:tabs>
        <w:ind w:left="2901" w:hanging="360"/>
      </w:pPr>
      <w:rPr>
        <w:rFonts w:ascii="Wingdings" w:hAnsi="Wingdings" w:hint="default"/>
      </w:rPr>
    </w:lvl>
    <w:lvl w:ilvl="3" w:tplc="FFFFFFFF" w:tentative="1">
      <w:start w:val="1"/>
      <w:numFmt w:val="bullet"/>
      <w:lvlText w:val=""/>
      <w:lvlJc w:val="left"/>
      <w:pPr>
        <w:tabs>
          <w:tab w:val="num" w:pos="3621"/>
        </w:tabs>
        <w:ind w:left="3621" w:hanging="360"/>
      </w:pPr>
      <w:rPr>
        <w:rFonts w:ascii="Symbol" w:hAnsi="Symbol" w:hint="default"/>
      </w:rPr>
    </w:lvl>
    <w:lvl w:ilvl="4" w:tplc="FFFFFFFF" w:tentative="1">
      <w:start w:val="1"/>
      <w:numFmt w:val="bullet"/>
      <w:lvlText w:val="o"/>
      <w:lvlJc w:val="left"/>
      <w:pPr>
        <w:tabs>
          <w:tab w:val="num" w:pos="4341"/>
        </w:tabs>
        <w:ind w:left="4341" w:hanging="360"/>
      </w:pPr>
      <w:rPr>
        <w:rFonts w:ascii="Courier New" w:hAnsi="Courier New" w:hint="default"/>
      </w:rPr>
    </w:lvl>
    <w:lvl w:ilvl="5" w:tplc="FFFFFFFF" w:tentative="1">
      <w:start w:val="1"/>
      <w:numFmt w:val="bullet"/>
      <w:lvlText w:val=""/>
      <w:lvlJc w:val="left"/>
      <w:pPr>
        <w:tabs>
          <w:tab w:val="num" w:pos="5061"/>
        </w:tabs>
        <w:ind w:left="5061" w:hanging="360"/>
      </w:pPr>
      <w:rPr>
        <w:rFonts w:ascii="Wingdings" w:hAnsi="Wingdings" w:hint="default"/>
      </w:rPr>
    </w:lvl>
    <w:lvl w:ilvl="6" w:tplc="FFFFFFFF" w:tentative="1">
      <w:start w:val="1"/>
      <w:numFmt w:val="bullet"/>
      <w:lvlText w:val=""/>
      <w:lvlJc w:val="left"/>
      <w:pPr>
        <w:tabs>
          <w:tab w:val="num" w:pos="5781"/>
        </w:tabs>
        <w:ind w:left="5781" w:hanging="360"/>
      </w:pPr>
      <w:rPr>
        <w:rFonts w:ascii="Symbol" w:hAnsi="Symbol" w:hint="default"/>
      </w:rPr>
    </w:lvl>
    <w:lvl w:ilvl="7" w:tplc="FFFFFFFF" w:tentative="1">
      <w:start w:val="1"/>
      <w:numFmt w:val="bullet"/>
      <w:lvlText w:val="o"/>
      <w:lvlJc w:val="left"/>
      <w:pPr>
        <w:tabs>
          <w:tab w:val="num" w:pos="6501"/>
        </w:tabs>
        <w:ind w:left="6501" w:hanging="360"/>
      </w:pPr>
      <w:rPr>
        <w:rFonts w:ascii="Courier New" w:hAnsi="Courier New" w:hint="default"/>
      </w:rPr>
    </w:lvl>
    <w:lvl w:ilvl="8" w:tplc="FFFFFFFF" w:tentative="1">
      <w:start w:val="1"/>
      <w:numFmt w:val="bullet"/>
      <w:lvlText w:val=""/>
      <w:lvlJc w:val="left"/>
      <w:pPr>
        <w:tabs>
          <w:tab w:val="num" w:pos="7221"/>
        </w:tabs>
        <w:ind w:left="7221" w:hanging="360"/>
      </w:pPr>
      <w:rPr>
        <w:rFonts w:ascii="Wingdings" w:hAnsi="Wingdings" w:hint="default"/>
      </w:rPr>
    </w:lvl>
  </w:abstractNum>
  <w:abstractNum w:abstractNumId="3" w15:restartNumberingAfterBreak="0">
    <w:nsid w:val="08415E22"/>
    <w:multiLevelType w:val="hybridMultilevel"/>
    <w:tmpl w:val="3356CB84"/>
    <w:lvl w:ilvl="0" w:tplc="208C2230">
      <w:start w:val="2"/>
      <w:numFmt w:val="bullet"/>
      <w:lvlText w:val="-"/>
      <w:lvlJc w:val="left"/>
      <w:pPr>
        <w:ind w:left="1146" w:hanging="360"/>
      </w:pPr>
      <w:rPr>
        <w:rFonts w:ascii="Times New Roman" w:eastAsia="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15:restartNumberingAfterBreak="0">
    <w:nsid w:val="0AD37612"/>
    <w:multiLevelType w:val="hybridMultilevel"/>
    <w:tmpl w:val="B5E6E2C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15:restartNumberingAfterBreak="0">
    <w:nsid w:val="0F2D6AB7"/>
    <w:multiLevelType w:val="hybridMultilevel"/>
    <w:tmpl w:val="F560059E"/>
    <w:lvl w:ilvl="0" w:tplc="FFFFFFFF">
      <w:start w:val="1"/>
      <w:numFmt w:val="russianLower"/>
      <w:pStyle w:val="2"/>
      <w:lvlText w:val="%1)"/>
      <w:lvlJc w:val="left"/>
      <w:pPr>
        <w:tabs>
          <w:tab w:val="num" w:pos="1134"/>
        </w:tabs>
        <w:ind w:left="1701" w:hanging="397"/>
      </w:pPr>
      <w:rPr>
        <w:rFonts w:cs="Times New Roman" w:hint="default"/>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15:restartNumberingAfterBreak="0">
    <w:nsid w:val="111F1766"/>
    <w:multiLevelType w:val="multilevel"/>
    <w:tmpl w:val="3E9E9DD2"/>
    <w:name w:val="WW8Num28"/>
    <w:lvl w:ilvl="0">
      <w:start w:val="1"/>
      <w:numFmt w:val="decimal"/>
      <w:lvlText w:val="%1"/>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bullet"/>
      <w:lvlText w:val="￼"/>
      <w:lvlJc w:val="left"/>
      <w:pPr>
        <w:tabs>
          <w:tab w:val="num" w:pos="360"/>
        </w:tabs>
        <w:ind w:left="360" w:hanging="360"/>
      </w:pPr>
      <w:rPr>
        <w:rFonts w:ascii="Palatino Linotype" w:hAnsi="Palatino Linotype" w:hint="default"/>
        <w:color w:val="auto"/>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7" w15:restartNumberingAfterBreak="0">
    <w:nsid w:val="17B00346"/>
    <w:multiLevelType w:val="hybridMultilevel"/>
    <w:tmpl w:val="7584E9D0"/>
    <w:lvl w:ilvl="0" w:tplc="04190011">
      <w:start w:val="1"/>
      <w:numFmt w:val="russianLower"/>
      <w:pStyle w:val="20"/>
      <w:lvlText w:val="%1)"/>
      <w:lvlJc w:val="left"/>
      <w:pPr>
        <w:tabs>
          <w:tab w:val="num" w:pos="1418"/>
        </w:tabs>
        <w:ind w:left="1418"/>
      </w:pPr>
      <w:rPr>
        <w:rFonts w:cs="Times New Roman" w:hint="default"/>
      </w:rPr>
    </w:lvl>
    <w:lvl w:ilvl="1" w:tplc="04190019" w:tentative="1">
      <w:start w:val="1"/>
      <w:numFmt w:val="lowerLetter"/>
      <w:lvlText w:val="%2."/>
      <w:lvlJc w:val="left"/>
      <w:pPr>
        <w:tabs>
          <w:tab w:val="num" w:pos="2149"/>
        </w:tabs>
        <w:ind w:left="2149" w:hanging="360"/>
      </w:pPr>
      <w:rPr>
        <w:rFonts w:cs="Times New Roman"/>
      </w:rPr>
    </w:lvl>
    <w:lvl w:ilvl="2" w:tplc="0419001B" w:tentative="1">
      <w:start w:val="1"/>
      <w:numFmt w:val="lowerRoman"/>
      <w:lvlText w:val="%3."/>
      <w:lvlJc w:val="right"/>
      <w:pPr>
        <w:tabs>
          <w:tab w:val="num" w:pos="2869"/>
        </w:tabs>
        <w:ind w:left="2869" w:hanging="180"/>
      </w:pPr>
      <w:rPr>
        <w:rFonts w:cs="Times New Roman"/>
      </w:rPr>
    </w:lvl>
    <w:lvl w:ilvl="3" w:tplc="0419000F" w:tentative="1">
      <w:start w:val="1"/>
      <w:numFmt w:val="decimal"/>
      <w:lvlText w:val="%4."/>
      <w:lvlJc w:val="left"/>
      <w:pPr>
        <w:tabs>
          <w:tab w:val="num" w:pos="3589"/>
        </w:tabs>
        <w:ind w:left="3589" w:hanging="360"/>
      </w:pPr>
      <w:rPr>
        <w:rFonts w:cs="Times New Roman"/>
      </w:rPr>
    </w:lvl>
    <w:lvl w:ilvl="4" w:tplc="04190019" w:tentative="1">
      <w:start w:val="1"/>
      <w:numFmt w:val="lowerLetter"/>
      <w:lvlText w:val="%5."/>
      <w:lvlJc w:val="left"/>
      <w:pPr>
        <w:tabs>
          <w:tab w:val="num" w:pos="4309"/>
        </w:tabs>
        <w:ind w:left="4309" w:hanging="360"/>
      </w:pPr>
      <w:rPr>
        <w:rFonts w:cs="Times New Roman"/>
      </w:rPr>
    </w:lvl>
    <w:lvl w:ilvl="5" w:tplc="0419001B" w:tentative="1">
      <w:start w:val="1"/>
      <w:numFmt w:val="lowerRoman"/>
      <w:lvlText w:val="%6."/>
      <w:lvlJc w:val="right"/>
      <w:pPr>
        <w:tabs>
          <w:tab w:val="num" w:pos="5029"/>
        </w:tabs>
        <w:ind w:left="5029" w:hanging="180"/>
      </w:pPr>
      <w:rPr>
        <w:rFonts w:cs="Times New Roman"/>
      </w:rPr>
    </w:lvl>
    <w:lvl w:ilvl="6" w:tplc="0419000F" w:tentative="1">
      <w:start w:val="1"/>
      <w:numFmt w:val="decimal"/>
      <w:lvlText w:val="%7."/>
      <w:lvlJc w:val="left"/>
      <w:pPr>
        <w:tabs>
          <w:tab w:val="num" w:pos="5749"/>
        </w:tabs>
        <w:ind w:left="5749" w:hanging="360"/>
      </w:pPr>
      <w:rPr>
        <w:rFonts w:cs="Times New Roman"/>
      </w:rPr>
    </w:lvl>
    <w:lvl w:ilvl="7" w:tplc="04190019" w:tentative="1">
      <w:start w:val="1"/>
      <w:numFmt w:val="lowerLetter"/>
      <w:lvlText w:val="%8."/>
      <w:lvlJc w:val="left"/>
      <w:pPr>
        <w:tabs>
          <w:tab w:val="num" w:pos="6469"/>
        </w:tabs>
        <w:ind w:left="6469" w:hanging="360"/>
      </w:pPr>
      <w:rPr>
        <w:rFonts w:cs="Times New Roman"/>
      </w:rPr>
    </w:lvl>
    <w:lvl w:ilvl="8" w:tplc="0419001B" w:tentative="1">
      <w:start w:val="1"/>
      <w:numFmt w:val="lowerRoman"/>
      <w:lvlText w:val="%9."/>
      <w:lvlJc w:val="right"/>
      <w:pPr>
        <w:tabs>
          <w:tab w:val="num" w:pos="7189"/>
        </w:tabs>
        <w:ind w:left="7189" w:hanging="180"/>
      </w:pPr>
      <w:rPr>
        <w:rFonts w:cs="Times New Roman"/>
      </w:rPr>
    </w:lvl>
  </w:abstractNum>
  <w:abstractNum w:abstractNumId="8" w15:restartNumberingAfterBreak="0">
    <w:nsid w:val="18292012"/>
    <w:multiLevelType w:val="multilevel"/>
    <w:tmpl w:val="703664D0"/>
    <w:styleLink w:val="1"/>
    <w:lvl w:ilvl="0">
      <w:start w:val="1"/>
      <w:numFmt w:val="russianLower"/>
      <w:lvlText w:val="%1"/>
      <w:lvlJc w:val="left"/>
      <w:pPr>
        <w:tabs>
          <w:tab w:val="num" w:pos="0"/>
        </w:tabs>
        <w:ind w:left="1571" w:hanging="360"/>
      </w:pPr>
      <w:rPr>
        <w:rFonts w:ascii="Times New Roman" w:hAnsi="Times New Roman" w:cs="Times New Roman" w:hint="default"/>
      </w:rPr>
    </w:lvl>
    <w:lvl w:ilvl="1">
      <w:start w:val="1"/>
      <w:numFmt w:val="russianLower"/>
      <w:lvlText w:val="%2"/>
      <w:lvlJc w:val="left"/>
      <w:pPr>
        <w:tabs>
          <w:tab w:val="num" w:pos="0"/>
        </w:tabs>
        <w:ind w:left="2291" w:hanging="360"/>
      </w:pPr>
      <w:rPr>
        <w:rFonts w:ascii="Courier New" w:hAnsi="Courier New" w:cs="Times New Roman"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9" w15:restartNumberingAfterBreak="0">
    <w:nsid w:val="1E62437E"/>
    <w:multiLevelType w:val="multilevel"/>
    <w:tmpl w:val="ECB21FEE"/>
    <w:lvl w:ilvl="0">
      <w:start w:val="1"/>
      <w:numFmt w:val="decimal"/>
      <w:pStyle w:val="a0"/>
      <w:lvlText w:val="%1"/>
      <w:lvlJc w:val="left"/>
      <w:pPr>
        <w:tabs>
          <w:tab w:val="num" w:pos="709"/>
        </w:tabs>
        <w:ind w:left="0" w:firstLine="425"/>
      </w:pPr>
      <w:rPr>
        <w:rFonts w:cs="Times New Roman" w:hint="default"/>
      </w:rPr>
    </w:lvl>
    <w:lvl w:ilvl="1">
      <w:start w:val="1"/>
      <w:numFmt w:val="decimal"/>
      <w:pStyle w:val="a1"/>
      <w:lvlText w:val="%1.%2"/>
      <w:lvlJc w:val="left"/>
      <w:pPr>
        <w:tabs>
          <w:tab w:val="num" w:pos="860"/>
        </w:tabs>
        <w:ind w:left="860" w:hanging="576"/>
      </w:pPr>
      <w:rPr>
        <w:rFonts w:cs="Times New Roman" w:hint="default"/>
        <w:i w:val="0"/>
      </w:rPr>
    </w:lvl>
    <w:lvl w:ilvl="2">
      <w:start w:val="1"/>
      <w:numFmt w:val="decimal"/>
      <w:lvlText w:val="%1.%2.%3"/>
      <w:lvlJc w:val="left"/>
      <w:pPr>
        <w:tabs>
          <w:tab w:val="num" w:pos="1461"/>
        </w:tabs>
        <w:ind w:left="1461" w:hanging="720"/>
      </w:pPr>
      <w:rPr>
        <w:rFonts w:cs="Times New Roman" w:hint="default"/>
        <w:b/>
      </w:rPr>
    </w:lvl>
    <w:lvl w:ilvl="3">
      <w:start w:val="1"/>
      <w:numFmt w:val="decimal"/>
      <w:lvlText w:val="%1.%2.%3.%4"/>
      <w:lvlJc w:val="left"/>
      <w:pPr>
        <w:tabs>
          <w:tab w:val="num" w:pos="1857"/>
        </w:tabs>
        <w:ind w:left="1857" w:hanging="864"/>
      </w:pPr>
      <w:rPr>
        <w:rFonts w:cs="Times New Roman" w:hint="default"/>
        <w:i w:val="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0" w15:restartNumberingAfterBreak="0">
    <w:nsid w:val="2E047E36"/>
    <w:multiLevelType w:val="multilevel"/>
    <w:tmpl w:val="12187DC6"/>
    <w:lvl w:ilvl="0">
      <w:start w:val="1"/>
      <w:numFmt w:val="decimal"/>
      <w:pStyle w:val="a2"/>
      <w:suff w:val="space"/>
      <w:lvlText w:val="%1."/>
      <w:lvlJc w:val="center"/>
      <w:rPr>
        <w:rFonts w:cs="Times New Roman" w:hint="default"/>
      </w:rPr>
    </w:lvl>
    <w:lvl w:ilvl="1">
      <w:start w:val="1"/>
      <w:numFmt w:val="decimal"/>
      <w:pStyle w:val="21"/>
      <w:suff w:val="space"/>
      <w:lvlText w:val="%1.%2."/>
      <w:lvlJc w:val="left"/>
      <w:rPr>
        <w:rFonts w:cs="Times New Roman"/>
      </w:rPr>
    </w:lvl>
    <w:lvl w:ilvl="2">
      <w:start w:val="1"/>
      <w:numFmt w:val="decimal"/>
      <w:pStyle w:val="30"/>
      <w:suff w:val="space"/>
      <w:lvlText w:val="%1.%2.%3."/>
      <w:lvlJc w:val="left"/>
      <w:rPr>
        <w:rFonts w:cs="Times New Roman" w:hint="default"/>
      </w:rPr>
    </w:lvl>
    <w:lvl w:ilvl="3">
      <w:start w:val="1"/>
      <w:numFmt w:val="decimal"/>
      <w:pStyle w:val="4"/>
      <w:suff w:val="space"/>
      <w:lvlText w:val="%1.%2.%3.%4."/>
      <w:lvlJc w:val="left"/>
      <w:pPr>
        <w:ind w:left="1077" w:hanging="1077"/>
      </w:pPr>
      <w:rPr>
        <w:rFonts w:cs="Times New Roman" w:hint="default"/>
      </w:rPr>
    </w:lvl>
    <w:lvl w:ilvl="4">
      <w:start w:val="1"/>
      <w:numFmt w:val="decimal"/>
      <w:lvlText w:val="%1.%2.%3.%4.%5."/>
      <w:lvlJc w:val="left"/>
      <w:pPr>
        <w:tabs>
          <w:tab w:val="num" w:pos="1077"/>
        </w:tabs>
        <w:ind w:left="1077" w:hanging="1077"/>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 w15:restartNumberingAfterBreak="0">
    <w:nsid w:val="2E40016D"/>
    <w:multiLevelType w:val="multilevel"/>
    <w:tmpl w:val="225A58C6"/>
    <w:lvl w:ilvl="0">
      <w:start w:val="1"/>
      <w:numFmt w:val="russianLower"/>
      <w:pStyle w:val="ListAlpha"/>
      <w:lvlText w:val="%1)"/>
      <w:lvlJc w:val="left"/>
      <w:pPr>
        <w:tabs>
          <w:tab w:val="num" w:pos="741"/>
        </w:tabs>
        <w:ind w:left="1081" w:hanging="340"/>
      </w:pPr>
      <w:rPr>
        <w:rFonts w:ascii="Times New Roman" w:hAnsi="Times New Roman" w:cs="Times New Roman" w:hint="default"/>
        <w:b w:val="0"/>
        <w:i w:val="0"/>
        <w:sz w:val="22"/>
        <w:szCs w:val="22"/>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2" w15:restartNumberingAfterBreak="0">
    <w:nsid w:val="32773A76"/>
    <w:multiLevelType w:val="hybridMultilevel"/>
    <w:tmpl w:val="6830950C"/>
    <w:lvl w:ilvl="0" w:tplc="E0640864">
      <w:start w:val="1"/>
      <w:numFmt w:val="decimal"/>
      <w:pStyle w:val="a3"/>
      <w:lvlText w:val="%1)"/>
      <w:lvlJc w:val="left"/>
      <w:pPr>
        <w:tabs>
          <w:tab w:val="num" w:pos="682"/>
        </w:tabs>
        <w:ind w:left="739" w:hanging="340"/>
      </w:pPr>
      <w:rPr>
        <w:rFonts w:cs="Times New Roman" w:hint="default"/>
      </w:rPr>
    </w:lvl>
    <w:lvl w:ilvl="1" w:tplc="CEDC7A12" w:tentative="1">
      <w:start w:val="1"/>
      <w:numFmt w:val="bullet"/>
      <w:lvlText w:val="o"/>
      <w:lvlJc w:val="left"/>
      <w:pPr>
        <w:tabs>
          <w:tab w:val="num" w:pos="2291"/>
        </w:tabs>
        <w:ind w:left="2291" w:hanging="360"/>
      </w:pPr>
      <w:rPr>
        <w:rFonts w:ascii="Courier New" w:hAnsi="Courier New" w:hint="default"/>
      </w:rPr>
    </w:lvl>
    <w:lvl w:ilvl="2" w:tplc="0419001B" w:tentative="1">
      <w:start w:val="1"/>
      <w:numFmt w:val="bullet"/>
      <w:lvlText w:val=""/>
      <w:lvlJc w:val="left"/>
      <w:pPr>
        <w:tabs>
          <w:tab w:val="num" w:pos="3011"/>
        </w:tabs>
        <w:ind w:left="3011" w:hanging="360"/>
      </w:pPr>
      <w:rPr>
        <w:rFonts w:ascii="Wingdings" w:hAnsi="Wingdings" w:hint="default"/>
      </w:rPr>
    </w:lvl>
    <w:lvl w:ilvl="3" w:tplc="0419000F" w:tentative="1">
      <w:start w:val="1"/>
      <w:numFmt w:val="bullet"/>
      <w:lvlText w:val=""/>
      <w:lvlJc w:val="left"/>
      <w:pPr>
        <w:tabs>
          <w:tab w:val="num" w:pos="3731"/>
        </w:tabs>
        <w:ind w:left="3731" w:hanging="360"/>
      </w:pPr>
      <w:rPr>
        <w:rFonts w:ascii="Symbol" w:hAnsi="Symbol" w:hint="default"/>
      </w:rPr>
    </w:lvl>
    <w:lvl w:ilvl="4" w:tplc="04190019" w:tentative="1">
      <w:start w:val="1"/>
      <w:numFmt w:val="bullet"/>
      <w:lvlText w:val="o"/>
      <w:lvlJc w:val="left"/>
      <w:pPr>
        <w:tabs>
          <w:tab w:val="num" w:pos="4451"/>
        </w:tabs>
        <w:ind w:left="4451" w:hanging="360"/>
      </w:pPr>
      <w:rPr>
        <w:rFonts w:ascii="Courier New" w:hAnsi="Courier New" w:hint="default"/>
      </w:rPr>
    </w:lvl>
    <w:lvl w:ilvl="5" w:tplc="0419001B" w:tentative="1">
      <w:start w:val="1"/>
      <w:numFmt w:val="bullet"/>
      <w:lvlText w:val=""/>
      <w:lvlJc w:val="left"/>
      <w:pPr>
        <w:tabs>
          <w:tab w:val="num" w:pos="5171"/>
        </w:tabs>
        <w:ind w:left="5171" w:hanging="360"/>
      </w:pPr>
      <w:rPr>
        <w:rFonts w:ascii="Wingdings" w:hAnsi="Wingdings" w:hint="default"/>
      </w:rPr>
    </w:lvl>
    <w:lvl w:ilvl="6" w:tplc="0419000F" w:tentative="1">
      <w:start w:val="1"/>
      <w:numFmt w:val="bullet"/>
      <w:lvlText w:val=""/>
      <w:lvlJc w:val="left"/>
      <w:pPr>
        <w:tabs>
          <w:tab w:val="num" w:pos="5891"/>
        </w:tabs>
        <w:ind w:left="5891" w:hanging="360"/>
      </w:pPr>
      <w:rPr>
        <w:rFonts w:ascii="Symbol" w:hAnsi="Symbol" w:hint="default"/>
      </w:rPr>
    </w:lvl>
    <w:lvl w:ilvl="7" w:tplc="04190019" w:tentative="1">
      <w:start w:val="1"/>
      <w:numFmt w:val="bullet"/>
      <w:lvlText w:val="o"/>
      <w:lvlJc w:val="left"/>
      <w:pPr>
        <w:tabs>
          <w:tab w:val="num" w:pos="6611"/>
        </w:tabs>
        <w:ind w:left="6611" w:hanging="360"/>
      </w:pPr>
      <w:rPr>
        <w:rFonts w:ascii="Courier New" w:hAnsi="Courier New" w:hint="default"/>
      </w:rPr>
    </w:lvl>
    <w:lvl w:ilvl="8" w:tplc="0419001B" w:tentative="1">
      <w:start w:val="1"/>
      <w:numFmt w:val="bullet"/>
      <w:lvlText w:val=""/>
      <w:lvlJc w:val="left"/>
      <w:pPr>
        <w:tabs>
          <w:tab w:val="num" w:pos="7331"/>
        </w:tabs>
        <w:ind w:left="7331" w:hanging="360"/>
      </w:pPr>
      <w:rPr>
        <w:rFonts w:ascii="Wingdings" w:hAnsi="Wingdings" w:hint="default"/>
      </w:rPr>
    </w:lvl>
  </w:abstractNum>
  <w:abstractNum w:abstractNumId="13" w15:restartNumberingAfterBreak="0">
    <w:nsid w:val="34EF7B43"/>
    <w:multiLevelType w:val="hybridMultilevel"/>
    <w:tmpl w:val="998AC8EE"/>
    <w:lvl w:ilvl="0" w:tplc="C0B0B468">
      <w:start w:val="1"/>
      <w:numFmt w:val="decimal"/>
      <w:lvlText w:val="%1."/>
      <w:lvlJc w:val="left"/>
      <w:pPr>
        <w:tabs>
          <w:tab w:val="num" w:pos="1070"/>
        </w:tabs>
        <w:ind w:left="1070" w:hanging="360"/>
      </w:pPr>
      <w:rPr>
        <w:color w:val="000000"/>
      </w:rPr>
    </w:lvl>
    <w:lvl w:ilvl="1" w:tplc="04190019">
      <w:start w:val="1"/>
      <w:numFmt w:val="lowerLetter"/>
      <w:lvlText w:val="%2."/>
      <w:lvlJc w:val="left"/>
      <w:pPr>
        <w:tabs>
          <w:tab w:val="num" w:pos="357"/>
        </w:tabs>
        <w:ind w:left="357" w:hanging="360"/>
      </w:pPr>
    </w:lvl>
    <w:lvl w:ilvl="2" w:tplc="0419001B">
      <w:start w:val="1"/>
      <w:numFmt w:val="lowerRoman"/>
      <w:lvlText w:val="%3."/>
      <w:lvlJc w:val="right"/>
      <w:pPr>
        <w:tabs>
          <w:tab w:val="num" w:pos="1077"/>
        </w:tabs>
        <w:ind w:left="1077" w:hanging="180"/>
      </w:pPr>
    </w:lvl>
    <w:lvl w:ilvl="3" w:tplc="0419000F">
      <w:start w:val="1"/>
      <w:numFmt w:val="decimal"/>
      <w:lvlText w:val="%4."/>
      <w:lvlJc w:val="left"/>
      <w:pPr>
        <w:tabs>
          <w:tab w:val="num" w:pos="1797"/>
        </w:tabs>
        <w:ind w:left="1797" w:hanging="360"/>
      </w:pPr>
    </w:lvl>
    <w:lvl w:ilvl="4" w:tplc="04190019">
      <w:start w:val="1"/>
      <w:numFmt w:val="lowerLetter"/>
      <w:lvlText w:val="%5."/>
      <w:lvlJc w:val="left"/>
      <w:pPr>
        <w:tabs>
          <w:tab w:val="num" w:pos="2517"/>
        </w:tabs>
        <w:ind w:left="2517" w:hanging="360"/>
      </w:pPr>
    </w:lvl>
    <w:lvl w:ilvl="5" w:tplc="0419001B">
      <w:start w:val="1"/>
      <w:numFmt w:val="lowerRoman"/>
      <w:lvlText w:val="%6."/>
      <w:lvlJc w:val="right"/>
      <w:pPr>
        <w:tabs>
          <w:tab w:val="num" w:pos="3237"/>
        </w:tabs>
        <w:ind w:left="3237" w:hanging="180"/>
      </w:pPr>
    </w:lvl>
    <w:lvl w:ilvl="6" w:tplc="0419000F">
      <w:start w:val="1"/>
      <w:numFmt w:val="decimal"/>
      <w:lvlText w:val="%7."/>
      <w:lvlJc w:val="left"/>
      <w:pPr>
        <w:tabs>
          <w:tab w:val="num" w:pos="3957"/>
        </w:tabs>
        <w:ind w:left="3957" w:hanging="360"/>
      </w:pPr>
    </w:lvl>
    <w:lvl w:ilvl="7" w:tplc="04190019">
      <w:start w:val="1"/>
      <w:numFmt w:val="lowerLetter"/>
      <w:lvlText w:val="%8."/>
      <w:lvlJc w:val="left"/>
      <w:pPr>
        <w:tabs>
          <w:tab w:val="num" w:pos="4677"/>
        </w:tabs>
        <w:ind w:left="4677" w:hanging="360"/>
      </w:pPr>
    </w:lvl>
    <w:lvl w:ilvl="8" w:tplc="0419001B">
      <w:start w:val="1"/>
      <w:numFmt w:val="lowerRoman"/>
      <w:lvlText w:val="%9."/>
      <w:lvlJc w:val="right"/>
      <w:pPr>
        <w:tabs>
          <w:tab w:val="num" w:pos="5397"/>
        </w:tabs>
        <w:ind w:left="5397" w:hanging="180"/>
      </w:pPr>
    </w:lvl>
  </w:abstractNum>
  <w:abstractNum w:abstractNumId="14" w15:restartNumberingAfterBreak="0">
    <w:nsid w:val="35F238C8"/>
    <w:multiLevelType w:val="multilevel"/>
    <w:tmpl w:val="A9163AD8"/>
    <w:lvl w:ilvl="0">
      <w:start w:val="1"/>
      <w:numFmt w:val="russianLower"/>
      <w:pStyle w:val="10"/>
      <w:lvlText w:val="%1)"/>
      <w:lvlJc w:val="left"/>
      <w:pPr>
        <w:tabs>
          <w:tab w:val="num" w:pos="567"/>
        </w:tabs>
        <w:ind w:left="1134" w:hanging="567"/>
      </w:pPr>
      <w:rPr>
        <w:rFonts w:cs="Times New Roman" w:hint="default"/>
      </w:rPr>
    </w:lvl>
    <w:lvl w:ilvl="1">
      <w:start w:val="1"/>
      <w:numFmt w:val="bullet"/>
      <w:lvlText w:val=""/>
      <w:lvlJc w:val="left"/>
      <w:pPr>
        <w:tabs>
          <w:tab w:val="num" w:pos="1701"/>
        </w:tabs>
        <w:ind w:left="1701" w:hanging="567"/>
      </w:pPr>
      <w:rPr>
        <w:rFonts w:ascii="Symbol" w:hAnsi="Symbol" w:hint="default"/>
      </w:rPr>
    </w:lvl>
    <w:lvl w:ilvl="2">
      <w:start w:val="1"/>
      <w:numFmt w:val="decimal"/>
      <w:suff w:val="space"/>
      <w:lvlText w:val="%3) "/>
      <w:lvlJc w:val="left"/>
      <w:pPr>
        <w:ind w:left="1422"/>
      </w:pPr>
      <w:rPr>
        <w:rFonts w:cs="Times New Roman" w:hint="default"/>
      </w:rPr>
    </w:lvl>
    <w:lvl w:ilvl="3">
      <w:start w:val="1"/>
      <w:numFmt w:val="none"/>
      <w:suff w:val="nothing"/>
      <w:lvlText w:val=""/>
      <w:lvlJc w:val="left"/>
      <w:pPr>
        <w:ind w:left="-279"/>
      </w:pPr>
      <w:rPr>
        <w:rFonts w:cs="Times New Roman" w:hint="default"/>
      </w:rPr>
    </w:lvl>
    <w:lvl w:ilvl="4">
      <w:start w:val="1"/>
      <w:numFmt w:val="none"/>
      <w:suff w:val="nothing"/>
      <w:lvlText w:val=""/>
      <w:lvlJc w:val="left"/>
      <w:pPr>
        <w:ind w:left="-279"/>
      </w:pPr>
      <w:rPr>
        <w:rFonts w:cs="Times New Roman" w:hint="default"/>
      </w:rPr>
    </w:lvl>
    <w:lvl w:ilvl="5">
      <w:start w:val="1"/>
      <w:numFmt w:val="none"/>
      <w:suff w:val="nothing"/>
      <w:lvlText w:val=""/>
      <w:lvlJc w:val="left"/>
      <w:pPr>
        <w:ind w:left="-279"/>
      </w:pPr>
      <w:rPr>
        <w:rFonts w:cs="Times New Roman" w:hint="default"/>
      </w:rPr>
    </w:lvl>
    <w:lvl w:ilvl="6">
      <w:start w:val="1"/>
      <w:numFmt w:val="none"/>
      <w:suff w:val="nothing"/>
      <w:lvlText w:val=""/>
      <w:lvlJc w:val="left"/>
      <w:pPr>
        <w:ind w:left="-279"/>
      </w:pPr>
      <w:rPr>
        <w:rFonts w:cs="Times New Roman" w:hint="default"/>
      </w:rPr>
    </w:lvl>
    <w:lvl w:ilvl="7">
      <w:start w:val="1"/>
      <w:numFmt w:val="none"/>
      <w:suff w:val="nothing"/>
      <w:lvlText w:val=""/>
      <w:lvlJc w:val="left"/>
      <w:pPr>
        <w:ind w:left="-279"/>
      </w:pPr>
      <w:rPr>
        <w:rFonts w:cs="Times New Roman" w:hint="default"/>
      </w:rPr>
    </w:lvl>
    <w:lvl w:ilvl="8">
      <w:start w:val="1"/>
      <w:numFmt w:val="none"/>
      <w:suff w:val="nothing"/>
      <w:lvlText w:val=""/>
      <w:lvlJc w:val="left"/>
      <w:pPr>
        <w:ind w:left="-279"/>
      </w:pPr>
      <w:rPr>
        <w:rFonts w:cs="Times New Roman" w:hint="default"/>
      </w:rPr>
    </w:lvl>
  </w:abstractNum>
  <w:abstractNum w:abstractNumId="15" w15:restartNumberingAfterBreak="0">
    <w:nsid w:val="3B782662"/>
    <w:multiLevelType w:val="hybridMultilevel"/>
    <w:tmpl w:val="8BEA136C"/>
    <w:lvl w:ilvl="0" w:tplc="208C2230">
      <w:start w:val="2"/>
      <w:numFmt w:val="bullet"/>
      <w:lvlText w:val="-"/>
      <w:lvlJc w:val="left"/>
      <w:pPr>
        <w:ind w:left="1287" w:hanging="360"/>
      </w:pPr>
      <w:rPr>
        <w:rFonts w:ascii="Times New Roman" w:eastAsia="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43C76E21"/>
    <w:multiLevelType w:val="multilevel"/>
    <w:tmpl w:val="1F881F54"/>
    <w:lvl w:ilvl="0">
      <w:start w:val="1"/>
      <w:numFmt w:val="bullet"/>
      <w:pStyle w:val="a4"/>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8744E3E"/>
    <w:multiLevelType w:val="hybridMultilevel"/>
    <w:tmpl w:val="EDCA179A"/>
    <w:lvl w:ilvl="0" w:tplc="92DEBBE0">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8" w15:restartNumberingAfterBreak="0">
    <w:nsid w:val="4C017728"/>
    <w:multiLevelType w:val="multilevel"/>
    <w:tmpl w:val="9C1414CC"/>
    <w:lvl w:ilvl="0">
      <w:start w:val="4"/>
      <w:numFmt w:val="decimal"/>
      <w:pStyle w:val="a5"/>
      <w:suff w:val="space"/>
      <w:lvlText w:val="%1"/>
      <w:lvlJc w:val="left"/>
      <w:pPr>
        <w:ind w:firstLine="737"/>
      </w:pPr>
      <w:rPr>
        <w:rFonts w:cs="Times New Roman" w:hint="default"/>
      </w:rPr>
    </w:lvl>
    <w:lvl w:ilvl="1">
      <w:start w:val="1"/>
      <w:numFmt w:val="decimal"/>
      <w:lvlRestart w:val="0"/>
      <w:suff w:val="space"/>
      <w:lvlText w:val="%1.%2"/>
      <w:lvlJc w:val="left"/>
      <w:pPr>
        <w:ind w:firstLine="737"/>
      </w:pPr>
      <w:rPr>
        <w:rFonts w:cs="Times New Roman" w:hint="default"/>
      </w:rPr>
    </w:lvl>
    <w:lvl w:ilvl="2">
      <w:start w:val="4"/>
      <w:numFmt w:val="decimal"/>
      <w:lvlRestart w:val="0"/>
      <w:suff w:val="space"/>
      <w:lvlText w:val="%3.1.1"/>
      <w:lvlJc w:val="left"/>
      <w:pPr>
        <w:ind w:firstLine="737"/>
      </w:pPr>
      <w:rPr>
        <w:rFonts w:cs="Times New Roman" w:hint="default"/>
      </w:rPr>
    </w:lvl>
    <w:lvl w:ilvl="3">
      <w:start w:val="1"/>
      <w:numFmt w:val="decimal"/>
      <w:suff w:val="space"/>
      <w:lvlText w:val="%1.%2.1.%4"/>
      <w:lvlJc w:val="left"/>
      <w:pPr>
        <w:ind w:firstLine="737"/>
      </w:pPr>
      <w:rPr>
        <w:rFonts w:cs="Times New Roman" w:hint="default"/>
      </w:rPr>
    </w:lvl>
    <w:lvl w:ilvl="4">
      <w:start w:val="1"/>
      <w:numFmt w:val="decimal"/>
      <w:lvlText w:val="%1.%2.%3.%4.%5"/>
      <w:lvlJc w:val="left"/>
      <w:pPr>
        <w:tabs>
          <w:tab w:val="num" w:pos="3348"/>
        </w:tabs>
        <w:ind w:left="3348" w:hanging="1080"/>
      </w:pPr>
      <w:rPr>
        <w:rFonts w:cs="Times New Roman" w:hint="default"/>
      </w:rPr>
    </w:lvl>
    <w:lvl w:ilvl="5">
      <w:start w:val="1"/>
      <w:numFmt w:val="decimal"/>
      <w:lvlText w:val="%1.%2.%3.%4.%5.%6"/>
      <w:lvlJc w:val="left"/>
      <w:pPr>
        <w:tabs>
          <w:tab w:val="num" w:pos="3915"/>
        </w:tabs>
        <w:ind w:left="3915" w:hanging="1080"/>
      </w:pPr>
      <w:rPr>
        <w:rFonts w:cs="Times New Roman" w:hint="default"/>
      </w:rPr>
    </w:lvl>
    <w:lvl w:ilvl="6">
      <w:start w:val="1"/>
      <w:numFmt w:val="decimal"/>
      <w:lvlText w:val="%1.%2.%3.%4.%5.%6.%7"/>
      <w:lvlJc w:val="left"/>
      <w:pPr>
        <w:tabs>
          <w:tab w:val="num" w:pos="4842"/>
        </w:tabs>
        <w:ind w:left="4842" w:hanging="1440"/>
      </w:pPr>
      <w:rPr>
        <w:rFonts w:cs="Times New Roman" w:hint="default"/>
      </w:rPr>
    </w:lvl>
    <w:lvl w:ilvl="7">
      <w:start w:val="1"/>
      <w:numFmt w:val="decimal"/>
      <w:lvlText w:val="%1.%2.%3.%4.%5.%6.%7.%8"/>
      <w:lvlJc w:val="left"/>
      <w:pPr>
        <w:tabs>
          <w:tab w:val="num" w:pos="5409"/>
        </w:tabs>
        <w:ind w:left="5409" w:hanging="1440"/>
      </w:pPr>
      <w:rPr>
        <w:rFonts w:cs="Times New Roman" w:hint="default"/>
      </w:rPr>
    </w:lvl>
    <w:lvl w:ilvl="8">
      <w:start w:val="1"/>
      <w:numFmt w:val="decimal"/>
      <w:lvlText w:val="%1.%2.%3.%4.%5.%6.%7.%8.%9"/>
      <w:lvlJc w:val="left"/>
      <w:pPr>
        <w:tabs>
          <w:tab w:val="num" w:pos="6336"/>
        </w:tabs>
        <w:ind w:left="6336" w:hanging="1800"/>
      </w:pPr>
      <w:rPr>
        <w:rFonts w:cs="Times New Roman" w:hint="default"/>
      </w:rPr>
    </w:lvl>
  </w:abstractNum>
  <w:abstractNum w:abstractNumId="19" w15:restartNumberingAfterBreak="0">
    <w:nsid w:val="58AA3D2A"/>
    <w:multiLevelType w:val="hybridMultilevel"/>
    <w:tmpl w:val="867E29FE"/>
    <w:lvl w:ilvl="0" w:tplc="8ADCA9DE">
      <w:start w:val="1"/>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 w15:restartNumberingAfterBreak="0">
    <w:nsid w:val="5E941538"/>
    <w:multiLevelType w:val="hybridMultilevel"/>
    <w:tmpl w:val="62D27F08"/>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1" w15:restartNumberingAfterBreak="0">
    <w:nsid w:val="64420CDB"/>
    <w:multiLevelType w:val="hybridMultilevel"/>
    <w:tmpl w:val="C846D764"/>
    <w:lvl w:ilvl="0" w:tplc="D5B625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62001E3"/>
    <w:multiLevelType w:val="hybridMultilevel"/>
    <w:tmpl w:val="B6962140"/>
    <w:lvl w:ilvl="0" w:tplc="FFFFFFFF">
      <w:start w:val="1"/>
      <w:numFmt w:val="decimal"/>
      <w:lvlText w:val="%1."/>
      <w:lvlJc w:val="left"/>
      <w:pPr>
        <w:tabs>
          <w:tab w:val="num" w:pos="1044"/>
        </w:tabs>
        <w:ind w:left="1044" w:hanging="360"/>
      </w:pPr>
      <w:rPr>
        <w:rFonts w:cs="Times New Roman" w:hint="default"/>
      </w:rPr>
    </w:lvl>
    <w:lvl w:ilvl="1" w:tplc="FFFFFFFF">
      <w:numFmt w:val="none"/>
      <w:pStyle w:val="11"/>
      <w:lvlText w:val=""/>
      <w:lvlJc w:val="left"/>
      <w:pPr>
        <w:tabs>
          <w:tab w:val="num" w:pos="360"/>
        </w:tabs>
      </w:pPr>
      <w:rPr>
        <w:rFonts w:cs="Times New Roman"/>
      </w:rPr>
    </w:lvl>
    <w:lvl w:ilvl="2" w:tplc="FFFFFFFF">
      <w:numFmt w:val="none"/>
      <w:lvlText w:val=""/>
      <w:lvlJc w:val="left"/>
      <w:pPr>
        <w:tabs>
          <w:tab w:val="num" w:pos="360"/>
        </w:tabs>
      </w:pPr>
      <w:rPr>
        <w:rFonts w:cs="Times New Roman"/>
      </w:rPr>
    </w:lvl>
    <w:lvl w:ilvl="3" w:tplc="FFFFFFFF">
      <w:numFmt w:val="none"/>
      <w:lvlText w:val=""/>
      <w:lvlJc w:val="left"/>
      <w:pPr>
        <w:tabs>
          <w:tab w:val="num" w:pos="360"/>
        </w:tabs>
      </w:pPr>
      <w:rPr>
        <w:rFonts w:cs="Times New Roman"/>
      </w:rPr>
    </w:lvl>
    <w:lvl w:ilvl="4" w:tplc="FFFFFFFF">
      <w:numFmt w:val="none"/>
      <w:lvlText w:val=""/>
      <w:lvlJc w:val="left"/>
      <w:pPr>
        <w:tabs>
          <w:tab w:val="num" w:pos="360"/>
        </w:tabs>
      </w:pPr>
      <w:rPr>
        <w:rFonts w:cs="Times New Roman"/>
      </w:rPr>
    </w:lvl>
    <w:lvl w:ilvl="5" w:tplc="FFFFFFFF">
      <w:numFmt w:val="none"/>
      <w:lvlText w:val=""/>
      <w:lvlJc w:val="left"/>
      <w:pPr>
        <w:tabs>
          <w:tab w:val="num" w:pos="360"/>
        </w:tabs>
      </w:pPr>
      <w:rPr>
        <w:rFonts w:cs="Times New Roman"/>
      </w:rPr>
    </w:lvl>
    <w:lvl w:ilvl="6" w:tplc="FFFFFFFF">
      <w:numFmt w:val="none"/>
      <w:lvlText w:val=""/>
      <w:lvlJc w:val="left"/>
      <w:pPr>
        <w:tabs>
          <w:tab w:val="num" w:pos="360"/>
        </w:tabs>
      </w:pPr>
      <w:rPr>
        <w:rFonts w:cs="Times New Roman"/>
      </w:rPr>
    </w:lvl>
    <w:lvl w:ilvl="7" w:tplc="FFFFFFFF">
      <w:numFmt w:val="none"/>
      <w:lvlText w:val=""/>
      <w:lvlJc w:val="left"/>
      <w:pPr>
        <w:tabs>
          <w:tab w:val="num" w:pos="360"/>
        </w:tabs>
      </w:pPr>
      <w:rPr>
        <w:rFonts w:cs="Times New Roman"/>
      </w:rPr>
    </w:lvl>
    <w:lvl w:ilvl="8" w:tplc="FFFFFFFF">
      <w:numFmt w:val="none"/>
      <w:lvlText w:val=""/>
      <w:lvlJc w:val="left"/>
      <w:pPr>
        <w:tabs>
          <w:tab w:val="num" w:pos="360"/>
        </w:tabs>
      </w:pPr>
      <w:rPr>
        <w:rFonts w:cs="Times New Roman"/>
      </w:rPr>
    </w:lvl>
  </w:abstractNum>
  <w:abstractNum w:abstractNumId="23" w15:restartNumberingAfterBreak="0">
    <w:nsid w:val="765140AA"/>
    <w:multiLevelType w:val="hybridMultilevel"/>
    <w:tmpl w:val="DBC219E8"/>
    <w:lvl w:ilvl="0" w:tplc="92DEBBE0">
      <w:start w:val="1"/>
      <w:numFmt w:val="decimal"/>
      <w:lvlText w:val="%1"/>
      <w:lvlJc w:val="left"/>
      <w:pPr>
        <w:ind w:left="1147" w:hanging="360"/>
      </w:pPr>
      <w:rPr>
        <w:rFonts w:hint="default"/>
      </w:rPr>
    </w:lvl>
    <w:lvl w:ilvl="1" w:tplc="04190019" w:tentative="1">
      <w:start w:val="1"/>
      <w:numFmt w:val="lowerLetter"/>
      <w:lvlText w:val="%2."/>
      <w:lvlJc w:val="left"/>
      <w:pPr>
        <w:ind w:left="1867" w:hanging="360"/>
      </w:pPr>
    </w:lvl>
    <w:lvl w:ilvl="2" w:tplc="0419001B" w:tentative="1">
      <w:start w:val="1"/>
      <w:numFmt w:val="lowerRoman"/>
      <w:lvlText w:val="%3."/>
      <w:lvlJc w:val="right"/>
      <w:pPr>
        <w:ind w:left="2587" w:hanging="180"/>
      </w:pPr>
    </w:lvl>
    <w:lvl w:ilvl="3" w:tplc="0419000F" w:tentative="1">
      <w:start w:val="1"/>
      <w:numFmt w:val="decimal"/>
      <w:lvlText w:val="%4."/>
      <w:lvlJc w:val="left"/>
      <w:pPr>
        <w:ind w:left="3307" w:hanging="360"/>
      </w:pPr>
    </w:lvl>
    <w:lvl w:ilvl="4" w:tplc="04190019" w:tentative="1">
      <w:start w:val="1"/>
      <w:numFmt w:val="lowerLetter"/>
      <w:lvlText w:val="%5."/>
      <w:lvlJc w:val="left"/>
      <w:pPr>
        <w:ind w:left="4027" w:hanging="360"/>
      </w:pPr>
    </w:lvl>
    <w:lvl w:ilvl="5" w:tplc="0419001B" w:tentative="1">
      <w:start w:val="1"/>
      <w:numFmt w:val="lowerRoman"/>
      <w:lvlText w:val="%6."/>
      <w:lvlJc w:val="right"/>
      <w:pPr>
        <w:ind w:left="4747" w:hanging="180"/>
      </w:pPr>
    </w:lvl>
    <w:lvl w:ilvl="6" w:tplc="0419000F" w:tentative="1">
      <w:start w:val="1"/>
      <w:numFmt w:val="decimal"/>
      <w:lvlText w:val="%7."/>
      <w:lvlJc w:val="left"/>
      <w:pPr>
        <w:ind w:left="5467" w:hanging="360"/>
      </w:pPr>
    </w:lvl>
    <w:lvl w:ilvl="7" w:tplc="04190019" w:tentative="1">
      <w:start w:val="1"/>
      <w:numFmt w:val="lowerLetter"/>
      <w:lvlText w:val="%8."/>
      <w:lvlJc w:val="left"/>
      <w:pPr>
        <w:ind w:left="6187" w:hanging="360"/>
      </w:pPr>
    </w:lvl>
    <w:lvl w:ilvl="8" w:tplc="0419001B" w:tentative="1">
      <w:start w:val="1"/>
      <w:numFmt w:val="lowerRoman"/>
      <w:lvlText w:val="%9."/>
      <w:lvlJc w:val="right"/>
      <w:pPr>
        <w:ind w:left="6907" w:hanging="180"/>
      </w:pPr>
    </w:lvl>
  </w:abstractNum>
  <w:abstractNum w:abstractNumId="24" w15:restartNumberingAfterBreak="0">
    <w:nsid w:val="789E1ED5"/>
    <w:multiLevelType w:val="hybridMultilevel"/>
    <w:tmpl w:val="2E3C43DC"/>
    <w:lvl w:ilvl="0" w:tplc="78AA8AFE">
      <w:start w:val="1"/>
      <w:numFmt w:val="bullet"/>
      <w:lvlText w:val="-"/>
      <w:lvlJc w:val="left"/>
      <w:pPr>
        <w:ind w:left="1146" w:hanging="360"/>
      </w:pPr>
      <w:rPr>
        <w:rFonts w:ascii="Courier New" w:hAnsi="Courier New" w:cs="Times New Roman"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15:restartNumberingAfterBreak="0">
    <w:nsid w:val="7B8C76BD"/>
    <w:multiLevelType w:val="multilevel"/>
    <w:tmpl w:val="2DD6D97E"/>
    <w:styleLink w:val="111111"/>
    <w:lvl w:ilvl="0">
      <w:start w:val="1"/>
      <w:numFmt w:val="decimal"/>
      <w:lvlText w:val="%1"/>
      <w:lvlJc w:val="left"/>
      <w:pPr>
        <w:tabs>
          <w:tab w:val="num" w:pos="709"/>
        </w:tabs>
        <w:ind w:left="709"/>
      </w:pPr>
      <w:rPr>
        <w:rFonts w:cs="Times New Roman" w:hint="default"/>
      </w:rPr>
    </w:lvl>
    <w:lvl w:ilvl="1">
      <w:start w:val="1"/>
      <w:numFmt w:val="decimal"/>
      <w:lvlText w:val="%1.%2"/>
      <w:lvlJc w:val="left"/>
      <w:pPr>
        <w:tabs>
          <w:tab w:val="num" w:pos="709"/>
        </w:tabs>
        <w:ind w:left="709"/>
      </w:pPr>
      <w:rPr>
        <w:rFonts w:cs="Times New Roman" w:hint="default"/>
      </w:rPr>
    </w:lvl>
    <w:lvl w:ilvl="2">
      <w:start w:val="1"/>
      <w:numFmt w:val="decimal"/>
      <w:lvlText w:val="%1.%2.%3"/>
      <w:lvlJc w:val="left"/>
      <w:pPr>
        <w:tabs>
          <w:tab w:val="num" w:pos="709"/>
        </w:tabs>
        <w:ind w:left="709"/>
      </w:pPr>
      <w:rPr>
        <w:rFonts w:cs="Times New Roman" w:hint="default"/>
      </w:rPr>
    </w:lvl>
    <w:lvl w:ilvl="3">
      <w:start w:val="1"/>
      <w:numFmt w:val="decimal"/>
      <w:lvlText w:val="%1.%2.%3.%4"/>
      <w:lvlJc w:val="left"/>
      <w:pPr>
        <w:tabs>
          <w:tab w:val="num" w:pos="709"/>
        </w:tabs>
        <w:ind w:left="709"/>
      </w:pPr>
      <w:rPr>
        <w:rFonts w:cs="Times New Roman" w:hint="default"/>
      </w:rPr>
    </w:lvl>
    <w:lvl w:ilvl="4">
      <w:start w:val="1"/>
      <w:numFmt w:val="decimal"/>
      <w:lvlText w:val="%1.%2.%3.%4.%5"/>
      <w:lvlJc w:val="left"/>
      <w:pPr>
        <w:tabs>
          <w:tab w:val="num" w:pos="709"/>
        </w:tabs>
        <w:ind w:left="709"/>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26" w15:restartNumberingAfterBreak="0">
    <w:nsid w:val="7CBA3C7C"/>
    <w:multiLevelType w:val="multilevel"/>
    <w:tmpl w:val="CE4836BA"/>
    <w:styleLink w:val="a6"/>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16"/>
  </w:num>
  <w:num w:numId="3">
    <w:abstractNumId w:val="0"/>
    <w:lvlOverride w:ilvl="0">
      <w:lvl w:ilvl="0">
        <w:numFmt w:val="bullet"/>
        <w:pStyle w:val="a"/>
        <w:lvlText w:val="•"/>
        <w:legacy w:legacy="1" w:legacySpace="0" w:legacyIndent="341"/>
        <w:lvlJc w:val="left"/>
        <w:rPr>
          <w:rFonts w:ascii="Times New Roman" w:hAnsi="Times New Roman" w:hint="default"/>
        </w:rPr>
      </w:lvl>
    </w:lvlOverride>
  </w:num>
  <w:num w:numId="4">
    <w:abstractNumId w:val="9"/>
  </w:num>
  <w:num w:numId="5">
    <w:abstractNumId w:val="18"/>
  </w:num>
  <w:num w:numId="6">
    <w:abstractNumId w:val="11"/>
  </w:num>
  <w:num w:numId="7">
    <w:abstractNumId w:val="12"/>
  </w:num>
  <w:num w:numId="8">
    <w:abstractNumId w:val="22"/>
  </w:num>
  <w:num w:numId="9">
    <w:abstractNumId w:val="26"/>
  </w:num>
  <w:num w:numId="10">
    <w:abstractNumId w:val="25"/>
  </w:num>
  <w:num w:numId="11">
    <w:abstractNumId w:val="5"/>
  </w:num>
  <w:num w:numId="12">
    <w:abstractNumId w:val="2"/>
  </w:num>
  <w:num w:numId="13">
    <w:abstractNumId w:val="14"/>
  </w:num>
  <w:num w:numId="14">
    <w:abstractNumId w:val="8"/>
  </w:num>
  <w:num w:numId="15">
    <w:abstractNumId w:val="7"/>
  </w:num>
  <w:num w:numId="16">
    <w:abstractNumId w:val="15"/>
  </w:num>
  <w:num w:numId="17">
    <w:abstractNumId w:val="1"/>
  </w:num>
  <w:num w:numId="18">
    <w:abstractNumId w:val="9"/>
  </w:num>
  <w:num w:numId="19">
    <w:abstractNumId w:val="9"/>
    <w:lvlOverride w:ilvl="0">
      <w:startOverride w:val="2"/>
    </w:lvlOverride>
    <w:lvlOverride w:ilvl="1">
      <w:startOverride w:val="9"/>
    </w:lvlOverride>
    <w:lvlOverride w:ilvl="2">
      <w:startOverride w:val="2"/>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9"/>
  </w:num>
  <w:num w:numId="24">
    <w:abstractNumId w:val="3"/>
  </w:num>
  <w:num w:numId="25">
    <w:abstractNumId w:val="9"/>
  </w:num>
  <w:num w:numId="26">
    <w:abstractNumId w:val="9"/>
  </w:num>
  <w:num w:numId="27">
    <w:abstractNumId w:val="9"/>
  </w:num>
  <w:num w:numId="28">
    <w:abstractNumId w:val="9"/>
  </w:num>
  <w:num w:numId="29">
    <w:abstractNumId w:val="9"/>
  </w:num>
  <w:num w:numId="30">
    <w:abstractNumId w:val="9"/>
  </w:num>
  <w:num w:numId="31">
    <w:abstractNumId w:val="4"/>
  </w:num>
  <w:num w:numId="32">
    <w:abstractNumId w:val="24"/>
  </w:num>
  <w:num w:numId="33">
    <w:abstractNumId w:val="20"/>
  </w:num>
  <w:num w:numId="34">
    <w:abstractNumId w:val="19"/>
  </w:num>
  <w:num w:numId="35">
    <w:abstractNumId w:val="23"/>
  </w:num>
  <w:num w:numId="36">
    <w:abstractNumId w:val="17"/>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57"/>
  <w:drawingGridVerticalSpacing w:val="57"/>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5AAE"/>
    <w:rsid w:val="000004B9"/>
    <w:rsid w:val="000008B1"/>
    <w:rsid w:val="00000EAF"/>
    <w:rsid w:val="00001FE2"/>
    <w:rsid w:val="0000290E"/>
    <w:rsid w:val="0000358B"/>
    <w:rsid w:val="0000370F"/>
    <w:rsid w:val="000037C4"/>
    <w:rsid w:val="000043DA"/>
    <w:rsid w:val="00004724"/>
    <w:rsid w:val="00004D9F"/>
    <w:rsid w:val="0000516A"/>
    <w:rsid w:val="00005360"/>
    <w:rsid w:val="00005558"/>
    <w:rsid w:val="000057D7"/>
    <w:rsid w:val="00005E6E"/>
    <w:rsid w:val="00005EFD"/>
    <w:rsid w:val="00006324"/>
    <w:rsid w:val="00006335"/>
    <w:rsid w:val="000064E1"/>
    <w:rsid w:val="00006665"/>
    <w:rsid w:val="00006B44"/>
    <w:rsid w:val="00006D7F"/>
    <w:rsid w:val="00006E95"/>
    <w:rsid w:val="0000703D"/>
    <w:rsid w:val="0000742D"/>
    <w:rsid w:val="00007964"/>
    <w:rsid w:val="00007EA1"/>
    <w:rsid w:val="00007EE7"/>
    <w:rsid w:val="00007EEF"/>
    <w:rsid w:val="000102D6"/>
    <w:rsid w:val="00010815"/>
    <w:rsid w:val="00010DBA"/>
    <w:rsid w:val="000110CF"/>
    <w:rsid w:val="0001140C"/>
    <w:rsid w:val="0001192B"/>
    <w:rsid w:val="00011C8D"/>
    <w:rsid w:val="00011E0F"/>
    <w:rsid w:val="00011FB5"/>
    <w:rsid w:val="000120F9"/>
    <w:rsid w:val="00012493"/>
    <w:rsid w:val="00012A05"/>
    <w:rsid w:val="00012CCD"/>
    <w:rsid w:val="000132B8"/>
    <w:rsid w:val="0001344D"/>
    <w:rsid w:val="00013F10"/>
    <w:rsid w:val="000143F7"/>
    <w:rsid w:val="00014958"/>
    <w:rsid w:val="0001540F"/>
    <w:rsid w:val="00015A7A"/>
    <w:rsid w:val="00017167"/>
    <w:rsid w:val="000200EE"/>
    <w:rsid w:val="000206DB"/>
    <w:rsid w:val="00020B32"/>
    <w:rsid w:val="00021010"/>
    <w:rsid w:val="00021228"/>
    <w:rsid w:val="0002175E"/>
    <w:rsid w:val="00021EE5"/>
    <w:rsid w:val="00021F74"/>
    <w:rsid w:val="0002308D"/>
    <w:rsid w:val="00023F59"/>
    <w:rsid w:val="00024017"/>
    <w:rsid w:val="00024191"/>
    <w:rsid w:val="00024ACE"/>
    <w:rsid w:val="0002538F"/>
    <w:rsid w:val="00025955"/>
    <w:rsid w:val="00025C91"/>
    <w:rsid w:val="000260B8"/>
    <w:rsid w:val="000266AC"/>
    <w:rsid w:val="00026CBA"/>
    <w:rsid w:val="00026CCC"/>
    <w:rsid w:val="00026E93"/>
    <w:rsid w:val="00027446"/>
    <w:rsid w:val="000275AB"/>
    <w:rsid w:val="000276BC"/>
    <w:rsid w:val="00027A2C"/>
    <w:rsid w:val="00027BB1"/>
    <w:rsid w:val="00030098"/>
    <w:rsid w:val="0003139A"/>
    <w:rsid w:val="00031AD4"/>
    <w:rsid w:val="00031FA0"/>
    <w:rsid w:val="000320BE"/>
    <w:rsid w:val="00032234"/>
    <w:rsid w:val="000323EA"/>
    <w:rsid w:val="0003248A"/>
    <w:rsid w:val="00032E64"/>
    <w:rsid w:val="00032E6F"/>
    <w:rsid w:val="00032EA2"/>
    <w:rsid w:val="00033452"/>
    <w:rsid w:val="00033580"/>
    <w:rsid w:val="00034155"/>
    <w:rsid w:val="000343A5"/>
    <w:rsid w:val="00034912"/>
    <w:rsid w:val="0003500B"/>
    <w:rsid w:val="0003522E"/>
    <w:rsid w:val="0003571B"/>
    <w:rsid w:val="00035C50"/>
    <w:rsid w:val="00035F5E"/>
    <w:rsid w:val="000361F6"/>
    <w:rsid w:val="0003638B"/>
    <w:rsid w:val="00036D32"/>
    <w:rsid w:val="00037256"/>
    <w:rsid w:val="00037304"/>
    <w:rsid w:val="0003788E"/>
    <w:rsid w:val="00037D1D"/>
    <w:rsid w:val="000408EA"/>
    <w:rsid w:val="00041389"/>
    <w:rsid w:val="00041493"/>
    <w:rsid w:val="000414FA"/>
    <w:rsid w:val="0004222F"/>
    <w:rsid w:val="00042526"/>
    <w:rsid w:val="00042B4C"/>
    <w:rsid w:val="00042D15"/>
    <w:rsid w:val="0004386A"/>
    <w:rsid w:val="00044400"/>
    <w:rsid w:val="0004444F"/>
    <w:rsid w:val="00044D53"/>
    <w:rsid w:val="00045870"/>
    <w:rsid w:val="0004647A"/>
    <w:rsid w:val="0004665E"/>
    <w:rsid w:val="0004666F"/>
    <w:rsid w:val="00046A09"/>
    <w:rsid w:val="00047266"/>
    <w:rsid w:val="00047638"/>
    <w:rsid w:val="000503FA"/>
    <w:rsid w:val="00050A2C"/>
    <w:rsid w:val="00050AA3"/>
    <w:rsid w:val="00050EE9"/>
    <w:rsid w:val="000518B9"/>
    <w:rsid w:val="00052C4B"/>
    <w:rsid w:val="000531C3"/>
    <w:rsid w:val="00053362"/>
    <w:rsid w:val="00053805"/>
    <w:rsid w:val="000539CC"/>
    <w:rsid w:val="0005402B"/>
    <w:rsid w:val="0005581C"/>
    <w:rsid w:val="000558A0"/>
    <w:rsid w:val="00055B53"/>
    <w:rsid w:val="00055FB5"/>
    <w:rsid w:val="00056050"/>
    <w:rsid w:val="00056C70"/>
    <w:rsid w:val="00056EE2"/>
    <w:rsid w:val="00057997"/>
    <w:rsid w:val="00057BE9"/>
    <w:rsid w:val="000606D7"/>
    <w:rsid w:val="000614C1"/>
    <w:rsid w:val="000615EF"/>
    <w:rsid w:val="00061865"/>
    <w:rsid w:val="00061B0F"/>
    <w:rsid w:val="00061C3F"/>
    <w:rsid w:val="00061CBB"/>
    <w:rsid w:val="00062312"/>
    <w:rsid w:val="00062A52"/>
    <w:rsid w:val="00062F0D"/>
    <w:rsid w:val="00062FC7"/>
    <w:rsid w:val="00062FCB"/>
    <w:rsid w:val="0006412D"/>
    <w:rsid w:val="00065778"/>
    <w:rsid w:val="00065BF5"/>
    <w:rsid w:val="00065E59"/>
    <w:rsid w:val="000663C5"/>
    <w:rsid w:val="000663D4"/>
    <w:rsid w:val="00066D22"/>
    <w:rsid w:val="00066DD4"/>
    <w:rsid w:val="00067880"/>
    <w:rsid w:val="00067FA4"/>
    <w:rsid w:val="00070144"/>
    <w:rsid w:val="000701DF"/>
    <w:rsid w:val="000704F6"/>
    <w:rsid w:val="00070C69"/>
    <w:rsid w:val="00071550"/>
    <w:rsid w:val="000716F4"/>
    <w:rsid w:val="000720DE"/>
    <w:rsid w:val="000728BB"/>
    <w:rsid w:val="00072C1E"/>
    <w:rsid w:val="00073040"/>
    <w:rsid w:val="000733C5"/>
    <w:rsid w:val="00075299"/>
    <w:rsid w:val="00075931"/>
    <w:rsid w:val="0007624B"/>
    <w:rsid w:val="00077D6F"/>
    <w:rsid w:val="00077E16"/>
    <w:rsid w:val="00080266"/>
    <w:rsid w:val="0008042B"/>
    <w:rsid w:val="0008060B"/>
    <w:rsid w:val="00080F65"/>
    <w:rsid w:val="00081149"/>
    <w:rsid w:val="0008172C"/>
    <w:rsid w:val="00081936"/>
    <w:rsid w:val="00082CF6"/>
    <w:rsid w:val="00082F34"/>
    <w:rsid w:val="00083661"/>
    <w:rsid w:val="00083A85"/>
    <w:rsid w:val="00083BB1"/>
    <w:rsid w:val="0008468C"/>
    <w:rsid w:val="00084C42"/>
    <w:rsid w:val="00084F77"/>
    <w:rsid w:val="000850A2"/>
    <w:rsid w:val="00085A16"/>
    <w:rsid w:val="00085A8C"/>
    <w:rsid w:val="00086035"/>
    <w:rsid w:val="000864A8"/>
    <w:rsid w:val="00086731"/>
    <w:rsid w:val="00086AE9"/>
    <w:rsid w:val="00086D24"/>
    <w:rsid w:val="00086F0D"/>
    <w:rsid w:val="00087093"/>
    <w:rsid w:val="00087171"/>
    <w:rsid w:val="00087A21"/>
    <w:rsid w:val="00087B53"/>
    <w:rsid w:val="00087DB1"/>
    <w:rsid w:val="00087FF0"/>
    <w:rsid w:val="00091058"/>
    <w:rsid w:val="0009177F"/>
    <w:rsid w:val="00092CC0"/>
    <w:rsid w:val="00093005"/>
    <w:rsid w:val="000935CF"/>
    <w:rsid w:val="00093A42"/>
    <w:rsid w:val="00093C88"/>
    <w:rsid w:val="00093E6C"/>
    <w:rsid w:val="000942AA"/>
    <w:rsid w:val="0009443A"/>
    <w:rsid w:val="00095197"/>
    <w:rsid w:val="00095C83"/>
    <w:rsid w:val="00096062"/>
    <w:rsid w:val="000960D9"/>
    <w:rsid w:val="0009638E"/>
    <w:rsid w:val="00096445"/>
    <w:rsid w:val="00097201"/>
    <w:rsid w:val="00097C68"/>
    <w:rsid w:val="000A0B71"/>
    <w:rsid w:val="000A10F9"/>
    <w:rsid w:val="000A14D8"/>
    <w:rsid w:val="000A1517"/>
    <w:rsid w:val="000A1D9C"/>
    <w:rsid w:val="000A2A7B"/>
    <w:rsid w:val="000A2A9B"/>
    <w:rsid w:val="000A2E9C"/>
    <w:rsid w:val="000A37A8"/>
    <w:rsid w:val="000A39E8"/>
    <w:rsid w:val="000A3D18"/>
    <w:rsid w:val="000A43DC"/>
    <w:rsid w:val="000A4500"/>
    <w:rsid w:val="000A4DC9"/>
    <w:rsid w:val="000A4E5F"/>
    <w:rsid w:val="000A4EB1"/>
    <w:rsid w:val="000A585B"/>
    <w:rsid w:val="000A64E7"/>
    <w:rsid w:val="000A6B3D"/>
    <w:rsid w:val="000A6D13"/>
    <w:rsid w:val="000A77B9"/>
    <w:rsid w:val="000A7BDB"/>
    <w:rsid w:val="000B05A0"/>
    <w:rsid w:val="000B0798"/>
    <w:rsid w:val="000B0E82"/>
    <w:rsid w:val="000B1473"/>
    <w:rsid w:val="000B157F"/>
    <w:rsid w:val="000B15E3"/>
    <w:rsid w:val="000B15F5"/>
    <w:rsid w:val="000B1A88"/>
    <w:rsid w:val="000B1F1A"/>
    <w:rsid w:val="000B2193"/>
    <w:rsid w:val="000B334F"/>
    <w:rsid w:val="000B3375"/>
    <w:rsid w:val="000B35A1"/>
    <w:rsid w:val="000B37B6"/>
    <w:rsid w:val="000B390A"/>
    <w:rsid w:val="000B4414"/>
    <w:rsid w:val="000B5748"/>
    <w:rsid w:val="000B5886"/>
    <w:rsid w:val="000B59FC"/>
    <w:rsid w:val="000B6205"/>
    <w:rsid w:val="000B668F"/>
    <w:rsid w:val="000B75AE"/>
    <w:rsid w:val="000B782C"/>
    <w:rsid w:val="000B7882"/>
    <w:rsid w:val="000C0096"/>
    <w:rsid w:val="000C03C4"/>
    <w:rsid w:val="000C07CD"/>
    <w:rsid w:val="000C0870"/>
    <w:rsid w:val="000C0BB8"/>
    <w:rsid w:val="000C0DCD"/>
    <w:rsid w:val="000C173E"/>
    <w:rsid w:val="000C210F"/>
    <w:rsid w:val="000C3357"/>
    <w:rsid w:val="000C3524"/>
    <w:rsid w:val="000C3E41"/>
    <w:rsid w:val="000C413D"/>
    <w:rsid w:val="000C420C"/>
    <w:rsid w:val="000C5117"/>
    <w:rsid w:val="000C56AA"/>
    <w:rsid w:val="000C5B9A"/>
    <w:rsid w:val="000C63D5"/>
    <w:rsid w:val="000C6D82"/>
    <w:rsid w:val="000C76F6"/>
    <w:rsid w:val="000C7B8B"/>
    <w:rsid w:val="000D0903"/>
    <w:rsid w:val="000D09B1"/>
    <w:rsid w:val="000D0CF2"/>
    <w:rsid w:val="000D1AAC"/>
    <w:rsid w:val="000D1AC3"/>
    <w:rsid w:val="000D1B59"/>
    <w:rsid w:val="000D1EDE"/>
    <w:rsid w:val="000D20C8"/>
    <w:rsid w:val="000D2B5A"/>
    <w:rsid w:val="000D3909"/>
    <w:rsid w:val="000D502B"/>
    <w:rsid w:val="000D58AA"/>
    <w:rsid w:val="000D66A2"/>
    <w:rsid w:val="000D7178"/>
    <w:rsid w:val="000D755C"/>
    <w:rsid w:val="000D7D37"/>
    <w:rsid w:val="000E0171"/>
    <w:rsid w:val="000E039C"/>
    <w:rsid w:val="000E0AB4"/>
    <w:rsid w:val="000E30F3"/>
    <w:rsid w:val="000E3C33"/>
    <w:rsid w:val="000E4465"/>
    <w:rsid w:val="000E5601"/>
    <w:rsid w:val="000E5884"/>
    <w:rsid w:val="000E5D49"/>
    <w:rsid w:val="000E6C9A"/>
    <w:rsid w:val="000E6E35"/>
    <w:rsid w:val="000E717E"/>
    <w:rsid w:val="000E7936"/>
    <w:rsid w:val="000E7DED"/>
    <w:rsid w:val="000E7EC0"/>
    <w:rsid w:val="000F07B6"/>
    <w:rsid w:val="000F0B35"/>
    <w:rsid w:val="000F1AA0"/>
    <w:rsid w:val="000F1CCD"/>
    <w:rsid w:val="000F1CF5"/>
    <w:rsid w:val="000F2290"/>
    <w:rsid w:val="000F2706"/>
    <w:rsid w:val="000F466A"/>
    <w:rsid w:val="000F4C93"/>
    <w:rsid w:val="000F4D30"/>
    <w:rsid w:val="000F55CE"/>
    <w:rsid w:val="000F55ED"/>
    <w:rsid w:val="000F63FC"/>
    <w:rsid w:val="000F6C1B"/>
    <w:rsid w:val="000F6CE0"/>
    <w:rsid w:val="000F7401"/>
    <w:rsid w:val="000F7F18"/>
    <w:rsid w:val="0010031F"/>
    <w:rsid w:val="001003DE"/>
    <w:rsid w:val="001006B9"/>
    <w:rsid w:val="001008CA"/>
    <w:rsid w:val="00100982"/>
    <w:rsid w:val="00100C17"/>
    <w:rsid w:val="00101341"/>
    <w:rsid w:val="001023B9"/>
    <w:rsid w:val="0010346D"/>
    <w:rsid w:val="00103941"/>
    <w:rsid w:val="00104FB8"/>
    <w:rsid w:val="00105900"/>
    <w:rsid w:val="00105B3E"/>
    <w:rsid w:val="00106187"/>
    <w:rsid w:val="001063CF"/>
    <w:rsid w:val="00106959"/>
    <w:rsid w:val="00106A39"/>
    <w:rsid w:val="0011036C"/>
    <w:rsid w:val="001104EC"/>
    <w:rsid w:val="00110658"/>
    <w:rsid w:val="00110670"/>
    <w:rsid w:val="00110E32"/>
    <w:rsid w:val="00110EB1"/>
    <w:rsid w:val="0011106A"/>
    <w:rsid w:val="00112166"/>
    <w:rsid w:val="00112415"/>
    <w:rsid w:val="0011263E"/>
    <w:rsid w:val="00112879"/>
    <w:rsid w:val="001128E0"/>
    <w:rsid w:val="001130BE"/>
    <w:rsid w:val="00113ECF"/>
    <w:rsid w:val="001143EF"/>
    <w:rsid w:val="00114957"/>
    <w:rsid w:val="001149A2"/>
    <w:rsid w:val="00114EAD"/>
    <w:rsid w:val="00114F79"/>
    <w:rsid w:val="001151FF"/>
    <w:rsid w:val="0011574C"/>
    <w:rsid w:val="001161C7"/>
    <w:rsid w:val="0011632F"/>
    <w:rsid w:val="00116C8F"/>
    <w:rsid w:val="001172D4"/>
    <w:rsid w:val="00117701"/>
    <w:rsid w:val="001178EA"/>
    <w:rsid w:val="00120132"/>
    <w:rsid w:val="00120EAF"/>
    <w:rsid w:val="001237C7"/>
    <w:rsid w:val="0012411E"/>
    <w:rsid w:val="00124578"/>
    <w:rsid w:val="00125E2A"/>
    <w:rsid w:val="00125E8E"/>
    <w:rsid w:val="0012615B"/>
    <w:rsid w:val="0012650A"/>
    <w:rsid w:val="00126857"/>
    <w:rsid w:val="00126AC3"/>
    <w:rsid w:val="00126FF1"/>
    <w:rsid w:val="0012792E"/>
    <w:rsid w:val="00127B30"/>
    <w:rsid w:val="00127C52"/>
    <w:rsid w:val="001312FB"/>
    <w:rsid w:val="001316B9"/>
    <w:rsid w:val="00132515"/>
    <w:rsid w:val="00133030"/>
    <w:rsid w:val="0013333D"/>
    <w:rsid w:val="00135129"/>
    <w:rsid w:val="00135B45"/>
    <w:rsid w:val="00135DEA"/>
    <w:rsid w:val="00135DEB"/>
    <w:rsid w:val="00136245"/>
    <w:rsid w:val="0013659C"/>
    <w:rsid w:val="00136A6F"/>
    <w:rsid w:val="00136C40"/>
    <w:rsid w:val="00136CC2"/>
    <w:rsid w:val="00136D34"/>
    <w:rsid w:val="00136FB3"/>
    <w:rsid w:val="00137055"/>
    <w:rsid w:val="001379C7"/>
    <w:rsid w:val="00140283"/>
    <w:rsid w:val="001413FD"/>
    <w:rsid w:val="00141861"/>
    <w:rsid w:val="00141DFE"/>
    <w:rsid w:val="00141E8C"/>
    <w:rsid w:val="001420E4"/>
    <w:rsid w:val="001422C0"/>
    <w:rsid w:val="00143917"/>
    <w:rsid w:val="00144210"/>
    <w:rsid w:val="0014456B"/>
    <w:rsid w:val="00144890"/>
    <w:rsid w:val="00144ABE"/>
    <w:rsid w:val="00145108"/>
    <w:rsid w:val="00145BCF"/>
    <w:rsid w:val="0014671C"/>
    <w:rsid w:val="00146C3B"/>
    <w:rsid w:val="0015096A"/>
    <w:rsid w:val="00150DE3"/>
    <w:rsid w:val="001513FF"/>
    <w:rsid w:val="0015186C"/>
    <w:rsid w:val="00151FD8"/>
    <w:rsid w:val="00152103"/>
    <w:rsid w:val="00152824"/>
    <w:rsid w:val="00152A83"/>
    <w:rsid w:val="0015311B"/>
    <w:rsid w:val="001531D8"/>
    <w:rsid w:val="001538C8"/>
    <w:rsid w:val="0015406D"/>
    <w:rsid w:val="00155622"/>
    <w:rsid w:val="00155747"/>
    <w:rsid w:val="0015657A"/>
    <w:rsid w:val="00156743"/>
    <w:rsid w:val="00157968"/>
    <w:rsid w:val="00157D09"/>
    <w:rsid w:val="0016018F"/>
    <w:rsid w:val="00160646"/>
    <w:rsid w:val="0016096B"/>
    <w:rsid w:val="00160F1F"/>
    <w:rsid w:val="00162315"/>
    <w:rsid w:val="001626DC"/>
    <w:rsid w:val="0016294F"/>
    <w:rsid w:val="001629A5"/>
    <w:rsid w:val="001633E0"/>
    <w:rsid w:val="0016386A"/>
    <w:rsid w:val="001638FB"/>
    <w:rsid w:val="00163A0A"/>
    <w:rsid w:val="0016407E"/>
    <w:rsid w:val="00165B2A"/>
    <w:rsid w:val="0016687A"/>
    <w:rsid w:val="00166F7E"/>
    <w:rsid w:val="0016714B"/>
    <w:rsid w:val="0016738A"/>
    <w:rsid w:val="00167540"/>
    <w:rsid w:val="0016791D"/>
    <w:rsid w:val="00167F73"/>
    <w:rsid w:val="00170812"/>
    <w:rsid w:val="00170C15"/>
    <w:rsid w:val="00170D7E"/>
    <w:rsid w:val="00171C34"/>
    <w:rsid w:val="00171CA6"/>
    <w:rsid w:val="00171CCE"/>
    <w:rsid w:val="0017268F"/>
    <w:rsid w:val="00173398"/>
    <w:rsid w:val="001740D7"/>
    <w:rsid w:val="00174410"/>
    <w:rsid w:val="00174950"/>
    <w:rsid w:val="001750B6"/>
    <w:rsid w:val="00175276"/>
    <w:rsid w:val="0017624A"/>
    <w:rsid w:val="00176366"/>
    <w:rsid w:val="00176BC8"/>
    <w:rsid w:val="00176D11"/>
    <w:rsid w:val="00176DC5"/>
    <w:rsid w:val="00176F6C"/>
    <w:rsid w:val="001772F2"/>
    <w:rsid w:val="00177966"/>
    <w:rsid w:val="00177BFA"/>
    <w:rsid w:val="00180128"/>
    <w:rsid w:val="001806E1"/>
    <w:rsid w:val="00181087"/>
    <w:rsid w:val="001816B8"/>
    <w:rsid w:val="00181BE5"/>
    <w:rsid w:val="0018215F"/>
    <w:rsid w:val="001832DC"/>
    <w:rsid w:val="00183570"/>
    <w:rsid w:val="001837A8"/>
    <w:rsid w:val="00183EBD"/>
    <w:rsid w:val="001846A1"/>
    <w:rsid w:val="0018474C"/>
    <w:rsid w:val="00184915"/>
    <w:rsid w:val="0018494E"/>
    <w:rsid w:val="00184B7C"/>
    <w:rsid w:val="00184CE0"/>
    <w:rsid w:val="00184EB2"/>
    <w:rsid w:val="00185E60"/>
    <w:rsid w:val="0018646A"/>
    <w:rsid w:val="00187F13"/>
    <w:rsid w:val="00190400"/>
    <w:rsid w:val="00190410"/>
    <w:rsid w:val="00190E9E"/>
    <w:rsid w:val="00191472"/>
    <w:rsid w:val="001917E7"/>
    <w:rsid w:val="001927EF"/>
    <w:rsid w:val="001928CB"/>
    <w:rsid w:val="001928CC"/>
    <w:rsid w:val="00192C63"/>
    <w:rsid w:val="00193491"/>
    <w:rsid w:val="001945EC"/>
    <w:rsid w:val="00194A87"/>
    <w:rsid w:val="00194FE7"/>
    <w:rsid w:val="00195B8A"/>
    <w:rsid w:val="00195BBA"/>
    <w:rsid w:val="0019659B"/>
    <w:rsid w:val="00196A81"/>
    <w:rsid w:val="00196AE5"/>
    <w:rsid w:val="00196F28"/>
    <w:rsid w:val="0019716D"/>
    <w:rsid w:val="00197DE5"/>
    <w:rsid w:val="001A01EB"/>
    <w:rsid w:val="001A0398"/>
    <w:rsid w:val="001A0636"/>
    <w:rsid w:val="001A0701"/>
    <w:rsid w:val="001A11F0"/>
    <w:rsid w:val="001A3A9D"/>
    <w:rsid w:val="001A3D3C"/>
    <w:rsid w:val="001A43C7"/>
    <w:rsid w:val="001A447B"/>
    <w:rsid w:val="001A4593"/>
    <w:rsid w:val="001A47A4"/>
    <w:rsid w:val="001A5322"/>
    <w:rsid w:val="001A59D2"/>
    <w:rsid w:val="001A5B62"/>
    <w:rsid w:val="001A5F52"/>
    <w:rsid w:val="001A6363"/>
    <w:rsid w:val="001A6C98"/>
    <w:rsid w:val="001A7002"/>
    <w:rsid w:val="001B0C8C"/>
    <w:rsid w:val="001B10E7"/>
    <w:rsid w:val="001B110F"/>
    <w:rsid w:val="001B1698"/>
    <w:rsid w:val="001B180A"/>
    <w:rsid w:val="001B183B"/>
    <w:rsid w:val="001B19D9"/>
    <w:rsid w:val="001B2AE8"/>
    <w:rsid w:val="001B32EF"/>
    <w:rsid w:val="001B3945"/>
    <w:rsid w:val="001B3C1F"/>
    <w:rsid w:val="001B3CF3"/>
    <w:rsid w:val="001B4028"/>
    <w:rsid w:val="001B41A0"/>
    <w:rsid w:val="001B46FF"/>
    <w:rsid w:val="001B4E73"/>
    <w:rsid w:val="001B500F"/>
    <w:rsid w:val="001B5C6E"/>
    <w:rsid w:val="001B5CAC"/>
    <w:rsid w:val="001B6205"/>
    <w:rsid w:val="001B666C"/>
    <w:rsid w:val="001B67BE"/>
    <w:rsid w:val="001B7E13"/>
    <w:rsid w:val="001C04E7"/>
    <w:rsid w:val="001C0616"/>
    <w:rsid w:val="001C0DCF"/>
    <w:rsid w:val="001C1076"/>
    <w:rsid w:val="001C12D8"/>
    <w:rsid w:val="001C16B2"/>
    <w:rsid w:val="001C201B"/>
    <w:rsid w:val="001C21E6"/>
    <w:rsid w:val="001C26C4"/>
    <w:rsid w:val="001C2B09"/>
    <w:rsid w:val="001C2FA8"/>
    <w:rsid w:val="001C3472"/>
    <w:rsid w:val="001C3BA6"/>
    <w:rsid w:val="001C3C03"/>
    <w:rsid w:val="001C3FAF"/>
    <w:rsid w:val="001C418E"/>
    <w:rsid w:val="001C567E"/>
    <w:rsid w:val="001C58B6"/>
    <w:rsid w:val="001C5947"/>
    <w:rsid w:val="001C616F"/>
    <w:rsid w:val="001C69D6"/>
    <w:rsid w:val="001C710C"/>
    <w:rsid w:val="001C7889"/>
    <w:rsid w:val="001C7D02"/>
    <w:rsid w:val="001D02C6"/>
    <w:rsid w:val="001D09B0"/>
    <w:rsid w:val="001D1105"/>
    <w:rsid w:val="001D11B8"/>
    <w:rsid w:val="001D21D1"/>
    <w:rsid w:val="001D30D1"/>
    <w:rsid w:val="001D3821"/>
    <w:rsid w:val="001D3EB3"/>
    <w:rsid w:val="001D4082"/>
    <w:rsid w:val="001D451E"/>
    <w:rsid w:val="001D5004"/>
    <w:rsid w:val="001D5BA1"/>
    <w:rsid w:val="001D5EEA"/>
    <w:rsid w:val="001D61C7"/>
    <w:rsid w:val="001D66B2"/>
    <w:rsid w:val="001D7C41"/>
    <w:rsid w:val="001E011B"/>
    <w:rsid w:val="001E0926"/>
    <w:rsid w:val="001E0AB3"/>
    <w:rsid w:val="001E1915"/>
    <w:rsid w:val="001E1B84"/>
    <w:rsid w:val="001E1D39"/>
    <w:rsid w:val="001E23DB"/>
    <w:rsid w:val="001E3300"/>
    <w:rsid w:val="001E35B5"/>
    <w:rsid w:val="001E4471"/>
    <w:rsid w:val="001E4734"/>
    <w:rsid w:val="001E485D"/>
    <w:rsid w:val="001E491B"/>
    <w:rsid w:val="001E4C57"/>
    <w:rsid w:val="001E4F18"/>
    <w:rsid w:val="001E4F6B"/>
    <w:rsid w:val="001E5D26"/>
    <w:rsid w:val="001E62F3"/>
    <w:rsid w:val="001E66D6"/>
    <w:rsid w:val="001E6B4E"/>
    <w:rsid w:val="001E6EFC"/>
    <w:rsid w:val="001F02B8"/>
    <w:rsid w:val="001F1364"/>
    <w:rsid w:val="001F1720"/>
    <w:rsid w:val="001F1E4C"/>
    <w:rsid w:val="001F218B"/>
    <w:rsid w:val="001F2768"/>
    <w:rsid w:val="001F2964"/>
    <w:rsid w:val="001F3465"/>
    <w:rsid w:val="001F3608"/>
    <w:rsid w:val="001F3AD6"/>
    <w:rsid w:val="001F430A"/>
    <w:rsid w:val="001F46B6"/>
    <w:rsid w:val="001F4AD5"/>
    <w:rsid w:val="001F4D89"/>
    <w:rsid w:val="001F4F61"/>
    <w:rsid w:val="001F5565"/>
    <w:rsid w:val="001F57BA"/>
    <w:rsid w:val="001F5A3F"/>
    <w:rsid w:val="001F5ADC"/>
    <w:rsid w:val="001F63B4"/>
    <w:rsid w:val="001F68AF"/>
    <w:rsid w:val="001F7867"/>
    <w:rsid w:val="001F78AC"/>
    <w:rsid w:val="0020010D"/>
    <w:rsid w:val="00200601"/>
    <w:rsid w:val="002006FD"/>
    <w:rsid w:val="00200C49"/>
    <w:rsid w:val="00200D17"/>
    <w:rsid w:val="00200F43"/>
    <w:rsid w:val="00201312"/>
    <w:rsid w:val="002018C7"/>
    <w:rsid w:val="00201952"/>
    <w:rsid w:val="00201E74"/>
    <w:rsid w:val="002029BF"/>
    <w:rsid w:val="00203BE3"/>
    <w:rsid w:val="00204154"/>
    <w:rsid w:val="002041B0"/>
    <w:rsid w:val="002045D0"/>
    <w:rsid w:val="002047AB"/>
    <w:rsid w:val="00204CCE"/>
    <w:rsid w:val="00204D67"/>
    <w:rsid w:val="002052D3"/>
    <w:rsid w:val="0020567A"/>
    <w:rsid w:val="0020568D"/>
    <w:rsid w:val="0020625B"/>
    <w:rsid w:val="0020635E"/>
    <w:rsid w:val="002065F6"/>
    <w:rsid w:val="00206D15"/>
    <w:rsid w:val="002070C0"/>
    <w:rsid w:val="002071C4"/>
    <w:rsid w:val="0020727B"/>
    <w:rsid w:val="0020734E"/>
    <w:rsid w:val="002073A4"/>
    <w:rsid w:val="002076B6"/>
    <w:rsid w:val="0020792E"/>
    <w:rsid w:val="00207B4A"/>
    <w:rsid w:val="00207D26"/>
    <w:rsid w:val="00210892"/>
    <w:rsid w:val="00212994"/>
    <w:rsid w:val="00213206"/>
    <w:rsid w:val="0021385C"/>
    <w:rsid w:val="00213AAD"/>
    <w:rsid w:val="00213E5C"/>
    <w:rsid w:val="00214005"/>
    <w:rsid w:val="002145DF"/>
    <w:rsid w:val="002146F0"/>
    <w:rsid w:val="00215516"/>
    <w:rsid w:val="0021592B"/>
    <w:rsid w:val="002164A8"/>
    <w:rsid w:val="00216581"/>
    <w:rsid w:val="002169E3"/>
    <w:rsid w:val="00216AE4"/>
    <w:rsid w:val="002170DC"/>
    <w:rsid w:val="002175FA"/>
    <w:rsid w:val="00217AE6"/>
    <w:rsid w:val="00217AFA"/>
    <w:rsid w:val="002209C6"/>
    <w:rsid w:val="00220A3E"/>
    <w:rsid w:val="00220D01"/>
    <w:rsid w:val="00221B3C"/>
    <w:rsid w:val="00222A4B"/>
    <w:rsid w:val="0022469C"/>
    <w:rsid w:val="00224A35"/>
    <w:rsid w:val="002258AF"/>
    <w:rsid w:val="00226223"/>
    <w:rsid w:val="0022688D"/>
    <w:rsid w:val="00226A38"/>
    <w:rsid w:val="00226DA1"/>
    <w:rsid w:val="002273DE"/>
    <w:rsid w:val="00227576"/>
    <w:rsid w:val="002305D8"/>
    <w:rsid w:val="00231E94"/>
    <w:rsid w:val="00232103"/>
    <w:rsid w:val="00232920"/>
    <w:rsid w:val="002332A1"/>
    <w:rsid w:val="0023367F"/>
    <w:rsid w:val="002337AD"/>
    <w:rsid w:val="00233C53"/>
    <w:rsid w:val="00233C83"/>
    <w:rsid w:val="00234086"/>
    <w:rsid w:val="002358EA"/>
    <w:rsid w:val="0023633F"/>
    <w:rsid w:val="00236E70"/>
    <w:rsid w:val="002401D6"/>
    <w:rsid w:val="0024020E"/>
    <w:rsid w:val="00240819"/>
    <w:rsid w:val="00241F73"/>
    <w:rsid w:val="002429D0"/>
    <w:rsid w:val="00242D4A"/>
    <w:rsid w:val="00242D70"/>
    <w:rsid w:val="00243018"/>
    <w:rsid w:val="002432D1"/>
    <w:rsid w:val="00243744"/>
    <w:rsid w:val="00243A87"/>
    <w:rsid w:val="00243F8B"/>
    <w:rsid w:val="002449E8"/>
    <w:rsid w:val="00244BBE"/>
    <w:rsid w:val="00244DC8"/>
    <w:rsid w:val="00244E8D"/>
    <w:rsid w:val="00245065"/>
    <w:rsid w:val="00245307"/>
    <w:rsid w:val="002455FE"/>
    <w:rsid w:val="00245886"/>
    <w:rsid w:val="0024597F"/>
    <w:rsid w:val="00245D06"/>
    <w:rsid w:val="00246481"/>
    <w:rsid w:val="002479B2"/>
    <w:rsid w:val="002502CC"/>
    <w:rsid w:val="00250CC2"/>
    <w:rsid w:val="0025119F"/>
    <w:rsid w:val="00251314"/>
    <w:rsid w:val="00251BCD"/>
    <w:rsid w:val="00251F33"/>
    <w:rsid w:val="00252074"/>
    <w:rsid w:val="00252186"/>
    <w:rsid w:val="00252287"/>
    <w:rsid w:val="00252F44"/>
    <w:rsid w:val="0025336C"/>
    <w:rsid w:val="002537CB"/>
    <w:rsid w:val="00254BFA"/>
    <w:rsid w:val="00257237"/>
    <w:rsid w:val="0025785F"/>
    <w:rsid w:val="00257945"/>
    <w:rsid w:val="00257B91"/>
    <w:rsid w:val="00257EF9"/>
    <w:rsid w:val="00260F60"/>
    <w:rsid w:val="00262118"/>
    <w:rsid w:val="00262755"/>
    <w:rsid w:val="0026312E"/>
    <w:rsid w:val="0026410D"/>
    <w:rsid w:val="002644A3"/>
    <w:rsid w:val="002646A1"/>
    <w:rsid w:val="00264A97"/>
    <w:rsid w:val="00264D37"/>
    <w:rsid w:val="00265681"/>
    <w:rsid w:val="00265F07"/>
    <w:rsid w:val="002666EB"/>
    <w:rsid w:val="00266796"/>
    <w:rsid w:val="00266B05"/>
    <w:rsid w:val="002673A1"/>
    <w:rsid w:val="00267E46"/>
    <w:rsid w:val="00270267"/>
    <w:rsid w:val="0027052D"/>
    <w:rsid w:val="00270613"/>
    <w:rsid w:val="00270722"/>
    <w:rsid w:val="00270D83"/>
    <w:rsid w:val="00271A6B"/>
    <w:rsid w:val="00271AEB"/>
    <w:rsid w:val="00271E94"/>
    <w:rsid w:val="00272620"/>
    <w:rsid w:val="00273335"/>
    <w:rsid w:val="002734CD"/>
    <w:rsid w:val="002737DB"/>
    <w:rsid w:val="00273A62"/>
    <w:rsid w:val="00274967"/>
    <w:rsid w:val="00274A96"/>
    <w:rsid w:val="00274FE3"/>
    <w:rsid w:val="0027507C"/>
    <w:rsid w:val="00275C3E"/>
    <w:rsid w:val="00276CB5"/>
    <w:rsid w:val="00277578"/>
    <w:rsid w:val="00277A38"/>
    <w:rsid w:val="00277C9B"/>
    <w:rsid w:val="0028133A"/>
    <w:rsid w:val="00281479"/>
    <w:rsid w:val="00281EA5"/>
    <w:rsid w:val="002846F5"/>
    <w:rsid w:val="002847B0"/>
    <w:rsid w:val="00284803"/>
    <w:rsid w:val="00284C88"/>
    <w:rsid w:val="00284D13"/>
    <w:rsid w:val="00284E80"/>
    <w:rsid w:val="002850B6"/>
    <w:rsid w:val="00285303"/>
    <w:rsid w:val="00285563"/>
    <w:rsid w:val="002857DB"/>
    <w:rsid w:val="00285F9D"/>
    <w:rsid w:val="0028614B"/>
    <w:rsid w:val="002871C1"/>
    <w:rsid w:val="00287D6E"/>
    <w:rsid w:val="00290254"/>
    <w:rsid w:val="00290ACF"/>
    <w:rsid w:val="0029110F"/>
    <w:rsid w:val="00291235"/>
    <w:rsid w:val="00291F2E"/>
    <w:rsid w:val="00292565"/>
    <w:rsid w:val="00292862"/>
    <w:rsid w:val="00292B2B"/>
    <w:rsid w:val="0029321B"/>
    <w:rsid w:val="00293EF5"/>
    <w:rsid w:val="00294961"/>
    <w:rsid w:val="00295072"/>
    <w:rsid w:val="00295716"/>
    <w:rsid w:val="002960F6"/>
    <w:rsid w:val="00296CED"/>
    <w:rsid w:val="00297543"/>
    <w:rsid w:val="00297921"/>
    <w:rsid w:val="00297B4A"/>
    <w:rsid w:val="00297DA9"/>
    <w:rsid w:val="002A0871"/>
    <w:rsid w:val="002A0DF7"/>
    <w:rsid w:val="002A1738"/>
    <w:rsid w:val="002A2712"/>
    <w:rsid w:val="002A2894"/>
    <w:rsid w:val="002A2EAD"/>
    <w:rsid w:val="002A39B1"/>
    <w:rsid w:val="002A44B2"/>
    <w:rsid w:val="002A451E"/>
    <w:rsid w:val="002A4C74"/>
    <w:rsid w:val="002A4CCB"/>
    <w:rsid w:val="002A5852"/>
    <w:rsid w:val="002A592F"/>
    <w:rsid w:val="002A5A23"/>
    <w:rsid w:val="002A5B1E"/>
    <w:rsid w:val="002A689B"/>
    <w:rsid w:val="002A72B4"/>
    <w:rsid w:val="002A747A"/>
    <w:rsid w:val="002B0DDD"/>
    <w:rsid w:val="002B0FFC"/>
    <w:rsid w:val="002B1044"/>
    <w:rsid w:val="002B16C1"/>
    <w:rsid w:val="002B1952"/>
    <w:rsid w:val="002B1B0D"/>
    <w:rsid w:val="002B1DF0"/>
    <w:rsid w:val="002B1DFC"/>
    <w:rsid w:val="002B1E86"/>
    <w:rsid w:val="002B201B"/>
    <w:rsid w:val="002B21D7"/>
    <w:rsid w:val="002B24AF"/>
    <w:rsid w:val="002B2589"/>
    <w:rsid w:val="002B28B9"/>
    <w:rsid w:val="002B37B3"/>
    <w:rsid w:val="002B381A"/>
    <w:rsid w:val="002B3B89"/>
    <w:rsid w:val="002B4638"/>
    <w:rsid w:val="002B4A71"/>
    <w:rsid w:val="002B5F6F"/>
    <w:rsid w:val="002B5F9A"/>
    <w:rsid w:val="002B652E"/>
    <w:rsid w:val="002B69BA"/>
    <w:rsid w:val="002B7537"/>
    <w:rsid w:val="002B782F"/>
    <w:rsid w:val="002B79F3"/>
    <w:rsid w:val="002C016B"/>
    <w:rsid w:val="002C0BA2"/>
    <w:rsid w:val="002C0CD3"/>
    <w:rsid w:val="002C0FAA"/>
    <w:rsid w:val="002C117A"/>
    <w:rsid w:val="002C1427"/>
    <w:rsid w:val="002C1A35"/>
    <w:rsid w:val="002C22C5"/>
    <w:rsid w:val="002C23FD"/>
    <w:rsid w:val="002C25EA"/>
    <w:rsid w:val="002C2700"/>
    <w:rsid w:val="002C2F2F"/>
    <w:rsid w:val="002C353F"/>
    <w:rsid w:val="002C3A58"/>
    <w:rsid w:val="002C4399"/>
    <w:rsid w:val="002C4B77"/>
    <w:rsid w:val="002C4D25"/>
    <w:rsid w:val="002C5298"/>
    <w:rsid w:val="002C5452"/>
    <w:rsid w:val="002C5B68"/>
    <w:rsid w:val="002C5D81"/>
    <w:rsid w:val="002C5E0F"/>
    <w:rsid w:val="002C632B"/>
    <w:rsid w:val="002C69E6"/>
    <w:rsid w:val="002C6E78"/>
    <w:rsid w:val="002C713D"/>
    <w:rsid w:val="002C7B04"/>
    <w:rsid w:val="002D0C59"/>
    <w:rsid w:val="002D0F5F"/>
    <w:rsid w:val="002D1353"/>
    <w:rsid w:val="002D15FA"/>
    <w:rsid w:val="002D18F6"/>
    <w:rsid w:val="002D25E4"/>
    <w:rsid w:val="002D292C"/>
    <w:rsid w:val="002D2B3B"/>
    <w:rsid w:val="002D2BED"/>
    <w:rsid w:val="002D2D88"/>
    <w:rsid w:val="002D385E"/>
    <w:rsid w:val="002D3C89"/>
    <w:rsid w:val="002D4816"/>
    <w:rsid w:val="002D4A5E"/>
    <w:rsid w:val="002D55EA"/>
    <w:rsid w:val="002D59C6"/>
    <w:rsid w:val="002D6567"/>
    <w:rsid w:val="002D756F"/>
    <w:rsid w:val="002D790B"/>
    <w:rsid w:val="002E018E"/>
    <w:rsid w:val="002E02E2"/>
    <w:rsid w:val="002E0FE6"/>
    <w:rsid w:val="002E146D"/>
    <w:rsid w:val="002E2D70"/>
    <w:rsid w:val="002E2D87"/>
    <w:rsid w:val="002E3410"/>
    <w:rsid w:val="002E3DB8"/>
    <w:rsid w:val="002E3E31"/>
    <w:rsid w:val="002E4036"/>
    <w:rsid w:val="002E44F6"/>
    <w:rsid w:val="002E46C2"/>
    <w:rsid w:val="002E4A47"/>
    <w:rsid w:val="002E4CE8"/>
    <w:rsid w:val="002E4E12"/>
    <w:rsid w:val="002E4ECE"/>
    <w:rsid w:val="002E4F30"/>
    <w:rsid w:val="002E5066"/>
    <w:rsid w:val="002E559B"/>
    <w:rsid w:val="002E6718"/>
    <w:rsid w:val="002E6C05"/>
    <w:rsid w:val="002E6F93"/>
    <w:rsid w:val="002E7818"/>
    <w:rsid w:val="002E7C12"/>
    <w:rsid w:val="002E7C78"/>
    <w:rsid w:val="002F0850"/>
    <w:rsid w:val="002F0B6E"/>
    <w:rsid w:val="002F0CD9"/>
    <w:rsid w:val="002F1B3E"/>
    <w:rsid w:val="002F26FB"/>
    <w:rsid w:val="002F4803"/>
    <w:rsid w:val="002F4CE4"/>
    <w:rsid w:val="002F534E"/>
    <w:rsid w:val="002F5D8F"/>
    <w:rsid w:val="002F62DE"/>
    <w:rsid w:val="002F7057"/>
    <w:rsid w:val="00300A10"/>
    <w:rsid w:val="00300E7A"/>
    <w:rsid w:val="0030124A"/>
    <w:rsid w:val="00301396"/>
    <w:rsid w:val="003014CF"/>
    <w:rsid w:val="0030157B"/>
    <w:rsid w:val="0030179C"/>
    <w:rsid w:val="00301989"/>
    <w:rsid w:val="00301C13"/>
    <w:rsid w:val="00301D41"/>
    <w:rsid w:val="00301F93"/>
    <w:rsid w:val="0030205A"/>
    <w:rsid w:val="00302615"/>
    <w:rsid w:val="003030EB"/>
    <w:rsid w:val="003032ED"/>
    <w:rsid w:val="00303E3F"/>
    <w:rsid w:val="00304E3B"/>
    <w:rsid w:val="00305075"/>
    <w:rsid w:val="003055E4"/>
    <w:rsid w:val="00305B08"/>
    <w:rsid w:val="00305B67"/>
    <w:rsid w:val="00305C41"/>
    <w:rsid w:val="00305CF0"/>
    <w:rsid w:val="00305D9D"/>
    <w:rsid w:val="00305ED2"/>
    <w:rsid w:val="00306E39"/>
    <w:rsid w:val="00307584"/>
    <w:rsid w:val="00310F1D"/>
    <w:rsid w:val="0031113E"/>
    <w:rsid w:val="003115FB"/>
    <w:rsid w:val="00311923"/>
    <w:rsid w:val="00311A1B"/>
    <w:rsid w:val="00312707"/>
    <w:rsid w:val="00312D58"/>
    <w:rsid w:val="00313682"/>
    <w:rsid w:val="00313D72"/>
    <w:rsid w:val="0031435E"/>
    <w:rsid w:val="003144F5"/>
    <w:rsid w:val="00315283"/>
    <w:rsid w:val="003154CA"/>
    <w:rsid w:val="003158A5"/>
    <w:rsid w:val="00316551"/>
    <w:rsid w:val="00316A0F"/>
    <w:rsid w:val="003171B7"/>
    <w:rsid w:val="0031753B"/>
    <w:rsid w:val="003175D7"/>
    <w:rsid w:val="00317DD6"/>
    <w:rsid w:val="00320649"/>
    <w:rsid w:val="0032115A"/>
    <w:rsid w:val="00321237"/>
    <w:rsid w:val="0032147C"/>
    <w:rsid w:val="00322697"/>
    <w:rsid w:val="0032322B"/>
    <w:rsid w:val="00323695"/>
    <w:rsid w:val="00324C2D"/>
    <w:rsid w:val="003258F7"/>
    <w:rsid w:val="00325FDE"/>
    <w:rsid w:val="0032608D"/>
    <w:rsid w:val="003263AE"/>
    <w:rsid w:val="00327F21"/>
    <w:rsid w:val="00330775"/>
    <w:rsid w:val="003309B5"/>
    <w:rsid w:val="00330F45"/>
    <w:rsid w:val="00330F98"/>
    <w:rsid w:val="003313DE"/>
    <w:rsid w:val="00331579"/>
    <w:rsid w:val="003318C3"/>
    <w:rsid w:val="00331CEF"/>
    <w:rsid w:val="003320BA"/>
    <w:rsid w:val="00332AA6"/>
    <w:rsid w:val="00333533"/>
    <w:rsid w:val="00333F82"/>
    <w:rsid w:val="0033439F"/>
    <w:rsid w:val="00334C2A"/>
    <w:rsid w:val="003351F3"/>
    <w:rsid w:val="003355AF"/>
    <w:rsid w:val="00336D91"/>
    <w:rsid w:val="00336DB7"/>
    <w:rsid w:val="00336E52"/>
    <w:rsid w:val="003373A0"/>
    <w:rsid w:val="00340FD1"/>
    <w:rsid w:val="00341353"/>
    <w:rsid w:val="0034196B"/>
    <w:rsid w:val="00341C41"/>
    <w:rsid w:val="00341FF2"/>
    <w:rsid w:val="003420AB"/>
    <w:rsid w:val="003434D1"/>
    <w:rsid w:val="00344A4F"/>
    <w:rsid w:val="00344DC0"/>
    <w:rsid w:val="00345A27"/>
    <w:rsid w:val="00345BF5"/>
    <w:rsid w:val="00345FB3"/>
    <w:rsid w:val="00347749"/>
    <w:rsid w:val="003477BF"/>
    <w:rsid w:val="00350295"/>
    <w:rsid w:val="00350504"/>
    <w:rsid w:val="003506CE"/>
    <w:rsid w:val="003507C7"/>
    <w:rsid w:val="003516B4"/>
    <w:rsid w:val="00351C5C"/>
    <w:rsid w:val="00352007"/>
    <w:rsid w:val="003524A3"/>
    <w:rsid w:val="003525CE"/>
    <w:rsid w:val="003530CE"/>
    <w:rsid w:val="003535EF"/>
    <w:rsid w:val="00353E96"/>
    <w:rsid w:val="00353EB8"/>
    <w:rsid w:val="00354584"/>
    <w:rsid w:val="00354B23"/>
    <w:rsid w:val="00354DFC"/>
    <w:rsid w:val="003558A0"/>
    <w:rsid w:val="00355C67"/>
    <w:rsid w:val="003564A5"/>
    <w:rsid w:val="00357CE9"/>
    <w:rsid w:val="003601FD"/>
    <w:rsid w:val="00360BFA"/>
    <w:rsid w:val="00360DF9"/>
    <w:rsid w:val="0036179F"/>
    <w:rsid w:val="0036229B"/>
    <w:rsid w:val="003622D7"/>
    <w:rsid w:val="00363A2F"/>
    <w:rsid w:val="00364497"/>
    <w:rsid w:val="00364517"/>
    <w:rsid w:val="00364C2B"/>
    <w:rsid w:val="003650F5"/>
    <w:rsid w:val="00365AB9"/>
    <w:rsid w:val="00365B6C"/>
    <w:rsid w:val="00365D26"/>
    <w:rsid w:val="00365D44"/>
    <w:rsid w:val="00365EB2"/>
    <w:rsid w:val="003665BE"/>
    <w:rsid w:val="003668EF"/>
    <w:rsid w:val="00366DCD"/>
    <w:rsid w:val="003676FA"/>
    <w:rsid w:val="00367903"/>
    <w:rsid w:val="00367C9A"/>
    <w:rsid w:val="003702BC"/>
    <w:rsid w:val="00370D2C"/>
    <w:rsid w:val="00370E46"/>
    <w:rsid w:val="0037119E"/>
    <w:rsid w:val="003721AF"/>
    <w:rsid w:val="00372214"/>
    <w:rsid w:val="00372300"/>
    <w:rsid w:val="003728E7"/>
    <w:rsid w:val="00372B43"/>
    <w:rsid w:val="00373091"/>
    <w:rsid w:val="00373CAF"/>
    <w:rsid w:val="003741A8"/>
    <w:rsid w:val="00374B82"/>
    <w:rsid w:val="00374BF1"/>
    <w:rsid w:val="00374DC9"/>
    <w:rsid w:val="00374E7C"/>
    <w:rsid w:val="00374F43"/>
    <w:rsid w:val="003758BE"/>
    <w:rsid w:val="00375D35"/>
    <w:rsid w:val="00376DA3"/>
    <w:rsid w:val="00376EC6"/>
    <w:rsid w:val="0038020F"/>
    <w:rsid w:val="0038035D"/>
    <w:rsid w:val="00380433"/>
    <w:rsid w:val="003810CB"/>
    <w:rsid w:val="003818E7"/>
    <w:rsid w:val="003819EE"/>
    <w:rsid w:val="0038214B"/>
    <w:rsid w:val="00382674"/>
    <w:rsid w:val="003829FF"/>
    <w:rsid w:val="00382CA7"/>
    <w:rsid w:val="00382F30"/>
    <w:rsid w:val="00383200"/>
    <w:rsid w:val="00383578"/>
    <w:rsid w:val="003851A8"/>
    <w:rsid w:val="0038643E"/>
    <w:rsid w:val="003871A9"/>
    <w:rsid w:val="003874EC"/>
    <w:rsid w:val="00387620"/>
    <w:rsid w:val="00387CE7"/>
    <w:rsid w:val="00390449"/>
    <w:rsid w:val="003905CD"/>
    <w:rsid w:val="003907A5"/>
    <w:rsid w:val="0039088C"/>
    <w:rsid w:val="00391A00"/>
    <w:rsid w:val="00391B1A"/>
    <w:rsid w:val="00391F4B"/>
    <w:rsid w:val="00391FDC"/>
    <w:rsid w:val="00393A5D"/>
    <w:rsid w:val="00393F08"/>
    <w:rsid w:val="00395C99"/>
    <w:rsid w:val="003961B6"/>
    <w:rsid w:val="003963D4"/>
    <w:rsid w:val="00396933"/>
    <w:rsid w:val="00396960"/>
    <w:rsid w:val="0039760C"/>
    <w:rsid w:val="00397638"/>
    <w:rsid w:val="00397723"/>
    <w:rsid w:val="0039789E"/>
    <w:rsid w:val="003A0170"/>
    <w:rsid w:val="003A1CBA"/>
    <w:rsid w:val="003A1EDE"/>
    <w:rsid w:val="003A1F42"/>
    <w:rsid w:val="003A20FE"/>
    <w:rsid w:val="003A25C2"/>
    <w:rsid w:val="003A26C0"/>
    <w:rsid w:val="003A284A"/>
    <w:rsid w:val="003A285F"/>
    <w:rsid w:val="003A2B88"/>
    <w:rsid w:val="003A2EB1"/>
    <w:rsid w:val="003A3C95"/>
    <w:rsid w:val="003A4B5B"/>
    <w:rsid w:val="003A4BA3"/>
    <w:rsid w:val="003A57A8"/>
    <w:rsid w:val="003A5EC8"/>
    <w:rsid w:val="003A648E"/>
    <w:rsid w:val="003A68BE"/>
    <w:rsid w:val="003A6990"/>
    <w:rsid w:val="003A6B17"/>
    <w:rsid w:val="003A6DD6"/>
    <w:rsid w:val="003A720F"/>
    <w:rsid w:val="003B01CE"/>
    <w:rsid w:val="003B03FB"/>
    <w:rsid w:val="003B0C49"/>
    <w:rsid w:val="003B0F18"/>
    <w:rsid w:val="003B18CA"/>
    <w:rsid w:val="003B2180"/>
    <w:rsid w:val="003B255B"/>
    <w:rsid w:val="003B27E6"/>
    <w:rsid w:val="003B30E4"/>
    <w:rsid w:val="003B3828"/>
    <w:rsid w:val="003B41DB"/>
    <w:rsid w:val="003B4477"/>
    <w:rsid w:val="003B50D6"/>
    <w:rsid w:val="003B58B9"/>
    <w:rsid w:val="003B5A1B"/>
    <w:rsid w:val="003B5C30"/>
    <w:rsid w:val="003B6A25"/>
    <w:rsid w:val="003B710C"/>
    <w:rsid w:val="003B72EF"/>
    <w:rsid w:val="003B7304"/>
    <w:rsid w:val="003C04F2"/>
    <w:rsid w:val="003C095B"/>
    <w:rsid w:val="003C11E7"/>
    <w:rsid w:val="003C1A1F"/>
    <w:rsid w:val="003C1E5B"/>
    <w:rsid w:val="003C2359"/>
    <w:rsid w:val="003C2718"/>
    <w:rsid w:val="003C2A8D"/>
    <w:rsid w:val="003C36C2"/>
    <w:rsid w:val="003C3C8B"/>
    <w:rsid w:val="003C3CF6"/>
    <w:rsid w:val="003C3F1F"/>
    <w:rsid w:val="003C427B"/>
    <w:rsid w:val="003C4304"/>
    <w:rsid w:val="003C4BEF"/>
    <w:rsid w:val="003C4C0B"/>
    <w:rsid w:val="003C4EF5"/>
    <w:rsid w:val="003C5224"/>
    <w:rsid w:val="003C5497"/>
    <w:rsid w:val="003C59A5"/>
    <w:rsid w:val="003C59B5"/>
    <w:rsid w:val="003C5C47"/>
    <w:rsid w:val="003C5D3B"/>
    <w:rsid w:val="003C5F06"/>
    <w:rsid w:val="003C60BE"/>
    <w:rsid w:val="003C6195"/>
    <w:rsid w:val="003C64E1"/>
    <w:rsid w:val="003C6B03"/>
    <w:rsid w:val="003C6BE1"/>
    <w:rsid w:val="003C729C"/>
    <w:rsid w:val="003C786A"/>
    <w:rsid w:val="003D01E1"/>
    <w:rsid w:val="003D1079"/>
    <w:rsid w:val="003D11F5"/>
    <w:rsid w:val="003D1C57"/>
    <w:rsid w:val="003D2260"/>
    <w:rsid w:val="003D26DE"/>
    <w:rsid w:val="003D35E7"/>
    <w:rsid w:val="003D3889"/>
    <w:rsid w:val="003D3B33"/>
    <w:rsid w:val="003D3B82"/>
    <w:rsid w:val="003D3D17"/>
    <w:rsid w:val="003D4571"/>
    <w:rsid w:val="003D474F"/>
    <w:rsid w:val="003D55F8"/>
    <w:rsid w:val="003D57A6"/>
    <w:rsid w:val="003D5939"/>
    <w:rsid w:val="003D63AA"/>
    <w:rsid w:val="003D68C8"/>
    <w:rsid w:val="003D6C4C"/>
    <w:rsid w:val="003D760D"/>
    <w:rsid w:val="003D77BA"/>
    <w:rsid w:val="003D7D0F"/>
    <w:rsid w:val="003E005A"/>
    <w:rsid w:val="003E02AD"/>
    <w:rsid w:val="003E1484"/>
    <w:rsid w:val="003E1CDF"/>
    <w:rsid w:val="003E20A2"/>
    <w:rsid w:val="003E2311"/>
    <w:rsid w:val="003E2A03"/>
    <w:rsid w:val="003E2E5A"/>
    <w:rsid w:val="003E30A8"/>
    <w:rsid w:val="003E315E"/>
    <w:rsid w:val="003E321F"/>
    <w:rsid w:val="003E3EB9"/>
    <w:rsid w:val="003E4198"/>
    <w:rsid w:val="003E4B10"/>
    <w:rsid w:val="003E5812"/>
    <w:rsid w:val="003E5DC9"/>
    <w:rsid w:val="003E5FDC"/>
    <w:rsid w:val="003E6145"/>
    <w:rsid w:val="003E722C"/>
    <w:rsid w:val="003E7B65"/>
    <w:rsid w:val="003F0148"/>
    <w:rsid w:val="003F0272"/>
    <w:rsid w:val="003F10B9"/>
    <w:rsid w:val="003F1388"/>
    <w:rsid w:val="003F1978"/>
    <w:rsid w:val="003F1ADE"/>
    <w:rsid w:val="003F1FBF"/>
    <w:rsid w:val="003F2432"/>
    <w:rsid w:val="003F29BD"/>
    <w:rsid w:val="003F3046"/>
    <w:rsid w:val="003F3810"/>
    <w:rsid w:val="003F45FF"/>
    <w:rsid w:val="003F4782"/>
    <w:rsid w:val="003F4B30"/>
    <w:rsid w:val="003F4DF1"/>
    <w:rsid w:val="003F5004"/>
    <w:rsid w:val="003F6626"/>
    <w:rsid w:val="003F6E4E"/>
    <w:rsid w:val="003F6F91"/>
    <w:rsid w:val="003F7683"/>
    <w:rsid w:val="003F7E76"/>
    <w:rsid w:val="004007E8"/>
    <w:rsid w:val="00400B33"/>
    <w:rsid w:val="00400C18"/>
    <w:rsid w:val="00401314"/>
    <w:rsid w:val="00401D58"/>
    <w:rsid w:val="00401DD7"/>
    <w:rsid w:val="00401ED3"/>
    <w:rsid w:val="00401EDC"/>
    <w:rsid w:val="0040217F"/>
    <w:rsid w:val="00402390"/>
    <w:rsid w:val="004036A7"/>
    <w:rsid w:val="00403AE9"/>
    <w:rsid w:val="0040406D"/>
    <w:rsid w:val="004046C1"/>
    <w:rsid w:val="00404E52"/>
    <w:rsid w:val="00406A40"/>
    <w:rsid w:val="0040748B"/>
    <w:rsid w:val="00407904"/>
    <w:rsid w:val="004079DE"/>
    <w:rsid w:val="0041161F"/>
    <w:rsid w:val="00411A0F"/>
    <w:rsid w:val="00411DBA"/>
    <w:rsid w:val="004122D6"/>
    <w:rsid w:val="004123C4"/>
    <w:rsid w:val="00412518"/>
    <w:rsid w:val="00412622"/>
    <w:rsid w:val="0041418B"/>
    <w:rsid w:val="00414F5F"/>
    <w:rsid w:val="00417757"/>
    <w:rsid w:val="004178EA"/>
    <w:rsid w:val="00417C03"/>
    <w:rsid w:val="00420045"/>
    <w:rsid w:val="00420514"/>
    <w:rsid w:val="00420B4C"/>
    <w:rsid w:val="00420E42"/>
    <w:rsid w:val="0042138A"/>
    <w:rsid w:val="00421E60"/>
    <w:rsid w:val="00421ED6"/>
    <w:rsid w:val="00421F14"/>
    <w:rsid w:val="00422855"/>
    <w:rsid w:val="00422B97"/>
    <w:rsid w:val="00422CF9"/>
    <w:rsid w:val="00423054"/>
    <w:rsid w:val="0042330A"/>
    <w:rsid w:val="0042421C"/>
    <w:rsid w:val="00424D93"/>
    <w:rsid w:val="00425081"/>
    <w:rsid w:val="0042548D"/>
    <w:rsid w:val="00425975"/>
    <w:rsid w:val="00426040"/>
    <w:rsid w:val="004260E6"/>
    <w:rsid w:val="004267DA"/>
    <w:rsid w:val="004279CD"/>
    <w:rsid w:val="00427B3D"/>
    <w:rsid w:val="00430038"/>
    <w:rsid w:val="004303D5"/>
    <w:rsid w:val="004305E3"/>
    <w:rsid w:val="004308A4"/>
    <w:rsid w:val="004317A2"/>
    <w:rsid w:val="004317FC"/>
    <w:rsid w:val="00431A7D"/>
    <w:rsid w:val="00431DD9"/>
    <w:rsid w:val="0043258C"/>
    <w:rsid w:val="004328E6"/>
    <w:rsid w:val="00432CC4"/>
    <w:rsid w:val="00432DCD"/>
    <w:rsid w:val="0043327F"/>
    <w:rsid w:val="00433327"/>
    <w:rsid w:val="004335B9"/>
    <w:rsid w:val="004344DA"/>
    <w:rsid w:val="00434B7F"/>
    <w:rsid w:val="0043505F"/>
    <w:rsid w:val="004351CD"/>
    <w:rsid w:val="0043608F"/>
    <w:rsid w:val="0043647A"/>
    <w:rsid w:val="0043690D"/>
    <w:rsid w:val="00436E2A"/>
    <w:rsid w:val="00437782"/>
    <w:rsid w:val="00437AD9"/>
    <w:rsid w:val="0044087E"/>
    <w:rsid w:val="0044109F"/>
    <w:rsid w:val="00441B43"/>
    <w:rsid w:val="0044250A"/>
    <w:rsid w:val="00442715"/>
    <w:rsid w:val="00442B08"/>
    <w:rsid w:val="00443CD9"/>
    <w:rsid w:val="00444558"/>
    <w:rsid w:val="0044463E"/>
    <w:rsid w:val="00446612"/>
    <w:rsid w:val="00446639"/>
    <w:rsid w:val="004473C4"/>
    <w:rsid w:val="00447CF7"/>
    <w:rsid w:val="0045039B"/>
    <w:rsid w:val="0045100C"/>
    <w:rsid w:val="00453236"/>
    <w:rsid w:val="0045370F"/>
    <w:rsid w:val="00453CC6"/>
    <w:rsid w:val="00453EC1"/>
    <w:rsid w:val="00454E62"/>
    <w:rsid w:val="00454F1D"/>
    <w:rsid w:val="00456BE9"/>
    <w:rsid w:val="00456CE5"/>
    <w:rsid w:val="00457187"/>
    <w:rsid w:val="004575F4"/>
    <w:rsid w:val="004576CA"/>
    <w:rsid w:val="00457736"/>
    <w:rsid w:val="00457B27"/>
    <w:rsid w:val="004604A9"/>
    <w:rsid w:val="004606D8"/>
    <w:rsid w:val="00460E17"/>
    <w:rsid w:val="0046131B"/>
    <w:rsid w:val="00461697"/>
    <w:rsid w:val="00461C09"/>
    <w:rsid w:val="004631A0"/>
    <w:rsid w:val="00463760"/>
    <w:rsid w:val="0046401B"/>
    <w:rsid w:val="00464878"/>
    <w:rsid w:val="004648D5"/>
    <w:rsid w:val="00464CCE"/>
    <w:rsid w:val="00465042"/>
    <w:rsid w:val="00465328"/>
    <w:rsid w:val="00465554"/>
    <w:rsid w:val="004663B5"/>
    <w:rsid w:val="004663C2"/>
    <w:rsid w:val="004663D9"/>
    <w:rsid w:val="00466757"/>
    <w:rsid w:val="00466AA8"/>
    <w:rsid w:val="004675AB"/>
    <w:rsid w:val="0046769B"/>
    <w:rsid w:val="00467FF8"/>
    <w:rsid w:val="00471907"/>
    <w:rsid w:val="00472021"/>
    <w:rsid w:val="004720E9"/>
    <w:rsid w:val="00472AB2"/>
    <w:rsid w:val="00472B02"/>
    <w:rsid w:val="00473576"/>
    <w:rsid w:val="00473765"/>
    <w:rsid w:val="00473AE7"/>
    <w:rsid w:val="00473D2F"/>
    <w:rsid w:val="004744E0"/>
    <w:rsid w:val="00474A28"/>
    <w:rsid w:val="00474CB0"/>
    <w:rsid w:val="00475261"/>
    <w:rsid w:val="00475918"/>
    <w:rsid w:val="00475AEC"/>
    <w:rsid w:val="0047631F"/>
    <w:rsid w:val="004768DA"/>
    <w:rsid w:val="004777C1"/>
    <w:rsid w:val="004800D0"/>
    <w:rsid w:val="004809E9"/>
    <w:rsid w:val="00481BEC"/>
    <w:rsid w:val="00481FBA"/>
    <w:rsid w:val="004825FF"/>
    <w:rsid w:val="00482880"/>
    <w:rsid w:val="00483727"/>
    <w:rsid w:val="00483A0E"/>
    <w:rsid w:val="00483AD9"/>
    <w:rsid w:val="00483B93"/>
    <w:rsid w:val="00484250"/>
    <w:rsid w:val="00484A4E"/>
    <w:rsid w:val="00484B85"/>
    <w:rsid w:val="00485826"/>
    <w:rsid w:val="00485BCB"/>
    <w:rsid w:val="00485D5B"/>
    <w:rsid w:val="00485E93"/>
    <w:rsid w:val="00486ACC"/>
    <w:rsid w:val="0048702B"/>
    <w:rsid w:val="004875F9"/>
    <w:rsid w:val="004876BC"/>
    <w:rsid w:val="004876ED"/>
    <w:rsid w:val="004914E2"/>
    <w:rsid w:val="004931BF"/>
    <w:rsid w:val="00493371"/>
    <w:rsid w:val="004935B9"/>
    <w:rsid w:val="004936D9"/>
    <w:rsid w:val="00493B06"/>
    <w:rsid w:val="004940F1"/>
    <w:rsid w:val="00494510"/>
    <w:rsid w:val="0049484E"/>
    <w:rsid w:val="00494D51"/>
    <w:rsid w:val="004958BC"/>
    <w:rsid w:val="0049594A"/>
    <w:rsid w:val="00495CA0"/>
    <w:rsid w:val="00495ED0"/>
    <w:rsid w:val="00496662"/>
    <w:rsid w:val="00496FFC"/>
    <w:rsid w:val="0049707A"/>
    <w:rsid w:val="00497B87"/>
    <w:rsid w:val="00497E0A"/>
    <w:rsid w:val="004A08AC"/>
    <w:rsid w:val="004A0A4D"/>
    <w:rsid w:val="004A14C6"/>
    <w:rsid w:val="004A1A14"/>
    <w:rsid w:val="004A1B97"/>
    <w:rsid w:val="004A283D"/>
    <w:rsid w:val="004A2D40"/>
    <w:rsid w:val="004A2E0D"/>
    <w:rsid w:val="004A3202"/>
    <w:rsid w:val="004A3F49"/>
    <w:rsid w:val="004A3F4E"/>
    <w:rsid w:val="004A409D"/>
    <w:rsid w:val="004A6B68"/>
    <w:rsid w:val="004A72CF"/>
    <w:rsid w:val="004A7E70"/>
    <w:rsid w:val="004B00E3"/>
    <w:rsid w:val="004B06A1"/>
    <w:rsid w:val="004B1035"/>
    <w:rsid w:val="004B25CE"/>
    <w:rsid w:val="004B2B24"/>
    <w:rsid w:val="004B2EE4"/>
    <w:rsid w:val="004B2F68"/>
    <w:rsid w:val="004B3F30"/>
    <w:rsid w:val="004B4EAB"/>
    <w:rsid w:val="004B501A"/>
    <w:rsid w:val="004B53EB"/>
    <w:rsid w:val="004B58D1"/>
    <w:rsid w:val="004B5AF1"/>
    <w:rsid w:val="004B6937"/>
    <w:rsid w:val="004B6C7E"/>
    <w:rsid w:val="004B6ECC"/>
    <w:rsid w:val="004B72C4"/>
    <w:rsid w:val="004C16DF"/>
    <w:rsid w:val="004C1767"/>
    <w:rsid w:val="004C24CD"/>
    <w:rsid w:val="004C25ED"/>
    <w:rsid w:val="004C2AC2"/>
    <w:rsid w:val="004C3314"/>
    <w:rsid w:val="004C3909"/>
    <w:rsid w:val="004C5050"/>
    <w:rsid w:val="004C58AC"/>
    <w:rsid w:val="004C6931"/>
    <w:rsid w:val="004C6FEC"/>
    <w:rsid w:val="004C7312"/>
    <w:rsid w:val="004C7772"/>
    <w:rsid w:val="004C77EF"/>
    <w:rsid w:val="004C7CF7"/>
    <w:rsid w:val="004D0992"/>
    <w:rsid w:val="004D0D90"/>
    <w:rsid w:val="004D2CE9"/>
    <w:rsid w:val="004D3947"/>
    <w:rsid w:val="004D3D4A"/>
    <w:rsid w:val="004D5140"/>
    <w:rsid w:val="004D5610"/>
    <w:rsid w:val="004D573C"/>
    <w:rsid w:val="004D58B0"/>
    <w:rsid w:val="004D59E2"/>
    <w:rsid w:val="004D5DDC"/>
    <w:rsid w:val="004D70C7"/>
    <w:rsid w:val="004D714C"/>
    <w:rsid w:val="004D7180"/>
    <w:rsid w:val="004D7B0C"/>
    <w:rsid w:val="004D7CEC"/>
    <w:rsid w:val="004D7F84"/>
    <w:rsid w:val="004E003F"/>
    <w:rsid w:val="004E09C0"/>
    <w:rsid w:val="004E11C4"/>
    <w:rsid w:val="004E123C"/>
    <w:rsid w:val="004E15F4"/>
    <w:rsid w:val="004E17E7"/>
    <w:rsid w:val="004E1E4E"/>
    <w:rsid w:val="004E2440"/>
    <w:rsid w:val="004E24E2"/>
    <w:rsid w:val="004E2A80"/>
    <w:rsid w:val="004E2B50"/>
    <w:rsid w:val="004E2F91"/>
    <w:rsid w:val="004E3255"/>
    <w:rsid w:val="004E39DA"/>
    <w:rsid w:val="004E3A13"/>
    <w:rsid w:val="004E4C49"/>
    <w:rsid w:val="004E63F6"/>
    <w:rsid w:val="004E6605"/>
    <w:rsid w:val="004E6EF3"/>
    <w:rsid w:val="004F0DF4"/>
    <w:rsid w:val="004F1048"/>
    <w:rsid w:val="004F133F"/>
    <w:rsid w:val="004F2187"/>
    <w:rsid w:val="004F2C1D"/>
    <w:rsid w:val="004F308F"/>
    <w:rsid w:val="004F30E2"/>
    <w:rsid w:val="004F31CE"/>
    <w:rsid w:val="004F31F6"/>
    <w:rsid w:val="004F328D"/>
    <w:rsid w:val="004F3AC3"/>
    <w:rsid w:val="004F3FA0"/>
    <w:rsid w:val="004F45A2"/>
    <w:rsid w:val="004F47D7"/>
    <w:rsid w:val="004F4FC3"/>
    <w:rsid w:val="004F61BD"/>
    <w:rsid w:val="004F6477"/>
    <w:rsid w:val="004F655C"/>
    <w:rsid w:val="004F6AC9"/>
    <w:rsid w:val="004F7815"/>
    <w:rsid w:val="004F796F"/>
    <w:rsid w:val="004F7C87"/>
    <w:rsid w:val="004F7CE2"/>
    <w:rsid w:val="00500277"/>
    <w:rsid w:val="00500458"/>
    <w:rsid w:val="00500644"/>
    <w:rsid w:val="00501384"/>
    <w:rsid w:val="0050148B"/>
    <w:rsid w:val="00501CED"/>
    <w:rsid w:val="00502229"/>
    <w:rsid w:val="00502E9F"/>
    <w:rsid w:val="005042E6"/>
    <w:rsid w:val="0050446C"/>
    <w:rsid w:val="0050452E"/>
    <w:rsid w:val="00504565"/>
    <w:rsid w:val="0050564C"/>
    <w:rsid w:val="005056CA"/>
    <w:rsid w:val="0050681E"/>
    <w:rsid w:val="00506887"/>
    <w:rsid w:val="00507236"/>
    <w:rsid w:val="0050779E"/>
    <w:rsid w:val="00507B02"/>
    <w:rsid w:val="00507BD2"/>
    <w:rsid w:val="00510214"/>
    <w:rsid w:val="0051043B"/>
    <w:rsid w:val="00510C9B"/>
    <w:rsid w:val="005115AA"/>
    <w:rsid w:val="005118AE"/>
    <w:rsid w:val="00512D4F"/>
    <w:rsid w:val="00513410"/>
    <w:rsid w:val="0051414E"/>
    <w:rsid w:val="00514280"/>
    <w:rsid w:val="0051477F"/>
    <w:rsid w:val="00516842"/>
    <w:rsid w:val="00516E7A"/>
    <w:rsid w:val="005176F8"/>
    <w:rsid w:val="00517CE1"/>
    <w:rsid w:val="005208A5"/>
    <w:rsid w:val="0052090B"/>
    <w:rsid w:val="00520BE6"/>
    <w:rsid w:val="00522655"/>
    <w:rsid w:val="00522707"/>
    <w:rsid w:val="00523046"/>
    <w:rsid w:val="00523381"/>
    <w:rsid w:val="005233C5"/>
    <w:rsid w:val="00523A24"/>
    <w:rsid w:val="00523FC7"/>
    <w:rsid w:val="0052470B"/>
    <w:rsid w:val="00524BFE"/>
    <w:rsid w:val="00524C31"/>
    <w:rsid w:val="00524D86"/>
    <w:rsid w:val="0052592B"/>
    <w:rsid w:val="00525F2D"/>
    <w:rsid w:val="005260D7"/>
    <w:rsid w:val="005262BC"/>
    <w:rsid w:val="00526A9C"/>
    <w:rsid w:val="00526BAD"/>
    <w:rsid w:val="00526E23"/>
    <w:rsid w:val="0052749E"/>
    <w:rsid w:val="00527CB4"/>
    <w:rsid w:val="005301EE"/>
    <w:rsid w:val="00530535"/>
    <w:rsid w:val="00530572"/>
    <w:rsid w:val="0053099A"/>
    <w:rsid w:val="00531469"/>
    <w:rsid w:val="005314DF"/>
    <w:rsid w:val="00531DC9"/>
    <w:rsid w:val="00531FBC"/>
    <w:rsid w:val="00532356"/>
    <w:rsid w:val="0053236F"/>
    <w:rsid w:val="00532ABF"/>
    <w:rsid w:val="00532B89"/>
    <w:rsid w:val="00532C83"/>
    <w:rsid w:val="00533C63"/>
    <w:rsid w:val="00533E7B"/>
    <w:rsid w:val="00533FEE"/>
    <w:rsid w:val="005344AD"/>
    <w:rsid w:val="00534AFC"/>
    <w:rsid w:val="00534E36"/>
    <w:rsid w:val="0053556E"/>
    <w:rsid w:val="005361E1"/>
    <w:rsid w:val="00537D51"/>
    <w:rsid w:val="0054008D"/>
    <w:rsid w:val="005402EB"/>
    <w:rsid w:val="0054071A"/>
    <w:rsid w:val="005415DD"/>
    <w:rsid w:val="00541C2F"/>
    <w:rsid w:val="00541F0D"/>
    <w:rsid w:val="00541F17"/>
    <w:rsid w:val="0054225E"/>
    <w:rsid w:val="00542491"/>
    <w:rsid w:val="00542E73"/>
    <w:rsid w:val="0054385C"/>
    <w:rsid w:val="005441C2"/>
    <w:rsid w:val="00544464"/>
    <w:rsid w:val="00544F1B"/>
    <w:rsid w:val="005450B6"/>
    <w:rsid w:val="00545558"/>
    <w:rsid w:val="00545871"/>
    <w:rsid w:val="00545AA5"/>
    <w:rsid w:val="00545D84"/>
    <w:rsid w:val="00546267"/>
    <w:rsid w:val="005468E4"/>
    <w:rsid w:val="005470ED"/>
    <w:rsid w:val="005473E5"/>
    <w:rsid w:val="00547515"/>
    <w:rsid w:val="00547A14"/>
    <w:rsid w:val="005502B1"/>
    <w:rsid w:val="0055042B"/>
    <w:rsid w:val="00550754"/>
    <w:rsid w:val="0055101A"/>
    <w:rsid w:val="00551169"/>
    <w:rsid w:val="005534D7"/>
    <w:rsid w:val="00553CD0"/>
    <w:rsid w:val="00553F80"/>
    <w:rsid w:val="0055419B"/>
    <w:rsid w:val="00554733"/>
    <w:rsid w:val="0055533C"/>
    <w:rsid w:val="00555637"/>
    <w:rsid w:val="005556FB"/>
    <w:rsid w:val="005561EA"/>
    <w:rsid w:val="00556911"/>
    <w:rsid w:val="00556A5F"/>
    <w:rsid w:val="00556BC2"/>
    <w:rsid w:val="005576B9"/>
    <w:rsid w:val="00557B45"/>
    <w:rsid w:val="00557EE9"/>
    <w:rsid w:val="00557FC1"/>
    <w:rsid w:val="00560F6F"/>
    <w:rsid w:val="00562A0E"/>
    <w:rsid w:val="0056310F"/>
    <w:rsid w:val="00563317"/>
    <w:rsid w:val="00564947"/>
    <w:rsid w:val="00564B51"/>
    <w:rsid w:val="005653EE"/>
    <w:rsid w:val="005661B6"/>
    <w:rsid w:val="00566219"/>
    <w:rsid w:val="0056622F"/>
    <w:rsid w:val="00566303"/>
    <w:rsid w:val="00566407"/>
    <w:rsid w:val="00566973"/>
    <w:rsid w:val="00567856"/>
    <w:rsid w:val="00567D6B"/>
    <w:rsid w:val="00567F2B"/>
    <w:rsid w:val="00570C0D"/>
    <w:rsid w:val="00570D7E"/>
    <w:rsid w:val="0057185F"/>
    <w:rsid w:val="00571E0F"/>
    <w:rsid w:val="00572B6B"/>
    <w:rsid w:val="0057364B"/>
    <w:rsid w:val="0057442C"/>
    <w:rsid w:val="005751BA"/>
    <w:rsid w:val="005752CA"/>
    <w:rsid w:val="0057556C"/>
    <w:rsid w:val="005756B5"/>
    <w:rsid w:val="00577968"/>
    <w:rsid w:val="00577A83"/>
    <w:rsid w:val="00577F81"/>
    <w:rsid w:val="00580079"/>
    <w:rsid w:val="005800CA"/>
    <w:rsid w:val="005810CE"/>
    <w:rsid w:val="00581312"/>
    <w:rsid w:val="005824F7"/>
    <w:rsid w:val="0058346B"/>
    <w:rsid w:val="00583585"/>
    <w:rsid w:val="00584057"/>
    <w:rsid w:val="005845F4"/>
    <w:rsid w:val="00584774"/>
    <w:rsid w:val="0058493F"/>
    <w:rsid w:val="0058516A"/>
    <w:rsid w:val="005854C3"/>
    <w:rsid w:val="005859CF"/>
    <w:rsid w:val="0058646D"/>
    <w:rsid w:val="00586EC3"/>
    <w:rsid w:val="00586F4B"/>
    <w:rsid w:val="00587547"/>
    <w:rsid w:val="00587586"/>
    <w:rsid w:val="00587751"/>
    <w:rsid w:val="00587FD9"/>
    <w:rsid w:val="00590C1D"/>
    <w:rsid w:val="0059115E"/>
    <w:rsid w:val="00591164"/>
    <w:rsid w:val="00591986"/>
    <w:rsid w:val="00591B41"/>
    <w:rsid w:val="00591C89"/>
    <w:rsid w:val="0059256E"/>
    <w:rsid w:val="00592625"/>
    <w:rsid w:val="0059462C"/>
    <w:rsid w:val="005949C5"/>
    <w:rsid w:val="00594D56"/>
    <w:rsid w:val="005952A4"/>
    <w:rsid w:val="00595D9E"/>
    <w:rsid w:val="0059609E"/>
    <w:rsid w:val="00596856"/>
    <w:rsid w:val="0059691B"/>
    <w:rsid w:val="00596965"/>
    <w:rsid w:val="005A0A76"/>
    <w:rsid w:val="005A0F1B"/>
    <w:rsid w:val="005A1124"/>
    <w:rsid w:val="005A1261"/>
    <w:rsid w:val="005A1510"/>
    <w:rsid w:val="005A1728"/>
    <w:rsid w:val="005A1C0A"/>
    <w:rsid w:val="005A1DF6"/>
    <w:rsid w:val="005A226B"/>
    <w:rsid w:val="005A2CAC"/>
    <w:rsid w:val="005A37E0"/>
    <w:rsid w:val="005A3823"/>
    <w:rsid w:val="005A40FE"/>
    <w:rsid w:val="005A5EB3"/>
    <w:rsid w:val="005A6070"/>
    <w:rsid w:val="005A6751"/>
    <w:rsid w:val="005A69C8"/>
    <w:rsid w:val="005A735A"/>
    <w:rsid w:val="005A7569"/>
    <w:rsid w:val="005A7C72"/>
    <w:rsid w:val="005A7CB5"/>
    <w:rsid w:val="005A7D08"/>
    <w:rsid w:val="005A7E79"/>
    <w:rsid w:val="005B0ACC"/>
    <w:rsid w:val="005B0E3D"/>
    <w:rsid w:val="005B170F"/>
    <w:rsid w:val="005B1C72"/>
    <w:rsid w:val="005B23EB"/>
    <w:rsid w:val="005B2BB2"/>
    <w:rsid w:val="005B2C58"/>
    <w:rsid w:val="005B2FBB"/>
    <w:rsid w:val="005B3E6D"/>
    <w:rsid w:val="005B4355"/>
    <w:rsid w:val="005B4DF3"/>
    <w:rsid w:val="005B570A"/>
    <w:rsid w:val="005B581E"/>
    <w:rsid w:val="005B585B"/>
    <w:rsid w:val="005B5BFB"/>
    <w:rsid w:val="005B6BCA"/>
    <w:rsid w:val="005B6D2A"/>
    <w:rsid w:val="005B7456"/>
    <w:rsid w:val="005B7927"/>
    <w:rsid w:val="005C0A41"/>
    <w:rsid w:val="005C1079"/>
    <w:rsid w:val="005C1B42"/>
    <w:rsid w:val="005C1C8A"/>
    <w:rsid w:val="005C1E88"/>
    <w:rsid w:val="005C3488"/>
    <w:rsid w:val="005C3794"/>
    <w:rsid w:val="005C3893"/>
    <w:rsid w:val="005C3CFE"/>
    <w:rsid w:val="005C3DB3"/>
    <w:rsid w:val="005C3E46"/>
    <w:rsid w:val="005C477E"/>
    <w:rsid w:val="005C49D8"/>
    <w:rsid w:val="005C4FE5"/>
    <w:rsid w:val="005C4FE9"/>
    <w:rsid w:val="005C545F"/>
    <w:rsid w:val="005C55AC"/>
    <w:rsid w:val="005C5D11"/>
    <w:rsid w:val="005C64B0"/>
    <w:rsid w:val="005C7945"/>
    <w:rsid w:val="005C7A0E"/>
    <w:rsid w:val="005C7C9A"/>
    <w:rsid w:val="005C7E9B"/>
    <w:rsid w:val="005D00FC"/>
    <w:rsid w:val="005D016A"/>
    <w:rsid w:val="005D1149"/>
    <w:rsid w:val="005D154C"/>
    <w:rsid w:val="005D1708"/>
    <w:rsid w:val="005D25B3"/>
    <w:rsid w:val="005D266A"/>
    <w:rsid w:val="005D290E"/>
    <w:rsid w:val="005D2951"/>
    <w:rsid w:val="005D311B"/>
    <w:rsid w:val="005D313A"/>
    <w:rsid w:val="005D4C7D"/>
    <w:rsid w:val="005D5008"/>
    <w:rsid w:val="005D567F"/>
    <w:rsid w:val="005D5A35"/>
    <w:rsid w:val="005D6625"/>
    <w:rsid w:val="005D69AE"/>
    <w:rsid w:val="005D6E3F"/>
    <w:rsid w:val="005D7218"/>
    <w:rsid w:val="005D7472"/>
    <w:rsid w:val="005D7D84"/>
    <w:rsid w:val="005E0415"/>
    <w:rsid w:val="005E1308"/>
    <w:rsid w:val="005E1CBC"/>
    <w:rsid w:val="005E21BC"/>
    <w:rsid w:val="005E2432"/>
    <w:rsid w:val="005E2504"/>
    <w:rsid w:val="005E298D"/>
    <w:rsid w:val="005E2B79"/>
    <w:rsid w:val="005E31F3"/>
    <w:rsid w:val="005E32F6"/>
    <w:rsid w:val="005E3397"/>
    <w:rsid w:val="005E5199"/>
    <w:rsid w:val="005E52F5"/>
    <w:rsid w:val="005E5B57"/>
    <w:rsid w:val="005E6560"/>
    <w:rsid w:val="005E682E"/>
    <w:rsid w:val="005E6DF8"/>
    <w:rsid w:val="005E6EA7"/>
    <w:rsid w:val="005E6FA6"/>
    <w:rsid w:val="005E7424"/>
    <w:rsid w:val="005E7489"/>
    <w:rsid w:val="005E79CA"/>
    <w:rsid w:val="005F01C9"/>
    <w:rsid w:val="005F04C3"/>
    <w:rsid w:val="005F0D9E"/>
    <w:rsid w:val="005F0E26"/>
    <w:rsid w:val="005F1074"/>
    <w:rsid w:val="005F164E"/>
    <w:rsid w:val="005F1C2C"/>
    <w:rsid w:val="005F1CBF"/>
    <w:rsid w:val="005F2EC2"/>
    <w:rsid w:val="005F3064"/>
    <w:rsid w:val="005F31AF"/>
    <w:rsid w:val="005F35A6"/>
    <w:rsid w:val="005F3810"/>
    <w:rsid w:val="005F4F34"/>
    <w:rsid w:val="005F4F96"/>
    <w:rsid w:val="005F5D09"/>
    <w:rsid w:val="005F5D60"/>
    <w:rsid w:val="005F5F7B"/>
    <w:rsid w:val="005F6F37"/>
    <w:rsid w:val="005F7E4D"/>
    <w:rsid w:val="00600CBF"/>
    <w:rsid w:val="006010A5"/>
    <w:rsid w:val="00601214"/>
    <w:rsid w:val="00601361"/>
    <w:rsid w:val="00601477"/>
    <w:rsid w:val="0060153F"/>
    <w:rsid w:val="00601647"/>
    <w:rsid w:val="0060165D"/>
    <w:rsid w:val="00601BA8"/>
    <w:rsid w:val="00601CB9"/>
    <w:rsid w:val="00601FD8"/>
    <w:rsid w:val="0060287A"/>
    <w:rsid w:val="006029A4"/>
    <w:rsid w:val="00602CEF"/>
    <w:rsid w:val="006032AE"/>
    <w:rsid w:val="00603FB7"/>
    <w:rsid w:val="0060435F"/>
    <w:rsid w:val="00604416"/>
    <w:rsid w:val="006047FB"/>
    <w:rsid w:val="00604B12"/>
    <w:rsid w:val="00605BBB"/>
    <w:rsid w:val="00605C5B"/>
    <w:rsid w:val="00605C84"/>
    <w:rsid w:val="00605F85"/>
    <w:rsid w:val="00606737"/>
    <w:rsid w:val="00606DA2"/>
    <w:rsid w:val="00610750"/>
    <w:rsid w:val="00610BB7"/>
    <w:rsid w:val="00610EDB"/>
    <w:rsid w:val="00611730"/>
    <w:rsid w:val="0061187E"/>
    <w:rsid w:val="00612314"/>
    <w:rsid w:val="00612B73"/>
    <w:rsid w:val="006131EF"/>
    <w:rsid w:val="00613292"/>
    <w:rsid w:val="0061341C"/>
    <w:rsid w:val="00614B74"/>
    <w:rsid w:val="00614DAE"/>
    <w:rsid w:val="00615115"/>
    <w:rsid w:val="00615443"/>
    <w:rsid w:val="00615A5B"/>
    <w:rsid w:val="00615C9C"/>
    <w:rsid w:val="0061627E"/>
    <w:rsid w:val="00616B70"/>
    <w:rsid w:val="00617D71"/>
    <w:rsid w:val="00620123"/>
    <w:rsid w:val="0062039F"/>
    <w:rsid w:val="006206EB"/>
    <w:rsid w:val="00620749"/>
    <w:rsid w:val="00620776"/>
    <w:rsid w:val="00620A16"/>
    <w:rsid w:val="00620CB6"/>
    <w:rsid w:val="00622219"/>
    <w:rsid w:val="0062238B"/>
    <w:rsid w:val="0062250F"/>
    <w:rsid w:val="00622746"/>
    <w:rsid w:val="00622A7B"/>
    <w:rsid w:val="00622D37"/>
    <w:rsid w:val="00623019"/>
    <w:rsid w:val="0062318B"/>
    <w:rsid w:val="006233A3"/>
    <w:rsid w:val="00623A06"/>
    <w:rsid w:val="00623AC6"/>
    <w:rsid w:val="00623ADE"/>
    <w:rsid w:val="00623F1A"/>
    <w:rsid w:val="00624205"/>
    <w:rsid w:val="00624219"/>
    <w:rsid w:val="00624B8E"/>
    <w:rsid w:val="00624F04"/>
    <w:rsid w:val="00624F3B"/>
    <w:rsid w:val="006253F9"/>
    <w:rsid w:val="00625515"/>
    <w:rsid w:val="00625A80"/>
    <w:rsid w:val="00625BBC"/>
    <w:rsid w:val="00625D9F"/>
    <w:rsid w:val="00626106"/>
    <w:rsid w:val="006266D1"/>
    <w:rsid w:val="00626C27"/>
    <w:rsid w:val="0062721A"/>
    <w:rsid w:val="00627BA0"/>
    <w:rsid w:val="006302FB"/>
    <w:rsid w:val="00630631"/>
    <w:rsid w:val="00630DD6"/>
    <w:rsid w:val="0063126D"/>
    <w:rsid w:val="00631633"/>
    <w:rsid w:val="00631653"/>
    <w:rsid w:val="00631705"/>
    <w:rsid w:val="006321CB"/>
    <w:rsid w:val="006330D9"/>
    <w:rsid w:val="006338AE"/>
    <w:rsid w:val="006341D5"/>
    <w:rsid w:val="00635BB1"/>
    <w:rsid w:val="00635D15"/>
    <w:rsid w:val="00635DAB"/>
    <w:rsid w:val="00635E9A"/>
    <w:rsid w:val="00635FFD"/>
    <w:rsid w:val="00636017"/>
    <w:rsid w:val="006368B3"/>
    <w:rsid w:val="00636A84"/>
    <w:rsid w:val="006372CF"/>
    <w:rsid w:val="00637B79"/>
    <w:rsid w:val="00641AF0"/>
    <w:rsid w:val="00642F9F"/>
    <w:rsid w:val="006432CE"/>
    <w:rsid w:val="00643D64"/>
    <w:rsid w:val="00643F65"/>
    <w:rsid w:val="00644F0F"/>
    <w:rsid w:val="00646AC7"/>
    <w:rsid w:val="00646CE2"/>
    <w:rsid w:val="00646F9A"/>
    <w:rsid w:val="006472EE"/>
    <w:rsid w:val="00647FCA"/>
    <w:rsid w:val="00650869"/>
    <w:rsid w:val="00650BD4"/>
    <w:rsid w:val="00650C9F"/>
    <w:rsid w:val="00651227"/>
    <w:rsid w:val="006525E9"/>
    <w:rsid w:val="00652A03"/>
    <w:rsid w:val="00652AA6"/>
    <w:rsid w:val="00652EA8"/>
    <w:rsid w:val="00653431"/>
    <w:rsid w:val="006538BD"/>
    <w:rsid w:val="00654A5B"/>
    <w:rsid w:val="00654BB1"/>
    <w:rsid w:val="00654DB5"/>
    <w:rsid w:val="00655FC6"/>
    <w:rsid w:val="006567F5"/>
    <w:rsid w:val="00656E84"/>
    <w:rsid w:val="00657291"/>
    <w:rsid w:val="006573EC"/>
    <w:rsid w:val="0065748F"/>
    <w:rsid w:val="00657707"/>
    <w:rsid w:val="006577C8"/>
    <w:rsid w:val="00657BF9"/>
    <w:rsid w:val="00657E19"/>
    <w:rsid w:val="00660170"/>
    <w:rsid w:val="00660B2B"/>
    <w:rsid w:val="00660FC7"/>
    <w:rsid w:val="00661121"/>
    <w:rsid w:val="006612E7"/>
    <w:rsid w:val="00661E5D"/>
    <w:rsid w:val="006620B2"/>
    <w:rsid w:val="00662E95"/>
    <w:rsid w:val="006631A1"/>
    <w:rsid w:val="006637C0"/>
    <w:rsid w:val="006648FE"/>
    <w:rsid w:val="0066493E"/>
    <w:rsid w:val="00664A28"/>
    <w:rsid w:val="0066517F"/>
    <w:rsid w:val="006653FE"/>
    <w:rsid w:val="006656ED"/>
    <w:rsid w:val="0066610F"/>
    <w:rsid w:val="00666B33"/>
    <w:rsid w:val="00667071"/>
    <w:rsid w:val="006671FB"/>
    <w:rsid w:val="006673AF"/>
    <w:rsid w:val="006674A7"/>
    <w:rsid w:val="0066773D"/>
    <w:rsid w:val="0066790B"/>
    <w:rsid w:val="00670F82"/>
    <w:rsid w:val="00671758"/>
    <w:rsid w:val="00671BE0"/>
    <w:rsid w:val="00672306"/>
    <w:rsid w:val="006725E5"/>
    <w:rsid w:val="0067352B"/>
    <w:rsid w:val="006743A5"/>
    <w:rsid w:val="00674672"/>
    <w:rsid w:val="00676117"/>
    <w:rsid w:val="00677594"/>
    <w:rsid w:val="00680185"/>
    <w:rsid w:val="00680425"/>
    <w:rsid w:val="006804D6"/>
    <w:rsid w:val="00680CAF"/>
    <w:rsid w:val="00681162"/>
    <w:rsid w:val="0068168B"/>
    <w:rsid w:val="00681A8B"/>
    <w:rsid w:val="00681B29"/>
    <w:rsid w:val="00681E61"/>
    <w:rsid w:val="006835F9"/>
    <w:rsid w:val="00683795"/>
    <w:rsid w:val="00683DB1"/>
    <w:rsid w:val="0068419C"/>
    <w:rsid w:val="006844A5"/>
    <w:rsid w:val="00684F28"/>
    <w:rsid w:val="00685418"/>
    <w:rsid w:val="0068583B"/>
    <w:rsid w:val="0068626D"/>
    <w:rsid w:val="0068674F"/>
    <w:rsid w:val="00686F16"/>
    <w:rsid w:val="0068753E"/>
    <w:rsid w:val="006877C1"/>
    <w:rsid w:val="00687A81"/>
    <w:rsid w:val="00687D33"/>
    <w:rsid w:val="006901E5"/>
    <w:rsid w:val="006919C2"/>
    <w:rsid w:val="00691E03"/>
    <w:rsid w:val="00692AAF"/>
    <w:rsid w:val="00692F3D"/>
    <w:rsid w:val="00693984"/>
    <w:rsid w:val="00693AEE"/>
    <w:rsid w:val="00693FFA"/>
    <w:rsid w:val="006941CD"/>
    <w:rsid w:val="00695010"/>
    <w:rsid w:val="006956A6"/>
    <w:rsid w:val="006959BB"/>
    <w:rsid w:val="00695BE1"/>
    <w:rsid w:val="00695E16"/>
    <w:rsid w:val="006966B9"/>
    <w:rsid w:val="00696733"/>
    <w:rsid w:val="00696CF5"/>
    <w:rsid w:val="0069786B"/>
    <w:rsid w:val="00697DD1"/>
    <w:rsid w:val="006A00F2"/>
    <w:rsid w:val="006A06C1"/>
    <w:rsid w:val="006A0E6F"/>
    <w:rsid w:val="006A1239"/>
    <w:rsid w:val="006A1FBF"/>
    <w:rsid w:val="006A21AB"/>
    <w:rsid w:val="006A231C"/>
    <w:rsid w:val="006A3E52"/>
    <w:rsid w:val="006A3ED6"/>
    <w:rsid w:val="006A499F"/>
    <w:rsid w:val="006A5758"/>
    <w:rsid w:val="006A6180"/>
    <w:rsid w:val="006A72CD"/>
    <w:rsid w:val="006A75C6"/>
    <w:rsid w:val="006A7A85"/>
    <w:rsid w:val="006A7C21"/>
    <w:rsid w:val="006B06B7"/>
    <w:rsid w:val="006B0CD8"/>
    <w:rsid w:val="006B0E49"/>
    <w:rsid w:val="006B0ECA"/>
    <w:rsid w:val="006B0F13"/>
    <w:rsid w:val="006B1533"/>
    <w:rsid w:val="006B1C8A"/>
    <w:rsid w:val="006B2AE6"/>
    <w:rsid w:val="006B2E56"/>
    <w:rsid w:val="006B343A"/>
    <w:rsid w:val="006B34C0"/>
    <w:rsid w:val="006B35F7"/>
    <w:rsid w:val="006B365C"/>
    <w:rsid w:val="006B3836"/>
    <w:rsid w:val="006B3981"/>
    <w:rsid w:val="006B40DC"/>
    <w:rsid w:val="006B44B2"/>
    <w:rsid w:val="006B49EB"/>
    <w:rsid w:val="006B526E"/>
    <w:rsid w:val="006B5A65"/>
    <w:rsid w:val="006B5B0E"/>
    <w:rsid w:val="006B5F0C"/>
    <w:rsid w:val="006B6E76"/>
    <w:rsid w:val="006B7364"/>
    <w:rsid w:val="006B77FE"/>
    <w:rsid w:val="006B7932"/>
    <w:rsid w:val="006B7AB1"/>
    <w:rsid w:val="006B7B04"/>
    <w:rsid w:val="006C0006"/>
    <w:rsid w:val="006C09E8"/>
    <w:rsid w:val="006C17D8"/>
    <w:rsid w:val="006C180F"/>
    <w:rsid w:val="006C1900"/>
    <w:rsid w:val="006C1D58"/>
    <w:rsid w:val="006C2297"/>
    <w:rsid w:val="006C2811"/>
    <w:rsid w:val="006C2BE4"/>
    <w:rsid w:val="006C2E8A"/>
    <w:rsid w:val="006C2FE1"/>
    <w:rsid w:val="006C330E"/>
    <w:rsid w:val="006C3778"/>
    <w:rsid w:val="006C4986"/>
    <w:rsid w:val="006C4993"/>
    <w:rsid w:val="006C4A7E"/>
    <w:rsid w:val="006C4CA7"/>
    <w:rsid w:val="006C5A27"/>
    <w:rsid w:val="006C6FD9"/>
    <w:rsid w:val="006C731C"/>
    <w:rsid w:val="006D008C"/>
    <w:rsid w:val="006D03D4"/>
    <w:rsid w:val="006D0D30"/>
    <w:rsid w:val="006D131F"/>
    <w:rsid w:val="006D1322"/>
    <w:rsid w:val="006D16DA"/>
    <w:rsid w:val="006D1AAC"/>
    <w:rsid w:val="006D1F43"/>
    <w:rsid w:val="006D2C49"/>
    <w:rsid w:val="006D41B9"/>
    <w:rsid w:val="006D44CD"/>
    <w:rsid w:val="006D47B9"/>
    <w:rsid w:val="006D4A19"/>
    <w:rsid w:val="006D51AA"/>
    <w:rsid w:val="006D5876"/>
    <w:rsid w:val="006D59A2"/>
    <w:rsid w:val="006D5D2D"/>
    <w:rsid w:val="006D5DD1"/>
    <w:rsid w:val="006D5DD3"/>
    <w:rsid w:val="006D6019"/>
    <w:rsid w:val="006D62FB"/>
    <w:rsid w:val="006D63C1"/>
    <w:rsid w:val="006D6A21"/>
    <w:rsid w:val="006D6E93"/>
    <w:rsid w:val="006D76D3"/>
    <w:rsid w:val="006D78A9"/>
    <w:rsid w:val="006D7A84"/>
    <w:rsid w:val="006D7BBA"/>
    <w:rsid w:val="006D7E5D"/>
    <w:rsid w:val="006E0070"/>
    <w:rsid w:val="006E0138"/>
    <w:rsid w:val="006E02EC"/>
    <w:rsid w:val="006E06FB"/>
    <w:rsid w:val="006E0F13"/>
    <w:rsid w:val="006E0FCE"/>
    <w:rsid w:val="006E0FED"/>
    <w:rsid w:val="006E115F"/>
    <w:rsid w:val="006E13A3"/>
    <w:rsid w:val="006E1868"/>
    <w:rsid w:val="006E1A09"/>
    <w:rsid w:val="006E1DE3"/>
    <w:rsid w:val="006E2413"/>
    <w:rsid w:val="006E28B3"/>
    <w:rsid w:val="006E2C62"/>
    <w:rsid w:val="006E2DDC"/>
    <w:rsid w:val="006E2E14"/>
    <w:rsid w:val="006E3081"/>
    <w:rsid w:val="006E3178"/>
    <w:rsid w:val="006E38E5"/>
    <w:rsid w:val="006E4335"/>
    <w:rsid w:val="006E461E"/>
    <w:rsid w:val="006E4ACA"/>
    <w:rsid w:val="006E4BCD"/>
    <w:rsid w:val="006E4C50"/>
    <w:rsid w:val="006E6267"/>
    <w:rsid w:val="006E6334"/>
    <w:rsid w:val="006E6FBD"/>
    <w:rsid w:val="006E7775"/>
    <w:rsid w:val="006F00BA"/>
    <w:rsid w:val="006F07DA"/>
    <w:rsid w:val="006F179C"/>
    <w:rsid w:val="006F1F37"/>
    <w:rsid w:val="006F3137"/>
    <w:rsid w:val="006F32B0"/>
    <w:rsid w:val="006F347E"/>
    <w:rsid w:val="006F3A54"/>
    <w:rsid w:val="006F3E64"/>
    <w:rsid w:val="006F3E8F"/>
    <w:rsid w:val="006F40BA"/>
    <w:rsid w:val="006F4215"/>
    <w:rsid w:val="006F455E"/>
    <w:rsid w:val="006F465E"/>
    <w:rsid w:val="006F4B85"/>
    <w:rsid w:val="006F5005"/>
    <w:rsid w:val="006F5318"/>
    <w:rsid w:val="006F5A6B"/>
    <w:rsid w:val="006F5E2C"/>
    <w:rsid w:val="006F5ED6"/>
    <w:rsid w:val="006F6200"/>
    <w:rsid w:val="006F6909"/>
    <w:rsid w:val="006F6C3D"/>
    <w:rsid w:val="006F6EE8"/>
    <w:rsid w:val="006F709F"/>
    <w:rsid w:val="006F71E8"/>
    <w:rsid w:val="006F7832"/>
    <w:rsid w:val="006F7ABA"/>
    <w:rsid w:val="006F7C81"/>
    <w:rsid w:val="006F7E81"/>
    <w:rsid w:val="007001BD"/>
    <w:rsid w:val="0070037C"/>
    <w:rsid w:val="00700B1C"/>
    <w:rsid w:val="00700C39"/>
    <w:rsid w:val="00701F96"/>
    <w:rsid w:val="007023D7"/>
    <w:rsid w:val="00702413"/>
    <w:rsid w:val="00702C65"/>
    <w:rsid w:val="00702DC3"/>
    <w:rsid w:val="00703914"/>
    <w:rsid w:val="00703A95"/>
    <w:rsid w:val="00703B02"/>
    <w:rsid w:val="00704017"/>
    <w:rsid w:val="00704048"/>
    <w:rsid w:val="00704282"/>
    <w:rsid w:val="007045C3"/>
    <w:rsid w:val="0070567B"/>
    <w:rsid w:val="00705D6A"/>
    <w:rsid w:val="00706858"/>
    <w:rsid w:val="00706A08"/>
    <w:rsid w:val="00706E4C"/>
    <w:rsid w:val="0070704E"/>
    <w:rsid w:val="00707F20"/>
    <w:rsid w:val="00710445"/>
    <w:rsid w:val="007114F5"/>
    <w:rsid w:val="0071162C"/>
    <w:rsid w:val="00712B26"/>
    <w:rsid w:val="007131B3"/>
    <w:rsid w:val="00713EDA"/>
    <w:rsid w:val="0071401E"/>
    <w:rsid w:val="0071509C"/>
    <w:rsid w:val="0071533F"/>
    <w:rsid w:val="00715885"/>
    <w:rsid w:val="007159EE"/>
    <w:rsid w:val="00715C12"/>
    <w:rsid w:val="00716453"/>
    <w:rsid w:val="00716746"/>
    <w:rsid w:val="00716B5E"/>
    <w:rsid w:val="00717521"/>
    <w:rsid w:val="00720947"/>
    <w:rsid w:val="0072110B"/>
    <w:rsid w:val="007216FE"/>
    <w:rsid w:val="00721F60"/>
    <w:rsid w:val="00722C51"/>
    <w:rsid w:val="00722D70"/>
    <w:rsid w:val="0072305E"/>
    <w:rsid w:val="00723198"/>
    <w:rsid w:val="007233C0"/>
    <w:rsid w:val="007250DE"/>
    <w:rsid w:val="007267C0"/>
    <w:rsid w:val="0072736A"/>
    <w:rsid w:val="00727683"/>
    <w:rsid w:val="00727B29"/>
    <w:rsid w:val="00727E34"/>
    <w:rsid w:val="00730598"/>
    <w:rsid w:val="00731073"/>
    <w:rsid w:val="00731A09"/>
    <w:rsid w:val="00731ADC"/>
    <w:rsid w:val="00732450"/>
    <w:rsid w:val="0073256B"/>
    <w:rsid w:val="00732C50"/>
    <w:rsid w:val="0073319E"/>
    <w:rsid w:val="007333FB"/>
    <w:rsid w:val="00733856"/>
    <w:rsid w:val="0073465B"/>
    <w:rsid w:val="00735229"/>
    <w:rsid w:val="0073550E"/>
    <w:rsid w:val="00735533"/>
    <w:rsid w:val="00736110"/>
    <w:rsid w:val="007362AC"/>
    <w:rsid w:val="007364CF"/>
    <w:rsid w:val="00736A71"/>
    <w:rsid w:val="00736C63"/>
    <w:rsid w:val="00736DA5"/>
    <w:rsid w:val="00737088"/>
    <w:rsid w:val="00737210"/>
    <w:rsid w:val="00737329"/>
    <w:rsid w:val="00737F86"/>
    <w:rsid w:val="007404B6"/>
    <w:rsid w:val="0074053F"/>
    <w:rsid w:val="00740B7F"/>
    <w:rsid w:val="00740FB5"/>
    <w:rsid w:val="00741B17"/>
    <w:rsid w:val="00741BCD"/>
    <w:rsid w:val="007425B0"/>
    <w:rsid w:val="00742C04"/>
    <w:rsid w:val="00744B58"/>
    <w:rsid w:val="00745452"/>
    <w:rsid w:val="007459E4"/>
    <w:rsid w:val="00745B60"/>
    <w:rsid w:val="00745D02"/>
    <w:rsid w:val="0074608C"/>
    <w:rsid w:val="00746ED2"/>
    <w:rsid w:val="007471F7"/>
    <w:rsid w:val="007504AF"/>
    <w:rsid w:val="00750738"/>
    <w:rsid w:val="00750836"/>
    <w:rsid w:val="00751C60"/>
    <w:rsid w:val="00751F6C"/>
    <w:rsid w:val="00752199"/>
    <w:rsid w:val="00752837"/>
    <w:rsid w:val="00752B6E"/>
    <w:rsid w:val="00752DA5"/>
    <w:rsid w:val="007537C5"/>
    <w:rsid w:val="0075410C"/>
    <w:rsid w:val="007543D5"/>
    <w:rsid w:val="0075483A"/>
    <w:rsid w:val="00754F67"/>
    <w:rsid w:val="007552A0"/>
    <w:rsid w:val="007552FF"/>
    <w:rsid w:val="00755715"/>
    <w:rsid w:val="00755988"/>
    <w:rsid w:val="00755F5D"/>
    <w:rsid w:val="007562D4"/>
    <w:rsid w:val="00756740"/>
    <w:rsid w:val="007568D9"/>
    <w:rsid w:val="00756ED5"/>
    <w:rsid w:val="007623C4"/>
    <w:rsid w:val="00762400"/>
    <w:rsid w:val="00762860"/>
    <w:rsid w:val="00762E39"/>
    <w:rsid w:val="00763016"/>
    <w:rsid w:val="007632A7"/>
    <w:rsid w:val="0076337F"/>
    <w:rsid w:val="007633D3"/>
    <w:rsid w:val="00763530"/>
    <w:rsid w:val="00763810"/>
    <w:rsid w:val="00763C27"/>
    <w:rsid w:val="0076460C"/>
    <w:rsid w:val="00764BED"/>
    <w:rsid w:val="007655AE"/>
    <w:rsid w:val="00766F5C"/>
    <w:rsid w:val="00767078"/>
    <w:rsid w:val="0077072D"/>
    <w:rsid w:val="00770AAF"/>
    <w:rsid w:val="00771DF8"/>
    <w:rsid w:val="00772271"/>
    <w:rsid w:val="007727D5"/>
    <w:rsid w:val="00773929"/>
    <w:rsid w:val="00773FE6"/>
    <w:rsid w:val="007745CE"/>
    <w:rsid w:val="007745E7"/>
    <w:rsid w:val="00774B32"/>
    <w:rsid w:val="007751A9"/>
    <w:rsid w:val="007751AD"/>
    <w:rsid w:val="00775901"/>
    <w:rsid w:val="007759C0"/>
    <w:rsid w:val="00776239"/>
    <w:rsid w:val="00780386"/>
    <w:rsid w:val="00780D4E"/>
    <w:rsid w:val="00780DEF"/>
    <w:rsid w:val="00780E34"/>
    <w:rsid w:val="00781688"/>
    <w:rsid w:val="00781B53"/>
    <w:rsid w:val="00781D10"/>
    <w:rsid w:val="007820D7"/>
    <w:rsid w:val="0078284A"/>
    <w:rsid w:val="00783749"/>
    <w:rsid w:val="00783D21"/>
    <w:rsid w:val="00784046"/>
    <w:rsid w:val="00784093"/>
    <w:rsid w:val="00784766"/>
    <w:rsid w:val="007851BC"/>
    <w:rsid w:val="00785F5A"/>
    <w:rsid w:val="00786E8C"/>
    <w:rsid w:val="00787501"/>
    <w:rsid w:val="00787668"/>
    <w:rsid w:val="007877A3"/>
    <w:rsid w:val="007878C0"/>
    <w:rsid w:val="007900C1"/>
    <w:rsid w:val="0079011A"/>
    <w:rsid w:val="007904A5"/>
    <w:rsid w:val="00790871"/>
    <w:rsid w:val="00790AE7"/>
    <w:rsid w:val="007910BD"/>
    <w:rsid w:val="0079131E"/>
    <w:rsid w:val="00791510"/>
    <w:rsid w:val="00791A3E"/>
    <w:rsid w:val="00791E4F"/>
    <w:rsid w:val="00791FE7"/>
    <w:rsid w:val="0079212F"/>
    <w:rsid w:val="007924E1"/>
    <w:rsid w:val="00793786"/>
    <w:rsid w:val="00793FBF"/>
    <w:rsid w:val="00794C80"/>
    <w:rsid w:val="00794E7D"/>
    <w:rsid w:val="00795017"/>
    <w:rsid w:val="00795063"/>
    <w:rsid w:val="00796432"/>
    <w:rsid w:val="0079693F"/>
    <w:rsid w:val="00796A25"/>
    <w:rsid w:val="007973EA"/>
    <w:rsid w:val="00797468"/>
    <w:rsid w:val="00797DAC"/>
    <w:rsid w:val="007A0E08"/>
    <w:rsid w:val="007A0F35"/>
    <w:rsid w:val="007A12CF"/>
    <w:rsid w:val="007A1ACE"/>
    <w:rsid w:val="007A1F71"/>
    <w:rsid w:val="007A259B"/>
    <w:rsid w:val="007A2DD0"/>
    <w:rsid w:val="007A31D4"/>
    <w:rsid w:val="007A327D"/>
    <w:rsid w:val="007A369B"/>
    <w:rsid w:val="007A42DE"/>
    <w:rsid w:val="007A484B"/>
    <w:rsid w:val="007A4A18"/>
    <w:rsid w:val="007A521E"/>
    <w:rsid w:val="007A571E"/>
    <w:rsid w:val="007A5A4D"/>
    <w:rsid w:val="007A5C2F"/>
    <w:rsid w:val="007A6E0F"/>
    <w:rsid w:val="007A6F3F"/>
    <w:rsid w:val="007A6FDB"/>
    <w:rsid w:val="007A7913"/>
    <w:rsid w:val="007A7C2C"/>
    <w:rsid w:val="007B0337"/>
    <w:rsid w:val="007B03FC"/>
    <w:rsid w:val="007B0BC0"/>
    <w:rsid w:val="007B0BFC"/>
    <w:rsid w:val="007B165C"/>
    <w:rsid w:val="007B285F"/>
    <w:rsid w:val="007B2BA2"/>
    <w:rsid w:val="007B3837"/>
    <w:rsid w:val="007B55F1"/>
    <w:rsid w:val="007B5982"/>
    <w:rsid w:val="007B5BBC"/>
    <w:rsid w:val="007B6619"/>
    <w:rsid w:val="007B6A95"/>
    <w:rsid w:val="007B6D27"/>
    <w:rsid w:val="007B7E4C"/>
    <w:rsid w:val="007B7EC2"/>
    <w:rsid w:val="007C0274"/>
    <w:rsid w:val="007C0BC1"/>
    <w:rsid w:val="007C1013"/>
    <w:rsid w:val="007C1893"/>
    <w:rsid w:val="007C1BC6"/>
    <w:rsid w:val="007C1BD5"/>
    <w:rsid w:val="007C1F1B"/>
    <w:rsid w:val="007C22CD"/>
    <w:rsid w:val="007C27BA"/>
    <w:rsid w:val="007C297C"/>
    <w:rsid w:val="007C2B24"/>
    <w:rsid w:val="007C2E13"/>
    <w:rsid w:val="007C3386"/>
    <w:rsid w:val="007C3419"/>
    <w:rsid w:val="007C3486"/>
    <w:rsid w:val="007C3835"/>
    <w:rsid w:val="007C383B"/>
    <w:rsid w:val="007C4CBF"/>
    <w:rsid w:val="007C55B0"/>
    <w:rsid w:val="007C6683"/>
    <w:rsid w:val="007C7087"/>
    <w:rsid w:val="007D0496"/>
    <w:rsid w:val="007D0562"/>
    <w:rsid w:val="007D0E4C"/>
    <w:rsid w:val="007D1B1A"/>
    <w:rsid w:val="007D21DC"/>
    <w:rsid w:val="007D273F"/>
    <w:rsid w:val="007D29FA"/>
    <w:rsid w:val="007D2CB9"/>
    <w:rsid w:val="007D374B"/>
    <w:rsid w:val="007D3844"/>
    <w:rsid w:val="007D399B"/>
    <w:rsid w:val="007D3A88"/>
    <w:rsid w:val="007D3B22"/>
    <w:rsid w:val="007D47A9"/>
    <w:rsid w:val="007D5029"/>
    <w:rsid w:val="007D51B6"/>
    <w:rsid w:val="007D5419"/>
    <w:rsid w:val="007D56C3"/>
    <w:rsid w:val="007D6080"/>
    <w:rsid w:val="007D61A1"/>
    <w:rsid w:val="007D6900"/>
    <w:rsid w:val="007D7786"/>
    <w:rsid w:val="007E05B4"/>
    <w:rsid w:val="007E12FC"/>
    <w:rsid w:val="007E1F36"/>
    <w:rsid w:val="007E25AC"/>
    <w:rsid w:val="007E3242"/>
    <w:rsid w:val="007E36A2"/>
    <w:rsid w:val="007E36FE"/>
    <w:rsid w:val="007E4428"/>
    <w:rsid w:val="007E4A1D"/>
    <w:rsid w:val="007E5284"/>
    <w:rsid w:val="007E5505"/>
    <w:rsid w:val="007E58A1"/>
    <w:rsid w:val="007E6F88"/>
    <w:rsid w:val="007E700B"/>
    <w:rsid w:val="007E7D60"/>
    <w:rsid w:val="007F01AE"/>
    <w:rsid w:val="007F0224"/>
    <w:rsid w:val="007F061F"/>
    <w:rsid w:val="007F077C"/>
    <w:rsid w:val="007F0B12"/>
    <w:rsid w:val="007F1394"/>
    <w:rsid w:val="007F1E43"/>
    <w:rsid w:val="007F2829"/>
    <w:rsid w:val="007F2F2E"/>
    <w:rsid w:val="007F31ED"/>
    <w:rsid w:val="007F3291"/>
    <w:rsid w:val="007F45BC"/>
    <w:rsid w:val="007F4706"/>
    <w:rsid w:val="007F4A9A"/>
    <w:rsid w:val="007F4D4D"/>
    <w:rsid w:val="007F52CF"/>
    <w:rsid w:val="007F52FA"/>
    <w:rsid w:val="007F5BE8"/>
    <w:rsid w:val="007F648F"/>
    <w:rsid w:val="007F66C9"/>
    <w:rsid w:val="007F683F"/>
    <w:rsid w:val="007F744B"/>
    <w:rsid w:val="007F75F7"/>
    <w:rsid w:val="00800EFF"/>
    <w:rsid w:val="00801146"/>
    <w:rsid w:val="008011D1"/>
    <w:rsid w:val="00801252"/>
    <w:rsid w:val="008019AD"/>
    <w:rsid w:val="008019C5"/>
    <w:rsid w:val="008029D7"/>
    <w:rsid w:val="00803E4B"/>
    <w:rsid w:val="00804CB7"/>
    <w:rsid w:val="008050C1"/>
    <w:rsid w:val="00805C41"/>
    <w:rsid w:val="00806883"/>
    <w:rsid w:val="00806ACD"/>
    <w:rsid w:val="00807498"/>
    <w:rsid w:val="008108BC"/>
    <w:rsid w:val="008126E6"/>
    <w:rsid w:val="008129E4"/>
    <w:rsid w:val="00812C06"/>
    <w:rsid w:val="00812D1F"/>
    <w:rsid w:val="0081315D"/>
    <w:rsid w:val="0081325E"/>
    <w:rsid w:val="00813D86"/>
    <w:rsid w:val="00813DE3"/>
    <w:rsid w:val="00814647"/>
    <w:rsid w:val="00814787"/>
    <w:rsid w:val="00814CD6"/>
    <w:rsid w:val="0081552E"/>
    <w:rsid w:val="00815B42"/>
    <w:rsid w:val="00816195"/>
    <w:rsid w:val="0081674B"/>
    <w:rsid w:val="00816880"/>
    <w:rsid w:val="00816969"/>
    <w:rsid w:val="00816D4F"/>
    <w:rsid w:val="0081799E"/>
    <w:rsid w:val="00817A8F"/>
    <w:rsid w:val="00817EA6"/>
    <w:rsid w:val="00817F9C"/>
    <w:rsid w:val="00820640"/>
    <w:rsid w:val="00821593"/>
    <w:rsid w:val="00821650"/>
    <w:rsid w:val="00821A88"/>
    <w:rsid w:val="008226D9"/>
    <w:rsid w:val="00822ACB"/>
    <w:rsid w:val="00822E5E"/>
    <w:rsid w:val="00823A98"/>
    <w:rsid w:val="00823AA6"/>
    <w:rsid w:val="00823B95"/>
    <w:rsid w:val="00823C66"/>
    <w:rsid w:val="00823F6F"/>
    <w:rsid w:val="0082490B"/>
    <w:rsid w:val="00825784"/>
    <w:rsid w:val="00825A4F"/>
    <w:rsid w:val="00825A5E"/>
    <w:rsid w:val="00825BEB"/>
    <w:rsid w:val="008271E1"/>
    <w:rsid w:val="00827243"/>
    <w:rsid w:val="0082754E"/>
    <w:rsid w:val="00827EE3"/>
    <w:rsid w:val="0083071B"/>
    <w:rsid w:val="008313C8"/>
    <w:rsid w:val="008319D5"/>
    <w:rsid w:val="00831C60"/>
    <w:rsid w:val="00831CA0"/>
    <w:rsid w:val="008323B7"/>
    <w:rsid w:val="00832ADD"/>
    <w:rsid w:val="00833635"/>
    <w:rsid w:val="008336C8"/>
    <w:rsid w:val="008338E7"/>
    <w:rsid w:val="00833BFD"/>
    <w:rsid w:val="0083416D"/>
    <w:rsid w:val="0083425D"/>
    <w:rsid w:val="00834C6D"/>
    <w:rsid w:val="00834FEC"/>
    <w:rsid w:val="00835EF8"/>
    <w:rsid w:val="00836231"/>
    <w:rsid w:val="008365F4"/>
    <w:rsid w:val="0083742D"/>
    <w:rsid w:val="008375D6"/>
    <w:rsid w:val="00837E82"/>
    <w:rsid w:val="00837E8F"/>
    <w:rsid w:val="008405AD"/>
    <w:rsid w:val="0084065F"/>
    <w:rsid w:val="0084230A"/>
    <w:rsid w:val="008429B5"/>
    <w:rsid w:val="0084307E"/>
    <w:rsid w:val="008438B8"/>
    <w:rsid w:val="00843E48"/>
    <w:rsid w:val="008456D3"/>
    <w:rsid w:val="008462D0"/>
    <w:rsid w:val="0084631E"/>
    <w:rsid w:val="00846631"/>
    <w:rsid w:val="008474F0"/>
    <w:rsid w:val="00847602"/>
    <w:rsid w:val="00847CFF"/>
    <w:rsid w:val="00850540"/>
    <w:rsid w:val="008509D3"/>
    <w:rsid w:val="00850BE0"/>
    <w:rsid w:val="00850D9F"/>
    <w:rsid w:val="00850DD2"/>
    <w:rsid w:val="00851A36"/>
    <w:rsid w:val="00852999"/>
    <w:rsid w:val="00852FD7"/>
    <w:rsid w:val="0085304E"/>
    <w:rsid w:val="00853234"/>
    <w:rsid w:val="00853498"/>
    <w:rsid w:val="008536D5"/>
    <w:rsid w:val="00853A2E"/>
    <w:rsid w:val="00853CDD"/>
    <w:rsid w:val="00854120"/>
    <w:rsid w:val="008542D5"/>
    <w:rsid w:val="008543C6"/>
    <w:rsid w:val="00854796"/>
    <w:rsid w:val="00854992"/>
    <w:rsid w:val="00854A99"/>
    <w:rsid w:val="008558CB"/>
    <w:rsid w:val="00855C99"/>
    <w:rsid w:val="00855D88"/>
    <w:rsid w:val="00855FF4"/>
    <w:rsid w:val="008562BB"/>
    <w:rsid w:val="00856C2F"/>
    <w:rsid w:val="00857096"/>
    <w:rsid w:val="0085763C"/>
    <w:rsid w:val="00857DAA"/>
    <w:rsid w:val="008604A6"/>
    <w:rsid w:val="00861445"/>
    <w:rsid w:val="008619D0"/>
    <w:rsid w:val="00861F08"/>
    <w:rsid w:val="00861FA7"/>
    <w:rsid w:val="008620F9"/>
    <w:rsid w:val="00862572"/>
    <w:rsid w:val="008627C7"/>
    <w:rsid w:val="00863B03"/>
    <w:rsid w:val="00863D35"/>
    <w:rsid w:val="0086401C"/>
    <w:rsid w:val="0086431B"/>
    <w:rsid w:val="008648C2"/>
    <w:rsid w:val="00864A45"/>
    <w:rsid w:val="008655CB"/>
    <w:rsid w:val="0086561F"/>
    <w:rsid w:val="00865AFF"/>
    <w:rsid w:val="00865C00"/>
    <w:rsid w:val="00866AB5"/>
    <w:rsid w:val="00866DE2"/>
    <w:rsid w:val="00867014"/>
    <w:rsid w:val="008672FF"/>
    <w:rsid w:val="00867CCC"/>
    <w:rsid w:val="0087066A"/>
    <w:rsid w:val="008708AC"/>
    <w:rsid w:val="0087094F"/>
    <w:rsid w:val="008709C2"/>
    <w:rsid w:val="00870DE3"/>
    <w:rsid w:val="00871B7F"/>
    <w:rsid w:val="0087293E"/>
    <w:rsid w:val="00872E40"/>
    <w:rsid w:val="00873303"/>
    <w:rsid w:val="0087343C"/>
    <w:rsid w:val="0087400B"/>
    <w:rsid w:val="008742FE"/>
    <w:rsid w:val="00875802"/>
    <w:rsid w:val="0087649E"/>
    <w:rsid w:val="00876A1D"/>
    <w:rsid w:val="00876AFD"/>
    <w:rsid w:val="00876F20"/>
    <w:rsid w:val="00876F3F"/>
    <w:rsid w:val="008774C0"/>
    <w:rsid w:val="00880987"/>
    <w:rsid w:val="00880D6A"/>
    <w:rsid w:val="00880EB3"/>
    <w:rsid w:val="00882462"/>
    <w:rsid w:val="00882A03"/>
    <w:rsid w:val="00882B21"/>
    <w:rsid w:val="00882B7F"/>
    <w:rsid w:val="0088354D"/>
    <w:rsid w:val="008842AD"/>
    <w:rsid w:val="00884708"/>
    <w:rsid w:val="008847FD"/>
    <w:rsid w:val="00884B29"/>
    <w:rsid w:val="008853F6"/>
    <w:rsid w:val="00885416"/>
    <w:rsid w:val="00885922"/>
    <w:rsid w:val="00885A79"/>
    <w:rsid w:val="00885D5B"/>
    <w:rsid w:val="008862FF"/>
    <w:rsid w:val="008865A7"/>
    <w:rsid w:val="00886ADC"/>
    <w:rsid w:val="00887174"/>
    <w:rsid w:val="00887952"/>
    <w:rsid w:val="00887B98"/>
    <w:rsid w:val="00887C7A"/>
    <w:rsid w:val="00887E48"/>
    <w:rsid w:val="00890181"/>
    <w:rsid w:val="0089081D"/>
    <w:rsid w:val="0089174D"/>
    <w:rsid w:val="00891E05"/>
    <w:rsid w:val="00892F87"/>
    <w:rsid w:val="00893789"/>
    <w:rsid w:val="00893BCF"/>
    <w:rsid w:val="00894019"/>
    <w:rsid w:val="008943F9"/>
    <w:rsid w:val="00895289"/>
    <w:rsid w:val="00895BEB"/>
    <w:rsid w:val="00895E4D"/>
    <w:rsid w:val="00895F2A"/>
    <w:rsid w:val="008962D1"/>
    <w:rsid w:val="00897084"/>
    <w:rsid w:val="008970AB"/>
    <w:rsid w:val="008A0768"/>
    <w:rsid w:val="008A0DFA"/>
    <w:rsid w:val="008A101A"/>
    <w:rsid w:val="008A119F"/>
    <w:rsid w:val="008A1B4C"/>
    <w:rsid w:val="008A1C22"/>
    <w:rsid w:val="008A1D90"/>
    <w:rsid w:val="008A2196"/>
    <w:rsid w:val="008A28E1"/>
    <w:rsid w:val="008A2A81"/>
    <w:rsid w:val="008A3231"/>
    <w:rsid w:val="008A3746"/>
    <w:rsid w:val="008A41E5"/>
    <w:rsid w:val="008A47C9"/>
    <w:rsid w:val="008A4880"/>
    <w:rsid w:val="008A520F"/>
    <w:rsid w:val="008A56F6"/>
    <w:rsid w:val="008A61CA"/>
    <w:rsid w:val="008A6281"/>
    <w:rsid w:val="008A7BA9"/>
    <w:rsid w:val="008A7BB2"/>
    <w:rsid w:val="008B0131"/>
    <w:rsid w:val="008B0551"/>
    <w:rsid w:val="008B0638"/>
    <w:rsid w:val="008B065C"/>
    <w:rsid w:val="008B090E"/>
    <w:rsid w:val="008B0AD8"/>
    <w:rsid w:val="008B0FA5"/>
    <w:rsid w:val="008B1898"/>
    <w:rsid w:val="008B1AA3"/>
    <w:rsid w:val="008B1AA8"/>
    <w:rsid w:val="008B1C19"/>
    <w:rsid w:val="008B241F"/>
    <w:rsid w:val="008B271F"/>
    <w:rsid w:val="008B2D09"/>
    <w:rsid w:val="008B3348"/>
    <w:rsid w:val="008B3463"/>
    <w:rsid w:val="008B3B13"/>
    <w:rsid w:val="008B3B23"/>
    <w:rsid w:val="008B3B61"/>
    <w:rsid w:val="008B3CB0"/>
    <w:rsid w:val="008B4102"/>
    <w:rsid w:val="008B4C4E"/>
    <w:rsid w:val="008B4DE8"/>
    <w:rsid w:val="008B508C"/>
    <w:rsid w:val="008B5778"/>
    <w:rsid w:val="008B5AAE"/>
    <w:rsid w:val="008B5F3C"/>
    <w:rsid w:val="008B742E"/>
    <w:rsid w:val="008B7459"/>
    <w:rsid w:val="008B7BDC"/>
    <w:rsid w:val="008B7DA9"/>
    <w:rsid w:val="008C0C87"/>
    <w:rsid w:val="008C0CAE"/>
    <w:rsid w:val="008C0E07"/>
    <w:rsid w:val="008C0F42"/>
    <w:rsid w:val="008C10CF"/>
    <w:rsid w:val="008C1418"/>
    <w:rsid w:val="008C1D3D"/>
    <w:rsid w:val="008C1D5D"/>
    <w:rsid w:val="008C2E95"/>
    <w:rsid w:val="008C2EEE"/>
    <w:rsid w:val="008C36C4"/>
    <w:rsid w:val="008C40E5"/>
    <w:rsid w:val="008C4C92"/>
    <w:rsid w:val="008C57AB"/>
    <w:rsid w:val="008C5918"/>
    <w:rsid w:val="008C65F5"/>
    <w:rsid w:val="008C66DD"/>
    <w:rsid w:val="008C6F13"/>
    <w:rsid w:val="008C7162"/>
    <w:rsid w:val="008C7588"/>
    <w:rsid w:val="008C7968"/>
    <w:rsid w:val="008D0370"/>
    <w:rsid w:val="008D17F6"/>
    <w:rsid w:val="008D232C"/>
    <w:rsid w:val="008D268E"/>
    <w:rsid w:val="008D2F3C"/>
    <w:rsid w:val="008D34CA"/>
    <w:rsid w:val="008D39E9"/>
    <w:rsid w:val="008D440B"/>
    <w:rsid w:val="008D571A"/>
    <w:rsid w:val="008D6256"/>
    <w:rsid w:val="008D6658"/>
    <w:rsid w:val="008D671B"/>
    <w:rsid w:val="008D6D96"/>
    <w:rsid w:val="008D7014"/>
    <w:rsid w:val="008D73C4"/>
    <w:rsid w:val="008D74AA"/>
    <w:rsid w:val="008D7BE7"/>
    <w:rsid w:val="008E00F6"/>
    <w:rsid w:val="008E079F"/>
    <w:rsid w:val="008E0A86"/>
    <w:rsid w:val="008E1142"/>
    <w:rsid w:val="008E2ABE"/>
    <w:rsid w:val="008E2D81"/>
    <w:rsid w:val="008E2F31"/>
    <w:rsid w:val="008E353F"/>
    <w:rsid w:val="008E355F"/>
    <w:rsid w:val="008E3DC6"/>
    <w:rsid w:val="008E4136"/>
    <w:rsid w:val="008E42CE"/>
    <w:rsid w:val="008E4E61"/>
    <w:rsid w:val="008E4F87"/>
    <w:rsid w:val="008E5695"/>
    <w:rsid w:val="008E659A"/>
    <w:rsid w:val="008E6702"/>
    <w:rsid w:val="008E6912"/>
    <w:rsid w:val="008E6DF3"/>
    <w:rsid w:val="008E760E"/>
    <w:rsid w:val="008E7624"/>
    <w:rsid w:val="008E7C45"/>
    <w:rsid w:val="008F0528"/>
    <w:rsid w:val="008F0973"/>
    <w:rsid w:val="008F0A49"/>
    <w:rsid w:val="008F0B4D"/>
    <w:rsid w:val="008F0F25"/>
    <w:rsid w:val="008F10A2"/>
    <w:rsid w:val="008F2A93"/>
    <w:rsid w:val="008F308C"/>
    <w:rsid w:val="008F3280"/>
    <w:rsid w:val="008F329C"/>
    <w:rsid w:val="008F32A2"/>
    <w:rsid w:val="008F33D9"/>
    <w:rsid w:val="008F347C"/>
    <w:rsid w:val="008F39F6"/>
    <w:rsid w:val="008F3B49"/>
    <w:rsid w:val="008F3C38"/>
    <w:rsid w:val="008F3E6F"/>
    <w:rsid w:val="008F40BC"/>
    <w:rsid w:val="008F4A2D"/>
    <w:rsid w:val="008F4C26"/>
    <w:rsid w:val="008F5D2D"/>
    <w:rsid w:val="008F6130"/>
    <w:rsid w:val="008F644A"/>
    <w:rsid w:val="008F6C34"/>
    <w:rsid w:val="008F720B"/>
    <w:rsid w:val="00900582"/>
    <w:rsid w:val="00900C8C"/>
    <w:rsid w:val="00901C83"/>
    <w:rsid w:val="00901E99"/>
    <w:rsid w:val="00903BDB"/>
    <w:rsid w:val="00904E38"/>
    <w:rsid w:val="00904E86"/>
    <w:rsid w:val="0090580B"/>
    <w:rsid w:val="00905B0C"/>
    <w:rsid w:val="00906817"/>
    <w:rsid w:val="00906A43"/>
    <w:rsid w:val="00906B04"/>
    <w:rsid w:val="00906D90"/>
    <w:rsid w:val="00907108"/>
    <w:rsid w:val="009073DD"/>
    <w:rsid w:val="00907845"/>
    <w:rsid w:val="00907B9C"/>
    <w:rsid w:val="00907BC0"/>
    <w:rsid w:val="00907DEB"/>
    <w:rsid w:val="00907FD1"/>
    <w:rsid w:val="00910A38"/>
    <w:rsid w:val="00910E19"/>
    <w:rsid w:val="00910E93"/>
    <w:rsid w:val="009114AA"/>
    <w:rsid w:val="00911C72"/>
    <w:rsid w:val="00911CD7"/>
    <w:rsid w:val="00911E42"/>
    <w:rsid w:val="00911FBA"/>
    <w:rsid w:val="00912CFC"/>
    <w:rsid w:val="00913B14"/>
    <w:rsid w:val="00914CFB"/>
    <w:rsid w:val="00914DE9"/>
    <w:rsid w:val="00915436"/>
    <w:rsid w:val="009159E1"/>
    <w:rsid w:val="00915A2F"/>
    <w:rsid w:val="00915A5B"/>
    <w:rsid w:val="009160F5"/>
    <w:rsid w:val="009161C3"/>
    <w:rsid w:val="009161FD"/>
    <w:rsid w:val="00916314"/>
    <w:rsid w:val="0091644A"/>
    <w:rsid w:val="00916E16"/>
    <w:rsid w:val="00916F7F"/>
    <w:rsid w:val="00917234"/>
    <w:rsid w:val="00917712"/>
    <w:rsid w:val="00921628"/>
    <w:rsid w:val="009219EA"/>
    <w:rsid w:val="00921AF9"/>
    <w:rsid w:val="00922530"/>
    <w:rsid w:val="00922BED"/>
    <w:rsid w:val="009233F7"/>
    <w:rsid w:val="00923677"/>
    <w:rsid w:val="00923EF1"/>
    <w:rsid w:val="00925098"/>
    <w:rsid w:val="009251E6"/>
    <w:rsid w:val="00925B31"/>
    <w:rsid w:val="00925E09"/>
    <w:rsid w:val="00925F6F"/>
    <w:rsid w:val="0092611D"/>
    <w:rsid w:val="00926593"/>
    <w:rsid w:val="009269CE"/>
    <w:rsid w:val="009302B8"/>
    <w:rsid w:val="009309FD"/>
    <w:rsid w:val="00930C96"/>
    <w:rsid w:val="009312B7"/>
    <w:rsid w:val="00932646"/>
    <w:rsid w:val="009327BD"/>
    <w:rsid w:val="009328C2"/>
    <w:rsid w:val="009330E0"/>
    <w:rsid w:val="0093379E"/>
    <w:rsid w:val="00934081"/>
    <w:rsid w:val="0093449F"/>
    <w:rsid w:val="00935387"/>
    <w:rsid w:val="009354C8"/>
    <w:rsid w:val="00935560"/>
    <w:rsid w:val="00935870"/>
    <w:rsid w:val="00935B6C"/>
    <w:rsid w:val="00936045"/>
    <w:rsid w:val="0093648F"/>
    <w:rsid w:val="00937205"/>
    <w:rsid w:val="00937402"/>
    <w:rsid w:val="00937B4A"/>
    <w:rsid w:val="009403AE"/>
    <w:rsid w:val="009405F9"/>
    <w:rsid w:val="00940DA7"/>
    <w:rsid w:val="009420EC"/>
    <w:rsid w:val="00942375"/>
    <w:rsid w:val="00942453"/>
    <w:rsid w:val="00942C3D"/>
    <w:rsid w:val="00943075"/>
    <w:rsid w:val="009432EA"/>
    <w:rsid w:val="0094342E"/>
    <w:rsid w:val="009435F5"/>
    <w:rsid w:val="009436D2"/>
    <w:rsid w:val="00943724"/>
    <w:rsid w:val="00943AE7"/>
    <w:rsid w:val="00943CE4"/>
    <w:rsid w:val="00943F14"/>
    <w:rsid w:val="009447D3"/>
    <w:rsid w:val="00944BBD"/>
    <w:rsid w:val="00944D9B"/>
    <w:rsid w:val="009452E0"/>
    <w:rsid w:val="00945F9F"/>
    <w:rsid w:val="009462A4"/>
    <w:rsid w:val="009464BE"/>
    <w:rsid w:val="00946D81"/>
    <w:rsid w:val="00946FC4"/>
    <w:rsid w:val="00947BC9"/>
    <w:rsid w:val="00950426"/>
    <w:rsid w:val="00950A28"/>
    <w:rsid w:val="0095119A"/>
    <w:rsid w:val="009517AE"/>
    <w:rsid w:val="00951ACB"/>
    <w:rsid w:val="009528C9"/>
    <w:rsid w:val="009529FE"/>
    <w:rsid w:val="0095301E"/>
    <w:rsid w:val="009533B7"/>
    <w:rsid w:val="00953463"/>
    <w:rsid w:val="009534C9"/>
    <w:rsid w:val="009545B3"/>
    <w:rsid w:val="00954E87"/>
    <w:rsid w:val="00954EC8"/>
    <w:rsid w:val="0095527F"/>
    <w:rsid w:val="00955387"/>
    <w:rsid w:val="00955424"/>
    <w:rsid w:val="0095576F"/>
    <w:rsid w:val="00955C08"/>
    <w:rsid w:val="00956539"/>
    <w:rsid w:val="009569C8"/>
    <w:rsid w:val="009574E2"/>
    <w:rsid w:val="0096027D"/>
    <w:rsid w:val="0096068A"/>
    <w:rsid w:val="00961998"/>
    <w:rsid w:val="00961C7F"/>
    <w:rsid w:val="00961D65"/>
    <w:rsid w:val="0096206F"/>
    <w:rsid w:val="00962B93"/>
    <w:rsid w:val="00962CA0"/>
    <w:rsid w:val="00962E61"/>
    <w:rsid w:val="00962EBD"/>
    <w:rsid w:val="00962EC1"/>
    <w:rsid w:val="0096357A"/>
    <w:rsid w:val="009635E2"/>
    <w:rsid w:val="00963677"/>
    <w:rsid w:val="009640B9"/>
    <w:rsid w:val="00965C41"/>
    <w:rsid w:val="00965D5D"/>
    <w:rsid w:val="00965ED9"/>
    <w:rsid w:val="0096690C"/>
    <w:rsid w:val="009676CC"/>
    <w:rsid w:val="00967B6A"/>
    <w:rsid w:val="00967EFA"/>
    <w:rsid w:val="009704EA"/>
    <w:rsid w:val="00970548"/>
    <w:rsid w:val="009708CF"/>
    <w:rsid w:val="00970AE5"/>
    <w:rsid w:val="00970E58"/>
    <w:rsid w:val="00971192"/>
    <w:rsid w:val="009713B2"/>
    <w:rsid w:val="0097141E"/>
    <w:rsid w:val="00971642"/>
    <w:rsid w:val="009726E6"/>
    <w:rsid w:val="0097271F"/>
    <w:rsid w:val="009727C8"/>
    <w:rsid w:val="00972A10"/>
    <w:rsid w:val="00972F5F"/>
    <w:rsid w:val="00972FDB"/>
    <w:rsid w:val="00973285"/>
    <w:rsid w:val="00973F70"/>
    <w:rsid w:val="009741A0"/>
    <w:rsid w:val="00974667"/>
    <w:rsid w:val="009748B8"/>
    <w:rsid w:val="00974F75"/>
    <w:rsid w:val="0097514C"/>
    <w:rsid w:val="00975286"/>
    <w:rsid w:val="0097535D"/>
    <w:rsid w:val="009761C8"/>
    <w:rsid w:val="009763C3"/>
    <w:rsid w:val="00976735"/>
    <w:rsid w:val="00976D20"/>
    <w:rsid w:val="00977157"/>
    <w:rsid w:val="009814BE"/>
    <w:rsid w:val="009820A4"/>
    <w:rsid w:val="0098237F"/>
    <w:rsid w:val="009829C1"/>
    <w:rsid w:val="00982A15"/>
    <w:rsid w:val="00982A34"/>
    <w:rsid w:val="00982D4D"/>
    <w:rsid w:val="00982DA5"/>
    <w:rsid w:val="00983179"/>
    <w:rsid w:val="009831A2"/>
    <w:rsid w:val="00984218"/>
    <w:rsid w:val="0098486E"/>
    <w:rsid w:val="00984FE7"/>
    <w:rsid w:val="009850C1"/>
    <w:rsid w:val="009851D8"/>
    <w:rsid w:val="0098522A"/>
    <w:rsid w:val="009853B0"/>
    <w:rsid w:val="009854B2"/>
    <w:rsid w:val="00985721"/>
    <w:rsid w:val="009857F7"/>
    <w:rsid w:val="00985B91"/>
    <w:rsid w:val="00985EEF"/>
    <w:rsid w:val="0098607F"/>
    <w:rsid w:val="00987354"/>
    <w:rsid w:val="009878CA"/>
    <w:rsid w:val="009900A2"/>
    <w:rsid w:val="00990430"/>
    <w:rsid w:val="009908DF"/>
    <w:rsid w:val="00990F68"/>
    <w:rsid w:val="00991CEE"/>
    <w:rsid w:val="00991D61"/>
    <w:rsid w:val="0099203A"/>
    <w:rsid w:val="00992269"/>
    <w:rsid w:val="00992B38"/>
    <w:rsid w:val="00992E70"/>
    <w:rsid w:val="009930B2"/>
    <w:rsid w:val="0099316F"/>
    <w:rsid w:val="00995FC9"/>
    <w:rsid w:val="009967A6"/>
    <w:rsid w:val="00997266"/>
    <w:rsid w:val="0099730F"/>
    <w:rsid w:val="00997734"/>
    <w:rsid w:val="0099784A"/>
    <w:rsid w:val="00997BFF"/>
    <w:rsid w:val="009A02F9"/>
    <w:rsid w:val="009A0352"/>
    <w:rsid w:val="009A0534"/>
    <w:rsid w:val="009A0D30"/>
    <w:rsid w:val="009A0F2E"/>
    <w:rsid w:val="009A0FB8"/>
    <w:rsid w:val="009A1056"/>
    <w:rsid w:val="009A1255"/>
    <w:rsid w:val="009A1882"/>
    <w:rsid w:val="009A1B23"/>
    <w:rsid w:val="009A1D62"/>
    <w:rsid w:val="009A1E88"/>
    <w:rsid w:val="009A20A1"/>
    <w:rsid w:val="009A22BE"/>
    <w:rsid w:val="009A26C3"/>
    <w:rsid w:val="009A2767"/>
    <w:rsid w:val="009A2879"/>
    <w:rsid w:val="009A3580"/>
    <w:rsid w:val="009A35DA"/>
    <w:rsid w:val="009A4814"/>
    <w:rsid w:val="009A50BC"/>
    <w:rsid w:val="009A5D2B"/>
    <w:rsid w:val="009A5DF9"/>
    <w:rsid w:val="009A5F61"/>
    <w:rsid w:val="009A6046"/>
    <w:rsid w:val="009A6341"/>
    <w:rsid w:val="009A7746"/>
    <w:rsid w:val="009A7BE3"/>
    <w:rsid w:val="009B05DD"/>
    <w:rsid w:val="009B2136"/>
    <w:rsid w:val="009B29B1"/>
    <w:rsid w:val="009B36BA"/>
    <w:rsid w:val="009B38A7"/>
    <w:rsid w:val="009B42C1"/>
    <w:rsid w:val="009B4BF4"/>
    <w:rsid w:val="009B4D3C"/>
    <w:rsid w:val="009B5290"/>
    <w:rsid w:val="009B555A"/>
    <w:rsid w:val="009B60DA"/>
    <w:rsid w:val="009B6F8A"/>
    <w:rsid w:val="009B70C7"/>
    <w:rsid w:val="009B7361"/>
    <w:rsid w:val="009B784C"/>
    <w:rsid w:val="009B789F"/>
    <w:rsid w:val="009C0285"/>
    <w:rsid w:val="009C08BA"/>
    <w:rsid w:val="009C1106"/>
    <w:rsid w:val="009C1D7D"/>
    <w:rsid w:val="009C1F4D"/>
    <w:rsid w:val="009C2340"/>
    <w:rsid w:val="009C38C1"/>
    <w:rsid w:val="009C39A2"/>
    <w:rsid w:val="009C3AF6"/>
    <w:rsid w:val="009C44C4"/>
    <w:rsid w:val="009C48D1"/>
    <w:rsid w:val="009C4953"/>
    <w:rsid w:val="009C5522"/>
    <w:rsid w:val="009C569A"/>
    <w:rsid w:val="009C56A7"/>
    <w:rsid w:val="009C5ACA"/>
    <w:rsid w:val="009C5ADC"/>
    <w:rsid w:val="009C656B"/>
    <w:rsid w:val="009C69CA"/>
    <w:rsid w:val="009C751E"/>
    <w:rsid w:val="009C791A"/>
    <w:rsid w:val="009C7D28"/>
    <w:rsid w:val="009C7E0E"/>
    <w:rsid w:val="009C7E34"/>
    <w:rsid w:val="009D0E01"/>
    <w:rsid w:val="009D16AC"/>
    <w:rsid w:val="009D1FEE"/>
    <w:rsid w:val="009D2274"/>
    <w:rsid w:val="009D24A4"/>
    <w:rsid w:val="009D25D5"/>
    <w:rsid w:val="009D31F1"/>
    <w:rsid w:val="009D3D4A"/>
    <w:rsid w:val="009D3E7D"/>
    <w:rsid w:val="009D436E"/>
    <w:rsid w:val="009D4C08"/>
    <w:rsid w:val="009D5E43"/>
    <w:rsid w:val="009D6658"/>
    <w:rsid w:val="009D6EB9"/>
    <w:rsid w:val="009D78B8"/>
    <w:rsid w:val="009D7943"/>
    <w:rsid w:val="009D7ABD"/>
    <w:rsid w:val="009D7F9D"/>
    <w:rsid w:val="009E01E2"/>
    <w:rsid w:val="009E0FBB"/>
    <w:rsid w:val="009E1BD7"/>
    <w:rsid w:val="009E1E14"/>
    <w:rsid w:val="009E2065"/>
    <w:rsid w:val="009E2284"/>
    <w:rsid w:val="009E2D76"/>
    <w:rsid w:val="009E38B3"/>
    <w:rsid w:val="009E38DB"/>
    <w:rsid w:val="009E50B3"/>
    <w:rsid w:val="009E52AA"/>
    <w:rsid w:val="009E56C4"/>
    <w:rsid w:val="009E574F"/>
    <w:rsid w:val="009E72DC"/>
    <w:rsid w:val="009E7567"/>
    <w:rsid w:val="009E7B85"/>
    <w:rsid w:val="009F01B1"/>
    <w:rsid w:val="009F01F1"/>
    <w:rsid w:val="009F1162"/>
    <w:rsid w:val="009F15BC"/>
    <w:rsid w:val="009F16B7"/>
    <w:rsid w:val="009F2590"/>
    <w:rsid w:val="009F2797"/>
    <w:rsid w:val="009F2B18"/>
    <w:rsid w:val="009F2C37"/>
    <w:rsid w:val="009F2E5D"/>
    <w:rsid w:val="009F3990"/>
    <w:rsid w:val="009F4100"/>
    <w:rsid w:val="009F4653"/>
    <w:rsid w:val="009F5AAA"/>
    <w:rsid w:val="009F5C12"/>
    <w:rsid w:val="009F67D6"/>
    <w:rsid w:val="009F746E"/>
    <w:rsid w:val="009F7784"/>
    <w:rsid w:val="009F7D50"/>
    <w:rsid w:val="00A00344"/>
    <w:rsid w:val="00A0117E"/>
    <w:rsid w:val="00A01C28"/>
    <w:rsid w:val="00A02312"/>
    <w:rsid w:val="00A02624"/>
    <w:rsid w:val="00A029AA"/>
    <w:rsid w:val="00A02E6E"/>
    <w:rsid w:val="00A031E8"/>
    <w:rsid w:val="00A03C2A"/>
    <w:rsid w:val="00A041C6"/>
    <w:rsid w:val="00A043A5"/>
    <w:rsid w:val="00A051D0"/>
    <w:rsid w:val="00A05869"/>
    <w:rsid w:val="00A0612D"/>
    <w:rsid w:val="00A06E5F"/>
    <w:rsid w:val="00A10B19"/>
    <w:rsid w:val="00A1183D"/>
    <w:rsid w:val="00A121B4"/>
    <w:rsid w:val="00A12A05"/>
    <w:rsid w:val="00A12C7A"/>
    <w:rsid w:val="00A133FE"/>
    <w:rsid w:val="00A13860"/>
    <w:rsid w:val="00A139A2"/>
    <w:rsid w:val="00A13DDC"/>
    <w:rsid w:val="00A14551"/>
    <w:rsid w:val="00A153E1"/>
    <w:rsid w:val="00A15530"/>
    <w:rsid w:val="00A15A69"/>
    <w:rsid w:val="00A15D1E"/>
    <w:rsid w:val="00A164B2"/>
    <w:rsid w:val="00A167E2"/>
    <w:rsid w:val="00A16A76"/>
    <w:rsid w:val="00A17103"/>
    <w:rsid w:val="00A1724A"/>
    <w:rsid w:val="00A17511"/>
    <w:rsid w:val="00A176DD"/>
    <w:rsid w:val="00A17801"/>
    <w:rsid w:val="00A2029E"/>
    <w:rsid w:val="00A202E7"/>
    <w:rsid w:val="00A20E7B"/>
    <w:rsid w:val="00A21115"/>
    <w:rsid w:val="00A21609"/>
    <w:rsid w:val="00A2192E"/>
    <w:rsid w:val="00A21A22"/>
    <w:rsid w:val="00A21EEE"/>
    <w:rsid w:val="00A2201C"/>
    <w:rsid w:val="00A22EFB"/>
    <w:rsid w:val="00A2321C"/>
    <w:rsid w:val="00A2376E"/>
    <w:rsid w:val="00A23FCA"/>
    <w:rsid w:val="00A25228"/>
    <w:rsid w:val="00A2540B"/>
    <w:rsid w:val="00A25516"/>
    <w:rsid w:val="00A256A3"/>
    <w:rsid w:val="00A257A2"/>
    <w:rsid w:val="00A25930"/>
    <w:rsid w:val="00A25C37"/>
    <w:rsid w:val="00A2674F"/>
    <w:rsid w:val="00A3178F"/>
    <w:rsid w:val="00A3182B"/>
    <w:rsid w:val="00A31B6F"/>
    <w:rsid w:val="00A32190"/>
    <w:rsid w:val="00A3283E"/>
    <w:rsid w:val="00A32D11"/>
    <w:rsid w:val="00A32EE2"/>
    <w:rsid w:val="00A33838"/>
    <w:rsid w:val="00A33855"/>
    <w:rsid w:val="00A33C90"/>
    <w:rsid w:val="00A33DDB"/>
    <w:rsid w:val="00A34CC4"/>
    <w:rsid w:val="00A3519E"/>
    <w:rsid w:val="00A35737"/>
    <w:rsid w:val="00A36A7D"/>
    <w:rsid w:val="00A36BD9"/>
    <w:rsid w:val="00A36C3D"/>
    <w:rsid w:val="00A36C55"/>
    <w:rsid w:val="00A37B6A"/>
    <w:rsid w:val="00A4122A"/>
    <w:rsid w:val="00A41363"/>
    <w:rsid w:val="00A41531"/>
    <w:rsid w:val="00A41A94"/>
    <w:rsid w:val="00A41E0B"/>
    <w:rsid w:val="00A4258A"/>
    <w:rsid w:val="00A42900"/>
    <w:rsid w:val="00A42D70"/>
    <w:rsid w:val="00A431C6"/>
    <w:rsid w:val="00A43537"/>
    <w:rsid w:val="00A449B0"/>
    <w:rsid w:val="00A44BB8"/>
    <w:rsid w:val="00A463A3"/>
    <w:rsid w:val="00A46BBF"/>
    <w:rsid w:val="00A46D02"/>
    <w:rsid w:val="00A46D56"/>
    <w:rsid w:val="00A4764E"/>
    <w:rsid w:val="00A50E06"/>
    <w:rsid w:val="00A5135D"/>
    <w:rsid w:val="00A52349"/>
    <w:rsid w:val="00A52622"/>
    <w:rsid w:val="00A527BC"/>
    <w:rsid w:val="00A536EB"/>
    <w:rsid w:val="00A53746"/>
    <w:rsid w:val="00A539CD"/>
    <w:rsid w:val="00A53A45"/>
    <w:rsid w:val="00A53AE2"/>
    <w:rsid w:val="00A53B86"/>
    <w:rsid w:val="00A54223"/>
    <w:rsid w:val="00A5553F"/>
    <w:rsid w:val="00A55801"/>
    <w:rsid w:val="00A56475"/>
    <w:rsid w:val="00A56C9B"/>
    <w:rsid w:val="00A56D3D"/>
    <w:rsid w:val="00A56F79"/>
    <w:rsid w:val="00A57D4A"/>
    <w:rsid w:val="00A57E8D"/>
    <w:rsid w:val="00A61092"/>
    <w:rsid w:val="00A61387"/>
    <w:rsid w:val="00A6139D"/>
    <w:rsid w:val="00A61B05"/>
    <w:rsid w:val="00A6206F"/>
    <w:rsid w:val="00A622F6"/>
    <w:rsid w:val="00A631B7"/>
    <w:rsid w:val="00A632F2"/>
    <w:rsid w:val="00A63563"/>
    <w:rsid w:val="00A63CA0"/>
    <w:rsid w:val="00A63F66"/>
    <w:rsid w:val="00A64B5C"/>
    <w:rsid w:val="00A6512A"/>
    <w:rsid w:val="00A65627"/>
    <w:rsid w:val="00A658FA"/>
    <w:rsid w:val="00A65C36"/>
    <w:rsid w:val="00A65C68"/>
    <w:rsid w:val="00A65EE1"/>
    <w:rsid w:val="00A66393"/>
    <w:rsid w:val="00A66841"/>
    <w:rsid w:val="00A66AE9"/>
    <w:rsid w:val="00A70BE1"/>
    <w:rsid w:val="00A71694"/>
    <w:rsid w:val="00A717EC"/>
    <w:rsid w:val="00A71D34"/>
    <w:rsid w:val="00A7227A"/>
    <w:rsid w:val="00A7274F"/>
    <w:rsid w:val="00A72953"/>
    <w:rsid w:val="00A73021"/>
    <w:rsid w:val="00A73383"/>
    <w:rsid w:val="00A73627"/>
    <w:rsid w:val="00A739FD"/>
    <w:rsid w:val="00A75D20"/>
    <w:rsid w:val="00A77957"/>
    <w:rsid w:val="00A813FC"/>
    <w:rsid w:val="00A8188A"/>
    <w:rsid w:val="00A818BC"/>
    <w:rsid w:val="00A81A40"/>
    <w:rsid w:val="00A81BDA"/>
    <w:rsid w:val="00A81DD2"/>
    <w:rsid w:val="00A822EF"/>
    <w:rsid w:val="00A83224"/>
    <w:rsid w:val="00A838CC"/>
    <w:rsid w:val="00A83A57"/>
    <w:rsid w:val="00A83C6F"/>
    <w:rsid w:val="00A866EB"/>
    <w:rsid w:val="00A871C0"/>
    <w:rsid w:val="00A87A43"/>
    <w:rsid w:val="00A9059B"/>
    <w:rsid w:val="00A90A1D"/>
    <w:rsid w:val="00A90CF7"/>
    <w:rsid w:val="00A90D9C"/>
    <w:rsid w:val="00A914B8"/>
    <w:rsid w:val="00A91699"/>
    <w:rsid w:val="00A9179A"/>
    <w:rsid w:val="00A91849"/>
    <w:rsid w:val="00A91F1A"/>
    <w:rsid w:val="00A92230"/>
    <w:rsid w:val="00A9294E"/>
    <w:rsid w:val="00A9338B"/>
    <w:rsid w:val="00A937DA"/>
    <w:rsid w:val="00A93884"/>
    <w:rsid w:val="00A939F8"/>
    <w:rsid w:val="00A9486F"/>
    <w:rsid w:val="00A94EE1"/>
    <w:rsid w:val="00A95194"/>
    <w:rsid w:val="00A951BF"/>
    <w:rsid w:val="00A95604"/>
    <w:rsid w:val="00A95754"/>
    <w:rsid w:val="00A9580D"/>
    <w:rsid w:val="00A9597B"/>
    <w:rsid w:val="00A95B7E"/>
    <w:rsid w:val="00A95D06"/>
    <w:rsid w:val="00A95D13"/>
    <w:rsid w:val="00A95F87"/>
    <w:rsid w:val="00A96669"/>
    <w:rsid w:val="00A97105"/>
    <w:rsid w:val="00A97535"/>
    <w:rsid w:val="00A97F07"/>
    <w:rsid w:val="00AA0CE2"/>
    <w:rsid w:val="00AA0D9D"/>
    <w:rsid w:val="00AA144D"/>
    <w:rsid w:val="00AA1653"/>
    <w:rsid w:val="00AA1C11"/>
    <w:rsid w:val="00AA2424"/>
    <w:rsid w:val="00AA24EC"/>
    <w:rsid w:val="00AA34C6"/>
    <w:rsid w:val="00AA38A2"/>
    <w:rsid w:val="00AA3FEA"/>
    <w:rsid w:val="00AA42B5"/>
    <w:rsid w:val="00AA4554"/>
    <w:rsid w:val="00AA48A8"/>
    <w:rsid w:val="00AA4F8A"/>
    <w:rsid w:val="00AA510A"/>
    <w:rsid w:val="00AA55F2"/>
    <w:rsid w:val="00AA57AD"/>
    <w:rsid w:val="00AA5BEC"/>
    <w:rsid w:val="00AA6DB7"/>
    <w:rsid w:val="00AA7063"/>
    <w:rsid w:val="00AB0252"/>
    <w:rsid w:val="00AB0AFD"/>
    <w:rsid w:val="00AB0D76"/>
    <w:rsid w:val="00AB0ED1"/>
    <w:rsid w:val="00AB0F12"/>
    <w:rsid w:val="00AB17D7"/>
    <w:rsid w:val="00AB196D"/>
    <w:rsid w:val="00AB1A12"/>
    <w:rsid w:val="00AB1FFF"/>
    <w:rsid w:val="00AB2B51"/>
    <w:rsid w:val="00AB2D8B"/>
    <w:rsid w:val="00AB2EAA"/>
    <w:rsid w:val="00AB2F5B"/>
    <w:rsid w:val="00AB2FA3"/>
    <w:rsid w:val="00AB3672"/>
    <w:rsid w:val="00AB3D48"/>
    <w:rsid w:val="00AB425E"/>
    <w:rsid w:val="00AB445B"/>
    <w:rsid w:val="00AB5262"/>
    <w:rsid w:val="00AB70D4"/>
    <w:rsid w:val="00AB7401"/>
    <w:rsid w:val="00AC0212"/>
    <w:rsid w:val="00AC1732"/>
    <w:rsid w:val="00AC1DBE"/>
    <w:rsid w:val="00AC1F14"/>
    <w:rsid w:val="00AC28A0"/>
    <w:rsid w:val="00AC3676"/>
    <w:rsid w:val="00AC370F"/>
    <w:rsid w:val="00AC3A92"/>
    <w:rsid w:val="00AC3BB6"/>
    <w:rsid w:val="00AC4535"/>
    <w:rsid w:val="00AC542D"/>
    <w:rsid w:val="00AC60F8"/>
    <w:rsid w:val="00AC61B0"/>
    <w:rsid w:val="00AC626C"/>
    <w:rsid w:val="00AC6368"/>
    <w:rsid w:val="00AC6447"/>
    <w:rsid w:val="00AC69F5"/>
    <w:rsid w:val="00AC6B15"/>
    <w:rsid w:val="00AC6B29"/>
    <w:rsid w:val="00AC73A7"/>
    <w:rsid w:val="00AC7892"/>
    <w:rsid w:val="00AC7C36"/>
    <w:rsid w:val="00AD06EF"/>
    <w:rsid w:val="00AD14C8"/>
    <w:rsid w:val="00AD1691"/>
    <w:rsid w:val="00AD1871"/>
    <w:rsid w:val="00AD18DE"/>
    <w:rsid w:val="00AD1F0B"/>
    <w:rsid w:val="00AD2078"/>
    <w:rsid w:val="00AD2D0B"/>
    <w:rsid w:val="00AD3556"/>
    <w:rsid w:val="00AD3BCB"/>
    <w:rsid w:val="00AD3C30"/>
    <w:rsid w:val="00AD4581"/>
    <w:rsid w:val="00AD490F"/>
    <w:rsid w:val="00AD5008"/>
    <w:rsid w:val="00AD575B"/>
    <w:rsid w:val="00AD59A1"/>
    <w:rsid w:val="00AD59D1"/>
    <w:rsid w:val="00AD59ED"/>
    <w:rsid w:val="00AD673C"/>
    <w:rsid w:val="00AD700E"/>
    <w:rsid w:val="00AD7C0E"/>
    <w:rsid w:val="00AE01B4"/>
    <w:rsid w:val="00AE0461"/>
    <w:rsid w:val="00AE116B"/>
    <w:rsid w:val="00AE1524"/>
    <w:rsid w:val="00AE1C69"/>
    <w:rsid w:val="00AE2E22"/>
    <w:rsid w:val="00AE3181"/>
    <w:rsid w:val="00AE32DD"/>
    <w:rsid w:val="00AE3B46"/>
    <w:rsid w:val="00AE3B50"/>
    <w:rsid w:val="00AE58EC"/>
    <w:rsid w:val="00AE5C0D"/>
    <w:rsid w:val="00AE5E30"/>
    <w:rsid w:val="00AE6362"/>
    <w:rsid w:val="00AE66DE"/>
    <w:rsid w:val="00AE6BCF"/>
    <w:rsid w:val="00AE6DB3"/>
    <w:rsid w:val="00AE71DB"/>
    <w:rsid w:val="00AE782A"/>
    <w:rsid w:val="00AE7D2D"/>
    <w:rsid w:val="00AF0036"/>
    <w:rsid w:val="00AF04A6"/>
    <w:rsid w:val="00AF082E"/>
    <w:rsid w:val="00AF19BC"/>
    <w:rsid w:val="00AF2350"/>
    <w:rsid w:val="00AF2B3C"/>
    <w:rsid w:val="00AF2DF8"/>
    <w:rsid w:val="00AF30D6"/>
    <w:rsid w:val="00AF319E"/>
    <w:rsid w:val="00AF3448"/>
    <w:rsid w:val="00AF3685"/>
    <w:rsid w:val="00AF37D7"/>
    <w:rsid w:val="00AF3CED"/>
    <w:rsid w:val="00AF4862"/>
    <w:rsid w:val="00AF4C90"/>
    <w:rsid w:val="00AF4F8C"/>
    <w:rsid w:val="00AF5C5B"/>
    <w:rsid w:val="00AF63D3"/>
    <w:rsid w:val="00AF6B60"/>
    <w:rsid w:val="00AF6C4A"/>
    <w:rsid w:val="00AF6DFD"/>
    <w:rsid w:val="00AF7AAF"/>
    <w:rsid w:val="00B0047A"/>
    <w:rsid w:val="00B00AC4"/>
    <w:rsid w:val="00B00B24"/>
    <w:rsid w:val="00B00F4F"/>
    <w:rsid w:val="00B015FC"/>
    <w:rsid w:val="00B01EE0"/>
    <w:rsid w:val="00B01F75"/>
    <w:rsid w:val="00B022A3"/>
    <w:rsid w:val="00B02329"/>
    <w:rsid w:val="00B0250E"/>
    <w:rsid w:val="00B02788"/>
    <w:rsid w:val="00B02C5E"/>
    <w:rsid w:val="00B02CBE"/>
    <w:rsid w:val="00B02DA1"/>
    <w:rsid w:val="00B02FF1"/>
    <w:rsid w:val="00B031CC"/>
    <w:rsid w:val="00B03993"/>
    <w:rsid w:val="00B042DF"/>
    <w:rsid w:val="00B0430C"/>
    <w:rsid w:val="00B04A0F"/>
    <w:rsid w:val="00B04D99"/>
    <w:rsid w:val="00B04FE5"/>
    <w:rsid w:val="00B05852"/>
    <w:rsid w:val="00B0637F"/>
    <w:rsid w:val="00B07214"/>
    <w:rsid w:val="00B072C7"/>
    <w:rsid w:val="00B07484"/>
    <w:rsid w:val="00B07703"/>
    <w:rsid w:val="00B078FB"/>
    <w:rsid w:val="00B1025A"/>
    <w:rsid w:val="00B10811"/>
    <w:rsid w:val="00B10AC0"/>
    <w:rsid w:val="00B1116A"/>
    <w:rsid w:val="00B113F4"/>
    <w:rsid w:val="00B118CF"/>
    <w:rsid w:val="00B11EB7"/>
    <w:rsid w:val="00B11EBE"/>
    <w:rsid w:val="00B12344"/>
    <w:rsid w:val="00B12572"/>
    <w:rsid w:val="00B12D9E"/>
    <w:rsid w:val="00B12FF4"/>
    <w:rsid w:val="00B13A46"/>
    <w:rsid w:val="00B13A62"/>
    <w:rsid w:val="00B13DCA"/>
    <w:rsid w:val="00B13F15"/>
    <w:rsid w:val="00B152FB"/>
    <w:rsid w:val="00B155F5"/>
    <w:rsid w:val="00B163C9"/>
    <w:rsid w:val="00B1728A"/>
    <w:rsid w:val="00B17569"/>
    <w:rsid w:val="00B177B9"/>
    <w:rsid w:val="00B17E00"/>
    <w:rsid w:val="00B20E47"/>
    <w:rsid w:val="00B21122"/>
    <w:rsid w:val="00B211A6"/>
    <w:rsid w:val="00B211EB"/>
    <w:rsid w:val="00B21C5F"/>
    <w:rsid w:val="00B220E8"/>
    <w:rsid w:val="00B227D3"/>
    <w:rsid w:val="00B22CF8"/>
    <w:rsid w:val="00B23147"/>
    <w:rsid w:val="00B23BF0"/>
    <w:rsid w:val="00B23E9E"/>
    <w:rsid w:val="00B2401A"/>
    <w:rsid w:val="00B247D8"/>
    <w:rsid w:val="00B252D2"/>
    <w:rsid w:val="00B253EA"/>
    <w:rsid w:val="00B26057"/>
    <w:rsid w:val="00B26AF5"/>
    <w:rsid w:val="00B272D2"/>
    <w:rsid w:val="00B27B46"/>
    <w:rsid w:val="00B307ED"/>
    <w:rsid w:val="00B30CE6"/>
    <w:rsid w:val="00B311EF"/>
    <w:rsid w:val="00B31B26"/>
    <w:rsid w:val="00B32FEF"/>
    <w:rsid w:val="00B3392B"/>
    <w:rsid w:val="00B33A3D"/>
    <w:rsid w:val="00B34A65"/>
    <w:rsid w:val="00B34E24"/>
    <w:rsid w:val="00B35A33"/>
    <w:rsid w:val="00B35DA8"/>
    <w:rsid w:val="00B36755"/>
    <w:rsid w:val="00B37121"/>
    <w:rsid w:val="00B3757E"/>
    <w:rsid w:val="00B37FBE"/>
    <w:rsid w:val="00B40460"/>
    <w:rsid w:val="00B4079D"/>
    <w:rsid w:val="00B408B2"/>
    <w:rsid w:val="00B40EEB"/>
    <w:rsid w:val="00B41332"/>
    <w:rsid w:val="00B41DDD"/>
    <w:rsid w:val="00B4206F"/>
    <w:rsid w:val="00B4262A"/>
    <w:rsid w:val="00B428C8"/>
    <w:rsid w:val="00B43105"/>
    <w:rsid w:val="00B4327E"/>
    <w:rsid w:val="00B4341C"/>
    <w:rsid w:val="00B43AAB"/>
    <w:rsid w:val="00B43FBF"/>
    <w:rsid w:val="00B44260"/>
    <w:rsid w:val="00B4448E"/>
    <w:rsid w:val="00B44CAF"/>
    <w:rsid w:val="00B45195"/>
    <w:rsid w:val="00B45B08"/>
    <w:rsid w:val="00B45B22"/>
    <w:rsid w:val="00B45D54"/>
    <w:rsid w:val="00B45EA0"/>
    <w:rsid w:val="00B468F3"/>
    <w:rsid w:val="00B472DA"/>
    <w:rsid w:val="00B47547"/>
    <w:rsid w:val="00B47A25"/>
    <w:rsid w:val="00B47A3F"/>
    <w:rsid w:val="00B47C4C"/>
    <w:rsid w:val="00B502F1"/>
    <w:rsid w:val="00B5042C"/>
    <w:rsid w:val="00B50807"/>
    <w:rsid w:val="00B50E82"/>
    <w:rsid w:val="00B5157B"/>
    <w:rsid w:val="00B52016"/>
    <w:rsid w:val="00B521B7"/>
    <w:rsid w:val="00B534ED"/>
    <w:rsid w:val="00B54284"/>
    <w:rsid w:val="00B551F0"/>
    <w:rsid w:val="00B5528E"/>
    <w:rsid w:val="00B55693"/>
    <w:rsid w:val="00B55717"/>
    <w:rsid w:val="00B55866"/>
    <w:rsid w:val="00B558C2"/>
    <w:rsid w:val="00B55D0B"/>
    <w:rsid w:val="00B56565"/>
    <w:rsid w:val="00B56785"/>
    <w:rsid w:val="00B56AD2"/>
    <w:rsid w:val="00B56B13"/>
    <w:rsid w:val="00B56B6A"/>
    <w:rsid w:val="00B574A3"/>
    <w:rsid w:val="00B57888"/>
    <w:rsid w:val="00B579BF"/>
    <w:rsid w:val="00B57A3F"/>
    <w:rsid w:val="00B57CA9"/>
    <w:rsid w:val="00B57E28"/>
    <w:rsid w:val="00B57EE0"/>
    <w:rsid w:val="00B60095"/>
    <w:rsid w:val="00B60433"/>
    <w:rsid w:val="00B605BE"/>
    <w:rsid w:val="00B60B9A"/>
    <w:rsid w:val="00B60D88"/>
    <w:rsid w:val="00B611C8"/>
    <w:rsid w:val="00B612D5"/>
    <w:rsid w:val="00B6146A"/>
    <w:rsid w:val="00B61B1C"/>
    <w:rsid w:val="00B61D19"/>
    <w:rsid w:val="00B621A1"/>
    <w:rsid w:val="00B628E5"/>
    <w:rsid w:val="00B62A9E"/>
    <w:rsid w:val="00B633BF"/>
    <w:rsid w:val="00B64207"/>
    <w:rsid w:val="00B646C5"/>
    <w:rsid w:val="00B6492C"/>
    <w:rsid w:val="00B6518F"/>
    <w:rsid w:val="00B6524B"/>
    <w:rsid w:val="00B6588B"/>
    <w:rsid w:val="00B670F4"/>
    <w:rsid w:val="00B67160"/>
    <w:rsid w:val="00B6743A"/>
    <w:rsid w:val="00B67B05"/>
    <w:rsid w:val="00B67D03"/>
    <w:rsid w:val="00B701C3"/>
    <w:rsid w:val="00B7038C"/>
    <w:rsid w:val="00B7055A"/>
    <w:rsid w:val="00B70D7B"/>
    <w:rsid w:val="00B70E22"/>
    <w:rsid w:val="00B71810"/>
    <w:rsid w:val="00B722AE"/>
    <w:rsid w:val="00B723C4"/>
    <w:rsid w:val="00B7276E"/>
    <w:rsid w:val="00B7326F"/>
    <w:rsid w:val="00B73479"/>
    <w:rsid w:val="00B734EF"/>
    <w:rsid w:val="00B74009"/>
    <w:rsid w:val="00B740D3"/>
    <w:rsid w:val="00B74286"/>
    <w:rsid w:val="00B7463E"/>
    <w:rsid w:val="00B74E03"/>
    <w:rsid w:val="00B7514D"/>
    <w:rsid w:val="00B756E8"/>
    <w:rsid w:val="00B772DD"/>
    <w:rsid w:val="00B774B5"/>
    <w:rsid w:val="00B77C24"/>
    <w:rsid w:val="00B77DAB"/>
    <w:rsid w:val="00B801DD"/>
    <w:rsid w:val="00B80399"/>
    <w:rsid w:val="00B811F4"/>
    <w:rsid w:val="00B81A65"/>
    <w:rsid w:val="00B82089"/>
    <w:rsid w:val="00B83072"/>
    <w:rsid w:val="00B836BC"/>
    <w:rsid w:val="00B84E5C"/>
    <w:rsid w:val="00B853C4"/>
    <w:rsid w:val="00B8587E"/>
    <w:rsid w:val="00B859E8"/>
    <w:rsid w:val="00B860B3"/>
    <w:rsid w:val="00B86AD1"/>
    <w:rsid w:val="00B871DB"/>
    <w:rsid w:val="00B90479"/>
    <w:rsid w:val="00B90B64"/>
    <w:rsid w:val="00B911CF"/>
    <w:rsid w:val="00B91A45"/>
    <w:rsid w:val="00B923BE"/>
    <w:rsid w:val="00B92C84"/>
    <w:rsid w:val="00B93B23"/>
    <w:rsid w:val="00B94036"/>
    <w:rsid w:val="00B944C3"/>
    <w:rsid w:val="00B94DD1"/>
    <w:rsid w:val="00B94E0C"/>
    <w:rsid w:val="00B959F9"/>
    <w:rsid w:val="00B95D11"/>
    <w:rsid w:val="00B95E01"/>
    <w:rsid w:val="00B95F62"/>
    <w:rsid w:val="00B968C8"/>
    <w:rsid w:val="00B969B3"/>
    <w:rsid w:val="00B969D8"/>
    <w:rsid w:val="00B96D90"/>
    <w:rsid w:val="00B97963"/>
    <w:rsid w:val="00B97BCC"/>
    <w:rsid w:val="00BA0667"/>
    <w:rsid w:val="00BA08FE"/>
    <w:rsid w:val="00BA0CC4"/>
    <w:rsid w:val="00BA1A8C"/>
    <w:rsid w:val="00BA2378"/>
    <w:rsid w:val="00BA2AA3"/>
    <w:rsid w:val="00BA2AEF"/>
    <w:rsid w:val="00BA2E1D"/>
    <w:rsid w:val="00BA2E2A"/>
    <w:rsid w:val="00BA2F0F"/>
    <w:rsid w:val="00BA2FF0"/>
    <w:rsid w:val="00BA3614"/>
    <w:rsid w:val="00BA3937"/>
    <w:rsid w:val="00BA3FDC"/>
    <w:rsid w:val="00BA44EB"/>
    <w:rsid w:val="00BA4E38"/>
    <w:rsid w:val="00BA538B"/>
    <w:rsid w:val="00BA5E14"/>
    <w:rsid w:val="00BA615D"/>
    <w:rsid w:val="00BA66AD"/>
    <w:rsid w:val="00BA6B94"/>
    <w:rsid w:val="00BA6C88"/>
    <w:rsid w:val="00BA6D9D"/>
    <w:rsid w:val="00BA6E03"/>
    <w:rsid w:val="00BA707E"/>
    <w:rsid w:val="00BA735C"/>
    <w:rsid w:val="00BA7618"/>
    <w:rsid w:val="00BA761F"/>
    <w:rsid w:val="00BA764E"/>
    <w:rsid w:val="00BA7BCB"/>
    <w:rsid w:val="00BA7C17"/>
    <w:rsid w:val="00BB01CA"/>
    <w:rsid w:val="00BB047E"/>
    <w:rsid w:val="00BB055B"/>
    <w:rsid w:val="00BB0D3C"/>
    <w:rsid w:val="00BB11A5"/>
    <w:rsid w:val="00BB11D4"/>
    <w:rsid w:val="00BB161A"/>
    <w:rsid w:val="00BB1F9F"/>
    <w:rsid w:val="00BB2397"/>
    <w:rsid w:val="00BB2AA7"/>
    <w:rsid w:val="00BB471F"/>
    <w:rsid w:val="00BB4B72"/>
    <w:rsid w:val="00BB6BC6"/>
    <w:rsid w:val="00BB6F82"/>
    <w:rsid w:val="00BB6FCE"/>
    <w:rsid w:val="00BB7CC5"/>
    <w:rsid w:val="00BB7EF9"/>
    <w:rsid w:val="00BC009B"/>
    <w:rsid w:val="00BC0207"/>
    <w:rsid w:val="00BC08B7"/>
    <w:rsid w:val="00BC19AD"/>
    <w:rsid w:val="00BC1C5B"/>
    <w:rsid w:val="00BC1E37"/>
    <w:rsid w:val="00BC21A5"/>
    <w:rsid w:val="00BC229D"/>
    <w:rsid w:val="00BC2AD0"/>
    <w:rsid w:val="00BC3755"/>
    <w:rsid w:val="00BC3AEA"/>
    <w:rsid w:val="00BC3BAC"/>
    <w:rsid w:val="00BC3D7F"/>
    <w:rsid w:val="00BC444F"/>
    <w:rsid w:val="00BC44DA"/>
    <w:rsid w:val="00BC49D0"/>
    <w:rsid w:val="00BC5F6C"/>
    <w:rsid w:val="00BC6CFE"/>
    <w:rsid w:val="00BC6E52"/>
    <w:rsid w:val="00BC75A9"/>
    <w:rsid w:val="00BC7D1B"/>
    <w:rsid w:val="00BD07AF"/>
    <w:rsid w:val="00BD0DB8"/>
    <w:rsid w:val="00BD153F"/>
    <w:rsid w:val="00BD1A50"/>
    <w:rsid w:val="00BD1C0F"/>
    <w:rsid w:val="00BD20CA"/>
    <w:rsid w:val="00BD3485"/>
    <w:rsid w:val="00BD3D0D"/>
    <w:rsid w:val="00BD4623"/>
    <w:rsid w:val="00BD4D8D"/>
    <w:rsid w:val="00BD4D8F"/>
    <w:rsid w:val="00BD51AA"/>
    <w:rsid w:val="00BD56F7"/>
    <w:rsid w:val="00BD572F"/>
    <w:rsid w:val="00BD59CC"/>
    <w:rsid w:val="00BD6221"/>
    <w:rsid w:val="00BD7CA7"/>
    <w:rsid w:val="00BD7CB1"/>
    <w:rsid w:val="00BE0168"/>
    <w:rsid w:val="00BE0241"/>
    <w:rsid w:val="00BE07AB"/>
    <w:rsid w:val="00BE0E73"/>
    <w:rsid w:val="00BE1430"/>
    <w:rsid w:val="00BE2902"/>
    <w:rsid w:val="00BE2E45"/>
    <w:rsid w:val="00BE308B"/>
    <w:rsid w:val="00BE3616"/>
    <w:rsid w:val="00BE3793"/>
    <w:rsid w:val="00BE3DEA"/>
    <w:rsid w:val="00BE4593"/>
    <w:rsid w:val="00BE45A5"/>
    <w:rsid w:val="00BE573B"/>
    <w:rsid w:val="00BE600C"/>
    <w:rsid w:val="00BE6129"/>
    <w:rsid w:val="00BE6137"/>
    <w:rsid w:val="00BE671D"/>
    <w:rsid w:val="00BE6AD7"/>
    <w:rsid w:val="00BE7522"/>
    <w:rsid w:val="00BE7712"/>
    <w:rsid w:val="00BE789D"/>
    <w:rsid w:val="00BE7B72"/>
    <w:rsid w:val="00BF18FC"/>
    <w:rsid w:val="00BF1B4F"/>
    <w:rsid w:val="00BF1BD9"/>
    <w:rsid w:val="00BF2EA7"/>
    <w:rsid w:val="00BF3823"/>
    <w:rsid w:val="00BF3B89"/>
    <w:rsid w:val="00BF408F"/>
    <w:rsid w:val="00BF418D"/>
    <w:rsid w:val="00BF4296"/>
    <w:rsid w:val="00BF45A1"/>
    <w:rsid w:val="00BF4818"/>
    <w:rsid w:val="00BF51F0"/>
    <w:rsid w:val="00BF570F"/>
    <w:rsid w:val="00BF58DD"/>
    <w:rsid w:val="00BF738A"/>
    <w:rsid w:val="00BF75F7"/>
    <w:rsid w:val="00BF78F9"/>
    <w:rsid w:val="00BF7AC1"/>
    <w:rsid w:val="00C0046A"/>
    <w:rsid w:val="00C00898"/>
    <w:rsid w:val="00C015BD"/>
    <w:rsid w:val="00C0261E"/>
    <w:rsid w:val="00C03470"/>
    <w:rsid w:val="00C036EA"/>
    <w:rsid w:val="00C0421B"/>
    <w:rsid w:val="00C049AC"/>
    <w:rsid w:val="00C04BB3"/>
    <w:rsid w:val="00C05CAD"/>
    <w:rsid w:val="00C064DF"/>
    <w:rsid w:val="00C06705"/>
    <w:rsid w:val="00C0670C"/>
    <w:rsid w:val="00C071A0"/>
    <w:rsid w:val="00C07AA2"/>
    <w:rsid w:val="00C102C1"/>
    <w:rsid w:val="00C10395"/>
    <w:rsid w:val="00C104BF"/>
    <w:rsid w:val="00C1051C"/>
    <w:rsid w:val="00C10919"/>
    <w:rsid w:val="00C115CC"/>
    <w:rsid w:val="00C12716"/>
    <w:rsid w:val="00C12974"/>
    <w:rsid w:val="00C13043"/>
    <w:rsid w:val="00C13147"/>
    <w:rsid w:val="00C14169"/>
    <w:rsid w:val="00C1527A"/>
    <w:rsid w:val="00C152A7"/>
    <w:rsid w:val="00C16917"/>
    <w:rsid w:val="00C1739A"/>
    <w:rsid w:val="00C174EA"/>
    <w:rsid w:val="00C17F70"/>
    <w:rsid w:val="00C21207"/>
    <w:rsid w:val="00C21722"/>
    <w:rsid w:val="00C21F70"/>
    <w:rsid w:val="00C2242B"/>
    <w:rsid w:val="00C22A0E"/>
    <w:rsid w:val="00C2388C"/>
    <w:rsid w:val="00C23B15"/>
    <w:rsid w:val="00C23E5C"/>
    <w:rsid w:val="00C23E7B"/>
    <w:rsid w:val="00C2423D"/>
    <w:rsid w:val="00C24313"/>
    <w:rsid w:val="00C24668"/>
    <w:rsid w:val="00C2497E"/>
    <w:rsid w:val="00C24F57"/>
    <w:rsid w:val="00C25CDD"/>
    <w:rsid w:val="00C261A2"/>
    <w:rsid w:val="00C2627F"/>
    <w:rsid w:val="00C26307"/>
    <w:rsid w:val="00C27263"/>
    <w:rsid w:val="00C27A40"/>
    <w:rsid w:val="00C27DBE"/>
    <w:rsid w:val="00C27ECC"/>
    <w:rsid w:val="00C30CEC"/>
    <w:rsid w:val="00C31A5F"/>
    <w:rsid w:val="00C31D87"/>
    <w:rsid w:val="00C3263B"/>
    <w:rsid w:val="00C32651"/>
    <w:rsid w:val="00C32A30"/>
    <w:rsid w:val="00C33247"/>
    <w:rsid w:val="00C333C6"/>
    <w:rsid w:val="00C33DD8"/>
    <w:rsid w:val="00C3453D"/>
    <w:rsid w:val="00C34570"/>
    <w:rsid w:val="00C34699"/>
    <w:rsid w:val="00C34CCF"/>
    <w:rsid w:val="00C34F30"/>
    <w:rsid w:val="00C35439"/>
    <w:rsid w:val="00C35AA4"/>
    <w:rsid w:val="00C35D10"/>
    <w:rsid w:val="00C3605C"/>
    <w:rsid w:val="00C36F7C"/>
    <w:rsid w:val="00C372CB"/>
    <w:rsid w:val="00C379C7"/>
    <w:rsid w:val="00C403CE"/>
    <w:rsid w:val="00C40610"/>
    <w:rsid w:val="00C406A9"/>
    <w:rsid w:val="00C41A75"/>
    <w:rsid w:val="00C41BB4"/>
    <w:rsid w:val="00C4202C"/>
    <w:rsid w:val="00C424A9"/>
    <w:rsid w:val="00C42D9C"/>
    <w:rsid w:val="00C42FBE"/>
    <w:rsid w:val="00C43B9D"/>
    <w:rsid w:val="00C4441F"/>
    <w:rsid w:val="00C447D1"/>
    <w:rsid w:val="00C456DF"/>
    <w:rsid w:val="00C459A8"/>
    <w:rsid w:val="00C4693F"/>
    <w:rsid w:val="00C46C6C"/>
    <w:rsid w:val="00C472A7"/>
    <w:rsid w:val="00C475F3"/>
    <w:rsid w:val="00C47D42"/>
    <w:rsid w:val="00C50417"/>
    <w:rsid w:val="00C50A7A"/>
    <w:rsid w:val="00C51718"/>
    <w:rsid w:val="00C5171C"/>
    <w:rsid w:val="00C51EEE"/>
    <w:rsid w:val="00C5222A"/>
    <w:rsid w:val="00C526EF"/>
    <w:rsid w:val="00C52D47"/>
    <w:rsid w:val="00C52E12"/>
    <w:rsid w:val="00C5499F"/>
    <w:rsid w:val="00C54EF5"/>
    <w:rsid w:val="00C5600A"/>
    <w:rsid w:val="00C56C57"/>
    <w:rsid w:val="00C57A9A"/>
    <w:rsid w:val="00C60C19"/>
    <w:rsid w:val="00C611D9"/>
    <w:rsid w:val="00C6142D"/>
    <w:rsid w:val="00C618DE"/>
    <w:rsid w:val="00C632E8"/>
    <w:rsid w:val="00C63637"/>
    <w:rsid w:val="00C63C19"/>
    <w:rsid w:val="00C63C92"/>
    <w:rsid w:val="00C63F15"/>
    <w:rsid w:val="00C64099"/>
    <w:rsid w:val="00C6435C"/>
    <w:rsid w:val="00C6440B"/>
    <w:rsid w:val="00C64B0A"/>
    <w:rsid w:val="00C64ED1"/>
    <w:rsid w:val="00C65811"/>
    <w:rsid w:val="00C66315"/>
    <w:rsid w:val="00C66875"/>
    <w:rsid w:val="00C67063"/>
    <w:rsid w:val="00C673AE"/>
    <w:rsid w:val="00C674E7"/>
    <w:rsid w:val="00C67F7C"/>
    <w:rsid w:val="00C701AE"/>
    <w:rsid w:val="00C70267"/>
    <w:rsid w:val="00C70DC6"/>
    <w:rsid w:val="00C71943"/>
    <w:rsid w:val="00C71CDB"/>
    <w:rsid w:val="00C71DD3"/>
    <w:rsid w:val="00C71F1E"/>
    <w:rsid w:val="00C72C99"/>
    <w:rsid w:val="00C72D94"/>
    <w:rsid w:val="00C72E54"/>
    <w:rsid w:val="00C7339A"/>
    <w:rsid w:val="00C73C6B"/>
    <w:rsid w:val="00C73C93"/>
    <w:rsid w:val="00C74288"/>
    <w:rsid w:val="00C74F45"/>
    <w:rsid w:val="00C75624"/>
    <w:rsid w:val="00C75B3C"/>
    <w:rsid w:val="00C77006"/>
    <w:rsid w:val="00C77481"/>
    <w:rsid w:val="00C77A87"/>
    <w:rsid w:val="00C77ED4"/>
    <w:rsid w:val="00C77FCB"/>
    <w:rsid w:val="00C80758"/>
    <w:rsid w:val="00C80B3F"/>
    <w:rsid w:val="00C81915"/>
    <w:rsid w:val="00C81A1F"/>
    <w:rsid w:val="00C81A98"/>
    <w:rsid w:val="00C82476"/>
    <w:rsid w:val="00C82536"/>
    <w:rsid w:val="00C8314D"/>
    <w:rsid w:val="00C83E53"/>
    <w:rsid w:val="00C84078"/>
    <w:rsid w:val="00C8450A"/>
    <w:rsid w:val="00C8466B"/>
    <w:rsid w:val="00C8496A"/>
    <w:rsid w:val="00C84C1C"/>
    <w:rsid w:val="00C85052"/>
    <w:rsid w:val="00C8588F"/>
    <w:rsid w:val="00C86358"/>
    <w:rsid w:val="00C86B18"/>
    <w:rsid w:val="00C87722"/>
    <w:rsid w:val="00C87B83"/>
    <w:rsid w:val="00C87F90"/>
    <w:rsid w:val="00C87FF2"/>
    <w:rsid w:val="00C90512"/>
    <w:rsid w:val="00C907CD"/>
    <w:rsid w:val="00C90A1C"/>
    <w:rsid w:val="00C90CF8"/>
    <w:rsid w:val="00C90F48"/>
    <w:rsid w:val="00C90FD8"/>
    <w:rsid w:val="00C91A82"/>
    <w:rsid w:val="00C91E2B"/>
    <w:rsid w:val="00C923E4"/>
    <w:rsid w:val="00C934DB"/>
    <w:rsid w:val="00C93B68"/>
    <w:rsid w:val="00C93F6C"/>
    <w:rsid w:val="00C9542D"/>
    <w:rsid w:val="00C9588E"/>
    <w:rsid w:val="00C95AC5"/>
    <w:rsid w:val="00C96064"/>
    <w:rsid w:val="00C96152"/>
    <w:rsid w:val="00C97215"/>
    <w:rsid w:val="00CA0303"/>
    <w:rsid w:val="00CA045A"/>
    <w:rsid w:val="00CA0581"/>
    <w:rsid w:val="00CA09AE"/>
    <w:rsid w:val="00CA0ADF"/>
    <w:rsid w:val="00CA12B3"/>
    <w:rsid w:val="00CA1857"/>
    <w:rsid w:val="00CA18A4"/>
    <w:rsid w:val="00CA20A2"/>
    <w:rsid w:val="00CA2294"/>
    <w:rsid w:val="00CA2414"/>
    <w:rsid w:val="00CA266F"/>
    <w:rsid w:val="00CA2B26"/>
    <w:rsid w:val="00CA2F94"/>
    <w:rsid w:val="00CA34B0"/>
    <w:rsid w:val="00CA358A"/>
    <w:rsid w:val="00CA35E6"/>
    <w:rsid w:val="00CA3A95"/>
    <w:rsid w:val="00CA3CD5"/>
    <w:rsid w:val="00CA4C0B"/>
    <w:rsid w:val="00CA4CD6"/>
    <w:rsid w:val="00CA5891"/>
    <w:rsid w:val="00CA5A80"/>
    <w:rsid w:val="00CA5DD7"/>
    <w:rsid w:val="00CA632E"/>
    <w:rsid w:val="00CA68F4"/>
    <w:rsid w:val="00CA7477"/>
    <w:rsid w:val="00CA7A33"/>
    <w:rsid w:val="00CA7A52"/>
    <w:rsid w:val="00CB05ED"/>
    <w:rsid w:val="00CB1CEE"/>
    <w:rsid w:val="00CB1FDF"/>
    <w:rsid w:val="00CB3101"/>
    <w:rsid w:val="00CB3D94"/>
    <w:rsid w:val="00CB45FE"/>
    <w:rsid w:val="00CB5060"/>
    <w:rsid w:val="00CB6039"/>
    <w:rsid w:val="00CB61B0"/>
    <w:rsid w:val="00CB6290"/>
    <w:rsid w:val="00CB7CA6"/>
    <w:rsid w:val="00CC006C"/>
    <w:rsid w:val="00CC1A49"/>
    <w:rsid w:val="00CC1BC9"/>
    <w:rsid w:val="00CC1F83"/>
    <w:rsid w:val="00CC21A8"/>
    <w:rsid w:val="00CC2247"/>
    <w:rsid w:val="00CC22A2"/>
    <w:rsid w:val="00CC22EB"/>
    <w:rsid w:val="00CC2818"/>
    <w:rsid w:val="00CC2CF8"/>
    <w:rsid w:val="00CC2D91"/>
    <w:rsid w:val="00CC362A"/>
    <w:rsid w:val="00CC3975"/>
    <w:rsid w:val="00CC4371"/>
    <w:rsid w:val="00CC5589"/>
    <w:rsid w:val="00CC5788"/>
    <w:rsid w:val="00CC630A"/>
    <w:rsid w:val="00CC64EF"/>
    <w:rsid w:val="00CC6C8A"/>
    <w:rsid w:val="00CC72EB"/>
    <w:rsid w:val="00CC7F9E"/>
    <w:rsid w:val="00CD0302"/>
    <w:rsid w:val="00CD0543"/>
    <w:rsid w:val="00CD073E"/>
    <w:rsid w:val="00CD160C"/>
    <w:rsid w:val="00CD160D"/>
    <w:rsid w:val="00CD191E"/>
    <w:rsid w:val="00CD1D47"/>
    <w:rsid w:val="00CD24E8"/>
    <w:rsid w:val="00CD2545"/>
    <w:rsid w:val="00CD26DF"/>
    <w:rsid w:val="00CD2CBA"/>
    <w:rsid w:val="00CD315A"/>
    <w:rsid w:val="00CD33D0"/>
    <w:rsid w:val="00CD360D"/>
    <w:rsid w:val="00CD3C62"/>
    <w:rsid w:val="00CD50DA"/>
    <w:rsid w:val="00CD5F3B"/>
    <w:rsid w:val="00CD6189"/>
    <w:rsid w:val="00CD65FE"/>
    <w:rsid w:val="00CD66E3"/>
    <w:rsid w:val="00CD67C4"/>
    <w:rsid w:val="00CD6E95"/>
    <w:rsid w:val="00CD7A2E"/>
    <w:rsid w:val="00CD7D5D"/>
    <w:rsid w:val="00CE0358"/>
    <w:rsid w:val="00CE03BB"/>
    <w:rsid w:val="00CE0576"/>
    <w:rsid w:val="00CE07A1"/>
    <w:rsid w:val="00CE0B5A"/>
    <w:rsid w:val="00CE164C"/>
    <w:rsid w:val="00CE1668"/>
    <w:rsid w:val="00CE1F94"/>
    <w:rsid w:val="00CE24A9"/>
    <w:rsid w:val="00CE267F"/>
    <w:rsid w:val="00CE2922"/>
    <w:rsid w:val="00CE2DD0"/>
    <w:rsid w:val="00CE3781"/>
    <w:rsid w:val="00CE40A4"/>
    <w:rsid w:val="00CE4442"/>
    <w:rsid w:val="00CE44D8"/>
    <w:rsid w:val="00CE493B"/>
    <w:rsid w:val="00CE6333"/>
    <w:rsid w:val="00CE6362"/>
    <w:rsid w:val="00CE68E3"/>
    <w:rsid w:val="00CE75F3"/>
    <w:rsid w:val="00CE7E61"/>
    <w:rsid w:val="00CE7EAB"/>
    <w:rsid w:val="00CF0335"/>
    <w:rsid w:val="00CF08E7"/>
    <w:rsid w:val="00CF0B34"/>
    <w:rsid w:val="00CF1FF8"/>
    <w:rsid w:val="00CF234C"/>
    <w:rsid w:val="00CF2771"/>
    <w:rsid w:val="00CF2A06"/>
    <w:rsid w:val="00CF3A27"/>
    <w:rsid w:val="00CF3D69"/>
    <w:rsid w:val="00CF49BA"/>
    <w:rsid w:val="00CF501F"/>
    <w:rsid w:val="00CF57BE"/>
    <w:rsid w:val="00CF76E3"/>
    <w:rsid w:val="00CF7B59"/>
    <w:rsid w:val="00D00464"/>
    <w:rsid w:val="00D00BE4"/>
    <w:rsid w:val="00D00D9A"/>
    <w:rsid w:val="00D00FF5"/>
    <w:rsid w:val="00D020F6"/>
    <w:rsid w:val="00D022DC"/>
    <w:rsid w:val="00D0291F"/>
    <w:rsid w:val="00D02EA9"/>
    <w:rsid w:val="00D03B14"/>
    <w:rsid w:val="00D03C47"/>
    <w:rsid w:val="00D03E10"/>
    <w:rsid w:val="00D03FD5"/>
    <w:rsid w:val="00D04831"/>
    <w:rsid w:val="00D055DD"/>
    <w:rsid w:val="00D065DB"/>
    <w:rsid w:val="00D0669A"/>
    <w:rsid w:val="00D069A5"/>
    <w:rsid w:val="00D06C2C"/>
    <w:rsid w:val="00D06D67"/>
    <w:rsid w:val="00D06EEA"/>
    <w:rsid w:val="00D07647"/>
    <w:rsid w:val="00D11535"/>
    <w:rsid w:val="00D11829"/>
    <w:rsid w:val="00D123CA"/>
    <w:rsid w:val="00D13963"/>
    <w:rsid w:val="00D14FF4"/>
    <w:rsid w:val="00D15533"/>
    <w:rsid w:val="00D15A3E"/>
    <w:rsid w:val="00D16848"/>
    <w:rsid w:val="00D16CCA"/>
    <w:rsid w:val="00D16CFB"/>
    <w:rsid w:val="00D16F3A"/>
    <w:rsid w:val="00D16F53"/>
    <w:rsid w:val="00D17236"/>
    <w:rsid w:val="00D21434"/>
    <w:rsid w:val="00D214F4"/>
    <w:rsid w:val="00D21881"/>
    <w:rsid w:val="00D218A6"/>
    <w:rsid w:val="00D21CA9"/>
    <w:rsid w:val="00D23AF4"/>
    <w:rsid w:val="00D2410D"/>
    <w:rsid w:val="00D24622"/>
    <w:rsid w:val="00D246A0"/>
    <w:rsid w:val="00D249C2"/>
    <w:rsid w:val="00D25627"/>
    <w:rsid w:val="00D25C8B"/>
    <w:rsid w:val="00D25DD5"/>
    <w:rsid w:val="00D26FDC"/>
    <w:rsid w:val="00D27B2A"/>
    <w:rsid w:val="00D27E6B"/>
    <w:rsid w:val="00D27FFA"/>
    <w:rsid w:val="00D3000D"/>
    <w:rsid w:val="00D30164"/>
    <w:rsid w:val="00D3030C"/>
    <w:rsid w:val="00D3140F"/>
    <w:rsid w:val="00D32467"/>
    <w:rsid w:val="00D328E9"/>
    <w:rsid w:val="00D32BCB"/>
    <w:rsid w:val="00D32ECC"/>
    <w:rsid w:val="00D32EDA"/>
    <w:rsid w:val="00D33594"/>
    <w:rsid w:val="00D33972"/>
    <w:rsid w:val="00D33A2B"/>
    <w:rsid w:val="00D33A90"/>
    <w:rsid w:val="00D33C50"/>
    <w:rsid w:val="00D33C6D"/>
    <w:rsid w:val="00D34021"/>
    <w:rsid w:val="00D34090"/>
    <w:rsid w:val="00D346DC"/>
    <w:rsid w:val="00D34D9C"/>
    <w:rsid w:val="00D35B30"/>
    <w:rsid w:val="00D35BA4"/>
    <w:rsid w:val="00D35D8A"/>
    <w:rsid w:val="00D35F53"/>
    <w:rsid w:val="00D36256"/>
    <w:rsid w:val="00D368BF"/>
    <w:rsid w:val="00D36F97"/>
    <w:rsid w:val="00D37218"/>
    <w:rsid w:val="00D37618"/>
    <w:rsid w:val="00D37B37"/>
    <w:rsid w:val="00D37C1F"/>
    <w:rsid w:val="00D37FDA"/>
    <w:rsid w:val="00D40377"/>
    <w:rsid w:val="00D415D7"/>
    <w:rsid w:val="00D41B87"/>
    <w:rsid w:val="00D4236A"/>
    <w:rsid w:val="00D42D61"/>
    <w:rsid w:val="00D42D65"/>
    <w:rsid w:val="00D43604"/>
    <w:rsid w:val="00D43BD0"/>
    <w:rsid w:val="00D44235"/>
    <w:rsid w:val="00D44B31"/>
    <w:rsid w:val="00D45996"/>
    <w:rsid w:val="00D45EB8"/>
    <w:rsid w:val="00D460FB"/>
    <w:rsid w:val="00D4642C"/>
    <w:rsid w:val="00D467AC"/>
    <w:rsid w:val="00D469F5"/>
    <w:rsid w:val="00D473A5"/>
    <w:rsid w:val="00D47B0E"/>
    <w:rsid w:val="00D47E8C"/>
    <w:rsid w:val="00D50417"/>
    <w:rsid w:val="00D509F9"/>
    <w:rsid w:val="00D50CA6"/>
    <w:rsid w:val="00D512B3"/>
    <w:rsid w:val="00D5151A"/>
    <w:rsid w:val="00D527EB"/>
    <w:rsid w:val="00D5281A"/>
    <w:rsid w:val="00D528BA"/>
    <w:rsid w:val="00D52C35"/>
    <w:rsid w:val="00D542EE"/>
    <w:rsid w:val="00D54828"/>
    <w:rsid w:val="00D54B24"/>
    <w:rsid w:val="00D54CBD"/>
    <w:rsid w:val="00D54E6E"/>
    <w:rsid w:val="00D55146"/>
    <w:rsid w:val="00D55641"/>
    <w:rsid w:val="00D55738"/>
    <w:rsid w:val="00D55DC2"/>
    <w:rsid w:val="00D564CD"/>
    <w:rsid w:val="00D56616"/>
    <w:rsid w:val="00D571BF"/>
    <w:rsid w:val="00D6141D"/>
    <w:rsid w:val="00D6155A"/>
    <w:rsid w:val="00D6255D"/>
    <w:rsid w:val="00D63274"/>
    <w:rsid w:val="00D63F50"/>
    <w:rsid w:val="00D646C4"/>
    <w:rsid w:val="00D64911"/>
    <w:rsid w:val="00D64D1B"/>
    <w:rsid w:val="00D653AF"/>
    <w:rsid w:val="00D654B7"/>
    <w:rsid w:val="00D662DB"/>
    <w:rsid w:val="00D66A91"/>
    <w:rsid w:val="00D71A4A"/>
    <w:rsid w:val="00D71D11"/>
    <w:rsid w:val="00D7226B"/>
    <w:rsid w:val="00D726F4"/>
    <w:rsid w:val="00D72BE2"/>
    <w:rsid w:val="00D72D7A"/>
    <w:rsid w:val="00D7304B"/>
    <w:rsid w:val="00D732B7"/>
    <w:rsid w:val="00D7340F"/>
    <w:rsid w:val="00D73AF9"/>
    <w:rsid w:val="00D74923"/>
    <w:rsid w:val="00D758F4"/>
    <w:rsid w:val="00D75970"/>
    <w:rsid w:val="00D75FF0"/>
    <w:rsid w:val="00D762E6"/>
    <w:rsid w:val="00D766DC"/>
    <w:rsid w:val="00D76890"/>
    <w:rsid w:val="00D77056"/>
    <w:rsid w:val="00D7747C"/>
    <w:rsid w:val="00D7778B"/>
    <w:rsid w:val="00D779A0"/>
    <w:rsid w:val="00D77EF3"/>
    <w:rsid w:val="00D80951"/>
    <w:rsid w:val="00D8145A"/>
    <w:rsid w:val="00D816F7"/>
    <w:rsid w:val="00D81A0F"/>
    <w:rsid w:val="00D81E84"/>
    <w:rsid w:val="00D82B06"/>
    <w:rsid w:val="00D82DE6"/>
    <w:rsid w:val="00D82FE2"/>
    <w:rsid w:val="00D833D1"/>
    <w:rsid w:val="00D8357B"/>
    <w:rsid w:val="00D8357E"/>
    <w:rsid w:val="00D83BF5"/>
    <w:rsid w:val="00D84206"/>
    <w:rsid w:val="00D844FF"/>
    <w:rsid w:val="00D84525"/>
    <w:rsid w:val="00D84533"/>
    <w:rsid w:val="00D867FF"/>
    <w:rsid w:val="00D870C0"/>
    <w:rsid w:val="00D903B5"/>
    <w:rsid w:val="00D907D9"/>
    <w:rsid w:val="00D90925"/>
    <w:rsid w:val="00D90CDD"/>
    <w:rsid w:val="00D91526"/>
    <w:rsid w:val="00D91B4F"/>
    <w:rsid w:val="00D9300E"/>
    <w:rsid w:val="00D931D8"/>
    <w:rsid w:val="00D94072"/>
    <w:rsid w:val="00D948FC"/>
    <w:rsid w:val="00D95175"/>
    <w:rsid w:val="00D95B56"/>
    <w:rsid w:val="00D960D7"/>
    <w:rsid w:val="00D976DB"/>
    <w:rsid w:val="00D97D2F"/>
    <w:rsid w:val="00DA143E"/>
    <w:rsid w:val="00DA15DB"/>
    <w:rsid w:val="00DA1D13"/>
    <w:rsid w:val="00DA4196"/>
    <w:rsid w:val="00DA5175"/>
    <w:rsid w:val="00DA5CE7"/>
    <w:rsid w:val="00DA5F5A"/>
    <w:rsid w:val="00DA6B1A"/>
    <w:rsid w:val="00DA6D9E"/>
    <w:rsid w:val="00DA7AE3"/>
    <w:rsid w:val="00DA7C9F"/>
    <w:rsid w:val="00DB1390"/>
    <w:rsid w:val="00DB1530"/>
    <w:rsid w:val="00DB26DF"/>
    <w:rsid w:val="00DB3157"/>
    <w:rsid w:val="00DB32FB"/>
    <w:rsid w:val="00DB34CC"/>
    <w:rsid w:val="00DB38B6"/>
    <w:rsid w:val="00DB38C2"/>
    <w:rsid w:val="00DB417D"/>
    <w:rsid w:val="00DB47DE"/>
    <w:rsid w:val="00DB48F3"/>
    <w:rsid w:val="00DB4962"/>
    <w:rsid w:val="00DB4FF3"/>
    <w:rsid w:val="00DB50A0"/>
    <w:rsid w:val="00DB59A6"/>
    <w:rsid w:val="00DB5F4C"/>
    <w:rsid w:val="00DB6583"/>
    <w:rsid w:val="00DB69A9"/>
    <w:rsid w:val="00DB710F"/>
    <w:rsid w:val="00DC0B4E"/>
    <w:rsid w:val="00DC136D"/>
    <w:rsid w:val="00DC194C"/>
    <w:rsid w:val="00DC1D71"/>
    <w:rsid w:val="00DC1F49"/>
    <w:rsid w:val="00DC2235"/>
    <w:rsid w:val="00DC26B6"/>
    <w:rsid w:val="00DC2771"/>
    <w:rsid w:val="00DC3038"/>
    <w:rsid w:val="00DC3170"/>
    <w:rsid w:val="00DC344C"/>
    <w:rsid w:val="00DC3EDA"/>
    <w:rsid w:val="00DC42DE"/>
    <w:rsid w:val="00DC4955"/>
    <w:rsid w:val="00DC4A02"/>
    <w:rsid w:val="00DC5160"/>
    <w:rsid w:val="00DC51C5"/>
    <w:rsid w:val="00DC52B4"/>
    <w:rsid w:val="00DC57E0"/>
    <w:rsid w:val="00DC6E0F"/>
    <w:rsid w:val="00DC7A3C"/>
    <w:rsid w:val="00DD00C4"/>
    <w:rsid w:val="00DD06EA"/>
    <w:rsid w:val="00DD096E"/>
    <w:rsid w:val="00DD0DFE"/>
    <w:rsid w:val="00DD1269"/>
    <w:rsid w:val="00DD176A"/>
    <w:rsid w:val="00DD19DF"/>
    <w:rsid w:val="00DD1DF7"/>
    <w:rsid w:val="00DD1FE0"/>
    <w:rsid w:val="00DD2A7B"/>
    <w:rsid w:val="00DD32FA"/>
    <w:rsid w:val="00DD3500"/>
    <w:rsid w:val="00DD3C36"/>
    <w:rsid w:val="00DD4536"/>
    <w:rsid w:val="00DD481C"/>
    <w:rsid w:val="00DD4893"/>
    <w:rsid w:val="00DD4A0A"/>
    <w:rsid w:val="00DD4A2B"/>
    <w:rsid w:val="00DD50B8"/>
    <w:rsid w:val="00DD5233"/>
    <w:rsid w:val="00DD5857"/>
    <w:rsid w:val="00DD5B8E"/>
    <w:rsid w:val="00DD64E9"/>
    <w:rsid w:val="00DD688E"/>
    <w:rsid w:val="00DD6969"/>
    <w:rsid w:val="00DD696B"/>
    <w:rsid w:val="00DD6A0B"/>
    <w:rsid w:val="00DD6DC4"/>
    <w:rsid w:val="00DD71C9"/>
    <w:rsid w:val="00DD76EF"/>
    <w:rsid w:val="00DE0529"/>
    <w:rsid w:val="00DE0FE3"/>
    <w:rsid w:val="00DE12D9"/>
    <w:rsid w:val="00DE141D"/>
    <w:rsid w:val="00DE2D1C"/>
    <w:rsid w:val="00DE3B4A"/>
    <w:rsid w:val="00DE4857"/>
    <w:rsid w:val="00DE497E"/>
    <w:rsid w:val="00DE4BBB"/>
    <w:rsid w:val="00DE5659"/>
    <w:rsid w:val="00DE684D"/>
    <w:rsid w:val="00DE6B90"/>
    <w:rsid w:val="00DE6FBD"/>
    <w:rsid w:val="00DE71F3"/>
    <w:rsid w:val="00DE72C6"/>
    <w:rsid w:val="00DE73C2"/>
    <w:rsid w:val="00DE7EA0"/>
    <w:rsid w:val="00DE7EEA"/>
    <w:rsid w:val="00DF0320"/>
    <w:rsid w:val="00DF0E78"/>
    <w:rsid w:val="00DF0ECC"/>
    <w:rsid w:val="00DF150C"/>
    <w:rsid w:val="00DF17E0"/>
    <w:rsid w:val="00DF239F"/>
    <w:rsid w:val="00DF27C9"/>
    <w:rsid w:val="00DF2C99"/>
    <w:rsid w:val="00DF346D"/>
    <w:rsid w:val="00DF3F5B"/>
    <w:rsid w:val="00DF4893"/>
    <w:rsid w:val="00DF4A95"/>
    <w:rsid w:val="00DF5157"/>
    <w:rsid w:val="00DF53A6"/>
    <w:rsid w:val="00DF5DDA"/>
    <w:rsid w:val="00DF61D4"/>
    <w:rsid w:val="00DF61FF"/>
    <w:rsid w:val="00DF65F1"/>
    <w:rsid w:val="00DF7525"/>
    <w:rsid w:val="00DF789A"/>
    <w:rsid w:val="00DF79E5"/>
    <w:rsid w:val="00DF7BE1"/>
    <w:rsid w:val="00E00B15"/>
    <w:rsid w:val="00E00CC4"/>
    <w:rsid w:val="00E00FAD"/>
    <w:rsid w:val="00E01275"/>
    <w:rsid w:val="00E0142E"/>
    <w:rsid w:val="00E014B8"/>
    <w:rsid w:val="00E01972"/>
    <w:rsid w:val="00E01BB5"/>
    <w:rsid w:val="00E01C76"/>
    <w:rsid w:val="00E01F6D"/>
    <w:rsid w:val="00E024EA"/>
    <w:rsid w:val="00E025E8"/>
    <w:rsid w:val="00E026FC"/>
    <w:rsid w:val="00E03117"/>
    <w:rsid w:val="00E034B8"/>
    <w:rsid w:val="00E04642"/>
    <w:rsid w:val="00E047E1"/>
    <w:rsid w:val="00E04CA4"/>
    <w:rsid w:val="00E0695D"/>
    <w:rsid w:val="00E0711C"/>
    <w:rsid w:val="00E072A3"/>
    <w:rsid w:val="00E0757E"/>
    <w:rsid w:val="00E075E2"/>
    <w:rsid w:val="00E07776"/>
    <w:rsid w:val="00E108F8"/>
    <w:rsid w:val="00E10F73"/>
    <w:rsid w:val="00E11342"/>
    <w:rsid w:val="00E1243E"/>
    <w:rsid w:val="00E12B34"/>
    <w:rsid w:val="00E12C7B"/>
    <w:rsid w:val="00E12DC0"/>
    <w:rsid w:val="00E13A10"/>
    <w:rsid w:val="00E13BD8"/>
    <w:rsid w:val="00E143AE"/>
    <w:rsid w:val="00E1455A"/>
    <w:rsid w:val="00E1548A"/>
    <w:rsid w:val="00E15982"/>
    <w:rsid w:val="00E15A36"/>
    <w:rsid w:val="00E16510"/>
    <w:rsid w:val="00E16A37"/>
    <w:rsid w:val="00E16D20"/>
    <w:rsid w:val="00E177E2"/>
    <w:rsid w:val="00E1783E"/>
    <w:rsid w:val="00E17E98"/>
    <w:rsid w:val="00E17EA9"/>
    <w:rsid w:val="00E20143"/>
    <w:rsid w:val="00E201BD"/>
    <w:rsid w:val="00E20500"/>
    <w:rsid w:val="00E205B1"/>
    <w:rsid w:val="00E20CF6"/>
    <w:rsid w:val="00E20E4B"/>
    <w:rsid w:val="00E21DA0"/>
    <w:rsid w:val="00E22635"/>
    <w:rsid w:val="00E22A28"/>
    <w:rsid w:val="00E22B28"/>
    <w:rsid w:val="00E22CDD"/>
    <w:rsid w:val="00E22E1C"/>
    <w:rsid w:val="00E22F98"/>
    <w:rsid w:val="00E2313C"/>
    <w:rsid w:val="00E2370A"/>
    <w:rsid w:val="00E2463B"/>
    <w:rsid w:val="00E24656"/>
    <w:rsid w:val="00E24E62"/>
    <w:rsid w:val="00E25699"/>
    <w:rsid w:val="00E2583E"/>
    <w:rsid w:val="00E26821"/>
    <w:rsid w:val="00E26F14"/>
    <w:rsid w:val="00E26F23"/>
    <w:rsid w:val="00E27206"/>
    <w:rsid w:val="00E272F6"/>
    <w:rsid w:val="00E274E6"/>
    <w:rsid w:val="00E277AD"/>
    <w:rsid w:val="00E27A3F"/>
    <w:rsid w:val="00E27A5B"/>
    <w:rsid w:val="00E27EC7"/>
    <w:rsid w:val="00E30445"/>
    <w:rsid w:val="00E30BEC"/>
    <w:rsid w:val="00E31393"/>
    <w:rsid w:val="00E327E9"/>
    <w:rsid w:val="00E33144"/>
    <w:rsid w:val="00E331C4"/>
    <w:rsid w:val="00E33B07"/>
    <w:rsid w:val="00E3416E"/>
    <w:rsid w:val="00E35348"/>
    <w:rsid w:val="00E3585D"/>
    <w:rsid w:val="00E35AB9"/>
    <w:rsid w:val="00E35B67"/>
    <w:rsid w:val="00E35D7E"/>
    <w:rsid w:val="00E35F87"/>
    <w:rsid w:val="00E3605E"/>
    <w:rsid w:val="00E365F6"/>
    <w:rsid w:val="00E36B1C"/>
    <w:rsid w:val="00E36C95"/>
    <w:rsid w:val="00E36D97"/>
    <w:rsid w:val="00E370EC"/>
    <w:rsid w:val="00E37828"/>
    <w:rsid w:val="00E378CE"/>
    <w:rsid w:val="00E4031E"/>
    <w:rsid w:val="00E40333"/>
    <w:rsid w:val="00E40DE7"/>
    <w:rsid w:val="00E40F4F"/>
    <w:rsid w:val="00E4199F"/>
    <w:rsid w:val="00E41BD2"/>
    <w:rsid w:val="00E42862"/>
    <w:rsid w:val="00E43C98"/>
    <w:rsid w:val="00E43E98"/>
    <w:rsid w:val="00E443FB"/>
    <w:rsid w:val="00E4481F"/>
    <w:rsid w:val="00E44E18"/>
    <w:rsid w:val="00E456FE"/>
    <w:rsid w:val="00E462B9"/>
    <w:rsid w:val="00E473B2"/>
    <w:rsid w:val="00E4778C"/>
    <w:rsid w:val="00E47898"/>
    <w:rsid w:val="00E47BD4"/>
    <w:rsid w:val="00E50338"/>
    <w:rsid w:val="00E50E7C"/>
    <w:rsid w:val="00E50F5F"/>
    <w:rsid w:val="00E50F7C"/>
    <w:rsid w:val="00E51807"/>
    <w:rsid w:val="00E519C7"/>
    <w:rsid w:val="00E51D78"/>
    <w:rsid w:val="00E533C5"/>
    <w:rsid w:val="00E53982"/>
    <w:rsid w:val="00E546B4"/>
    <w:rsid w:val="00E548A0"/>
    <w:rsid w:val="00E54C76"/>
    <w:rsid w:val="00E56644"/>
    <w:rsid w:val="00E5665B"/>
    <w:rsid w:val="00E56A38"/>
    <w:rsid w:val="00E56B89"/>
    <w:rsid w:val="00E56E65"/>
    <w:rsid w:val="00E57A8A"/>
    <w:rsid w:val="00E60025"/>
    <w:rsid w:val="00E60105"/>
    <w:rsid w:val="00E60197"/>
    <w:rsid w:val="00E60DCA"/>
    <w:rsid w:val="00E612E0"/>
    <w:rsid w:val="00E61456"/>
    <w:rsid w:val="00E6147A"/>
    <w:rsid w:val="00E61A19"/>
    <w:rsid w:val="00E61A90"/>
    <w:rsid w:val="00E61D07"/>
    <w:rsid w:val="00E62F99"/>
    <w:rsid w:val="00E640D3"/>
    <w:rsid w:val="00E64480"/>
    <w:rsid w:val="00E64AC9"/>
    <w:rsid w:val="00E64C37"/>
    <w:rsid w:val="00E64EB1"/>
    <w:rsid w:val="00E65BAA"/>
    <w:rsid w:val="00E65CA3"/>
    <w:rsid w:val="00E65E37"/>
    <w:rsid w:val="00E66AF2"/>
    <w:rsid w:val="00E66B2A"/>
    <w:rsid w:val="00E6798C"/>
    <w:rsid w:val="00E67C46"/>
    <w:rsid w:val="00E73069"/>
    <w:rsid w:val="00E73A2F"/>
    <w:rsid w:val="00E73A62"/>
    <w:rsid w:val="00E73B60"/>
    <w:rsid w:val="00E73D0E"/>
    <w:rsid w:val="00E73D32"/>
    <w:rsid w:val="00E74449"/>
    <w:rsid w:val="00E753D0"/>
    <w:rsid w:val="00E754F8"/>
    <w:rsid w:val="00E7674A"/>
    <w:rsid w:val="00E76E3B"/>
    <w:rsid w:val="00E77111"/>
    <w:rsid w:val="00E77493"/>
    <w:rsid w:val="00E77BE1"/>
    <w:rsid w:val="00E77DF0"/>
    <w:rsid w:val="00E801D8"/>
    <w:rsid w:val="00E8046A"/>
    <w:rsid w:val="00E80483"/>
    <w:rsid w:val="00E80710"/>
    <w:rsid w:val="00E808BE"/>
    <w:rsid w:val="00E80F97"/>
    <w:rsid w:val="00E8137E"/>
    <w:rsid w:val="00E81673"/>
    <w:rsid w:val="00E823B2"/>
    <w:rsid w:val="00E83325"/>
    <w:rsid w:val="00E8442D"/>
    <w:rsid w:val="00E84D7B"/>
    <w:rsid w:val="00E85062"/>
    <w:rsid w:val="00E85098"/>
    <w:rsid w:val="00E85668"/>
    <w:rsid w:val="00E861CF"/>
    <w:rsid w:val="00E86684"/>
    <w:rsid w:val="00E86FB2"/>
    <w:rsid w:val="00E873B7"/>
    <w:rsid w:val="00E87D75"/>
    <w:rsid w:val="00E87F1B"/>
    <w:rsid w:val="00E902C6"/>
    <w:rsid w:val="00E9040F"/>
    <w:rsid w:val="00E91469"/>
    <w:rsid w:val="00E91586"/>
    <w:rsid w:val="00E916ED"/>
    <w:rsid w:val="00E919BF"/>
    <w:rsid w:val="00E9201A"/>
    <w:rsid w:val="00E92781"/>
    <w:rsid w:val="00E94160"/>
    <w:rsid w:val="00E941BC"/>
    <w:rsid w:val="00E94444"/>
    <w:rsid w:val="00E94601"/>
    <w:rsid w:val="00E948F5"/>
    <w:rsid w:val="00E94E6B"/>
    <w:rsid w:val="00E950E3"/>
    <w:rsid w:val="00E95103"/>
    <w:rsid w:val="00E95827"/>
    <w:rsid w:val="00E95B8C"/>
    <w:rsid w:val="00E961A4"/>
    <w:rsid w:val="00E96569"/>
    <w:rsid w:val="00E9670E"/>
    <w:rsid w:val="00E96AE2"/>
    <w:rsid w:val="00E970D9"/>
    <w:rsid w:val="00E978DD"/>
    <w:rsid w:val="00EA088C"/>
    <w:rsid w:val="00EA0BE8"/>
    <w:rsid w:val="00EA1253"/>
    <w:rsid w:val="00EA175D"/>
    <w:rsid w:val="00EA186D"/>
    <w:rsid w:val="00EA28EB"/>
    <w:rsid w:val="00EA2FA0"/>
    <w:rsid w:val="00EA3747"/>
    <w:rsid w:val="00EA3D19"/>
    <w:rsid w:val="00EA3E5B"/>
    <w:rsid w:val="00EA4193"/>
    <w:rsid w:val="00EA53F7"/>
    <w:rsid w:val="00EA54F3"/>
    <w:rsid w:val="00EA5711"/>
    <w:rsid w:val="00EA5A80"/>
    <w:rsid w:val="00EA61FF"/>
    <w:rsid w:val="00EA6563"/>
    <w:rsid w:val="00EA6F5D"/>
    <w:rsid w:val="00EA7152"/>
    <w:rsid w:val="00EA7FA2"/>
    <w:rsid w:val="00EB019C"/>
    <w:rsid w:val="00EB03FA"/>
    <w:rsid w:val="00EB0C58"/>
    <w:rsid w:val="00EB1793"/>
    <w:rsid w:val="00EB18DD"/>
    <w:rsid w:val="00EB1935"/>
    <w:rsid w:val="00EB1978"/>
    <w:rsid w:val="00EB1AB2"/>
    <w:rsid w:val="00EB1FDC"/>
    <w:rsid w:val="00EB2F67"/>
    <w:rsid w:val="00EB3EAD"/>
    <w:rsid w:val="00EB431C"/>
    <w:rsid w:val="00EB43F0"/>
    <w:rsid w:val="00EB4F46"/>
    <w:rsid w:val="00EB556E"/>
    <w:rsid w:val="00EB58D5"/>
    <w:rsid w:val="00EB59CF"/>
    <w:rsid w:val="00EB5B71"/>
    <w:rsid w:val="00EB68CA"/>
    <w:rsid w:val="00EB7507"/>
    <w:rsid w:val="00EB78BC"/>
    <w:rsid w:val="00EC0350"/>
    <w:rsid w:val="00EC327B"/>
    <w:rsid w:val="00EC32BD"/>
    <w:rsid w:val="00EC56FF"/>
    <w:rsid w:val="00EC5924"/>
    <w:rsid w:val="00EC5D16"/>
    <w:rsid w:val="00EC6136"/>
    <w:rsid w:val="00EC653E"/>
    <w:rsid w:val="00EC66DA"/>
    <w:rsid w:val="00EC6AEF"/>
    <w:rsid w:val="00EC7EC5"/>
    <w:rsid w:val="00ED0432"/>
    <w:rsid w:val="00ED071B"/>
    <w:rsid w:val="00ED1C5F"/>
    <w:rsid w:val="00ED2173"/>
    <w:rsid w:val="00ED2AEA"/>
    <w:rsid w:val="00ED2BFA"/>
    <w:rsid w:val="00ED33CB"/>
    <w:rsid w:val="00ED3485"/>
    <w:rsid w:val="00ED34AB"/>
    <w:rsid w:val="00ED3585"/>
    <w:rsid w:val="00ED3611"/>
    <w:rsid w:val="00ED3643"/>
    <w:rsid w:val="00ED3B67"/>
    <w:rsid w:val="00ED3E59"/>
    <w:rsid w:val="00ED4C5B"/>
    <w:rsid w:val="00ED559A"/>
    <w:rsid w:val="00ED577C"/>
    <w:rsid w:val="00ED5E3C"/>
    <w:rsid w:val="00ED6699"/>
    <w:rsid w:val="00ED67FD"/>
    <w:rsid w:val="00ED7548"/>
    <w:rsid w:val="00ED7A31"/>
    <w:rsid w:val="00EE0092"/>
    <w:rsid w:val="00EE0652"/>
    <w:rsid w:val="00EE0729"/>
    <w:rsid w:val="00EE0841"/>
    <w:rsid w:val="00EE1411"/>
    <w:rsid w:val="00EE1750"/>
    <w:rsid w:val="00EE2714"/>
    <w:rsid w:val="00EE27B9"/>
    <w:rsid w:val="00EE280B"/>
    <w:rsid w:val="00EE2B79"/>
    <w:rsid w:val="00EE312D"/>
    <w:rsid w:val="00EE3790"/>
    <w:rsid w:val="00EE3C6E"/>
    <w:rsid w:val="00EE3E25"/>
    <w:rsid w:val="00EE3EDC"/>
    <w:rsid w:val="00EE55B4"/>
    <w:rsid w:val="00EE562A"/>
    <w:rsid w:val="00EE686B"/>
    <w:rsid w:val="00EE6A00"/>
    <w:rsid w:val="00EE6AD1"/>
    <w:rsid w:val="00EE6BD8"/>
    <w:rsid w:val="00EE6E77"/>
    <w:rsid w:val="00EE6EE0"/>
    <w:rsid w:val="00EE7320"/>
    <w:rsid w:val="00EE77E0"/>
    <w:rsid w:val="00EF105B"/>
    <w:rsid w:val="00EF1714"/>
    <w:rsid w:val="00EF1C1C"/>
    <w:rsid w:val="00EF1D30"/>
    <w:rsid w:val="00EF3027"/>
    <w:rsid w:val="00EF33BB"/>
    <w:rsid w:val="00EF430D"/>
    <w:rsid w:val="00EF46F6"/>
    <w:rsid w:val="00EF5660"/>
    <w:rsid w:val="00EF5861"/>
    <w:rsid w:val="00EF596B"/>
    <w:rsid w:val="00EF5FB7"/>
    <w:rsid w:val="00EF65DC"/>
    <w:rsid w:val="00EF65E3"/>
    <w:rsid w:val="00EF7C57"/>
    <w:rsid w:val="00EF7EA4"/>
    <w:rsid w:val="00F00279"/>
    <w:rsid w:val="00F00981"/>
    <w:rsid w:val="00F00A7D"/>
    <w:rsid w:val="00F01277"/>
    <w:rsid w:val="00F02EC2"/>
    <w:rsid w:val="00F02FA6"/>
    <w:rsid w:val="00F03A44"/>
    <w:rsid w:val="00F03CD6"/>
    <w:rsid w:val="00F03EDE"/>
    <w:rsid w:val="00F04472"/>
    <w:rsid w:val="00F044D8"/>
    <w:rsid w:val="00F044DE"/>
    <w:rsid w:val="00F04F2B"/>
    <w:rsid w:val="00F05538"/>
    <w:rsid w:val="00F05A8C"/>
    <w:rsid w:val="00F066AF"/>
    <w:rsid w:val="00F07589"/>
    <w:rsid w:val="00F07A49"/>
    <w:rsid w:val="00F10916"/>
    <w:rsid w:val="00F11672"/>
    <w:rsid w:val="00F11698"/>
    <w:rsid w:val="00F121BA"/>
    <w:rsid w:val="00F1350E"/>
    <w:rsid w:val="00F1414E"/>
    <w:rsid w:val="00F14B75"/>
    <w:rsid w:val="00F15183"/>
    <w:rsid w:val="00F1559F"/>
    <w:rsid w:val="00F15931"/>
    <w:rsid w:val="00F15BFA"/>
    <w:rsid w:val="00F15F39"/>
    <w:rsid w:val="00F15F64"/>
    <w:rsid w:val="00F15FE1"/>
    <w:rsid w:val="00F16951"/>
    <w:rsid w:val="00F16B13"/>
    <w:rsid w:val="00F16B97"/>
    <w:rsid w:val="00F16D22"/>
    <w:rsid w:val="00F16DA5"/>
    <w:rsid w:val="00F16DC0"/>
    <w:rsid w:val="00F16E89"/>
    <w:rsid w:val="00F17951"/>
    <w:rsid w:val="00F17EDA"/>
    <w:rsid w:val="00F201C1"/>
    <w:rsid w:val="00F21AE4"/>
    <w:rsid w:val="00F229CA"/>
    <w:rsid w:val="00F2325E"/>
    <w:rsid w:val="00F23726"/>
    <w:rsid w:val="00F2378F"/>
    <w:rsid w:val="00F23800"/>
    <w:rsid w:val="00F23880"/>
    <w:rsid w:val="00F23B78"/>
    <w:rsid w:val="00F24A29"/>
    <w:rsid w:val="00F24BF3"/>
    <w:rsid w:val="00F24DFA"/>
    <w:rsid w:val="00F2518B"/>
    <w:rsid w:val="00F25CD7"/>
    <w:rsid w:val="00F25F80"/>
    <w:rsid w:val="00F26392"/>
    <w:rsid w:val="00F26530"/>
    <w:rsid w:val="00F26971"/>
    <w:rsid w:val="00F26E75"/>
    <w:rsid w:val="00F27191"/>
    <w:rsid w:val="00F271EC"/>
    <w:rsid w:val="00F2748E"/>
    <w:rsid w:val="00F2748F"/>
    <w:rsid w:val="00F27728"/>
    <w:rsid w:val="00F27789"/>
    <w:rsid w:val="00F2787E"/>
    <w:rsid w:val="00F27DC4"/>
    <w:rsid w:val="00F3000A"/>
    <w:rsid w:val="00F304E4"/>
    <w:rsid w:val="00F3060F"/>
    <w:rsid w:val="00F30EA5"/>
    <w:rsid w:val="00F31041"/>
    <w:rsid w:val="00F3152D"/>
    <w:rsid w:val="00F31F58"/>
    <w:rsid w:val="00F3250F"/>
    <w:rsid w:val="00F327A0"/>
    <w:rsid w:val="00F337B9"/>
    <w:rsid w:val="00F339C6"/>
    <w:rsid w:val="00F33DD2"/>
    <w:rsid w:val="00F343F6"/>
    <w:rsid w:val="00F34430"/>
    <w:rsid w:val="00F34619"/>
    <w:rsid w:val="00F355C1"/>
    <w:rsid w:val="00F35769"/>
    <w:rsid w:val="00F35AD1"/>
    <w:rsid w:val="00F36010"/>
    <w:rsid w:val="00F362B6"/>
    <w:rsid w:val="00F362B7"/>
    <w:rsid w:val="00F363C8"/>
    <w:rsid w:val="00F36481"/>
    <w:rsid w:val="00F36C4C"/>
    <w:rsid w:val="00F37193"/>
    <w:rsid w:val="00F37194"/>
    <w:rsid w:val="00F373BE"/>
    <w:rsid w:val="00F40333"/>
    <w:rsid w:val="00F40CEB"/>
    <w:rsid w:val="00F412ED"/>
    <w:rsid w:val="00F41D42"/>
    <w:rsid w:val="00F42E8F"/>
    <w:rsid w:val="00F4362A"/>
    <w:rsid w:val="00F43BCF"/>
    <w:rsid w:val="00F45287"/>
    <w:rsid w:val="00F46586"/>
    <w:rsid w:val="00F469AB"/>
    <w:rsid w:val="00F46A97"/>
    <w:rsid w:val="00F46C0E"/>
    <w:rsid w:val="00F46E70"/>
    <w:rsid w:val="00F50051"/>
    <w:rsid w:val="00F50158"/>
    <w:rsid w:val="00F50428"/>
    <w:rsid w:val="00F505C1"/>
    <w:rsid w:val="00F506A2"/>
    <w:rsid w:val="00F50933"/>
    <w:rsid w:val="00F50D4B"/>
    <w:rsid w:val="00F50FCF"/>
    <w:rsid w:val="00F5156F"/>
    <w:rsid w:val="00F51CFB"/>
    <w:rsid w:val="00F524CC"/>
    <w:rsid w:val="00F52A04"/>
    <w:rsid w:val="00F52BDB"/>
    <w:rsid w:val="00F52FF8"/>
    <w:rsid w:val="00F539DD"/>
    <w:rsid w:val="00F53CB8"/>
    <w:rsid w:val="00F53D70"/>
    <w:rsid w:val="00F5406B"/>
    <w:rsid w:val="00F5473B"/>
    <w:rsid w:val="00F548FE"/>
    <w:rsid w:val="00F54D7B"/>
    <w:rsid w:val="00F5563C"/>
    <w:rsid w:val="00F55C0F"/>
    <w:rsid w:val="00F56A73"/>
    <w:rsid w:val="00F5772D"/>
    <w:rsid w:val="00F57BCE"/>
    <w:rsid w:val="00F57CA7"/>
    <w:rsid w:val="00F600FE"/>
    <w:rsid w:val="00F6096D"/>
    <w:rsid w:val="00F60E6E"/>
    <w:rsid w:val="00F60F28"/>
    <w:rsid w:val="00F61143"/>
    <w:rsid w:val="00F61839"/>
    <w:rsid w:val="00F6278B"/>
    <w:rsid w:val="00F62BA7"/>
    <w:rsid w:val="00F62D2A"/>
    <w:rsid w:val="00F63AAB"/>
    <w:rsid w:val="00F64A3F"/>
    <w:rsid w:val="00F64B22"/>
    <w:rsid w:val="00F64F1C"/>
    <w:rsid w:val="00F6564E"/>
    <w:rsid w:val="00F65852"/>
    <w:rsid w:val="00F65CE9"/>
    <w:rsid w:val="00F66817"/>
    <w:rsid w:val="00F66B2C"/>
    <w:rsid w:val="00F6742E"/>
    <w:rsid w:val="00F67A8F"/>
    <w:rsid w:val="00F70128"/>
    <w:rsid w:val="00F70B0B"/>
    <w:rsid w:val="00F70F96"/>
    <w:rsid w:val="00F70FBA"/>
    <w:rsid w:val="00F713EE"/>
    <w:rsid w:val="00F71B3F"/>
    <w:rsid w:val="00F72162"/>
    <w:rsid w:val="00F723FE"/>
    <w:rsid w:val="00F72AE8"/>
    <w:rsid w:val="00F73766"/>
    <w:rsid w:val="00F739E4"/>
    <w:rsid w:val="00F7451D"/>
    <w:rsid w:val="00F75395"/>
    <w:rsid w:val="00F7543B"/>
    <w:rsid w:val="00F75C8D"/>
    <w:rsid w:val="00F75D07"/>
    <w:rsid w:val="00F75D30"/>
    <w:rsid w:val="00F75D9B"/>
    <w:rsid w:val="00F7691E"/>
    <w:rsid w:val="00F77089"/>
    <w:rsid w:val="00F77359"/>
    <w:rsid w:val="00F774A3"/>
    <w:rsid w:val="00F802E8"/>
    <w:rsid w:val="00F80377"/>
    <w:rsid w:val="00F80D7C"/>
    <w:rsid w:val="00F81195"/>
    <w:rsid w:val="00F813D6"/>
    <w:rsid w:val="00F81517"/>
    <w:rsid w:val="00F82268"/>
    <w:rsid w:val="00F82446"/>
    <w:rsid w:val="00F824E3"/>
    <w:rsid w:val="00F82DDA"/>
    <w:rsid w:val="00F82EB7"/>
    <w:rsid w:val="00F83212"/>
    <w:rsid w:val="00F848B6"/>
    <w:rsid w:val="00F848F0"/>
    <w:rsid w:val="00F84D67"/>
    <w:rsid w:val="00F8505A"/>
    <w:rsid w:val="00F85B65"/>
    <w:rsid w:val="00F869FC"/>
    <w:rsid w:val="00F872B1"/>
    <w:rsid w:val="00F900A9"/>
    <w:rsid w:val="00F90117"/>
    <w:rsid w:val="00F90897"/>
    <w:rsid w:val="00F908D7"/>
    <w:rsid w:val="00F90A59"/>
    <w:rsid w:val="00F90E5C"/>
    <w:rsid w:val="00F9239F"/>
    <w:rsid w:val="00F923BA"/>
    <w:rsid w:val="00F9297A"/>
    <w:rsid w:val="00F9327F"/>
    <w:rsid w:val="00F952D5"/>
    <w:rsid w:val="00F9559E"/>
    <w:rsid w:val="00F95BA9"/>
    <w:rsid w:val="00F96CE1"/>
    <w:rsid w:val="00F9750D"/>
    <w:rsid w:val="00F976EC"/>
    <w:rsid w:val="00FA0252"/>
    <w:rsid w:val="00FA05AA"/>
    <w:rsid w:val="00FA07FD"/>
    <w:rsid w:val="00FA09EF"/>
    <w:rsid w:val="00FA102B"/>
    <w:rsid w:val="00FA11CD"/>
    <w:rsid w:val="00FA1348"/>
    <w:rsid w:val="00FA1527"/>
    <w:rsid w:val="00FA19B7"/>
    <w:rsid w:val="00FA2CAA"/>
    <w:rsid w:val="00FA44A0"/>
    <w:rsid w:val="00FA517E"/>
    <w:rsid w:val="00FA5522"/>
    <w:rsid w:val="00FA5CFF"/>
    <w:rsid w:val="00FA6078"/>
    <w:rsid w:val="00FA6169"/>
    <w:rsid w:val="00FA627E"/>
    <w:rsid w:val="00FA6BCE"/>
    <w:rsid w:val="00FA6DDE"/>
    <w:rsid w:val="00FA6E44"/>
    <w:rsid w:val="00FA7793"/>
    <w:rsid w:val="00FB0B32"/>
    <w:rsid w:val="00FB17C4"/>
    <w:rsid w:val="00FB25C3"/>
    <w:rsid w:val="00FB2BF7"/>
    <w:rsid w:val="00FB2C22"/>
    <w:rsid w:val="00FB3368"/>
    <w:rsid w:val="00FB3A4B"/>
    <w:rsid w:val="00FB3BA2"/>
    <w:rsid w:val="00FB3D1C"/>
    <w:rsid w:val="00FB464C"/>
    <w:rsid w:val="00FB5274"/>
    <w:rsid w:val="00FB52BF"/>
    <w:rsid w:val="00FB58D5"/>
    <w:rsid w:val="00FB5FFF"/>
    <w:rsid w:val="00FB611B"/>
    <w:rsid w:val="00FB71DE"/>
    <w:rsid w:val="00FB733D"/>
    <w:rsid w:val="00FB7A3D"/>
    <w:rsid w:val="00FB7A47"/>
    <w:rsid w:val="00FC0646"/>
    <w:rsid w:val="00FC09FA"/>
    <w:rsid w:val="00FC0E12"/>
    <w:rsid w:val="00FC0E36"/>
    <w:rsid w:val="00FC0FC2"/>
    <w:rsid w:val="00FC146C"/>
    <w:rsid w:val="00FC16C4"/>
    <w:rsid w:val="00FC209C"/>
    <w:rsid w:val="00FC315E"/>
    <w:rsid w:val="00FC37D7"/>
    <w:rsid w:val="00FC3BA3"/>
    <w:rsid w:val="00FC41FA"/>
    <w:rsid w:val="00FC4314"/>
    <w:rsid w:val="00FC4443"/>
    <w:rsid w:val="00FC4555"/>
    <w:rsid w:val="00FC4762"/>
    <w:rsid w:val="00FC4FBF"/>
    <w:rsid w:val="00FC5648"/>
    <w:rsid w:val="00FC5756"/>
    <w:rsid w:val="00FC576B"/>
    <w:rsid w:val="00FC57C2"/>
    <w:rsid w:val="00FC5A03"/>
    <w:rsid w:val="00FC5C3F"/>
    <w:rsid w:val="00FC67D1"/>
    <w:rsid w:val="00FC71AA"/>
    <w:rsid w:val="00FC7E75"/>
    <w:rsid w:val="00FC7F15"/>
    <w:rsid w:val="00FD0773"/>
    <w:rsid w:val="00FD08FF"/>
    <w:rsid w:val="00FD0C34"/>
    <w:rsid w:val="00FD0FF7"/>
    <w:rsid w:val="00FD15AF"/>
    <w:rsid w:val="00FD197F"/>
    <w:rsid w:val="00FD223C"/>
    <w:rsid w:val="00FD2913"/>
    <w:rsid w:val="00FD2A8E"/>
    <w:rsid w:val="00FD2CAB"/>
    <w:rsid w:val="00FD3738"/>
    <w:rsid w:val="00FD41E8"/>
    <w:rsid w:val="00FD4960"/>
    <w:rsid w:val="00FD5497"/>
    <w:rsid w:val="00FD5B18"/>
    <w:rsid w:val="00FD6349"/>
    <w:rsid w:val="00FD6E44"/>
    <w:rsid w:val="00FD75BB"/>
    <w:rsid w:val="00FD7DE6"/>
    <w:rsid w:val="00FE0292"/>
    <w:rsid w:val="00FE0708"/>
    <w:rsid w:val="00FE0B08"/>
    <w:rsid w:val="00FE0CAA"/>
    <w:rsid w:val="00FE0D19"/>
    <w:rsid w:val="00FE1393"/>
    <w:rsid w:val="00FE142C"/>
    <w:rsid w:val="00FE16F9"/>
    <w:rsid w:val="00FE2229"/>
    <w:rsid w:val="00FE23A4"/>
    <w:rsid w:val="00FE26BC"/>
    <w:rsid w:val="00FE2831"/>
    <w:rsid w:val="00FE2858"/>
    <w:rsid w:val="00FE2AF3"/>
    <w:rsid w:val="00FE34AC"/>
    <w:rsid w:val="00FE36D3"/>
    <w:rsid w:val="00FE36FD"/>
    <w:rsid w:val="00FE3700"/>
    <w:rsid w:val="00FE3984"/>
    <w:rsid w:val="00FE39E8"/>
    <w:rsid w:val="00FE3CAC"/>
    <w:rsid w:val="00FE4327"/>
    <w:rsid w:val="00FE49F9"/>
    <w:rsid w:val="00FE4D1E"/>
    <w:rsid w:val="00FE50D7"/>
    <w:rsid w:val="00FE558F"/>
    <w:rsid w:val="00FE5EBF"/>
    <w:rsid w:val="00FE5FE7"/>
    <w:rsid w:val="00FE60A5"/>
    <w:rsid w:val="00FE63A2"/>
    <w:rsid w:val="00FE7601"/>
    <w:rsid w:val="00FF00A1"/>
    <w:rsid w:val="00FF193F"/>
    <w:rsid w:val="00FF2177"/>
    <w:rsid w:val="00FF3043"/>
    <w:rsid w:val="00FF3E92"/>
    <w:rsid w:val="00FF3F1B"/>
    <w:rsid w:val="00FF408B"/>
    <w:rsid w:val="00FF41BD"/>
    <w:rsid w:val="00FF4C03"/>
    <w:rsid w:val="00FF4DDA"/>
    <w:rsid w:val="00FF4E0F"/>
    <w:rsid w:val="00FF4E9B"/>
    <w:rsid w:val="00FF533D"/>
    <w:rsid w:val="00FF5E86"/>
    <w:rsid w:val="00FF61B1"/>
    <w:rsid w:val="00FF63F4"/>
    <w:rsid w:val="00FF66D5"/>
    <w:rsid w:val="00FF678A"/>
    <w:rsid w:val="00FF68E6"/>
    <w:rsid w:val="00FF73D8"/>
    <w:rsid w:val="00FF762E"/>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D161D89"/>
  <w15:docId w15:val="{D9CE1E88-A15B-499F-A657-3A5F5289E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7">
    <w:name w:val="Normal"/>
    <w:qFormat/>
    <w:rsid w:val="00A15D1E"/>
  </w:style>
  <w:style w:type="paragraph" w:styleId="12">
    <w:name w:val="heading 1"/>
    <w:aliases w:val="Заголовок параграфа (1.),Заголовок 1 Знак Знак,.,Heading 1 Char Char,номер приложения,iiia? i?eei?aiey,11. Заголовок 1,новая страница,Заголовок 11 Знак,Заголовок 13,Заголовок 1 Знак Знак2,Заголовок 11,§1,Заголовок 1 PDV,Знак Знак"/>
    <w:basedOn w:val="a7"/>
    <w:next w:val="a7"/>
    <w:link w:val="13"/>
    <w:uiPriority w:val="99"/>
    <w:qFormat/>
    <w:rsid w:val="00A15D1E"/>
    <w:pPr>
      <w:keepNext/>
      <w:pBdr>
        <w:top w:val="single" w:sz="12" w:space="1" w:color="auto"/>
        <w:left w:val="single" w:sz="12" w:space="4" w:color="auto"/>
        <w:bottom w:val="single" w:sz="12" w:space="1" w:color="auto"/>
        <w:right w:val="single" w:sz="12" w:space="4" w:color="auto"/>
      </w:pBdr>
      <w:tabs>
        <w:tab w:val="num" w:pos="432"/>
      </w:tabs>
      <w:spacing w:line="360" w:lineRule="auto"/>
      <w:ind w:left="432" w:hanging="432"/>
      <w:jc w:val="center"/>
      <w:outlineLvl w:val="0"/>
    </w:pPr>
    <w:rPr>
      <w:sz w:val="24"/>
    </w:rPr>
  </w:style>
  <w:style w:type="paragraph" w:styleId="22">
    <w:name w:val="heading 2"/>
    <w:aliases w:val="h2,h21,5,Заголовок пункта (1.1),Indented Heading,H2,H21,H22,Indented Heading1,Indented Heading2,Indented Heading3,Indented Heading4,H23,H211,H221,Indented Heading5,Indented Heading6,Indented Heading7,H24,H212,H222,Indented Heading8,H25,H213"/>
    <w:basedOn w:val="a7"/>
    <w:next w:val="a7"/>
    <w:link w:val="23"/>
    <w:uiPriority w:val="99"/>
    <w:qFormat/>
    <w:rsid w:val="00A15D1E"/>
    <w:pPr>
      <w:keepNext/>
      <w:tabs>
        <w:tab w:val="num" w:pos="1317"/>
      </w:tabs>
      <w:ind w:left="1317" w:hanging="576"/>
      <w:jc w:val="center"/>
      <w:outlineLvl w:val="1"/>
    </w:pPr>
    <w:rPr>
      <w:i/>
    </w:rPr>
  </w:style>
  <w:style w:type="paragraph" w:styleId="31">
    <w:name w:val="heading 3"/>
    <w:aliases w:val="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Заголовок 3 ЭТО,римская нумерация,Заголовок 31 Знак,римская нумерация Знак,Знак10"/>
    <w:basedOn w:val="a7"/>
    <w:next w:val="a7"/>
    <w:link w:val="32"/>
    <w:uiPriority w:val="99"/>
    <w:qFormat/>
    <w:rsid w:val="00A15D1E"/>
    <w:pPr>
      <w:keepNext/>
      <w:tabs>
        <w:tab w:val="num" w:pos="1461"/>
      </w:tabs>
      <w:ind w:left="1461" w:hanging="720"/>
      <w:jc w:val="center"/>
      <w:outlineLvl w:val="2"/>
    </w:pPr>
    <w:rPr>
      <w:b/>
    </w:rPr>
  </w:style>
  <w:style w:type="paragraph" w:styleId="40">
    <w:name w:val="heading 4"/>
    <w:aliases w:val="Заголовок_4 Знак,Заголовок_4,Знак9"/>
    <w:basedOn w:val="a7"/>
    <w:next w:val="a7"/>
    <w:link w:val="41"/>
    <w:uiPriority w:val="99"/>
    <w:qFormat/>
    <w:rsid w:val="00A15D1E"/>
    <w:pPr>
      <w:keepNext/>
      <w:tabs>
        <w:tab w:val="left" w:pos="0"/>
        <w:tab w:val="num" w:pos="1857"/>
      </w:tabs>
      <w:spacing w:before="60"/>
      <w:ind w:left="1857" w:right="-71" w:hanging="864"/>
      <w:jc w:val="center"/>
      <w:outlineLvl w:val="3"/>
    </w:pPr>
    <w:rPr>
      <w:i/>
      <w:sz w:val="22"/>
    </w:rPr>
  </w:style>
  <w:style w:type="paragraph" w:styleId="5">
    <w:name w:val="heading 5"/>
    <w:aliases w:val="Заголовок 4 ЭТО"/>
    <w:basedOn w:val="a7"/>
    <w:next w:val="a7"/>
    <w:link w:val="50"/>
    <w:uiPriority w:val="99"/>
    <w:qFormat/>
    <w:rsid w:val="00A15D1E"/>
    <w:pPr>
      <w:keepNext/>
      <w:tabs>
        <w:tab w:val="num" w:pos="1008"/>
      </w:tabs>
      <w:ind w:left="1008" w:hanging="1008"/>
      <w:jc w:val="center"/>
      <w:outlineLvl w:val="4"/>
    </w:pPr>
    <w:rPr>
      <w:i/>
      <w:sz w:val="24"/>
    </w:rPr>
  </w:style>
  <w:style w:type="paragraph" w:styleId="6">
    <w:name w:val="heading 6"/>
    <w:basedOn w:val="a7"/>
    <w:next w:val="a7"/>
    <w:link w:val="60"/>
    <w:uiPriority w:val="99"/>
    <w:qFormat/>
    <w:rsid w:val="00A15D1E"/>
    <w:pPr>
      <w:keepNext/>
      <w:tabs>
        <w:tab w:val="num" w:pos="1152"/>
      </w:tabs>
      <w:ind w:left="1152" w:hanging="1152"/>
      <w:jc w:val="center"/>
      <w:outlineLvl w:val="5"/>
    </w:pPr>
    <w:rPr>
      <w:sz w:val="24"/>
    </w:rPr>
  </w:style>
  <w:style w:type="paragraph" w:styleId="7">
    <w:name w:val="heading 7"/>
    <w:basedOn w:val="a7"/>
    <w:next w:val="a7"/>
    <w:link w:val="70"/>
    <w:uiPriority w:val="99"/>
    <w:qFormat/>
    <w:rsid w:val="00A15D1E"/>
    <w:pPr>
      <w:keepNext/>
      <w:tabs>
        <w:tab w:val="num" w:pos="1296"/>
      </w:tabs>
      <w:spacing w:line="360" w:lineRule="auto"/>
      <w:ind w:left="1296" w:hanging="1296"/>
      <w:jc w:val="both"/>
      <w:outlineLvl w:val="6"/>
    </w:pPr>
    <w:rPr>
      <w:sz w:val="24"/>
    </w:rPr>
  </w:style>
  <w:style w:type="paragraph" w:styleId="8">
    <w:name w:val="heading 8"/>
    <w:basedOn w:val="a7"/>
    <w:next w:val="a7"/>
    <w:link w:val="80"/>
    <w:uiPriority w:val="99"/>
    <w:qFormat/>
    <w:rsid w:val="00A15D1E"/>
    <w:pPr>
      <w:keepNext/>
      <w:tabs>
        <w:tab w:val="num" w:pos="1440"/>
      </w:tabs>
      <w:ind w:left="1440" w:hanging="1440"/>
      <w:outlineLvl w:val="7"/>
    </w:pPr>
    <w:rPr>
      <w:color w:val="FF6600"/>
      <w:sz w:val="24"/>
    </w:rPr>
  </w:style>
  <w:style w:type="paragraph" w:styleId="9">
    <w:name w:val="heading 9"/>
    <w:basedOn w:val="a7"/>
    <w:next w:val="a7"/>
    <w:link w:val="90"/>
    <w:uiPriority w:val="99"/>
    <w:qFormat/>
    <w:rsid w:val="00A15D1E"/>
    <w:pPr>
      <w:keepNext/>
      <w:tabs>
        <w:tab w:val="num" w:pos="1584"/>
      </w:tabs>
      <w:ind w:left="1584" w:hanging="1584"/>
      <w:outlineLvl w:val="8"/>
    </w:pPr>
    <w:rPr>
      <w:sz w:val="24"/>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character" w:customStyle="1" w:styleId="13">
    <w:name w:val="Заголовок 1 Знак"/>
    <w:aliases w:val="Заголовок параграфа (1.) Знак,Заголовок 1 Знак Знак Знак1,. Знак1,Heading 1 Char Char Знак1,номер приложения Знак1,iiia? i?eei?aiey Знак1,11. Заголовок 1 Знак1,новая страница Знак1,Заголовок 11 Знак Знак1,Заголовок 13 Знак1,§1 Знак"/>
    <w:link w:val="12"/>
    <w:uiPriority w:val="99"/>
    <w:locked/>
    <w:rsid w:val="003B5C30"/>
    <w:rPr>
      <w:rFonts w:cs="Times New Roman"/>
      <w:sz w:val="20"/>
      <w:szCs w:val="20"/>
    </w:rPr>
  </w:style>
  <w:style w:type="character" w:customStyle="1" w:styleId="Heading2Char">
    <w:name w:val="Heading 2 Char"/>
    <w:aliases w:val="h2 Char,h21 Char,5 Char,Заголовок пункта (1.1) Char,Indented Heading Char,H2 Char,H21 Char,H22 Char,Indented Heading1 Char,Indented Heading2 Char,Indented Heading3 Char,Indented Heading4 Char,H23 Char,H211 Char,H221 Char,H24 Char,H25 Char"/>
    <w:uiPriority w:val="9"/>
    <w:semiHidden/>
    <w:rsid w:val="004E6831"/>
    <w:rPr>
      <w:rFonts w:ascii="Cambria" w:eastAsia="Times New Roman" w:hAnsi="Cambria" w:cs="Times New Roman"/>
      <w:b/>
      <w:bCs/>
      <w:i/>
      <w:iCs/>
      <w:sz w:val="28"/>
      <w:szCs w:val="28"/>
    </w:rPr>
  </w:style>
  <w:style w:type="character" w:customStyle="1" w:styleId="32">
    <w:name w:val="Заголовок 3 Знак"/>
    <w:aliases w:val="Заголовок 3 Знак Знак Знак Знак Знак Знак Знак Знак Знак Знак Знак Знак Знак Знак Знак Знак Знак Знак Знак Знак Знак Знак Знак Знак Знак Знак Знак Знак Знак Знак,Заголовок 3 ЭТО Знак,римская нумерация Знак2,Заголовок 31 Знак Знак2"/>
    <w:link w:val="31"/>
    <w:uiPriority w:val="99"/>
    <w:locked/>
    <w:rsid w:val="00EB1AB2"/>
    <w:rPr>
      <w:rFonts w:cs="Times New Roman"/>
      <w:b/>
      <w:sz w:val="20"/>
      <w:szCs w:val="20"/>
    </w:rPr>
  </w:style>
  <w:style w:type="character" w:customStyle="1" w:styleId="41">
    <w:name w:val="Заголовок 4 Знак"/>
    <w:aliases w:val="Заголовок_4 Знак Знак2,Заголовок_4 Знак2,Знак9 Знак"/>
    <w:link w:val="40"/>
    <w:uiPriority w:val="99"/>
    <w:locked/>
    <w:rsid w:val="006D5DD3"/>
    <w:rPr>
      <w:rFonts w:cs="Times New Roman"/>
      <w:i/>
      <w:sz w:val="20"/>
      <w:szCs w:val="20"/>
    </w:rPr>
  </w:style>
  <w:style w:type="character" w:customStyle="1" w:styleId="50">
    <w:name w:val="Заголовок 5 Знак"/>
    <w:aliases w:val="Заголовок 4 ЭТО Знак"/>
    <w:link w:val="5"/>
    <w:uiPriority w:val="99"/>
    <w:locked/>
    <w:rsid w:val="00855FF4"/>
    <w:rPr>
      <w:rFonts w:cs="Times New Roman"/>
      <w:i/>
      <w:sz w:val="20"/>
      <w:szCs w:val="20"/>
    </w:rPr>
  </w:style>
  <w:style w:type="character" w:customStyle="1" w:styleId="60">
    <w:name w:val="Заголовок 6 Знак"/>
    <w:link w:val="6"/>
    <w:uiPriority w:val="99"/>
    <w:locked/>
    <w:rsid w:val="00855FF4"/>
    <w:rPr>
      <w:rFonts w:cs="Times New Roman"/>
      <w:sz w:val="20"/>
      <w:szCs w:val="20"/>
    </w:rPr>
  </w:style>
  <w:style w:type="character" w:customStyle="1" w:styleId="70">
    <w:name w:val="Заголовок 7 Знак"/>
    <w:link w:val="7"/>
    <w:uiPriority w:val="99"/>
    <w:locked/>
    <w:rsid w:val="00855FF4"/>
    <w:rPr>
      <w:rFonts w:cs="Times New Roman"/>
      <w:sz w:val="20"/>
      <w:szCs w:val="20"/>
    </w:rPr>
  </w:style>
  <w:style w:type="character" w:customStyle="1" w:styleId="80">
    <w:name w:val="Заголовок 8 Знак"/>
    <w:link w:val="8"/>
    <w:uiPriority w:val="99"/>
    <w:locked/>
    <w:rsid w:val="00855FF4"/>
    <w:rPr>
      <w:rFonts w:cs="Times New Roman"/>
      <w:color w:val="FF6600"/>
      <w:sz w:val="20"/>
      <w:szCs w:val="20"/>
    </w:rPr>
  </w:style>
  <w:style w:type="character" w:customStyle="1" w:styleId="90">
    <w:name w:val="Заголовок 9 Знак"/>
    <w:link w:val="9"/>
    <w:uiPriority w:val="99"/>
    <w:locked/>
    <w:rsid w:val="00855FF4"/>
    <w:rPr>
      <w:rFonts w:cs="Times New Roman"/>
      <w:sz w:val="20"/>
      <w:szCs w:val="20"/>
    </w:rPr>
  </w:style>
  <w:style w:type="character" w:customStyle="1" w:styleId="Heading2Char49">
    <w:name w:val="Heading 2 Char49"/>
    <w:aliases w:val="h2 Char49,h21 Char49,5 Char49,Заголовок пункта (1.1) Char49,Indented Heading Char49,H2 Char49,H21 Char49,H22 Char49,Indented Heading1 Char49,Indented Heading2 Char49,Indented Heading3 Char49,Indented Heading4 Char49,H23 Char49,H25 Cha"/>
    <w:uiPriority w:val="99"/>
    <w:semiHidden/>
    <w:locked/>
    <w:rsid w:val="002F0CD9"/>
    <w:rPr>
      <w:rFonts w:ascii="Cambria" w:hAnsi="Cambria" w:cs="Times New Roman"/>
      <w:b/>
      <w:bCs/>
      <w:i/>
      <w:iCs/>
      <w:sz w:val="28"/>
      <w:szCs w:val="28"/>
    </w:rPr>
  </w:style>
  <w:style w:type="character" w:customStyle="1" w:styleId="Heading2Char48">
    <w:name w:val="Heading 2 Char48"/>
    <w:aliases w:val="h2 Char48,h21 Char48,5 Char48,Заголовок пункта (1.1) Char48,Indented Heading Char48,H2 Char48,H21 Char48,H22 Char48,Indented Heading1 Char48,Indented Heading2 Char48,Indented Heading3 Char48,Indented Heading4 Char48,H23 Char48,H25 Cha1"/>
    <w:uiPriority w:val="99"/>
    <w:semiHidden/>
    <w:locked/>
    <w:rsid w:val="005B570A"/>
    <w:rPr>
      <w:rFonts w:ascii="Cambria" w:hAnsi="Cambria" w:cs="Times New Roman"/>
      <w:b/>
      <w:bCs/>
      <w:i/>
      <w:iCs/>
      <w:sz w:val="28"/>
      <w:szCs w:val="28"/>
    </w:rPr>
  </w:style>
  <w:style w:type="character" w:customStyle="1" w:styleId="Heading2Char47">
    <w:name w:val="Heading 2 Char47"/>
    <w:aliases w:val="h2 Char47,h21 Char47,5 Char47,Заголовок пункта (1.1) Char47,Indented Heading Char47,H2 Char47,H21 Char47,H22 Char47,Indented Heading1 Char47,Indented Heading2 Char47,Indented Heading3 Char47,Indented Heading4 Char47,H23 Char47"/>
    <w:uiPriority w:val="99"/>
    <w:semiHidden/>
    <w:locked/>
    <w:rsid w:val="000C3357"/>
    <w:rPr>
      <w:rFonts w:ascii="Cambria" w:hAnsi="Cambria" w:cs="Times New Roman"/>
      <w:b/>
      <w:bCs/>
      <w:i/>
      <w:iCs/>
      <w:sz w:val="28"/>
      <w:szCs w:val="28"/>
    </w:rPr>
  </w:style>
  <w:style w:type="character" w:customStyle="1" w:styleId="Heading2Char46">
    <w:name w:val="Heading 2 Char46"/>
    <w:aliases w:val="h2 Char46,h21 Char46,5 Char46,Заголовок пункта (1.1) Char46,Indented Heading Char46,H2 Char46,H21 Char46,H22 Char46,Indented Heading1 Char46,Indented Heading2 Char46,Indented Heading3 Char46,Indented Heading4 Char46,H23 Char46"/>
    <w:uiPriority w:val="99"/>
    <w:semiHidden/>
    <w:locked/>
    <w:rsid w:val="00336D91"/>
    <w:rPr>
      <w:rFonts w:ascii="Cambria" w:hAnsi="Cambria" w:cs="Times New Roman"/>
      <w:b/>
      <w:bCs/>
      <w:i/>
      <w:iCs/>
      <w:sz w:val="28"/>
      <w:szCs w:val="28"/>
    </w:rPr>
  </w:style>
  <w:style w:type="character" w:customStyle="1" w:styleId="Heading2Char45">
    <w:name w:val="Heading 2 Char45"/>
    <w:aliases w:val="h2 Char45,h21 Char45,5 Char45,Заголовок пункта (1.1) Char45,Indented Heading Char45,H2 Char45,H21 Char45,H22 Char45,Indented Heading1 Char45,Indented Heading2 Char45,Indented Heading3 Char45,Indented Heading4 Char45,H23 Char45"/>
    <w:uiPriority w:val="99"/>
    <w:semiHidden/>
    <w:locked/>
    <w:rsid w:val="0046131B"/>
    <w:rPr>
      <w:rFonts w:ascii="Cambria" w:hAnsi="Cambria" w:cs="Times New Roman"/>
      <w:b/>
      <w:bCs/>
      <w:i/>
      <w:iCs/>
      <w:sz w:val="28"/>
      <w:szCs w:val="28"/>
    </w:rPr>
  </w:style>
  <w:style w:type="character" w:customStyle="1" w:styleId="Heading2Char44">
    <w:name w:val="Heading 2 Char44"/>
    <w:aliases w:val="h2 Char44,h21 Char44,5 Char44,Заголовок пункта (1.1) Char44,Indented Heading Char44,H2 Char44,H21 Char44,H22 Char44,Indented Heading1 Char44,Indented Heading2 Char44,Indented Heading3 Char44,Indented Heading4 Char44,H23 Char44"/>
    <w:uiPriority w:val="99"/>
    <w:semiHidden/>
    <w:locked/>
    <w:rsid w:val="00950426"/>
    <w:rPr>
      <w:rFonts w:ascii="Cambria" w:hAnsi="Cambria" w:cs="Times New Roman"/>
      <w:b/>
      <w:bCs/>
      <w:i/>
      <w:iCs/>
      <w:sz w:val="28"/>
      <w:szCs w:val="28"/>
    </w:rPr>
  </w:style>
  <w:style w:type="character" w:customStyle="1" w:styleId="Heading2Char43">
    <w:name w:val="Heading 2 Char43"/>
    <w:aliases w:val="h2 Char43,h21 Char43,5 Char43,Заголовок пункта (1.1) Char43,Indented Heading Char43,H2 Char43,H21 Char43,H22 Char43,Indented Heading1 Char43,Indented Heading2 Char43,Indented Heading3 Char43,Indented Heading4 Char43,H23 Char43"/>
    <w:uiPriority w:val="99"/>
    <w:semiHidden/>
    <w:locked/>
    <w:rsid w:val="000E3C33"/>
    <w:rPr>
      <w:rFonts w:ascii="Cambria" w:hAnsi="Cambria" w:cs="Times New Roman"/>
      <w:b/>
      <w:bCs/>
      <w:i/>
      <w:iCs/>
      <w:sz w:val="28"/>
      <w:szCs w:val="28"/>
    </w:rPr>
  </w:style>
  <w:style w:type="character" w:customStyle="1" w:styleId="Heading2Char42">
    <w:name w:val="Heading 2 Char42"/>
    <w:aliases w:val="h2 Char42,h21 Char42,5 Char42,Заголовок пункта (1.1) Char42,Indented Heading Char42,H2 Char42,H21 Char42,H22 Char42,Indented Heading1 Char42,Indented Heading2 Char42,Indented Heading3 Char42,Indented Heading4 Char42,H23 Char42"/>
    <w:uiPriority w:val="99"/>
    <w:semiHidden/>
    <w:locked/>
    <w:rsid w:val="00073040"/>
    <w:rPr>
      <w:rFonts w:ascii="Cambria" w:hAnsi="Cambria" w:cs="Times New Roman"/>
      <w:b/>
      <w:bCs/>
      <w:i/>
      <w:iCs/>
      <w:sz w:val="28"/>
      <w:szCs w:val="28"/>
    </w:rPr>
  </w:style>
  <w:style w:type="character" w:customStyle="1" w:styleId="Heading2Char41">
    <w:name w:val="Heading 2 Char41"/>
    <w:aliases w:val="h2 Char41,h21 Char41,5 Char41,Заголовок пункта (1.1) Char41,Indented Heading Char41,H2 Char41,H21 Char41,H22 Char41,Indented Heading1 Char41,Indented Heading2 Char41,Indented Heading3 Char41,Indented Heading4 Char41,H23 Char41"/>
    <w:uiPriority w:val="99"/>
    <w:semiHidden/>
    <w:locked/>
    <w:rsid w:val="00790AE7"/>
    <w:rPr>
      <w:rFonts w:ascii="Cambria" w:hAnsi="Cambria" w:cs="Times New Roman"/>
      <w:b/>
      <w:bCs/>
      <w:i/>
      <w:iCs/>
      <w:sz w:val="28"/>
      <w:szCs w:val="28"/>
    </w:rPr>
  </w:style>
  <w:style w:type="character" w:customStyle="1" w:styleId="Heading2Char40">
    <w:name w:val="Heading 2 Char40"/>
    <w:aliases w:val="h2 Char40,h21 Char40,5 Char40,Заголовок пункта (1.1) Char40,Indented Heading Char40,H2 Char40,H21 Char40,H22 Char40,Indented Heading1 Char40,Indented Heading2 Char40,Indented Heading3 Char40,Indented Heading4 Char40,H23 Char40"/>
    <w:uiPriority w:val="99"/>
    <w:semiHidden/>
    <w:locked/>
    <w:rsid w:val="002E4ECE"/>
    <w:rPr>
      <w:rFonts w:ascii="Cambria" w:hAnsi="Cambria" w:cs="Times New Roman"/>
      <w:b/>
      <w:bCs/>
      <w:i/>
      <w:iCs/>
      <w:sz w:val="28"/>
      <w:szCs w:val="28"/>
    </w:rPr>
  </w:style>
  <w:style w:type="character" w:customStyle="1" w:styleId="Heading2Char39">
    <w:name w:val="Heading 2 Char39"/>
    <w:aliases w:val="h2 Char39,h21 Char39,5 Char39,Заголовок пункта (1.1) Char39,Indented Heading Char39,H2 Char39,H21 Char39,H22 Char39,Indented Heading1 Char39,Indented Heading2 Char39,Indented Heading3 Char39,Indented Heading4 Char39,H23 Char39"/>
    <w:uiPriority w:val="99"/>
    <w:semiHidden/>
    <w:locked/>
    <w:rsid w:val="00127B30"/>
    <w:rPr>
      <w:rFonts w:ascii="Cambria" w:hAnsi="Cambria" w:cs="Times New Roman"/>
      <w:b/>
      <w:bCs/>
      <w:i/>
      <w:iCs/>
      <w:sz w:val="28"/>
      <w:szCs w:val="28"/>
    </w:rPr>
  </w:style>
  <w:style w:type="character" w:customStyle="1" w:styleId="Heading2Char38">
    <w:name w:val="Heading 2 Char38"/>
    <w:aliases w:val="h2 Char38,h21 Char38,5 Char38,Заголовок пункта (1.1) Char38,Indented Heading Char38,H2 Char38,H21 Char38,H22 Char38,Indented Heading1 Char38,Indented Heading2 Char38,Indented Heading3 Char38,Indented Heading4 Char38,H23 Char38"/>
    <w:uiPriority w:val="99"/>
    <w:semiHidden/>
    <w:locked/>
    <w:rsid w:val="00E41BD2"/>
    <w:rPr>
      <w:rFonts w:ascii="Cambria" w:hAnsi="Cambria" w:cs="Times New Roman"/>
      <w:b/>
      <w:bCs/>
      <w:i/>
      <w:iCs/>
      <w:sz w:val="28"/>
      <w:szCs w:val="28"/>
    </w:rPr>
  </w:style>
  <w:style w:type="character" w:customStyle="1" w:styleId="Heading2Char37">
    <w:name w:val="Heading 2 Char37"/>
    <w:aliases w:val="h2 Char37,h21 Char37,5 Char37,Заголовок пункта (1.1) Char37,Indented Heading Char37,H2 Char37,H21 Char37,H22 Char37,Indented Heading1 Char37,Indented Heading2 Char37,Indented Heading3 Char37,Indented Heading4 Char37,H23 Char37"/>
    <w:uiPriority w:val="99"/>
    <w:semiHidden/>
    <w:locked/>
    <w:rsid w:val="00BA5E14"/>
    <w:rPr>
      <w:rFonts w:ascii="Cambria" w:hAnsi="Cambria" w:cs="Times New Roman"/>
      <w:b/>
      <w:bCs/>
      <w:i/>
      <w:iCs/>
      <w:sz w:val="28"/>
      <w:szCs w:val="28"/>
    </w:rPr>
  </w:style>
  <w:style w:type="character" w:customStyle="1" w:styleId="Heading2Char36">
    <w:name w:val="Heading 2 Char36"/>
    <w:aliases w:val="h2 Char36,h21 Char36,5 Char36,Заголовок пункта (1.1) Char36,Indented Heading Char36,H2 Char36,H21 Char36,H22 Char36,Indented Heading1 Char36,Indented Heading2 Char36,Indented Heading3 Char36,Indented Heading4 Char36,H23 Char36"/>
    <w:uiPriority w:val="99"/>
    <w:semiHidden/>
    <w:locked/>
    <w:rsid w:val="0018646A"/>
    <w:rPr>
      <w:rFonts w:ascii="Cambria" w:hAnsi="Cambria" w:cs="Times New Roman"/>
      <w:b/>
      <w:bCs/>
      <w:i/>
      <w:iCs/>
      <w:sz w:val="28"/>
      <w:szCs w:val="28"/>
    </w:rPr>
  </w:style>
  <w:style w:type="character" w:customStyle="1" w:styleId="Heading2Char35">
    <w:name w:val="Heading 2 Char35"/>
    <w:aliases w:val="h2 Char35,h21 Char35,5 Char35,Заголовок пункта (1.1) Char35,Indented Heading Char35,H2 Char35,H21 Char35,H22 Char35,Indented Heading1 Char35,Indented Heading2 Char35,Indented Heading3 Char35,Indented Heading4 Char35,H23 Char35,H25 Cha19"/>
    <w:uiPriority w:val="99"/>
    <w:semiHidden/>
    <w:locked/>
    <w:rsid w:val="00654DB5"/>
    <w:rPr>
      <w:rFonts w:ascii="Cambria" w:hAnsi="Cambria" w:cs="Times New Roman"/>
      <w:b/>
      <w:bCs/>
      <w:i/>
      <w:iCs/>
      <w:sz w:val="28"/>
      <w:szCs w:val="28"/>
    </w:rPr>
  </w:style>
  <w:style w:type="character" w:customStyle="1" w:styleId="Heading2Char34">
    <w:name w:val="Heading 2 Char34"/>
    <w:aliases w:val="h2 Char34,h21 Char34,5 Char34,Заголовок пункта (1.1) Char34,Indented Heading Char34,H2 Char34,H21 Char34,H22 Char34,Indented Heading1 Char34,Indented Heading2 Char34,Indented Heading3 Char34,Indented Heading4 Char34,H23 Char34,H25 Cha18"/>
    <w:uiPriority w:val="99"/>
    <w:semiHidden/>
    <w:locked/>
    <w:rsid w:val="00FE16F9"/>
    <w:rPr>
      <w:rFonts w:ascii="Cambria" w:hAnsi="Cambria" w:cs="Times New Roman"/>
      <w:b/>
      <w:bCs/>
      <w:i/>
      <w:iCs/>
      <w:sz w:val="28"/>
      <w:szCs w:val="28"/>
    </w:rPr>
  </w:style>
  <w:style w:type="character" w:customStyle="1" w:styleId="Heading2Char33">
    <w:name w:val="Heading 2 Char33"/>
    <w:aliases w:val="h2 Char33,h21 Char33,5 Char33,Заголовок пункта (1.1) Char33,Indented Heading Char33,H2 Char33,H21 Char33,H22 Char33,Indented Heading1 Char33,Indented Heading2 Char33,Indented Heading3 Char33,Indented Heading4 Char33,H23 Char33,H25 Cha17"/>
    <w:uiPriority w:val="99"/>
    <w:semiHidden/>
    <w:locked/>
    <w:rsid w:val="00B56B13"/>
    <w:rPr>
      <w:rFonts w:ascii="Cambria" w:hAnsi="Cambria" w:cs="Times New Roman"/>
      <w:b/>
      <w:bCs/>
      <w:i/>
      <w:iCs/>
      <w:sz w:val="28"/>
      <w:szCs w:val="28"/>
    </w:rPr>
  </w:style>
  <w:style w:type="character" w:customStyle="1" w:styleId="Heading2Char32">
    <w:name w:val="Heading 2 Char32"/>
    <w:aliases w:val="h2 Char32,h21 Char32,5 Char32,Заголовок пункта (1.1) Char32,Indented Heading Char32,H2 Char32,H21 Char32,H22 Char32,Indented Heading1 Char32,Indented Heading2 Char32,Indented Heading3 Char32,Indented Heading4 Char32,H23 Char32,H25 Cha16"/>
    <w:uiPriority w:val="99"/>
    <w:semiHidden/>
    <w:locked/>
    <w:rsid w:val="00625D9F"/>
    <w:rPr>
      <w:rFonts w:ascii="Cambria" w:hAnsi="Cambria" w:cs="Times New Roman"/>
      <w:b/>
      <w:bCs/>
      <w:i/>
      <w:iCs/>
      <w:sz w:val="28"/>
      <w:szCs w:val="28"/>
    </w:rPr>
  </w:style>
  <w:style w:type="character" w:customStyle="1" w:styleId="Heading2Char31">
    <w:name w:val="Heading 2 Char31"/>
    <w:aliases w:val="h2 Char31,h21 Char31,5 Char31,Заголовок пункта (1.1) Char31,Indented Heading Char31,H2 Char31,H21 Char31,H22 Char31,Indented Heading1 Char31,Indented Heading2 Char31,Indented Heading3 Char31,Indented Heading4 Char31,H23 Char31,H25 Cha15"/>
    <w:uiPriority w:val="99"/>
    <w:semiHidden/>
    <w:locked/>
    <w:rsid w:val="00E76E3B"/>
    <w:rPr>
      <w:rFonts w:ascii="Cambria" w:hAnsi="Cambria" w:cs="Times New Roman"/>
      <w:b/>
      <w:bCs/>
      <w:i/>
      <w:iCs/>
      <w:sz w:val="28"/>
      <w:szCs w:val="28"/>
    </w:rPr>
  </w:style>
  <w:style w:type="character" w:customStyle="1" w:styleId="Heading2Char30">
    <w:name w:val="Heading 2 Char30"/>
    <w:aliases w:val="h2 Char30,h21 Char30,5 Char30,Заголовок пункта (1.1) Char30,Indented Heading Char30,H2 Char30,H21 Char30,H22 Char30,Indented Heading1 Char30,Indented Heading2 Char30,Indented Heading3 Char30,Indented Heading4 Char30,H23 Char30,H25 Cha14"/>
    <w:uiPriority w:val="99"/>
    <w:semiHidden/>
    <w:locked/>
    <w:rsid w:val="005A5EB3"/>
    <w:rPr>
      <w:rFonts w:ascii="Cambria" w:hAnsi="Cambria" w:cs="Times New Roman"/>
      <w:b/>
      <w:bCs/>
      <w:i/>
      <w:iCs/>
      <w:sz w:val="28"/>
      <w:szCs w:val="28"/>
    </w:rPr>
  </w:style>
  <w:style w:type="character" w:customStyle="1" w:styleId="Heading2Char29">
    <w:name w:val="Heading 2 Char29"/>
    <w:aliases w:val="h2 Char29,h21 Char29,5 Char29,Заголовок пункта (1.1) Char29,Indented Heading Char29,H2 Char29,H21 Char29,H22 Char29,Indented Heading1 Char29,Indented Heading2 Char29,Indented Heading3 Char29,Indented Heading4 Char29,H23 Char29,H25 Cha13"/>
    <w:uiPriority w:val="99"/>
    <w:semiHidden/>
    <w:locked/>
    <w:rsid w:val="00E77493"/>
    <w:rPr>
      <w:rFonts w:ascii="Cambria" w:hAnsi="Cambria" w:cs="Times New Roman"/>
      <w:b/>
      <w:bCs/>
      <w:i/>
      <w:iCs/>
      <w:sz w:val="28"/>
      <w:szCs w:val="28"/>
    </w:rPr>
  </w:style>
  <w:style w:type="character" w:customStyle="1" w:styleId="Heading2Char28">
    <w:name w:val="Heading 2 Char28"/>
    <w:aliases w:val="h2 Char28,h21 Char28,5 Char28,Заголовок пункта (1.1) Char28,Indented Heading Char28,H2 Char28,H21 Char28,H22 Char28,Indented Heading1 Char28,Indented Heading2 Char28,Indented Heading3 Char28,Indented Heading4 Char28,H23 Char28,H25 Cha12"/>
    <w:uiPriority w:val="99"/>
    <w:semiHidden/>
    <w:locked/>
    <w:rsid w:val="00962EBD"/>
    <w:rPr>
      <w:rFonts w:ascii="Cambria" w:hAnsi="Cambria" w:cs="Times New Roman"/>
      <w:b/>
      <w:bCs/>
      <w:i/>
      <w:iCs/>
      <w:sz w:val="28"/>
      <w:szCs w:val="28"/>
    </w:rPr>
  </w:style>
  <w:style w:type="character" w:customStyle="1" w:styleId="Heading2Char27">
    <w:name w:val="Heading 2 Char27"/>
    <w:aliases w:val="h2 Char27,h21 Char27,5 Char27,Заголовок пункта (1.1) Char27,Indented Heading Char27,H2 Char27,H21 Char27,H22 Char27,Indented Heading1 Char27,Indented Heading2 Char27,Indented Heading3 Char27,Indented Heading4 Char27,H23 Char27,H25 Cha9"/>
    <w:uiPriority w:val="99"/>
    <w:semiHidden/>
    <w:locked/>
    <w:rsid w:val="00F23880"/>
    <w:rPr>
      <w:rFonts w:ascii="Cambria" w:hAnsi="Cambria" w:cs="Times New Roman"/>
      <w:b/>
      <w:bCs/>
      <w:i/>
      <w:iCs/>
      <w:sz w:val="28"/>
      <w:szCs w:val="28"/>
    </w:rPr>
  </w:style>
  <w:style w:type="character" w:customStyle="1" w:styleId="Heading2Char26">
    <w:name w:val="Heading 2 Char26"/>
    <w:aliases w:val="h2 Char26,h21 Char26,5 Char26,Заголовок пункта (1.1) Char26,Indented Heading Char26,H2 Char26,H21 Char26,H22 Char26,Indented Heading1 Char26,Indented Heading2 Char26,Indented Heading3 Char26,Indented Heading4 Char26,H23 Char26,H25 Cha8"/>
    <w:uiPriority w:val="99"/>
    <w:semiHidden/>
    <w:locked/>
    <w:rsid w:val="004B2EE4"/>
    <w:rPr>
      <w:rFonts w:ascii="Cambria" w:hAnsi="Cambria" w:cs="Times New Roman"/>
      <w:b/>
      <w:bCs/>
      <w:i/>
      <w:iCs/>
      <w:sz w:val="28"/>
      <w:szCs w:val="28"/>
    </w:rPr>
  </w:style>
  <w:style w:type="character" w:customStyle="1" w:styleId="Heading2Char25">
    <w:name w:val="Heading 2 Char25"/>
    <w:aliases w:val="h2 Char25,h21 Char25,5 Char25,Заголовок пункта (1.1) Char25,Indented Heading Char25,H2 Char25,H21 Char25,H22 Char25,Indented Heading1 Char25,Indented Heading2 Char25,Indented Heading3 Char25,Indented Heading4 Char25,H23 Char25,H25 Cha7"/>
    <w:uiPriority w:val="99"/>
    <w:semiHidden/>
    <w:locked/>
    <w:rsid w:val="000D7178"/>
    <w:rPr>
      <w:rFonts w:ascii="Cambria" w:hAnsi="Cambria" w:cs="Times New Roman"/>
      <w:b/>
      <w:bCs/>
      <w:i/>
      <w:iCs/>
      <w:sz w:val="28"/>
      <w:szCs w:val="28"/>
    </w:rPr>
  </w:style>
  <w:style w:type="character" w:customStyle="1" w:styleId="Heading2Char24">
    <w:name w:val="Heading 2 Char24"/>
    <w:aliases w:val="h2 Char24,h21 Char24,5 Char24,Заголовок пункта (1.1) Char24,Indented Heading Char24,H2 Char24,H21 Char24,H22 Char24,Indented Heading1 Char24,Indented Heading2 Char24,Indented Heading3 Char24,Indented Heading4 Char24,H23 Char24,H25 Cha6"/>
    <w:uiPriority w:val="99"/>
    <w:semiHidden/>
    <w:locked/>
    <w:rsid w:val="003313DE"/>
    <w:rPr>
      <w:rFonts w:ascii="Cambria" w:hAnsi="Cambria" w:cs="Times New Roman"/>
      <w:b/>
      <w:bCs/>
      <w:i/>
      <w:iCs/>
      <w:sz w:val="28"/>
      <w:szCs w:val="28"/>
    </w:rPr>
  </w:style>
  <w:style w:type="character" w:customStyle="1" w:styleId="Heading2Char23">
    <w:name w:val="Heading 2 Char23"/>
    <w:aliases w:val="h2 Char23,h21 Char23,5 Char23,Заголовок пункта (1.1) Char23,Indented Heading Char23,H2 Char23,H21 Char23,H22 Char23,Indented Heading1 Char23,Indented Heading2 Char23,Indented Heading3 Char23,Indented Heading4 Char23,H23 Char23,H25 Cha5"/>
    <w:uiPriority w:val="99"/>
    <w:semiHidden/>
    <w:locked/>
    <w:rsid w:val="005534D7"/>
    <w:rPr>
      <w:rFonts w:ascii="Cambria" w:hAnsi="Cambria" w:cs="Times New Roman"/>
      <w:b/>
      <w:bCs/>
      <w:i/>
      <w:iCs/>
      <w:sz w:val="28"/>
      <w:szCs w:val="28"/>
    </w:rPr>
  </w:style>
  <w:style w:type="character" w:customStyle="1" w:styleId="Heading2Char22">
    <w:name w:val="Heading 2 Char22"/>
    <w:aliases w:val="h2 Char22,h21 Char22,5 Char22,Заголовок пункта (1.1) Char22,Indented Heading Char22,H2 Char22,H21 Char22,H22 Char22,Indented Heading1 Char22,Indented Heading2 Char22,Indented Heading3 Char22,Indented Heading4 Char22,H23 Char22,H25 Cha4"/>
    <w:uiPriority w:val="99"/>
    <w:semiHidden/>
    <w:locked/>
    <w:rsid w:val="00EB431C"/>
    <w:rPr>
      <w:rFonts w:ascii="Cambria" w:hAnsi="Cambria" w:cs="Times New Roman"/>
      <w:b/>
      <w:bCs/>
      <w:i/>
      <w:iCs/>
      <w:sz w:val="28"/>
      <w:szCs w:val="28"/>
    </w:rPr>
  </w:style>
  <w:style w:type="character" w:customStyle="1" w:styleId="Heading2Char21">
    <w:name w:val="Heading 2 Char21"/>
    <w:aliases w:val="h2 Char21,h21 Char21,5 Char21,Заголовок пункта (1.1) Char21,Indented Heading Char21,H2 Char21,H21 Char21,H22 Char21,Indented Heading1 Char21,Indented Heading2 Char21,Indented Heading3 Char21,Indented Heading4 Char21,H23 Char21,H25 Cha3"/>
    <w:uiPriority w:val="99"/>
    <w:semiHidden/>
    <w:locked/>
    <w:rsid w:val="00246481"/>
    <w:rPr>
      <w:rFonts w:ascii="Cambria" w:hAnsi="Cambria" w:cs="Times New Roman"/>
      <w:b/>
      <w:bCs/>
      <w:i/>
      <w:iCs/>
      <w:sz w:val="28"/>
      <w:szCs w:val="28"/>
    </w:rPr>
  </w:style>
  <w:style w:type="character" w:customStyle="1" w:styleId="Heading2Char20">
    <w:name w:val="Heading 2 Char20"/>
    <w:aliases w:val="h2 Char20,h21 Char20,5 Char20,Заголовок пункта (1.1) Char20,Indented Heading Char20,H2 Char20,H21 Char20,H22 Char20,Indented Heading1 Char20,Indented Heading2 Char20,Indented Heading3 Char20,Indented Heading4 Char20,H23 Char20,H25 Cha2"/>
    <w:uiPriority w:val="99"/>
    <w:semiHidden/>
    <w:locked/>
    <w:rsid w:val="00997BFF"/>
    <w:rPr>
      <w:rFonts w:ascii="Cambria" w:hAnsi="Cambria" w:cs="Times New Roman"/>
      <w:b/>
      <w:bCs/>
      <w:i/>
      <w:iCs/>
      <w:sz w:val="28"/>
      <w:szCs w:val="28"/>
    </w:rPr>
  </w:style>
  <w:style w:type="character" w:customStyle="1" w:styleId="Heading2Char19">
    <w:name w:val="Heading 2 Char19"/>
    <w:aliases w:val="h2 Char19,h21 Char19,5 Char19,Заголовок пункта (1.1) Char19,Indented Heading Char19,H2 Char19,H21 Char19,H22 Char19,Indented Heading1 Char19,Indented Heading2 Char19,Indented Heading3 Char19,Indented Heading4 Char19,H23 Char19,H25 Cha11"/>
    <w:uiPriority w:val="99"/>
    <w:semiHidden/>
    <w:locked/>
    <w:rsid w:val="00532356"/>
    <w:rPr>
      <w:rFonts w:ascii="Cambria" w:hAnsi="Cambria" w:cs="Times New Roman"/>
      <w:b/>
      <w:bCs/>
      <w:i/>
      <w:iCs/>
      <w:sz w:val="28"/>
      <w:szCs w:val="28"/>
    </w:rPr>
  </w:style>
  <w:style w:type="character" w:customStyle="1" w:styleId="Heading2Char18">
    <w:name w:val="Heading 2 Char18"/>
    <w:aliases w:val="h2 Char18,h21 Char18,5 Char18,Заголовок пункта (1.1) Char18,Indented Heading Char18,H2 Char18,H21 Char18,H22 Char18,Indented Heading1 Char18,Indented Heading2 Char18,Indented Heading3 Char18,Indented Heading4 Char18,H23 Char18,H24 Char9"/>
    <w:uiPriority w:val="99"/>
    <w:semiHidden/>
    <w:locked/>
    <w:rsid w:val="001E66D6"/>
    <w:rPr>
      <w:rFonts w:ascii="Cambria" w:hAnsi="Cambria" w:cs="Times New Roman"/>
      <w:b/>
      <w:bCs/>
      <w:i/>
      <w:iCs/>
      <w:sz w:val="28"/>
      <w:szCs w:val="28"/>
    </w:rPr>
  </w:style>
  <w:style w:type="character" w:customStyle="1" w:styleId="Heading2Char17">
    <w:name w:val="Heading 2 Char17"/>
    <w:aliases w:val="h2 Char17,h21 Char17,5 Char17,Заголовок пункта (1.1) Char17,Indented Heading Char17,H2 Char17,H21 Char17,H22 Char17,Indented Heading1 Char17,Indented Heading2 Char17,Indented Heading3 Char17,Indented Heading4 Char17,H23 Char17,H24 Char8"/>
    <w:uiPriority w:val="99"/>
    <w:semiHidden/>
    <w:locked/>
    <w:rsid w:val="008F3280"/>
    <w:rPr>
      <w:rFonts w:ascii="Cambria" w:hAnsi="Cambria" w:cs="Times New Roman"/>
      <w:b/>
      <w:bCs/>
      <w:i/>
      <w:iCs/>
      <w:sz w:val="28"/>
      <w:szCs w:val="28"/>
    </w:rPr>
  </w:style>
  <w:style w:type="character" w:customStyle="1" w:styleId="Heading2Char16">
    <w:name w:val="Heading 2 Char16"/>
    <w:aliases w:val="h2 Char16,h21 Char16,5 Char16,Заголовок пункта (1.1) Char16,Indented Heading Char16,H2 Char16,H21 Char16,H22 Char16,Indented Heading1 Char16,Indented Heading2 Char16,Indented Heading3 Char16,Indented Heading4 Char16,H23 Char16,H24 Char7"/>
    <w:uiPriority w:val="99"/>
    <w:semiHidden/>
    <w:locked/>
    <w:rsid w:val="00C65811"/>
    <w:rPr>
      <w:rFonts w:ascii="Cambria" w:hAnsi="Cambria" w:cs="Times New Roman"/>
      <w:b/>
      <w:bCs/>
      <w:i/>
      <w:iCs/>
      <w:sz w:val="28"/>
      <w:szCs w:val="28"/>
    </w:rPr>
  </w:style>
  <w:style w:type="character" w:customStyle="1" w:styleId="Heading2Char15">
    <w:name w:val="Heading 2 Char15"/>
    <w:aliases w:val="h2 Char15,h21 Char15,5 Char15,Заголовок пункта (1.1) Char15,Indented Heading Char15,H2 Char15,H21 Char15,H22 Char15,Indented Heading1 Char15,Indented Heading2 Char15,Indented Heading3 Char15,Indented Heading4 Char15,H23 Char15,H24 Char6"/>
    <w:uiPriority w:val="99"/>
    <w:semiHidden/>
    <w:locked/>
    <w:rsid w:val="002C3A58"/>
    <w:rPr>
      <w:rFonts w:ascii="Cambria" w:hAnsi="Cambria" w:cs="Times New Roman"/>
      <w:b/>
      <w:bCs/>
      <w:i/>
      <w:iCs/>
      <w:sz w:val="28"/>
      <w:szCs w:val="28"/>
    </w:rPr>
  </w:style>
  <w:style w:type="character" w:customStyle="1" w:styleId="Heading2Char14">
    <w:name w:val="Heading 2 Char14"/>
    <w:aliases w:val="h2 Char14,h21 Char14,5 Char14,Заголовок пункта (1.1) Char14,Indented Heading Char14,H2 Char14,H21 Char14,H22 Char14,Indented Heading1 Char14,Indented Heading2 Char14,Indented Heading3 Char14,Indented Heading4 Char14,H23 Char14,H24 Char5"/>
    <w:uiPriority w:val="99"/>
    <w:semiHidden/>
    <w:locked/>
    <w:rsid w:val="00C91E2B"/>
    <w:rPr>
      <w:rFonts w:ascii="Cambria" w:hAnsi="Cambria" w:cs="Times New Roman"/>
      <w:b/>
      <w:bCs/>
      <w:i/>
      <w:iCs/>
      <w:sz w:val="28"/>
      <w:szCs w:val="28"/>
    </w:rPr>
  </w:style>
  <w:style w:type="character" w:customStyle="1" w:styleId="Heading2Char13">
    <w:name w:val="Heading 2 Char13"/>
    <w:aliases w:val="h2 Char13,h21 Char13,5 Char13,Заголовок пункта (1.1) Char13,Indented Heading Char13,H2 Char13,H21 Char13,H22 Char13,Indented Heading1 Char13,Indented Heading2 Char13,Indented Heading3 Char13,Indented Heading4 Char13,H23 Char13,H24 Char4"/>
    <w:uiPriority w:val="99"/>
    <w:semiHidden/>
    <w:locked/>
    <w:rsid w:val="00277C9B"/>
    <w:rPr>
      <w:rFonts w:ascii="Cambria" w:hAnsi="Cambria" w:cs="Times New Roman"/>
      <w:b/>
      <w:bCs/>
      <w:i/>
      <w:iCs/>
      <w:sz w:val="28"/>
      <w:szCs w:val="28"/>
    </w:rPr>
  </w:style>
  <w:style w:type="character" w:customStyle="1" w:styleId="Heading2Char12">
    <w:name w:val="Heading 2 Char12"/>
    <w:aliases w:val="h2 Char12,h21 Char12,5 Char12,Заголовок пункта (1.1) Char12,Indented Heading Char12,H2 Char12,H21 Char12,H22 Char12,Indented Heading1 Char12,Indented Heading2 Char12,Indented Heading3 Char12,Indented Heading4 Char12,H23 Char12,H24 Char3"/>
    <w:uiPriority w:val="99"/>
    <w:semiHidden/>
    <w:locked/>
    <w:rsid w:val="00F34619"/>
    <w:rPr>
      <w:rFonts w:ascii="Cambria" w:hAnsi="Cambria" w:cs="Times New Roman"/>
      <w:b/>
      <w:bCs/>
      <w:i/>
      <w:iCs/>
      <w:sz w:val="28"/>
      <w:szCs w:val="28"/>
    </w:rPr>
  </w:style>
  <w:style w:type="character" w:customStyle="1" w:styleId="Heading2Char11">
    <w:name w:val="Heading 2 Char11"/>
    <w:aliases w:val="h2 Char11,h21 Char11,5 Char11,Заголовок пункта (1.1) Char11,Indented Heading Char11,H2 Char11,H21 Char11,H22 Char11,Indented Heading1 Char11,Indented Heading2 Char11,Indented Heading3 Char11,Indented Heading4 Char11,H23 Char11,H24 Char2"/>
    <w:uiPriority w:val="99"/>
    <w:semiHidden/>
    <w:locked/>
    <w:rsid w:val="00BE0E73"/>
    <w:rPr>
      <w:rFonts w:ascii="Cambria" w:hAnsi="Cambria" w:cs="Times New Roman"/>
      <w:b/>
      <w:bCs/>
      <w:i/>
      <w:iCs/>
      <w:sz w:val="28"/>
      <w:szCs w:val="28"/>
    </w:rPr>
  </w:style>
  <w:style w:type="character" w:customStyle="1" w:styleId="Heading2Char10">
    <w:name w:val="Heading 2 Char10"/>
    <w:aliases w:val="h2 Char10,h21 Char10,5 Char10,Заголовок пункта (1.1) Char10,Indented Heading Char10,H2 Char10,H21 Char10,H22 Char10,Indented Heading1 Char10,Indented Heading2 Char10,Indented Heading3 Char10,Indented Heading4 Char10,H23 Char10,H24 Char1"/>
    <w:uiPriority w:val="99"/>
    <w:semiHidden/>
    <w:locked/>
    <w:rsid w:val="00AF5C5B"/>
    <w:rPr>
      <w:rFonts w:ascii="Cambria" w:hAnsi="Cambria" w:cs="Times New Roman"/>
      <w:b/>
      <w:bCs/>
      <w:i/>
      <w:iCs/>
      <w:sz w:val="28"/>
      <w:szCs w:val="28"/>
    </w:rPr>
  </w:style>
  <w:style w:type="character" w:customStyle="1" w:styleId="Heading2Char9">
    <w:name w:val="Heading 2 Char9"/>
    <w:aliases w:val="h2 Char9,h21 Char9,5 Char9,Заголовок пункта (1.1) Char9,Indented Heading Char9,H2 Char9,H21 Char9,H22 Char9,Indented Heading1 Char9,Indented Heading2 Char9,Indented Heading3 Char9,Indented Heading4 Char9,H23 Char9,H211 Char9,H221 Char9"/>
    <w:uiPriority w:val="99"/>
    <w:semiHidden/>
    <w:locked/>
    <w:rsid w:val="00126AC3"/>
    <w:rPr>
      <w:rFonts w:ascii="Cambria" w:hAnsi="Cambria" w:cs="Times New Roman"/>
      <w:b/>
      <w:bCs/>
      <w:i/>
      <w:iCs/>
      <w:sz w:val="28"/>
      <w:szCs w:val="28"/>
    </w:rPr>
  </w:style>
  <w:style w:type="character" w:customStyle="1" w:styleId="Heading2Char8">
    <w:name w:val="Heading 2 Char8"/>
    <w:aliases w:val="h2 Char8,h21 Char8,5 Char8,Заголовок пункта (1.1) Char8,Indented Heading Char8,H2 Char8,H21 Char8,H22 Char8,Indented Heading1 Char8,Indented Heading2 Char8,Indented Heading3 Char8,Indented Heading4 Char8,H23 Char8,H211 Char8,H221 Char8"/>
    <w:uiPriority w:val="99"/>
    <w:semiHidden/>
    <w:locked/>
    <w:rsid w:val="004777C1"/>
    <w:rPr>
      <w:rFonts w:ascii="Cambria" w:hAnsi="Cambria" w:cs="Times New Roman"/>
      <w:b/>
      <w:bCs/>
      <w:i/>
      <w:iCs/>
      <w:sz w:val="28"/>
      <w:szCs w:val="28"/>
    </w:rPr>
  </w:style>
  <w:style w:type="character" w:customStyle="1" w:styleId="Heading2Char7">
    <w:name w:val="Heading 2 Char7"/>
    <w:aliases w:val="h2 Char7,h21 Char7,5 Char7,Заголовок пункта (1.1) Char7,Indented Heading Char7,H2 Char7,H21 Char7,H22 Char7,Indented Heading1 Char7,Indented Heading2 Char7,Indented Heading3 Char7,Indented Heading4 Char7,H23 Char7,H211 Char7,H221 Char7"/>
    <w:uiPriority w:val="99"/>
    <w:semiHidden/>
    <w:locked/>
    <w:rsid w:val="00301C13"/>
    <w:rPr>
      <w:rFonts w:ascii="Cambria" w:hAnsi="Cambria" w:cs="Times New Roman"/>
      <w:b/>
      <w:bCs/>
      <w:i/>
      <w:iCs/>
      <w:sz w:val="28"/>
      <w:szCs w:val="28"/>
    </w:rPr>
  </w:style>
  <w:style w:type="character" w:customStyle="1" w:styleId="Heading2Char6">
    <w:name w:val="Heading 2 Char6"/>
    <w:aliases w:val="h2 Char6,h21 Char6,5 Char6,Заголовок пункта (1.1) Char6,Indented Heading Char6,H2 Char6,H21 Char6,H22 Char6,Indented Heading1 Char6,Indented Heading2 Char6,Indented Heading3 Char6,Indented Heading4 Char6,H23 Char6,H211 Char6,H221 Char6"/>
    <w:uiPriority w:val="99"/>
    <w:semiHidden/>
    <w:locked/>
    <w:rsid w:val="004D0992"/>
    <w:rPr>
      <w:rFonts w:ascii="Cambria" w:hAnsi="Cambria" w:cs="Times New Roman"/>
      <w:b/>
      <w:bCs/>
      <w:i/>
      <w:iCs/>
      <w:sz w:val="28"/>
      <w:szCs w:val="28"/>
    </w:rPr>
  </w:style>
  <w:style w:type="character" w:customStyle="1" w:styleId="Heading2Char5">
    <w:name w:val="Heading 2 Char5"/>
    <w:aliases w:val="h2 Char5,h21 Char5,5 Char5,Заголовок пункта (1.1) Char5,Indented Heading Char5,H2 Char5,H21 Char5,H22 Char5,Indented Heading1 Char5,Indented Heading2 Char5,Indented Heading3 Char5,Indented Heading4 Char5,H23 Char5,H211 Char5,H221 Char5"/>
    <w:uiPriority w:val="99"/>
    <w:semiHidden/>
    <w:locked/>
    <w:rsid w:val="00B94DD1"/>
    <w:rPr>
      <w:rFonts w:ascii="Cambria" w:hAnsi="Cambria" w:cs="Times New Roman"/>
      <w:b/>
      <w:bCs/>
      <w:i/>
      <w:iCs/>
      <w:sz w:val="28"/>
      <w:szCs w:val="28"/>
    </w:rPr>
  </w:style>
  <w:style w:type="character" w:customStyle="1" w:styleId="Heading2Char4">
    <w:name w:val="Heading 2 Char4"/>
    <w:aliases w:val="h2 Char4,h21 Char4,5 Char4,Заголовок пункта (1.1) Char4,Indented Heading Char4,H2 Char4,H21 Char4,H22 Char4,Indented Heading1 Char4,Indented Heading2 Char4,Indented Heading3 Char4,Indented Heading4 Char4,H23 Char4,H211 Char4,H221 Char4"/>
    <w:uiPriority w:val="99"/>
    <w:semiHidden/>
    <w:locked/>
    <w:rsid w:val="003E4198"/>
    <w:rPr>
      <w:rFonts w:ascii="Cambria" w:hAnsi="Cambria" w:cs="Times New Roman"/>
      <w:b/>
      <w:bCs/>
      <w:i/>
      <w:iCs/>
      <w:sz w:val="28"/>
      <w:szCs w:val="28"/>
    </w:rPr>
  </w:style>
  <w:style w:type="character" w:customStyle="1" w:styleId="Heading2Char3">
    <w:name w:val="Heading 2 Char3"/>
    <w:aliases w:val="h2 Char3,h21 Char3,5 Char3,Заголовок пункта (1.1) Char3,Indented Heading Char3,H2 Char3,H21 Char3,H22 Char3,Indented Heading1 Char3,Indented Heading2 Char3,Indented Heading3 Char3,Indented Heading4 Char3,H23 Char3,H211 Char3,H221 Char3"/>
    <w:uiPriority w:val="99"/>
    <w:semiHidden/>
    <w:locked/>
    <w:rsid w:val="00C459A8"/>
    <w:rPr>
      <w:rFonts w:ascii="Cambria" w:hAnsi="Cambria" w:cs="Times New Roman"/>
      <w:b/>
      <w:bCs/>
      <w:i/>
      <w:iCs/>
      <w:sz w:val="28"/>
      <w:szCs w:val="28"/>
    </w:rPr>
  </w:style>
  <w:style w:type="character" w:customStyle="1" w:styleId="Heading2Char2">
    <w:name w:val="Heading 2 Char2"/>
    <w:aliases w:val="h2 Char2,h21 Char2,5 Char2,Заголовок пункта (1.1) Char2,Indented Heading Char2,H2 Char2,H21 Char2,H22 Char2,Indented Heading1 Char2,Indented Heading2 Char2,Indented Heading3 Char2,Indented Heading4 Char2,H23 Char2,H211 Char2,H221 Char2"/>
    <w:uiPriority w:val="99"/>
    <w:semiHidden/>
    <w:locked/>
    <w:rsid w:val="00855FF4"/>
    <w:rPr>
      <w:rFonts w:ascii="Cambria" w:hAnsi="Cambria" w:cs="Times New Roman"/>
      <w:b/>
      <w:bCs/>
      <w:i/>
      <w:iCs/>
      <w:sz w:val="28"/>
      <w:szCs w:val="28"/>
    </w:rPr>
  </w:style>
  <w:style w:type="paragraph" w:customStyle="1" w:styleId="14">
    <w:name w:val="заголовок 1"/>
    <w:basedOn w:val="a7"/>
    <w:next w:val="a7"/>
    <w:link w:val="15"/>
    <w:uiPriority w:val="99"/>
    <w:rsid w:val="00A15D1E"/>
    <w:pPr>
      <w:keepNext/>
      <w:spacing w:line="360" w:lineRule="auto"/>
    </w:pPr>
    <w:rPr>
      <w:b/>
      <w:snapToGrid w:val="0"/>
      <w:sz w:val="24"/>
    </w:rPr>
  </w:style>
  <w:style w:type="character" w:customStyle="1" w:styleId="15">
    <w:name w:val="заголовок 1 Знак"/>
    <w:link w:val="14"/>
    <w:uiPriority w:val="99"/>
    <w:locked/>
    <w:rsid w:val="008D571A"/>
    <w:rPr>
      <w:b/>
      <w:snapToGrid w:val="0"/>
      <w:sz w:val="24"/>
      <w:lang w:val="ru-RU" w:eastAsia="ru-RU"/>
    </w:rPr>
  </w:style>
  <w:style w:type="paragraph" w:customStyle="1" w:styleId="24">
    <w:name w:val="заголовок 2"/>
    <w:basedOn w:val="a7"/>
    <w:next w:val="a7"/>
    <w:uiPriority w:val="99"/>
    <w:rsid w:val="00A15D1E"/>
    <w:pPr>
      <w:keepNext/>
      <w:spacing w:line="360" w:lineRule="auto"/>
      <w:ind w:left="1843" w:hanging="1843"/>
      <w:jc w:val="both"/>
    </w:pPr>
    <w:rPr>
      <w:sz w:val="24"/>
    </w:rPr>
  </w:style>
  <w:style w:type="character" w:customStyle="1" w:styleId="ab">
    <w:name w:val="номер страницы"/>
    <w:uiPriority w:val="99"/>
    <w:rsid w:val="00A15D1E"/>
    <w:rPr>
      <w:rFonts w:cs="Times New Roman"/>
    </w:rPr>
  </w:style>
  <w:style w:type="paragraph" w:styleId="ac">
    <w:name w:val="footer"/>
    <w:basedOn w:val="a7"/>
    <w:link w:val="ad"/>
    <w:uiPriority w:val="99"/>
    <w:rsid w:val="00A15D1E"/>
    <w:pPr>
      <w:tabs>
        <w:tab w:val="center" w:pos="4153"/>
        <w:tab w:val="right" w:pos="8306"/>
      </w:tabs>
    </w:pPr>
  </w:style>
  <w:style w:type="character" w:customStyle="1" w:styleId="ad">
    <w:name w:val="Нижний колонтитул Знак"/>
    <w:link w:val="ac"/>
    <w:uiPriority w:val="99"/>
    <w:locked/>
    <w:rsid w:val="00EB1AB2"/>
    <w:rPr>
      <w:rFonts w:cs="Times New Roman"/>
      <w:snapToGrid w:val="0"/>
      <w:lang w:val="ru-RU" w:eastAsia="ru-RU"/>
    </w:rPr>
  </w:style>
  <w:style w:type="paragraph" w:styleId="ae">
    <w:name w:val="header"/>
    <w:aliases w:val="??????? ??????????,??????? ??????????1,??????? ??????????2,??????? ??????????3,??????? ??????????11,??????? ??????????21,??????? ??????????4,??????? ??????????5"/>
    <w:basedOn w:val="a7"/>
    <w:link w:val="af"/>
    <w:rsid w:val="00A15D1E"/>
    <w:pPr>
      <w:tabs>
        <w:tab w:val="center" w:pos="4153"/>
        <w:tab w:val="right" w:pos="8306"/>
      </w:tabs>
    </w:pPr>
  </w:style>
  <w:style w:type="character" w:customStyle="1" w:styleId="af">
    <w:name w:val="Верхний колонтитул Знак"/>
    <w:aliases w:val="??????? ?????????? Знак,??????? ??????????1 Знак,??????? ??????????2 Знак,??????? ??????????3 Знак,??????? ??????????11 Знак,??????? ??????????21 Знак,??????? ??????????4 Знак,??????? ??????????5 Знак"/>
    <w:link w:val="ae"/>
    <w:locked/>
    <w:rsid w:val="00855FF4"/>
    <w:rPr>
      <w:rFonts w:cs="Times New Roman"/>
      <w:sz w:val="20"/>
      <w:szCs w:val="20"/>
    </w:rPr>
  </w:style>
  <w:style w:type="paragraph" w:styleId="af0">
    <w:name w:val="Body Text"/>
    <w:aliases w:val="Знак Знак Знак,Знак,Текстовая часть,Знак3,Основной текст Знак Знак Знак Знак,Основной текст Знак Знак Знак,Знак31,Основной текст Знак2,Основной текст Знак1 Знак,Основной текст Знак Знак2,Знак Знак Знак Знак Знак"/>
    <w:basedOn w:val="a7"/>
    <w:link w:val="af1"/>
    <w:uiPriority w:val="99"/>
    <w:rsid w:val="002857DB"/>
    <w:pPr>
      <w:spacing w:after="160" w:line="240" w:lineRule="exact"/>
    </w:pPr>
    <w:rPr>
      <w:rFonts w:ascii="Verdana" w:hAnsi="Verdana" w:cs="Verdana"/>
      <w:lang w:val="en-US" w:eastAsia="en-US"/>
    </w:rPr>
  </w:style>
  <w:style w:type="character" w:customStyle="1" w:styleId="af1">
    <w:name w:val="Основной текст Знак"/>
    <w:aliases w:val="Знак Знак Знак Знак,Знак Знак1,Текстовая часть Знак,Знак3 Знак,Основной текст Знак Знак Знак Знак Знак,Основной текст Знак Знак Знак Знак1,Знак31 Знак,Основной текст Знак2 Знак1,Основной текст Знак1 Знак Знак1"/>
    <w:link w:val="af0"/>
    <w:uiPriority w:val="99"/>
    <w:locked/>
    <w:rsid w:val="004875F9"/>
    <w:rPr>
      <w:rFonts w:cs="Times New Roman"/>
      <w:snapToGrid w:val="0"/>
      <w:sz w:val="24"/>
      <w:lang w:val="ru-RU" w:eastAsia="ru-RU"/>
    </w:rPr>
  </w:style>
  <w:style w:type="paragraph" w:styleId="25">
    <w:name w:val="Body Text 2"/>
    <w:basedOn w:val="a7"/>
    <w:link w:val="26"/>
    <w:uiPriority w:val="99"/>
    <w:rsid w:val="00A15D1E"/>
    <w:pPr>
      <w:spacing w:line="360" w:lineRule="auto"/>
      <w:jc w:val="center"/>
    </w:pPr>
    <w:rPr>
      <w:sz w:val="24"/>
    </w:rPr>
  </w:style>
  <w:style w:type="character" w:customStyle="1" w:styleId="26">
    <w:name w:val="Основной текст 2 Знак"/>
    <w:link w:val="25"/>
    <w:uiPriority w:val="99"/>
    <w:semiHidden/>
    <w:locked/>
    <w:rsid w:val="00855FF4"/>
    <w:rPr>
      <w:rFonts w:cs="Times New Roman"/>
      <w:sz w:val="20"/>
      <w:szCs w:val="20"/>
    </w:rPr>
  </w:style>
  <w:style w:type="paragraph" w:styleId="27">
    <w:name w:val="Body Text Indent 2"/>
    <w:basedOn w:val="a7"/>
    <w:link w:val="28"/>
    <w:uiPriority w:val="99"/>
    <w:rsid w:val="00A15D1E"/>
    <w:pPr>
      <w:ind w:left="1276" w:hanging="709"/>
      <w:jc w:val="both"/>
    </w:pPr>
    <w:rPr>
      <w:sz w:val="24"/>
    </w:rPr>
  </w:style>
  <w:style w:type="character" w:customStyle="1" w:styleId="28">
    <w:name w:val="Основной текст с отступом 2 Знак"/>
    <w:link w:val="27"/>
    <w:uiPriority w:val="99"/>
    <w:semiHidden/>
    <w:locked/>
    <w:rsid w:val="00855FF4"/>
    <w:rPr>
      <w:rFonts w:cs="Times New Roman"/>
      <w:sz w:val="20"/>
      <w:szCs w:val="20"/>
    </w:rPr>
  </w:style>
  <w:style w:type="paragraph" w:styleId="af2">
    <w:name w:val="Title"/>
    <w:basedOn w:val="a7"/>
    <w:link w:val="af3"/>
    <w:uiPriority w:val="99"/>
    <w:qFormat/>
    <w:rsid w:val="00A15D1E"/>
    <w:pPr>
      <w:spacing w:line="360" w:lineRule="auto"/>
      <w:jc w:val="center"/>
    </w:pPr>
    <w:rPr>
      <w:sz w:val="28"/>
    </w:rPr>
  </w:style>
  <w:style w:type="character" w:customStyle="1" w:styleId="af3">
    <w:name w:val="Заголовок Знак"/>
    <w:link w:val="af2"/>
    <w:uiPriority w:val="99"/>
    <w:locked/>
    <w:rsid w:val="00EB1AB2"/>
    <w:rPr>
      <w:rFonts w:cs="Times New Roman"/>
      <w:snapToGrid w:val="0"/>
      <w:sz w:val="28"/>
      <w:lang w:val="ru-RU" w:eastAsia="ru-RU"/>
    </w:rPr>
  </w:style>
  <w:style w:type="character" w:styleId="af4">
    <w:name w:val="page number"/>
    <w:uiPriority w:val="99"/>
    <w:rsid w:val="00A15D1E"/>
    <w:rPr>
      <w:rFonts w:cs="Times New Roman"/>
    </w:rPr>
  </w:style>
  <w:style w:type="paragraph" w:styleId="af5">
    <w:name w:val="Body Text Indent"/>
    <w:aliases w:val="Основной текст ЭТО"/>
    <w:basedOn w:val="a7"/>
    <w:link w:val="af6"/>
    <w:uiPriority w:val="99"/>
    <w:rsid w:val="00A15D1E"/>
    <w:pPr>
      <w:spacing w:line="360" w:lineRule="auto"/>
      <w:ind w:left="851" w:hanging="143"/>
      <w:jc w:val="both"/>
    </w:pPr>
    <w:rPr>
      <w:sz w:val="24"/>
    </w:rPr>
  </w:style>
  <w:style w:type="character" w:customStyle="1" w:styleId="af6">
    <w:name w:val="Основной текст с отступом Знак"/>
    <w:aliases w:val="Основной текст ЭТО Знак"/>
    <w:link w:val="af5"/>
    <w:uiPriority w:val="99"/>
    <w:semiHidden/>
    <w:locked/>
    <w:rsid w:val="00855FF4"/>
    <w:rPr>
      <w:rFonts w:cs="Times New Roman"/>
      <w:sz w:val="20"/>
      <w:szCs w:val="20"/>
    </w:rPr>
  </w:style>
  <w:style w:type="paragraph" w:styleId="33">
    <w:name w:val="Body Text Indent 3"/>
    <w:basedOn w:val="a7"/>
    <w:link w:val="34"/>
    <w:uiPriority w:val="99"/>
    <w:rsid w:val="00A15D1E"/>
    <w:pPr>
      <w:spacing w:line="360" w:lineRule="auto"/>
      <w:ind w:firstLine="426"/>
      <w:jc w:val="both"/>
    </w:pPr>
    <w:rPr>
      <w:sz w:val="24"/>
    </w:rPr>
  </w:style>
  <w:style w:type="character" w:customStyle="1" w:styleId="34">
    <w:name w:val="Основной текст с отступом 3 Знак"/>
    <w:link w:val="33"/>
    <w:uiPriority w:val="99"/>
    <w:semiHidden/>
    <w:locked/>
    <w:rsid w:val="00855FF4"/>
    <w:rPr>
      <w:rFonts w:cs="Times New Roman"/>
      <w:sz w:val="16"/>
      <w:szCs w:val="16"/>
    </w:rPr>
  </w:style>
  <w:style w:type="paragraph" w:styleId="35">
    <w:name w:val="Body Text 3"/>
    <w:basedOn w:val="a7"/>
    <w:link w:val="36"/>
    <w:uiPriority w:val="99"/>
    <w:rsid w:val="00A15D1E"/>
    <w:pPr>
      <w:spacing w:line="360" w:lineRule="auto"/>
    </w:pPr>
    <w:rPr>
      <w:sz w:val="24"/>
    </w:rPr>
  </w:style>
  <w:style w:type="character" w:customStyle="1" w:styleId="36">
    <w:name w:val="Основной текст 3 Знак"/>
    <w:link w:val="35"/>
    <w:uiPriority w:val="99"/>
    <w:semiHidden/>
    <w:locked/>
    <w:rsid w:val="00855FF4"/>
    <w:rPr>
      <w:rFonts w:cs="Times New Roman"/>
      <w:sz w:val="16"/>
      <w:szCs w:val="16"/>
    </w:rPr>
  </w:style>
  <w:style w:type="paragraph" w:styleId="af7">
    <w:name w:val="Normal (Web)"/>
    <w:basedOn w:val="a7"/>
    <w:uiPriority w:val="99"/>
    <w:rsid w:val="00A15D1E"/>
    <w:pPr>
      <w:spacing w:before="100" w:beforeAutospacing="1" w:after="100" w:afterAutospacing="1"/>
    </w:pPr>
    <w:rPr>
      <w:sz w:val="24"/>
      <w:szCs w:val="24"/>
    </w:rPr>
  </w:style>
  <w:style w:type="paragraph" w:styleId="a2">
    <w:name w:val="List Number"/>
    <w:basedOn w:val="a7"/>
    <w:next w:val="21"/>
    <w:uiPriority w:val="99"/>
    <w:rsid w:val="00A15D1E"/>
    <w:pPr>
      <w:keepNext/>
      <w:keepLines/>
      <w:numPr>
        <w:numId w:val="1"/>
      </w:numPr>
      <w:spacing w:before="240"/>
      <w:jc w:val="center"/>
      <w:outlineLvl w:val="0"/>
    </w:pPr>
    <w:rPr>
      <w:caps/>
      <w:kern w:val="20"/>
      <w:sz w:val="24"/>
    </w:rPr>
  </w:style>
  <w:style w:type="paragraph" w:styleId="21">
    <w:name w:val="List Number 2"/>
    <w:basedOn w:val="a7"/>
    <w:uiPriority w:val="99"/>
    <w:rsid w:val="00A15D1E"/>
    <w:pPr>
      <w:numPr>
        <w:ilvl w:val="1"/>
        <w:numId w:val="1"/>
      </w:numPr>
      <w:spacing w:before="60"/>
      <w:jc w:val="both"/>
      <w:outlineLvl w:val="1"/>
    </w:pPr>
    <w:rPr>
      <w:kern w:val="20"/>
      <w:sz w:val="24"/>
    </w:rPr>
  </w:style>
  <w:style w:type="paragraph" w:styleId="30">
    <w:name w:val="List Number 3"/>
    <w:basedOn w:val="a7"/>
    <w:uiPriority w:val="99"/>
    <w:rsid w:val="00A15D1E"/>
    <w:pPr>
      <w:numPr>
        <w:ilvl w:val="2"/>
        <w:numId w:val="1"/>
      </w:numPr>
      <w:spacing w:before="60"/>
      <w:jc w:val="both"/>
      <w:outlineLvl w:val="2"/>
    </w:pPr>
    <w:rPr>
      <w:kern w:val="20"/>
      <w:sz w:val="24"/>
    </w:rPr>
  </w:style>
  <w:style w:type="paragraph" w:styleId="4">
    <w:name w:val="List Number 4"/>
    <w:basedOn w:val="a7"/>
    <w:uiPriority w:val="99"/>
    <w:rsid w:val="00A15D1E"/>
    <w:pPr>
      <w:numPr>
        <w:ilvl w:val="3"/>
        <w:numId w:val="1"/>
      </w:numPr>
      <w:spacing w:before="60"/>
      <w:jc w:val="both"/>
      <w:outlineLvl w:val="3"/>
    </w:pPr>
    <w:rPr>
      <w:kern w:val="20"/>
      <w:sz w:val="24"/>
    </w:rPr>
  </w:style>
  <w:style w:type="paragraph" w:styleId="af8">
    <w:name w:val="Block Text"/>
    <w:basedOn w:val="a7"/>
    <w:uiPriority w:val="99"/>
    <w:rsid w:val="00A15D1E"/>
    <w:pPr>
      <w:spacing w:line="360" w:lineRule="auto"/>
      <w:ind w:left="1276" w:right="49" w:hanging="142"/>
      <w:jc w:val="both"/>
    </w:pPr>
    <w:rPr>
      <w:sz w:val="24"/>
    </w:rPr>
  </w:style>
  <w:style w:type="paragraph" w:styleId="af9">
    <w:name w:val="footnote text"/>
    <w:basedOn w:val="a7"/>
    <w:link w:val="afa"/>
    <w:uiPriority w:val="99"/>
    <w:semiHidden/>
    <w:rsid w:val="00A15D1E"/>
  </w:style>
  <w:style w:type="character" w:customStyle="1" w:styleId="afa">
    <w:name w:val="Текст сноски Знак"/>
    <w:link w:val="af9"/>
    <w:uiPriority w:val="99"/>
    <w:semiHidden/>
    <w:locked/>
    <w:rsid w:val="00EB1AB2"/>
    <w:rPr>
      <w:rFonts w:cs="Times New Roman"/>
      <w:lang w:val="ru-RU" w:eastAsia="ru-RU"/>
    </w:rPr>
  </w:style>
  <w:style w:type="character" w:styleId="afb">
    <w:name w:val="footnote reference"/>
    <w:uiPriority w:val="99"/>
    <w:semiHidden/>
    <w:rsid w:val="00A15D1E"/>
    <w:rPr>
      <w:rFonts w:cs="Times New Roman"/>
      <w:vertAlign w:val="superscript"/>
    </w:rPr>
  </w:style>
  <w:style w:type="paragraph" w:customStyle="1" w:styleId="a4">
    <w:name w:val="Перечисляемый список"/>
    <w:basedOn w:val="a7"/>
    <w:uiPriority w:val="99"/>
    <w:rsid w:val="00A15D1E"/>
    <w:pPr>
      <w:numPr>
        <w:numId w:val="2"/>
      </w:numPr>
      <w:spacing w:after="120"/>
    </w:pPr>
    <w:rPr>
      <w:sz w:val="24"/>
      <w:lang w:val="en-US"/>
    </w:rPr>
  </w:style>
  <w:style w:type="paragraph" w:styleId="42">
    <w:name w:val="List Bullet 4"/>
    <w:basedOn w:val="a7"/>
    <w:autoRedefine/>
    <w:uiPriority w:val="99"/>
    <w:rsid w:val="000320BE"/>
    <w:pPr>
      <w:tabs>
        <w:tab w:val="left" w:pos="8721"/>
      </w:tabs>
      <w:spacing w:before="120" w:line="360" w:lineRule="auto"/>
      <w:ind w:firstLine="851"/>
      <w:jc w:val="both"/>
    </w:pPr>
    <w:rPr>
      <w:sz w:val="24"/>
    </w:rPr>
  </w:style>
  <w:style w:type="paragraph" w:styleId="43">
    <w:name w:val="List 4"/>
    <w:basedOn w:val="a7"/>
    <w:uiPriority w:val="99"/>
    <w:rsid w:val="00A15D1E"/>
    <w:pPr>
      <w:ind w:left="1132" w:hanging="283"/>
    </w:pPr>
  </w:style>
  <w:style w:type="paragraph" w:customStyle="1" w:styleId="tab">
    <w:name w:val="tab"/>
    <w:basedOn w:val="a7"/>
    <w:uiPriority w:val="99"/>
    <w:rsid w:val="00A15D1E"/>
    <w:pPr>
      <w:spacing w:before="100" w:beforeAutospacing="1" w:after="100" w:afterAutospacing="1"/>
      <w:jc w:val="center"/>
    </w:pPr>
    <w:rPr>
      <w:rFonts w:ascii="Verdana" w:hAnsi="Verdana"/>
      <w:sz w:val="17"/>
      <w:szCs w:val="17"/>
    </w:rPr>
  </w:style>
  <w:style w:type="character" w:styleId="afc">
    <w:name w:val="Strong"/>
    <w:uiPriority w:val="99"/>
    <w:qFormat/>
    <w:rsid w:val="00A15D1E"/>
    <w:rPr>
      <w:rFonts w:cs="Times New Roman"/>
      <w:b/>
    </w:rPr>
  </w:style>
  <w:style w:type="paragraph" w:customStyle="1" w:styleId="16">
    <w:name w:val="Обычный1"/>
    <w:uiPriority w:val="99"/>
    <w:rsid w:val="00A15D1E"/>
    <w:pPr>
      <w:spacing w:before="100" w:after="100"/>
    </w:pPr>
    <w:rPr>
      <w:sz w:val="24"/>
    </w:rPr>
  </w:style>
  <w:style w:type="paragraph" w:styleId="17">
    <w:name w:val="index 1"/>
    <w:basedOn w:val="a7"/>
    <w:next w:val="a7"/>
    <w:autoRedefine/>
    <w:uiPriority w:val="99"/>
    <w:semiHidden/>
    <w:rsid w:val="00A15D1E"/>
    <w:pPr>
      <w:ind w:left="200" w:hanging="200"/>
    </w:pPr>
  </w:style>
  <w:style w:type="paragraph" w:styleId="afd">
    <w:name w:val="index heading"/>
    <w:basedOn w:val="a7"/>
    <w:next w:val="17"/>
    <w:uiPriority w:val="99"/>
    <w:semiHidden/>
    <w:rsid w:val="00A15D1E"/>
    <w:pPr>
      <w:spacing w:before="100" w:beforeAutospacing="1" w:after="100" w:afterAutospacing="1"/>
      <w:jc w:val="both"/>
    </w:pPr>
    <w:rPr>
      <w:sz w:val="24"/>
      <w:szCs w:val="24"/>
    </w:rPr>
  </w:style>
  <w:style w:type="paragraph" w:styleId="29">
    <w:name w:val="List Bullet 2"/>
    <w:basedOn w:val="a7"/>
    <w:uiPriority w:val="99"/>
    <w:rsid w:val="003B0C49"/>
    <w:pPr>
      <w:tabs>
        <w:tab w:val="num" w:pos="643"/>
      </w:tabs>
      <w:ind w:left="643" w:hanging="360"/>
    </w:pPr>
  </w:style>
  <w:style w:type="paragraph" w:customStyle="1" w:styleId="afe">
    <w:name w:val="Мой обычный"/>
    <w:basedOn w:val="a7"/>
    <w:uiPriority w:val="99"/>
    <w:rsid w:val="003B0C49"/>
    <w:pPr>
      <w:ind w:firstLine="709"/>
      <w:jc w:val="both"/>
    </w:pPr>
    <w:rPr>
      <w:sz w:val="24"/>
      <w:szCs w:val="24"/>
    </w:rPr>
  </w:style>
  <w:style w:type="paragraph" w:customStyle="1" w:styleId="Normal1">
    <w:name w:val="Normal1"/>
    <w:uiPriority w:val="99"/>
    <w:rsid w:val="003B0C49"/>
    <w:rPr>
      <w:sz w:val="24"/>
      <w:lang w:eastAsia="en-US"/>
    </w:rPr>
  </w:style>
  <w:style w:type="character" w:styleId="aff">
    <w:name w:val="Hyperlink"/>
    <w:uiPriority w:val="99"/>
    <w:rsid w:val="003B0C49"/>
    <w:rPr>
      <w:rFonts w:cs="Times New Roman"/>
      <w:color w:val="0000FF"/>
      <w:u w:val="single"/>
    </w:rPr>
  </w:style>
  <w:style w:type="paragraph" w:customStyle="1" w:styleId="410">
    <w:name w:val="Заголовок 41"/>
    <w:basedOn w:val="a7"/>
    <w:uiPriority w:val="99"/>
    <w:rsid w:val="00704048"/>
    <w:pPr>
      <w:ind w:left="709" w:firstLine="709"/>
    </w:pPr>
    <w:rPr>
      <w:sz w:val="24"/>
      <w:szCs w:val="24"/>
    </w:rPr>
  </w:style>
  <w:style w:type="paragraph" w:customStyle="1" w:styleId="310">
    <w:name w:val="Заголовок 31"/>
    <w:basedOn w:val="a7"/>
    <w:uiPriority w:val="99"/>
    <w:rsid w:val="00704048"/>
    <w:pPr>
      <w:tabs>
        <w:tab w:val="num" w:pos="5554"/>
      </w:tabs>
      <w:ind w:left="5554" w:hanging="1584"/>
    </w:pPr>
    <w:rPr>
      <w:sz w:val="24"/>
      <w:szCs w:val="24"/>
    </w:rPr>
  </w:style>
  <w:style w:type="paragraph" w:styleId="aff0">
    <w:name w:val="List Bullet"/>
    <w:basedOn w:val="a7"/>
    <w:uiPriority w:val="99"/>
    <w:rsid w:val="004F7C87"/>
    <w:pPr>
      <w:tabs>
        <w:tab w:val="num" w:pos="360"/>
      </w:tabs>
      <w:ind w:left="360" w:hanging="360"/>
    </w:pPr>
  </w:style>
  <w:style w:type="paragraph" w:styleId="aff1">
    <w:name w:val="Balloon Text"/>
    <w:basedOn w:val="a7"/>
    <w:link w:val="aff2"/>
    <w:uiPriority w:val="99"/>
    <w:semiHidden/>
    <w:rsid w:val="004F7C87"/>
    <w:rPr>
      <w:rFonts w:ascii="Tahoma" w:hAnsi="Tahoma" w:cs="Tahoma"/>
      <w:sz w:val="16"/>
      <w:szCs w:val="16"/>
    </w:rPr>
  </w:style>
  <w:style w:type="character" w:customStyle="1" w:styleId="aff2">
    <w:name w:val="Текст выноски Знак"/>
    <w:link w:val="aff1"/>
    <w:uiPriority w:val="99"/>
    <w:semiHidden/>
    <w:locked/>
    <w:rsid w:val="00EB1AB2"/>
    <w:rPr>
      <w:rFonts w:ascii="Tahoma" w:hAnsi="Tahoma" w:cs="Times New Roman"/>
      <w:snapToGrid w:val="0"/>
      <w:sz w:val="16"/>
      <w:lang w:val="ru-RU" w:eastAsia="ru-RU"/>
    </w:rPr>
  </w:style>
  <w:style w:type="paragraph" w:customStyle="1" w:styleId="a">
    <w:name w:val="маркированный"/>
    <w:basedOn w:val="a7"/>
    <w:uiPriority w:val="99"/>
    <w:rsid w:val="004F7C87"/>
    <w:pPr>
      <w:widowControl w:val="0"/>
      <w:numPr>
        <w:numId w:val="3"/>
      </w:numPr>
      <w:shd w:val="clear" w:color="auto" w:fill="FFFFFF"/>
      <w:autoSpaceDE w:val="0"/>
      <w:autoSpaceDN w:val="0"/>
      <w:adjustRightInd w:val="0"/>
      <w:spacing w:before="120"/>
      <w:jc w:val="both"/>
    </w:pPr>
    <w:rPr>
      <w:color w:val="000000"/>
      <w:spacing w:val="2"/>
      <w:sz w:val="24"/>
      <w:szCs w:val="24"/>
    </w:rPr>
  </w:style>
  <w:style w:type="paragraph" w:styleId="37">
    <w:name w:val="List Bullet 3"/>
    <w:basedOn w:val="a7"/>
    <w:uiPriority w:val="99"/>
    <w:rsid w:val="004F7C87"/>
  </w:style>
  <w:style w:type="paragraph" w:styleId="2a">
    <w:name w:val="toc 2"/>
    <w:basedOn w:val="a7"/>
    <w:next w:val="a7"/>
    <w:autoRedefine/>
    <w:uiPriority w:val="39"/>
    <w:rsid w:val="002145DF"/>
    <w:pPr>
      <w:tabs>
        <w:tab w:val="left" w:pos="709"/>
        <w:tab w:val="right" w:leader="dot" w:pos="9345"/>
      </w:tabs>
      <w:spacing w:line="360" w:lineRule="auto"/>
      <w:ind w:left="284" w:right="1133"/>
      <w:jc w:val="both"/>
    </w:pPr>
  </w:style>
  <w:style w:type="paragraph" w:styleId="18">
    <w:name w:val="toc 1"/>
    <w:aliases w:val="НИПИ УГНТУ_Оглавление"/>
    <w:basedOn w:val="a7"/>
    <w:next w:val="a7"/>
    <w:link w:val="19"/>
    <w:autoRedefine/>
    <w:uiPriority w:val="39"/>
    <w:qFormat/>
    <w:rsid w:val="00CA7477"/>
    <w:pPr>
      <w:tabs>
        <w:tab w:val="left" w:pos="0"/>
        <w:tab w:val="left" w:pos="142"/>
        <w:tab w:val="left" w:pos="284"/>
        <w:tab w:val="left" w:pos="425"/>
        <w:tab w:val="left" w:pos="567"/>
        <w:tab w:val="left" w:pos="851"/>
        <w:tab w:val="left" w:pos="993"/>
        <w:tab w:val="right" w:leader="dot" w:pos="9639"/>
      </w:tabs>
      <w:spacing w:line="360" w:lineRule="auto"/>
      <w:ind w:left="-284" w:right="567"/>
      <w:outlineLvl w:val="0"/>
    </w:pPr>
    <w:rPr>
      <w:rFonts w:ascii="Arial" w:eastAsia="MS Mincho" w:hAnsi="Arial" w:cs="Franklin Gothic Book"/>
      <w:noProof/>
      <w:sz w:val="22"/>
      <w:szCs w:val="24"/>
      <w:lang w:val="en-US" w:eastAsia="en-US"/>
    </w:rPr>
  </w:style>
  <w:style w:type="paragraph" w:styleId="aff3">
    <w:name w:val="Document Map"/>
    <w:aliases w:val="Знак14"/>
    <w:basedOn w:val="a7"/>
    <w:link w:val="aff4"/>
    <w:uiPriority w:val="99"/>
    <w:semiHidden/>
    <w:rsid w:val="00251F33"/>
    <w:pPr>
      <w:shd w:val="clear" w:color="auto" w:fill="000080"/>
    </w:pPr>
    <w:rPr>
      <w:rFonts w:ascii="Tahoma" w:hAnsi="Tahoma" w:cs="Tahoma"/>
    </w:rPr>
  </w:style>
  <w:style w:type="character" w:customStyle="1" w:styleId="aff4">
    <w:name w:val="Схема документа Знак"/>
    <w:aliases w:val="Знак14 Знак"/>
    <w:link w:val="aff3"/>
    <w:uiPriority w:val="99"/>
    <w:locked/>
    <w:rsid w:val="00BA3937"/>
    <w:rPr>
      <w:rFonts w:ascii="Tahoma" w:hAnsi="Tahoma" w:cs="Times New Roman"/>
      <w:snapToGrid w:val="0"/>
      <w:lang w:val="ru-RU" w:eastAsia="ru-RU"/>
    </w:rPr>
  </w:style>
  <w:style w:type="paragraph" w:customStyle="1" w:styleId="aff5">
    <w:name w:val="Основной"/>
    <w:basedOn w:val="a7"/>
    <w:link w:val="aff6"/>
    <w:rsid w:val="00A866EB"/>
    <w:pPr>
      <w:widowControl w:val="0"/>
      <w:spacing w:line="360" w:lineRule="auto"/>
      <w:ind w:left="284" w:right="170" w:firstLine="567"/>
      <w:jc w:val="both"/>
    </w:pPr>
    <w:rPr>
      <w:sz w:val="24"/>
    </w:rPr>
  </w:style>
  <w:style w:type="character" w:customStyle="1" w:styleId="aff6">
    <w:name w:val="Основной Знак"/>
    <w:link w:val="aff5"/>
    <w:locked/>
    <w:rsid w:val="00A866EB"/>
    <w:rPr>
      <w:sz w:val="24"/>
      <w:lang w:val="ru-RU" w:eastAsia="ru-RU"/>
    </w:rPr>
  </w:style>
  <w:style w:type="table" w:styleId="aff7">
    <w:name w:val="Table Grid"/>
    <w:basedOn w:val="a9"/>
    <w:uiPriority w:val="99"/>
    <w:rsid w:val="002305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8">
    <w:name w:val="Содержимое таблицы"/>
    <w:basedOn w:val="a7"/>
    <w:uiPriority w:val="99"/>
    <w:rsid w:val="00773929"/>
    <w:pPr>
      <w:suppressLineNumbers/>
    </w:pPr>
    <w:rPr>
      <w:spacing w:val="8"/>
      <w:sz w:val="24"/>
      <w:lang w:eastAsia="ar-SA"/>
    </w:rPr>
  </w:style>
  <w:style w:type="paragraph" w:customStyle="1" w:styleId="aff9">
    <w:name w:val="Заголовок таблицы"/>
    <w:basedOn w:val="aff8"/>
    <w:uiPriority w:val="99"/>
    <w:rsid w:val="00773929"/>
    <w:pPr>
      <w:jc w:val="center"/>
    </w:pPr>
    <w:rPr>
      <w:b/>
      <w:bCs/>
      <w:i/>
      <w:iCs/>
    </w:rPr>
  </w:style>
  <w:style w:type="paragraph" w:customStyle="1" w:styleId="1125">
    <w:name w:val="Стиль заголовок 1 + Первая строка:  125 см"/>
    <w:basedOn w:val="14"/>
    <w:uiPriority w:val="99"/>
    <w:rsid w:val="00A17801"/>
    <w:pPr>
      <w:ind w:firstLine="709"/>
    </w:pPr>
    <w:rPr>
      <w:bCs/>
    </w:rPr>
  </w:style>
  <w:style w:type="paragraph" w:customStyle="1" w:styleId="210">
    <w:name w:val="Основной текст 21"/>
    <w:basedOn w:val="a7"/>
    <w:uiPriority w:val="99"/>
    <w:rsid w:val="00F5563C"/>
    <w:pPr>
      <w:widowControl w:val="0"/>
      <w:spacing w:line="360" w:lineRule="auto"/>
      <w:ind w:firstLine="709"/>
      <w:jc w:val="both"/>
    </w:pPr>
    <w:rPr>
      <w:sz w:val="24"/>
    </w:rPr>
  </w:style>
  <w:style w:type="paragraph" w:customStyle="1" w:styleId="dtee2">
    <w:name w:val="Основ]dteeй текст 2"/>
    <w:basedOn w:val="a7"/>
    <w:uiPriority w:val="99"/>
    <w:rsid w:val="00F5563C"/>
    <w:pPr>
      <w:keepNext/>
      <w:widowControl w:val="0"/>
      <w:spacing w:line="360" w:lineRule="auto"/>
      <w:jc w:val="both"/>
    </w:pPr>
    <w:rPr>
      <w:sz w:val="24"/>
    </w:rPr>
  </w:style>
  <w:style w:type="paragraph" w:styleId="affa">
    <w:name w:val="Plain Text"/>
    <w:basedOn w:val="a7"/>
    <w:link w:val="affb"/>
    <w:uiPriority w:val="99"/>
    <w:rsid w:val="00F5563C"/>
    <w:rPr>
      <w:rFonts w:ascii="Courier New" w:hAnsi="Courier New" w:cs="Courier New"/>
    </w:rPr>
  </w:style>
  <w:style w:type="character" w:customStyle="1" w:styleId="affb">
    <w:name w:val="Текст Знак"/>
    <w:link w:val="affa"/>
    <w:uiPriority w:val="99"/>
    <w:semiHidden/>
    <w:locked/>
    <w:rsid w:val="00855FF4"/>
    <w:rPr>
      <w:rFonts w:ascii="Courier New" w:hAnsi="Courier New" w:cs="Courier New"/>
      <w:sz w:val="20"/>
      <w:szCs w:val="20"/>
    </w:rPr>
  </w:style>
  <w:style w:type="character" w:customStyle="1" w:styleId="bat0">
    <w:name w:val="bat0"/>
    <w:uiPriority w:val="99"/>
    <w:rsid w:val="00F5563C"/>
    <w:rPr>
      <w:rFonts w:cs="Times New Roman"/>
    </w:rPr>
  </w:style>
  <w:style w:type="paragraph" w:customStyle="1" w:styleId="-2">
    <w:name w:val="УГТП-Заголовок 2"/>
    <w:basedOn w:val="a7"/>
    <w:uiPriority w:val="99"/>
    <w:rsid w:val="007568D9"/>
    <w:pPr>
      <w:spacing w:before="240"/>
      <w:ind w:left="284" w:right="284" w:firstLine="562"/>
    </w:pPr>
    <w:rPr>
      <w:rFonts w:ascii="Arial" w:hAnsi="Arial" w:cs="Arial"/>
      <w:b/>
      <w:sz w:val="24"/>
      <w:szCs w:val="28"/>
    </w:rPr>
  </w:style>
  <w:style w:type="paragraph" w:customStyle="1" w:styleId="TimesNewRoman121">
    <w:name w:val="Стиль Текст + Times New Roman 12 пт По ширине Первая строка:  1..."/>
    <w:basedOn w:val="affa"/>
    <w:uiPriority w:val="99"/>
    <w:rsid w:val="000606D7"/>
    <w:pPr>
      <w:spacing w:line="360" w:lineRule="auto"/>
      <w:ind w:firstLine="709"/>
      <w:jc w:val="both"/>
    </w:pPr>
    <w:rPr>
      <w:rFonts w:ascii="Times New Roman" w:hAnsi="Times New Roman" w:cs="Times New Roman"/>
      <w:sz w:val="24"/>
    </w:rPr>
  </w:style>
  <w:style w:type="paragraph" w:customStyle="1" w:styleId="111">
    <w:name w:val="111"/>
    <w:basedOn w:val="14"/>
    <w:uiPriority w:val="99"/>
    <w:rsid w:val="00A56D3D"/>
    <w:pPr>
      <w:ind w:firstLine="709"/>
    </w:pPr>
    <w:rPr>
      <w:bCs/>
      <w:sz w:val="28"/>
    </w:rPr>
  </w:style>
  <w:style w:type="paragraph" w:customStyle="1" w:styleId="222">
    <w:name w:val="222"/>
    <w:basedOn w:val="14"/>
    <w:uiPriority w:val="99"/>
    <w:rsid w:val="00A56D3D"/>
    <w:pPr>
      <w:ind w:firstLine="709"/>
    </w:pPr>
    <w:rPr>
      <w:bCs/>
    </w:rPr>
  </w:style>
  <w:style w:type="paragraph" w:styleId="38">
    <w:name w:val="toc 3"/>
    <w:basedOn w:val="a7"/>
    <w:next w:val="a7"/>
    <w:autoRedefine/>
    <w:uiPriority w:val="39"/>
    <w:rsid w:val="002145DF"/>
    <w:pPr>
      <w:tabs>
        <w:tab w:val="left" w:pos="285"/>
        <w:tab w:val="left" w:pos="798"/>
        <w:tab w:val="left" w:pos="1200"/>
        <w:tab w:val="right" w:leader="dot" w:pos="9345"/>
      </w:tabs>
      <w:spacing w:line="360" w:lineRule="auto"/>
      <w:ind w:left="285"/>
    </w:pPr>
  </w:style>
  <w:style w:type="character" w:styleId="affc">
    <w:name w:val="FollowedHyperlink"/>
    <w:uiPriority w:val="99"/>
    <w:rsid w:val="00BE3616"/>
    <w:rPr>
      <w:rFonts w:cs="Times New Roman"/>
      <w:color w:val="800080"/>
      <w:u w:val="single"/>
    </w:rPr>
  </w:style>
  <w:style w:type="paragraph" w:customStyle="1" w:styleId="affd">
    <w:name w:val="Таблица"/>
    <w:basedOn w:val="a7"/>
    <w:next w:val="a7"/>
    <w:link w:val="affe"/>
    <w:qFormat/>
    <w:rsid w:val="009814BE"/>
    <w:pPr>
      <w:jc w:val="center"/>
    </w:pPr>
    <w:rPr>
      <w:rFonts w:ascii="Arial" w:hAnsi="Arial"/>
      <w:szCs w:val="24"/>
    </w:rPr>
  </w:style>
  <w:style w:type="paragraph" w:styleId="afff">
    <w:name w:val="Message Header"/>
    <w:basedOn w:val="a7"/>
    <w:next w:val="affd"/>
    <w:link w:val="afff0"/>
    <w:uiPriority w:val="99"/>
    <w:rsid w:val="009814BE"/>
    <w:pPr>
      <w:jc w:val="center"/>
    </w:pPr>
    <w:rPr>
      <w:rFonts w:ascii="Arial" w:hAnsi="Arial" w:cs="Arial"/>
      <w:b/>
      <w:szCs w:val="24"/>
    </w:rPr>
  </w:style>
  <w:style w:type="character" w:customStyle="1" w:styleId="afff0">
    <w:name w:val="Шапка Знак"/>
    <w:link w:val="afff"/>
    <w:uiPriority w:val="99"/>
    <w:semiHidden/>
    <w:locked/>
    <w:rsid w:val="00855FF4"/>
    <w:rPr>
      <w:rFonts w:ascii="Cambria" w:hAnsi="Cambria" w:cs="Times New Roman"/>
      <w:sz w:val="24"/>
      <w:szCs w:val="24"/>
      <w:shd w:val="pct20" w:color="auto" w:fill="auto"/>
    </w:rPr>
  </w:style>
  <w:style w:type="paragraph" w:customStyle="1" w:styleId="2b">
    <w:name w:val="Знак2"/>
    <w:basedOn w:val="a7"/>
    <w:uiPriority w:val="99"/>
    <w:rsid w:val="006E0F13"/>
    <w:pPr>
      <w:spacing w:after="160" w:line="240" w:lineRule="exact"/>
    </w:pPr>
    <w:rPr>
      <w:rFonts w:ascii="Verdana" w:hAnsi="Verdana" w:cs="Verdana"/>
      <w:lang w:val="en-US" w:eastAsia="en-US"/>
    </w:rPr>
  </w:style>
  <w:style w:type="paragraph" w:customStyle="1" w:styleId="-">
    <w:name w:val="УГТП-Номер тома"/>
    <w:basedOn w:val="a7"/>
    <w:uiPriority w:val="99"/>
    <w:rsid w:val="00F872B1"/>
    <w:pPr>
      <w:jc w:val="center"/>
    </w:pPr>
    <w:rPr>
      <w:rFonts w:ascii="Arial" w:hAnsi="Arial" w:cs="Arial"/>
      <w:sz w:val="24"/>
      <w:szCs w:val="24"/>
    </w:rPr>
  </w:style>
  <w:style w:type="paragraph" w:customStyle="1" w:styleId="-0">
    <w:name w:val="УГТП-Обозначение"/>
    <w:basedOn w:val="a7"/>
    <w:uiPriority w:val="99"/>
    <w:rsid w:val="00F872B1"/>
    <w:rPr>
      <w:rFonts w:ascii="Arial" w:hAnsi="Arial" w:cs="Arial"/>
      <w:sz w:val="24"/>
      <w:szCs w:val="24"/>
    </w:rPr>
  </w:style>
  <w:style w:type="paragraph" w:customStyle="1" w:styleId="-1">
    <w:name w:val="УГТП-Наименование"/>
    <w:basedOn w:val="a7"/>
    <w:uiPriority w:val="99"/>
    <w:rsid w:val="00F872B1"/>
    <w:rPr>
      <w:rFonts w:ascii="Arial" w:hAnsi="Arial" w:cs="Arial"/>
      <w:sz w:val="24"/>
      <w:szCs w:val="24"/>
    </w:rPr>
  </w:style>
  <w:style w:type="paragraph" w:customStyle="1" w:styleId="-3">
    <w:name w:val="УГТП-Примечание"/>
    <w:basedOn w:val="a7"/>
    <w:uiPriority w:val="99"/>
    <w:rsid w:val="00F872B1"/>
    <w:pPr>
      <w:jc w:val="center"/>
    </w:pPr>
    <w:rPr>
      <w:rFonts w:ascii="Arial" w:hAnsi="Arial" w:cs="Arial"/>
      <w:sz w:val="24"/>
      <w:szCs w:val="24"/>
    </w:rPr>
  </w:style>
  <w:style w:type="paragraph" w:customStyle="1" w:styleId="bodytext">
    <w:name w:val="bodytext"/>
    <w:basedOn w:val="a7"/>
    <w:uiPriority w:val="99"/>
    <w:rsid w:val="003B5C30"/>
    <w:pPr>
      <w:spacing w:before="100" w:beforeAutospacing="1" w:after="100" w:afterAutospacing="1"/>
    </w:pPr>
    <w:rPr>
      <w:sz w:val="24"/>
      <w:szCs w:val="24"/>
    </w:rPr>
  </w:style>
  <w:style w:type="paragraph" w:customStyle="1" w:styleId="120">
    <w:name w:val="Стиль 12 пт полужирный"/>
    <w:basedOn w:val="a7"/>
    <w:uiPriority w:val="99"/>
    <w:rsid w:val="003B5C30"/>
    <w:pPr>
      <w:spacing w:after="160" w:line="240" w:lineRule="exact"/>
    </w:pPr>
    <w:rPr>
      <w:rFonts w:ascii="Verdana" w:hAnsi="Verdana" w:cs="Verdana"/>
      <w:lang w:val="en-US" w:eastAsia="en-US"/>
    </w:rPr>
  </w:style>
  <w:style w:type="character" w:customStyle="1" w:styleId="121">
    <w:name w:val="Стиль 12 пт полужирный1"/>
    <w:uiPriority w:val="99"/>
    <w:rsid w:val="003B5C30"/>
    <w:rPr>
      <w:b/>
      <w:sz w:val="24"/>
    </w:rPr>
  </w:style>
  <w:style w:type="paragraph" w:customStyle="1" w:styleId="afff1">
    <w:name w:val="СТИЛЬ"/>
    <w:basedOn w:val="22"/>
    <w:uiPriority w:val="99"/>
    <w:rsid w:val="003B5C30"/>
    <w:pPr>
      <w:tabs>
        <w:tab w:val="clear" w:pos="1317"/>
      </w:tabs>
      <w:ind w:left="0" w:firstLine="709"/>
      <w:jc w:val="both"/>
    </w:pPr>
    <w:rPr>
      <w:b/>
      <w:i w:val="0"/>
      <w:sz w:val="24"/>
      <w:szCs w:val="24"/>
    </w:rPr>
  </w:style>
  <w:style w:type="paragraph" w:customStyle="1" w:styleId="220">
    <w:name w:val="Основной текст 22"/>
    <w:basedOn w:val="a7"/>
    <w:uiPriority w:val="99"/>
    <w:rsid w:val="003B5C30"/>
    <w:pPr>
      <w:spacing w:line="360" w:lineRule="auto"/>
      <w:ind w:firstLine="720"/>
      <w:jc w:val="both"/>
    </w:pPr>
    <w:rPr>
      <w:sz w:val="24"/>
    </w:rPr>
  </w:style>
  <w:style w:type="paragraph" w:customStyle="1" w:styleId="1a">
    <w:name w:val="Заголовок1"/>
    <w:basedOn w:val="a7"/>
    <w:next w:val="af0"/>
    <w:uiPriority w:val="99"/>
    <w:rsid w:val="003B5C30"/>
    <w:pPr>
      <w:keepNext/>
      <w:spacing w:before="240" w:after="120"/>
    </w:pPr>
    <w:rPr>
      <w:rFonts w:ascii="Arial" w:hAnsi="Arial" w:cs="Lucida Sans Unicode"/>
      <w:spacing w:val="8"/>
      <w:sz w:val="28"/>
      <w:szCs w:val="28"/>
      <w:lang w:eastAsia="ar-SA"/>
    </w:rPr>
  </w:style>
  <w:style w:type="character" w:customStyle="1" w:styleId="CommentSubjectChar">
    <w:name w:val="Comment Subject Char"/>
    <w:uiPriority w:val="99"/>
    <w:locked/>
    <w:rsid w:val="003B5C30"/>
    <w:rPr>
      <w:snapToGrid w:val="0"/>
      <w:sz w:val="24"/>
      <w:lang w:val="ru-RU" w:eastAsia="ru-RU"/>
    </w:rPr>
  </w:style>
  <w:style w:type="paragraph" w:customStyle="1" w:styleId="39">
    <w:name w:val="Абзац нумерованый У3"/>
    <w:basedOn w:val="31"/>
    <w:link w:val="3a"/>
    <w:uiPriority w:val="99"/>
    <w:rsid w:val="003B5C30"/>
    <w:pPr>
      <w:keepNext w:val="0"/>
      <w:widowControl w:val="0"/>
      <w:tabs>
        <w:tab w:val="clear" w:pos="1461"/>
        <w:tab w:val="left" w:pos="2058"/>
      </w:tabs>
      <w:spacing w:line="288" w:lineRule="auto"/>
      <w:ind w:left="0" w:right="113" w:firstLine="0"/>
      <w:jc w:val="both"/>
    </w:pPr>
    <w:rPr>
      <w:b w:val="0"/>
      <w:sz w:val="24"/>
    </w:rPr>
  </w:style>
  <w:style w:type="character" w:customStyle="1" w:styleId="3a">
    <w:name w:val="Абзац нумерованый У3 Знак"/>
    <w:link w:val="39"/>
    <w:uiPriority w:val="99"/>
    <w:locked/>
    <w:rsid w:val="003B5C30"/>
    <w:rPr>
      <w:sz w:val="24"/>
      <w:lang w:val="ru-RU" w:eastAsia="ru-RU"/>
    </w:rPr>
  </w:style>
  <w:style w:type="paragraph" w:customStyle="1" w:styleId="2c">
    <w:name w:val="Абзац нумерованный У2"/>
    <w:basedOn w:val="a7"/>
    <w:uiPriority w:val="99"/>
    <w:rsid w:val="003B5C30"/>
    <w:pPr>
      <w:tabs>
        <w:tab w:val="num" w:pos="1409"/>
      </w:tabs>
      <w:spacing w:line="288" w:lineRule="auto"/>
      <w:ind w:left="113" w:right="113" w:firstLine="680"/>
      <w:jc w:val="both"/>
      <w:outlineLvl w:val="1"/>
    </w:pPr>
    <w:rPr>
      <w:iCs/>
      <w:sz w:val="24"/>
      <w:szCs w:val="24"/>
    </w:rPr>
  </w:style>
  <w:style w:type="paragraph" w:customStyle="1" w:styleId="TableBodyText">
    <w:name w:val="Table Body Text"/>
    <w:basedOn w:val="a7"/>
    <w:uiPriority w:val="99"/>
    <w:rsid w:val="003B5C30"/>
    <w:pPr>
      <w:widowControl w:val="0"/>
      <w:spacing w:before="60" w:beforeAutospacing="1" w:after="60" w:afterAutospacing="1"/>
      <w:jc w:val="both"/>
    </w:pPr>
    <w:rPr>
      <w:rFonts w:ascii="Arial" w:hAnsi="Arial"/>
      <w:sz w:val="16"/>
      <w:lang w:val="en-US" w:eastAsia="en-US"/>
    </w:rPr>
  </w:style>
  <w:style w:type="paragraph" w:customStyle="1" w:styleId="TableHeading">
    <w:name w:val="Table Heading"/>
    <w:basedOn w:val="a7"/>
    <w:uiPriority w:val="99"/>
    <w:rsid w:val="003B5C30"/>
    <w:pPr>
      <w:keepNext/>
      <w:keepLines/>
      <w:spacing w:before="240" w:beforeAutospacing="1" w:after="100" w:afterAutospacing="1"/>
      <w:jc w:val="center"/>
    </w:pPr>
    <w:rPr>
      <w:rFonts w:ascii="Arial" w:hAnsi="Arial"/>
      <w:sz w:val="16"/>
      <w:szCs w:val="24"/>
      <w:lang w:eastAsia="en-US"/>
    </w:rPr>
  </w:style>
  <w:style w:type="paragraph" w:customStyle="1" w:styleId="-4">
    <w:name w:val="Список -"/>
    <w:basedOn w:val="a7"/>
    <w:autoRedefine/>
    <w:uiPriority w:val="99"/>
    <w:rsid w:val="003B5C30"/>
    <w:pPr>
      <w:tabs>
        <w:tab w:val="num" w:pos="360"/>
      </w:tabs>
      <w:spacing w:before="60" w:after="60" w:line="288" w:lineRule="auto"/>
      <w:ind w:left="-180" w:firstLine="720"/>
      <w:contextualSpacing/>
      <w:jc w:val="both"/>
    </w:pPr>
    <w:rPr>
      <w:sz w:val="24"/>
    </w:rPr>
  </w:style>
  <w:style w:type="paragraph" w:styleId="afff2">
    <w:name w:val="List"/>
    <w:basedOn w:val="a7"/>
    <w:uiPriority w:val="99"/>
    <w:rsid w:val="003B5C30"/>
    <w:pPr>
      <w:ind w:left="283" w:hanging="283"/>
    </w:pPr>
  </w:style>
  <w:style w:type="paragraph" w:customStyle="1" w:styleId="afff3">
    <w:name w:val="Абзац"/>
    <w:basedOn w:val="a7"/>
    <w:link w:val="afff4"/>
    <w:qFormat/>
    <w:rsid w:val="003B5C30"/>
    <w:pPr>
      <w:spacing w:line="288" w:lineRule="auto"/>
      <w:ind w:left="113" w:right="113" w:firstLine="680"/>
      <w:jc w:val="both"/>
    </w:pPr>
    <w:rPr>
      <w:sz w:val="24"/>
      <w:szCs w:val="24"/>
    </w:rPr>
  </w:style>
  <w:style w:type="paragraph" w:customStyle="1" w:styleId="212">
    <w:name w:val="Стиль Заголовок 2 + 12 пт не курсив По левому краю Первая строка..."/>
    <w:basedOn w:val="16"/>
    <w:uiPriority w:val="99"/>
    <w:rsid w:val="003B5C30"/>
    <w:pPr>
      <w:tabs>
        <w:tab w:val="num" w:pos="1778"/>
      </w:tabs>
      <w:spacing w:line="360" w:lineRule="auto"/>
      <w:ind w:firstLine="709"/>
    </w:pPr>
    <w:rPr>
      <w:i/>
    </w:rPr>
  </w:style>
  <w:style w:type="character" w:customStyle="1" w:styleId="WW8Num1z0">
    <w:name w:val="WW8Num1z0"/>
    <w:uiPriority w:val="99"/>
    <w:rsid w:val="003B5C30"/>
    <w:rPr>
      <w:rFonts w:ascii="Symbol" w:hAnsi="Symbol"/>
    </w:rPr>
  </w:style>
  <w:style w:type="paragraph" w:customStyle="1" w:styleId="1b">
    <w:name w:val="Стиль1"/>
    <w:basedOn w:val="a7"/>
    <w:uiPriority w:val="99"/>
    <w:rsid w:val="003B5C30"/>
    <w:pPr>
      <w:spacing w:line="400" w:lineRule="exact"/>
      <w:jc w:val="center"/>
    </w:pPr>
    <w:rPr>
      <w:spacing w:val="20"/>
      <w:sz w:val="28"/>
      <w:lang w:eastAsia="ar-SA"/>
    </w:rPr>
  </w:style>
  <w:style w:type="paragraph" w:customStyle="1" w:styleId="1c">
    <w:name w:val="Маркированный список1"/>
    <w:basedOn w:val="a7"/>
    <w:uiPriority w:val="99"/>
    <w:rsid w:val="003B5C30"/>
    <w:rPr>
      <w:spacing w:val="8"/>
      <w:sz w:val="24"/>
      <w:lang w:eastAsia="ar-SA"/>
    </w:rPr>
  </w:style>
  <w:style w:type="paragraph" w:customStyle="1" w:styleId="afff5">
    <w:name w:val="Приложение"/>
    <w:autoRedefine/>
    <w:uiPriority w:val="99"/>
    <w:rsid w:val="003B5C30"/>
    <w:pPr>
      <w:pageBreakBefore/>
      <w:suppressAutoHyphens/>
      <w:spacing w:after="240"/>
      <w:ind w:firstLine="684"/>
    </w:pPr>
    <w:rPr>
      <w:b/>
      <w:sz w:val="28"/>
      <w:szCs w:val="28"/>
    </w:rPr>
  </w:style>
  <w:style w:type="paragraph" w:customStyle="1" w:styleId="afff6">
    <w:name w:val="Стиль_нум_список"/>
    <w:basedOn w:val="a7"/>
    <w:uiPriority w:val="99"/>
    <w:rsid w:val="003B5C30"/>
    <w:pPr>
      <w:tabs>
        <w:tab w:val="num" w:pos="420"/>
      </w:tabs>
      <w:spacing w:line="360" w:lineRule="auto"/>
      <w:ind w:left="420" w:hanging="420"/>
      <w:jc w:val="both"/>
    </w:pPr>
    <w:rPr>
      <w:bCs/>
      <w:sz w:val="24"/>
    </w:rPr>
  </w:style>
  <w:style w:type="paragraph" w:customStyle="1" w:styleId="afff7">
    <w:name w:val="Обычный с большим отступом по ширине"/>
    <w:basedOn w:val="a7"/>
    <w:link w:val="afff8"/>
    <w:uiPriority w:val="99"/>
    <w:rsid w:val="003B5C30"/>
    <w:pPr>
      <w:spacing w:line="360" w:lineRule="auto"/>
      <w:ind w:left="851" w:firstLine="709"/>
      <w:jc w:val="both"/>
    </w:pPr>
    <w:rPr>
      <w:rFonts w:ascii="Arial" w:hAnsi="Arial"/>
      <w:sz w:val="24"/>
    </w:rPr>
  </w:style>
  <w:style w:type="character" w:customStyle="1" w:styleId="afff8">
    <w:name w:val="Обычный с большим отступом по ширине Знак"/>
    <w:link w:val="afff7"/>
    <w:uiPriority w:val="99"/>
    <w:locked/>
    <w:rsid w:val="003B5C30"/>
    <w:rPr>
      <w:rFonts w:ascii="Arial" w:hAnsi="Arial"/>
      <w:sz w:val="24"/>
      <w:lang w:val="ru-RU" w:eastAsia="ru-RU"/>
    </w:rPr>
  </w:style>
  <w:style w:type="paragraph" w:customStyle="1" w:styleId="afff9">
    <w:name w:val="Переменные"/>
    <w:basedOn w:val="af0"/>
    <w:uiPriority w:val="99"/>
    <w:rsid w:val="003B5C30"/>
    <w:pPr>
      <w:tabs>
        <w:tab w:val="left" w:pos="482"/>
      </w:tabs>
      <w:spacing w:after="0" w:line="336" w:lineRule="auto"/>
      <w:ind w:left="482" w:hanging="482"/>
    </w:pPr>
    <w:rPr>
      <w:rFonts w:ascii="Times New Roman" w:hAnsi="Times New Roman" w:cs="Times New Roman"/>
      <w:lang w:val="ru-RU" w:eastAsia="ru-RU"/>
    </w:rPr>
  </w:style>
  <w:style w:type="paragraph" w:customStyle="1" w:styleId="afffa">
    <w:name w:val="Формула"/>
    <w:basedOn w:val="af0"/>
    <w:uiPriority w:val="99"/>
    <w:rsid w:val="003B5C30"/>
    <w:pPr>
      <w:tabs>
        <w:tab w:val="center" w:pos="4536"/>
        <w:tab w:val="right" w:pos="9356"/>
      </w:tabs>
      <w:spacing w:after="0" w:line="336" w:lineRule="auto"/>
    </w:pPr>
    <w:rPr>
      <w:rFonts w:ascii="Times New Roman" w:hAnsi="Times New Roman" w:cs="Times New Roman"/>
      <w:lang w:val="ru-RU" w:eastAsia="ru-RU"/>
    </w:rPr>
  </w:style>
  <w:style w:type="paragraph" w:customStyle="1" w:styleId="afffb">
    <w:name w:val="Чертежный"/>
    <w:uiPriority w:val="99"/>
    <w:rsid w:val="003B5C30"/>
    <w:pPr>
      <w:jc w:val="both"/>
    </w:pPr>
    <w:rPr>
      <w:rFonts w:ascii="ISOCPEUR" w:hAnsi="ISOCPEUR"/>
      <w:i/>
      <w:sz w:val="28"/>
      <w:lang w:val="uk-UA"/>
    </w:rPr>
  </w:style>
  <w:style w:type="paragraph" w:customStyle="1" w:styleId="a5">
    <w:name w:val="Листинг программы"/>
    <w:uiPriority w:val="99"/>
    <w:rsid w:val="003B5C30"/>
    <w:pPr>
      <w:numPr>
        <w:numId w:val="5"/>
      </w:numPr>
      <w:suppressAutoHyphens/>
      <w:ind w:firstLine="0"/>
    </w:pPr>
    <w:rPr>
      <w:noProof/>
    </w:rPr>
  </w:style>
  <w:style w:type="paragraph" w:customStyle="1" w:styleId="Heading">
    <w:name w:val="Heading"/>
    <w:uiPriority w:val="99"/>
    <w:rsid w:val="003B5C30"/>
    <w:pPr>
      <w:widowControl w:val="0"/>
      <w:overflowPunct w:val="0"/>
      <w:autoSpaceDE w:val="0"/>
      <w:autoSpaceDN w:val="0"/>
      <w:adjustRightInd w:val="0"/>
      <w:textAlignment w:val="baseline"/>
    </w:pPr>
    <w:rPr>
      <w:rFonts w:ascii="Arial" w:hAnsi="Arial"/>
      <w:b/>
      <w:sz w:val="22"/>
    </w:rPr>
  </w:style>
  <w:style w:type="paragraph" w:customStyle="1" w:styleId="A10">
    <w:name w:val="A1"/>
    <w:basedOn w:val="a7"/>
    <w:uiPriority w:val="99"/>
    <w:rsid w:val="003B5C30"/>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rPr>
  </w:style>
  <w:style w:type="paragraph" w:customStyle="1" w:styleId="Aioiaue">
    <w:name w:val="Aioiaue"/>
    <w:basedOn w:val="a7"/>
    <w:uiPriority w:val="99"/>
    <w:rsid w:val="003B5C30"/>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textAlignment w:val="baseline"/>
    </w:pPr>
    <w:rPr>
      <w:rFonts w:ascii="Courier New" w:hAnsi="Courier New"/>
    </w:rPr>
  </w:style>
  <w:style w:type="paragraph" w:customStyle="1" w:styleId="caaieiaie2">
    <w:name w:val="caaieiaie2"/>
    <w:basedOn w:val="a7"/>
    <w:uiPriority w:val="99"/>
    <w:rsid w:val="003B5C30"/>
    <w:pPr>
      <w:keepNext/>
      <w:spacing w:after="120" w:line="360" w:lineRule="auto"/>
      <w:jc w:val="center"/>
    </w:pPr>
    <w:rPr>
      <w:sz w:val="24"/>
      <w:szCs w:val="24"/>
    </w:rPr>
  </w:style>
  <w:style w:type="paragraph" w:customStyle="1" w:styleId="122">
    <w:name w:val="Стиль 12 пт полужирный Знак Знак Знак"/>
    <w:basedOn w:val="a7"/>
    <w:uiPriority w:val="99"/>
    <w:rsid w:val="003B5C30"/>
    <w:pPr>
      <w:spacing w:after="160" w:line="240" w:lineRule="exact"/>
    </w:pPr>
    <w:rPr>
      <w:rFonts w:ascii="Verdana" w:hAnsi="Verdana" w:cs="Verdana"/>
      <w:lang w:val="en-US" w:eastAsia="en-US"/>
    </w:rPr>
  </w:style>
  <w:style w:type="paragraph" w:customStyle="1" w:styleId="1d">
    <w:name w:val="Знак1"/>
    <w:basedOn w:val="a7"/>
    <w:uiPriority w:val="99"/>
    <w:rsid w:val="003B5C30"/>
    <w:pPr>
      <w:spacing w:after="160" w:line="240" w:lineRule="exact"/>
    </w:pPr>
    <w:rPr>
      <w:rFonts w:ascii="Verdana" w:hAnsi="Verdana"/>
      <w:lang w:val="en-US" w:eastAsia="en-US"/>
    </w:rPr>
  </w:style>
  <w:style w:type="paragraph" w:customStyle="1" w:styleId="110">
    <w:name w:val="Знак11"/>
    <w:basedOn w:val="a7"/>
    <w:uiPriority w:val="99"/>
    <w:rsid w:val="003434D1"/>
    <w:pPr>
      <w:spacing w:after="160" w:line="240" w:lineRule="exact"/>
    </w:pPr>
    <w:rPr>
      <w:rFonts w:ascii="Verdana" w:hAnsi="Verdana" w:cs="Verdana"/>
      <w:lang w:val="en-US" w:eastAsia="en-US"/>
    </w:rPr>
  </w:style>
  <w:style w:type="paragraph" w:customStyle="1" w:styleId="IauiueIauiueaie">
    <w:name w:val="Iau?iue.Iau?iue aie"/>
    <w:uiPriority w:val="99"/>
    <w:rsid w:val="00ED3B67"/>
    <w:pPr>
      <w:overflowPunct w:val="0"/>
      <w:autoSpaceDE w:val="0"/>
      <w:autoSpaceDN w:val="0"/>
      <w:adjustRightInd w:val="0"/>
      <w:ind w:firstLine="851"/>
      <w:textAlignment w:val="baseline"/>
    </w:pPr>
    <w:rPr>
      <w:sz w:val="24"/>
    </w:rPr>
  </w:style>
  <w:style w:type="paragraph" w:styleId="afffc">
    <w:name w:val="caption"/>
    <w:aliases w:val="Название объекта Знак,Название объекта Знак1 Знак,Название объекта Знак Знак Знак,Знак Знак Знак Знак Знак Знак Знак Знак Знак,Знак Знак Знак Знак Знак3 Знак Знак Знак,Знак Знак Знак Знак Знак3 Знак Знак Знак Знак Знак Знак Знак,Знак8"/>
    <w:basedOn w:val="a7"/>
    <w:next w:val="a7"/>
    <w:link w:val="1e"/>
    <w:uiPriority w:val="99"/>
    <w:qFormat/>
    <w:rsid w:val="007404B6"/>
    <w:rPr>
      <w:b/>
      <w:snapToGrid w:val="0"/>
    </w:rPr>
  </w:style>
  <w:style w:type="paragraph" w:customStyle="1" w:styleId="ListAlpha">
    <w:name w:val="List Alpha"/>
    <w:basedOn w:val="afff2"/>
    <w:uiPriority w:val="99"/>
    <w:rsid w:val="000E30F3"/>
    <w:pPr>
      <w:widowControl w:val="0"/>
      <w:numPr>
        <w:numId w:val="6"/>
      </w:numPr>
      <w:spacing w:before="100" w:beforeAutospacing="1" w:after="100" w:afterAutospacing="1"/>
      <w:jc w:val="both"/>
    </w:pPr>
    <w:rPr>
      <w:rFonts w:ascii="Arial" w:hAnsi="Arial"/>
      <w:sz w:val="22"/>
      <w:lang w:val="en-US" w:eastAsia="en-US"/>
    </w:rPr>
  </w:style>
  <w:style w:type="paragraph" w:customStyle="1" w:styleId="afffd">
    <w:name w:val="Знак Знак Знак Знак Знак Знак Знак Знак Знак Знак"/>
    <w:basedOn w:val="a7"/>
    <w:uiPriority w:val="99"/>
    <w:rsid w:val="00C174EA"/>
    <w:pPr>
      <w:spacing w:after="160" w:line="240" w:lineRule="exact"/>
    </w:pPr>
    <w:rPr>
      <w:rFonts w:ascii="Verdana" w:hAnsi="Verdana" w:cs="Verdana"/>
      <w:lang w:val="en-US" w:eastAsia="en-US"/>
    </w:rPr>
  </w:style>
  <w:style w:type="paragraph" w:customStyle="1" w:styleId="a3">
    <w:name w:val="список нумерован."/>
    <w:basedOn w:val="a7"/>
    <w:link w:val="afffe"/>
    <w:uiPriority w:val="99"/>
    <w:rsid w:val="0004222F"/>
    <w:pPr>
      <w:numPr>
        <w:numId w:val="7"/>
      </w:numPr>
    </w:pPr>
    <w:rPr>
      <w:sz w:val="28"/>
      <w:szCs w:val="28"/>
    </w:rPr>
  </w:style>
  <w:style w:type="paragraph" w:customStyle="1" w:styleId="1f">
    <w:name w:val="Знак Знак Знак1 Знак Знак Знак Знак Знак Знак Знак"/>
    <w:basedOn w:val="a7"/>
    <w:uiPriority w:val="99"/>
    <w:rsid w:val="000E0AB4"/>
    <w:pPr>
      <w:spacing w:after="160" w:line="240" w:lineRule="exact"/>
    </w:pPr>
    <w:rPr>
      <w:rFonts w:ascii="Verdana" w:hAnsi="Verdana" w:cs="Verdana"/>
      <w:lang w:val="en-US" w:eastAsia="en-US"/>
    </w:rPr>
  </w:style>
  <w:style w:type="paragraph" w:customStyle="1" w:styleId="affff">
    <w:name w:val="П.З."/>
    <w:basedOn w:val="a7"/>
    <w:link w:val="affff0"/>
    <w:rsid w:val="000E0AB4"/>
    <w:pPr>
      <w:spacing w:line="360" w:lineRule="auto"/>
      <w:ind w:firstLine="851"/>
      <w:jc w:val="both"/>
    </w:pPr>
    <w:rPr>
      <w:sz w:val="28"/>
    </w:rPr>
  </w:style>
  <w:style w:type="character" w:customStyle="1" w:styleId="affff0">
    <w:name w:val="П.З. Знак"/>
    <w:link w:val="affff"/>
    <w:locked/>
    <w:rsid w:val="000E0AB4"/>
    <w:rPr>
      <w:sz w:val="28"/>
      <w:lang w:val="ru-RU" w:eastAsia="ru-RU"/>
    </w:rPr>
  </w:style>
  <w:style w:type="paragraph" w:customStyle="1" w:styleId="affff1">
    <w:name w:val="Текст основной Знак Знак Знак Знак Знак"/>
    <w:basedOn w:val="a7"/>
    <w:link w:val="affff2"/>
    <w:uiPriority w:val="99"/>
    <w:rsid w:val="00887B98"/>
    <w:pPr>
      <w:spacing w:before="120"/>
      <w:jc w:val="both"/>
    </w:pPr>
    <w:rPr>
      <w:color w:val="000000"/>
      <w:sz w:val="24"/>
    </w:rPr>
  </w:style>
  <w:style w:type="character" w:customStyle="1" w:styleId="affff2">
    <w:name w:val="Текст основной Знак Знак Знак Знак Знак Знак"/>
    <w:link w:val="affff1"/>
    <w:uiPriority w:val="99"/>
    <w:locked/>
    <w:rsid w:val="00887B98"/>
    <w:rPr>
      <w:color w:val="000000"/>
      <w:sz w:val="24"/>
      <w:lang w:val="ru-RU" w:eastAsia="ru-RU"/>
    </w:rPr>
  </w:style>
  <w:style w:type="paragraph" w:styleId="51">
    <w:name w:val="List Bullet 5"/>
    <w:basedOn w:val="a7"/>
    <w:uiPriority w:val="99"/>
    <w:semiHidden/>
    <w:rsid w:val="00D6255D"/>
    <w:pPr>
      <w:tabs>
        <w:tab w:val="num" w:pos="1492"/>
      </w:tabs>
      <w:spacing w:line="360" w:lineRule="auto"/>
      <w:ind w:left="1492" w:hanging="360"/>
    </w:pPr>
    <w:rPr>
      <w:sz w:val="28"/>
      <w:szCs w:val="24"/>
    </w:rPr>
  </w:style>
  <w:style w:type="paragraph" w:customStyle="1" w:styleId="affff3">
    <w:name w:val="Список Тире"/>
    <w:autoRedefine/>
    <w:uiPriority w:val="99"/>
    <w:rsid w:val="00E2583E"/>
    <w:pPr>
      <w:jc w:val="both"/>
    </w:pPr>
    <w:rPr>
      <w:rFonts w:ascii="Arial" w:hAnsi="Arial" w:cs="Arial"/>
      <w:sz w:val="22"/>
      <w:szCs w:val="22"/>
    </w:rPr>
  </w:style>
  <w:style w:type="paragraph" w:customStyle="1" w:styleId="Body">
    <w:name w:val="Body"/>
    <w:basedOn w:val="a7"/>
    <w:link w:val="Body0"/>
    <w:uiPriority w:val="99"/>
    <w:rsid w:val="00E2583E"/>
    <w:pPr>
      <w:spacing w:line="360" w:lineRule="atLeast"/>
      <w:ind w:left="284" w:firstLine="851"/>
      <w:jc w:val="both"/>
    </w:pPr>
    <w:rPr>
      <w:rFonts w:ascii="Pragmatica" w:hAnsi="Pragmatica"/>
      <w:sz w:val="24"/>
    </w:rPr>
  </w:style>
  <w:style w:type="character" w:customStyle="1" w:styleId="Body0">
    <w:name w:val="Body Знак"/>
    <w:link w:val="Body"/>
    <w:uiPriority w:val="99"/>
    <w:locked/>
    <w:rsid w:val="00E2583E"/>
    <w:rPr>
      <w:rFonts w:ascii="Pragmatica" w:hAnsi="Pragmatica"/>
      <w:sz w:val="24"/>
      <w:lang w:val="ru-RU" w:eastAsia="ru-RU"/>
    </w:rPr>
  </w:style>
  <w:style w:type="paragraph" w:customStyle="1" w:styleId="OaenoIauiue">
    <w:name w:val="OaenoIau?iue"/>
    <w:uiPriority w:val="99"/>
    <w:rsid w:val="00E2583E"/>
    <w:pPr>
      <w:overflowPunct w:val="0"/>
      <w:autoSpaceDE w:val="0"/>
      <w:autoSpaceDN w:val="0"/>
      <w:adjustRightInd w:val="0"/>
      <w:spacing w:line="360" w:lineRule="auto"/>
      <w:ind w:firstLine="851"/>
      <w:jc w:val="both"/>
      <w:textAlignment w:val="baseline"/>
    </w:pPr>
    <w:rPr>
      <w:sz w:val="24"/>
    </w:rPr>
  </w:style>
  <w:style w:type="paragraph" w:customStyle="1" w:styleId="1TimesNewRoman12">
    <w:name w:val="Стиль Заголовок 1 + Times New Roman 12 пт не полужирный"/>
    <w:basedOn w:val="12"/>
    <w:link w:val="1TimesNewRoman120"/>
    <w:uiPriority w:val="99"/>
    <w:rsid w:val="00B04FE5"/>
    <w:pPr>
      <w:pBdr>
        <w:top w:val="none" w:sz="0" w:space="0" w:color="auto"/>
        <w:left w:val="none" w:sz="0" w:space="0" w:color="auto"/>
        <w:bottom w:val="none" w:sz="0" w:space="0" w:color="auto"/>
        <w:right w:val="none" w:sz="0" w:space="0" w:color="auto"/>
      </w:pBdr>
      <w:tabs>
        <w:tab w:val="clear" w:pos="432"/>
      </w:tabs>
      <w:ind w:left="431" w:hanging="431"/>
      <w:jc w:val="both"/>
    </w:pPr>
    <w:rPr>
      <w:kern w:val="32"/>
      <w:sz w:val="32"/>
      <w:lang w:eastAsia="en-US"/>
    </w:rPr>
  </w:style>
  <w:style w:type="character" w:customStyle="1" w:styleId="1TimesNewRoman120">
    <w:name w:val="Стиль Заголовок 1 + Times New Roman 12 пт не полужирный Знак"/>
    <w:link w:val="1TimesNewRoman12"/>
    <w:uiPriority w:val="99"/>
    <w:locked/>
    <w:rsid w:val="00B04FE5"/>
    <w:rPr>
      <w:kern w:val="32"/>
      <w:sz w:val="32"/>
      <w:lang w:val="ru-RU" w:eastAsia="en-US"/>
    </w:rPr>
  </w:style>
  <w:style w:type="paragraph" w:customStyle="1" w:styleId="112">
    <w:name w:val="Знак Знак Знак1 Знак Знак Знак Знак Знак Знак Знак1"/>
    <w:basedOn w:val="a7"/>
    <w:uiPriority w:val="99"/>
    <w:rsid w:val="00372300"/>
    <w:pPr>
      <w:spacing w:after="160" w:line="240" w:lineRule="exact"/>
    </w:pPr>
    <w:rPr>
      <w:rFonts w:ascii="Verdana" w:hAnsi="Verdana" w:cs="Verdana"/>
      <w:lang w:val="en-US" w:eastAsia="en-US"/>
    </w:rPr>
  </w:style>
  <w:style w:type="paragraph" w:customStyle="1" w:styleId="-5">
    <w:name w:val="УГТП-Текст"/>
    <w:basedOn w:val="a7"/>
    <w:link w:val="-10"/>
    <w:uiPriority w:val="99"/>
    <w:rsid w:val="008A2A81"/>
    <w:pPr>
      <w:ind w:left="284" w:right="284" w:firstLine="851"/>
      <w:jc w:val="both"/>
    </w:pPr>
    <w:rPr>
      <w:rFonts w:ascii="Arial" w:hAnsi="Arial"/>
      <w:sz w:val="24"/>
    </w:rPr>
  </w:style>
  <w:style w:type="character" w:customStyle="1" w:styleId="-10">
    <w:name w:val="УГТП-Текст Знак1"/>
    <w:link w:val="-5"/>
    <w:uiPriority w:val="99"/>
    <w:locked/>
    <w:rsid w:val="008A2A81"/>
    <w:rPr>
      <w:rFonts w:ascii="Arial" w:hAnsi="Arial"/>
      <w:sz w:val="24"/>
      <w:lang w:val="ru-RU" w:eastAsia="ru-RU"/>
    </w:rPr>
  </w:style>
  <w:style w:type="character" w:customStyle="1" w:styleId="FontStyle120">
    <w:name w:val="Font Style120"/>
    <w:uiPriority w:val="99"/>
    <w:rsid w:val="00E64C37"/>
    <w:rPr>
      <w:rFonts w:ascii="Arial Narrow" w:hAnsi="Arial Narrow"/>
      <w:sz w:val="18"/>
    </w:rPr>
  </w:style>
  <w:style w:type="paragraph" w:customStyle="1" w:styleId="123">
    <w:name w:val="Стиль 12 пт полужирный Знак Знак Знак Знак Знак Знак Знак Знак Знак Знак Знак Знак"/>
    <w:basedOn w:val="a7"/>
    <w:uiPriority w:val="99"/>
    <w:rsid w:val="00C70DC6"/>
    <w:pPr>
      <w:spacing w:after="160" w:line="240" w:lineRule="exact"/>
    </w:pPr>
    <w:rPr>
      <w:rFonts w:ascii="Verdana" w:hAnsi="Verdana" w:cs="Verdana"/>
      <w:lang w:val="en-US" w:eastAsia="en-US"/>
    </w:rPr>
  </w:style>
  <w:style w:type="paragraph" w:customStyle="1" w:styleId="affff4">
    <w:name w:val="Таблицы ЭТО"/>
    <w:basedOn w:val="aff5"/>
    <w:next w:val="a7"/>
    <w:autoRedefine/>
    <w:uiPriority w:val="99"/>
    <w:rsid w:val="00A2201C"/>
    <w:pPr>
      <w:keepNext/>
      <w:widowControl/>
      <w:tabs>
        <w:tab w:val="left" w:pos="7581"/>
      </w:tabs>
      <w:spacing w:before="240"/>
      <w:ind w:left="0" w:right="-227" w:firstLine="0"/>
      <w:jc w:val="left"/>
    </w:pPr>
    <w:rPr>
      <w:szCs w:val="24"/>
    </w:rPr>
  </w:style>
  <w:style w:type="paragraph" w:customStyle="1" w:styleId="AllowPageBreak">
    <w:name w:val="AllowPageBreak"/>
    <w:uiPriority w:val="99"/>
    <w:rsid w:val="009A1B23"/>
    <w:pPr>
      <w:widowControl w:val="0"/>
    </w:pPr>
    <w:rPr>
      <w:sz w:val="2"/>
      <w:lang w:val="en-US" w:eastAsia="en-US"/>
    </w:rPr>
  </w:style>
  <w:style w:type="paragraph" w:customStyle="1" w:styleId="affff5">
    <w:name w:val="Нормальный"/>
    <w:basedOn w:val="a7"/>
    <w:uiPriority w:val="99"/>
    <w:rsid w:val="009A1B23"/>
    <w:pPr>
      <w:widowControl w:val="0"/>
      <w:tabs>
        <w:tab w:val="left" w:pos="540"/>
      </w:tabs>
      <w:spacing w:line="312" w:lineRule="auto"/>
      <w:ind w:firstLine="284"/>
      <w:jc w:val="both"/>
    </w:pPr>
    <w:rPr>
      <w:rFonts w:ascii="Arial" w:hAnsi="Arial"/>
      <w:color w:val="000000"/>
      <w:sz w:val="22"/>
      <w:szCs w:val="22"/>
    </w:rPr>
  </w:style>
  <w:style w:type="paragraph" w:customStyle="1" w:styleId="affff6">
    <w:name w:val="Отчет"/>
    <w:basedOn w:val="a7"/>
    <w:uiPriority w:val="99"/>
    <w:semiHidden/>
    <w:rsid w:val="009A1B23"/>
    <w:pPr>
      <w:tabs>
        <w:tab w:val="num" w:pos="1008"/>
        <w:tab w:val="num" w:pos="1701"/>
      </w:tabs>
      <w:ind w:left="1701" w:hanging="567"/>
      <w:jc w:val="both"/>
    </w:pPr>
    <w:rPr>
      <w:rFonts w:ascii="Arial" w:hAnsi="Arial" w:cs="Arial"/>
      <w:sz w:val="24"/>
      <w:szCs w:val="24"/>
    </w:rPr>
  </w:style>
  <w:style w:type="paragraph" w:customStyle="1" w:styleId="affff7">
    <w:name w:val="Пункт"/>
    <w:basedOn w:val="a7"/>
    <w:uiPriority w:val="99"/>
    <w:rsid w:val="009A1B23"/>
    <w:pPr>
      <w:tabs>
        <w:tab w:val="num" w:pos="851"/>
      </w:tabs>
      <w:ind w:left="851" w:hanging="851"/>
      <w:jc w:val="both"/>
    </w:pPr>
    <w:rPr>
      <w:rFonts w:ascii="Arial" w:hAnsi="Arial" w:cs="Arial"/>
      <w:sz w:val="22"/>
      <w:szCs w:val="22"/>
    </w:rPr>
  </w:style>
  <w:style w:type="paragraph" w:customStyle="1" w:styleId="124">
    <w:name w:val="Таблица 12"/>
    <w:basedOn w:val="a7"/>
    <w:uiPriority w:val="99"/>
    <w:rsid w:val="009A1B23"/>
    <w:rPr>
      <w:sz w:val="24"/>
      <w:szCs w:val="24"/>
    </w:rPr>
  </w:style>
  <w:style w:type="paragraph" w:customStyle="1" w:styleId="2d">
    <w:name w:val="заголовок 2 ЭТО"/>
    <w:basedOn w:val="a7"/>
    <w:next w:val="a7"/>
    <w:autoRedefine/>
    <w:uiPriority w:val="99"/>
    <w:rsid w:val="009A1B23"/>
    <w:pPr>
      <w:keepNext/>
      <w:suppressLineNumbers/>
      <w:suppressAutoHyphens/>
      <w:spacing w:before="120" w:after="120" w:line="360" w:lineRule="auto"/>
      <w:ind w:left="709" w:right="113"/>
      <w:outlineLvl w:val="1"/>
    </w:pPr>
    <w:rPr>
      <w:b/>
      <w:sz w:val="24"/>
    </w:rPr>
  </w:style>
  <w:style w:type="paragraph" w:customStyle="1" w:styleId="-6">
    <w:name w:val="УГТП-Наименование объекта"/>
    <w:basedOn w:val="ae"/>
    <w:uiPriority w:val="99"/>
    <w:rsid w:val="009A1B23"/>
    <w:pPr>
      <w:framePr w:hSpace="181" w:wrap="around" w:vAnchor="page" w:hAnchor="page" w:x="1248" w:y="14278"/>
      <w:tabs>
        <w:tab w:val="clear" w:pos="4153"/>
        <w:tab w:val="clear" w:pos="8306"/>
        <w:tab w:val="center" w:pos="4677"/>
        <w:tab w:val="right" w:pos="9355"/>
      </w:tabs>
      <w:jc w:val="center"/>
    </w:pPr>
    <w:rPr>
      <w:rFonts w:ascii="Arial" w:hAnsi="Arial"/>
    </w:rPr>
  </w:style>
  <w:style w:type="paragraph" w:customStyle="1" w:styleId="affff8">
    <w:name w:val="список"/>
    <w:basedOn w:val="affff"/>
    <w:link w:val="affff9"/>
    <w:uiPriority w:val="99"/>
    <w:rsid w:val="009A1B23"/>
  </w:style>
  <w:style w:type="character" w:customStyle="1" w:styleId="affff9">
    <w:name w:val="список Знак"/>
    <w:link w:val="affff8"/>
    <w:uiPriority w:val="99"/>
    <w:locked/>
    <w:rsid w:val="009A1B23"/>
    <w:rPr>
      <w:sz w:val="28"/>
      <w:lang w:val="ru-RU" w:eastAsia="ru-RU"/>
    </w:rPr>
  </w:style>
  <w:style w:type="paragraph" w:customStyle="1" w:styleId="TableText">
    <w:name w:val="Table Text"/>
    <w:basedOn w:val="a7"/>
    <w:uiPriority w:val="99"/>
    <w:rsid w:val="009A1B23"/>
    <w:pPr>
      <w:spacing w:before="40" w:after="40"/>
      <w:jc w:val="center"/>
    </w:pPr>
    <w:rPr>
      <w:rFonts w:ascii="Arial" w:hAnsi="Arial"/>
      <w:lang w:eastAsia="ar-SA"/>
    </w:rPr>
  </w:style>
  <w:style w:type="paragraph" w:customStyle="1" w:styleId="11">
    <w:name w:val="Заг1"/>
    <w:next w:val="1f0"/>
    <w:uiPriority w:val="99"/>
    <w:rsid w:val="009A1B23"/>
    <w:pPr>
      <w:widowControl w:val="0"/>
      <w:numPr>
        <w:ilvl w:val="1"/>
        <w:numId w:val="8"/>
      </w:numPr>
      <w:tabs>
        <w:tab w:val="clear" w:pos="360"/>
      </w:tabs>
      <w:spacing w:after="120" w:line="360" w:lineRule="auto"/>
      <w:ind w:firstLine="709"/>
      <w:outlineLvl w:val="0"/>
    </w:pPr>
    <w:rPr>
      <w:b/>
      <w:bCs/>
      <w:sz w:val="24"/>
      <w:szCs w:val="24"/>
    </w:rPr>
  </w:style>
  <w:style w:type="paragraph" w:customStyle="1" w:styleId="1f0">
    <w:name w:val="Текст1"/>
    <w:uiPriority w:val="99"/>
    <w:rsid w:val="009A1B23"/>
    <w:pPr>
      <w:tabs>
        <w:tab w:val="num" w:pos="2580"/>
      </w:tabs>
      <w:spacing w:line="360" w:lineRule="auto"/>
      <w:ind w:left="2580" w:firstLine="680"/>
      <w:jc w:val="both"/>
    </w:pPr>
    <w:rPr>
      <w:bCs/>
      <w:sz w:val="24"/>
      <w:szCs w:val="24"/>
    </w:rPr>
  </w:style>
  <w:style w:type="character" w:customStyle="1" w:styleId="afffe">
    <w:name w:val="список нумерован. Знак"/>
    <w:link w:val="a3"/>
    <w:uiPriority w:val="99"/>
    <w:locked/>
    <w:rsid w:val="009A1B23"/>
    <w:rPr>
      <w:sz w:val="28"/>
      <w:szCs w:val="28"/>
    </w:rPr>
  </w:style>
  <w:style w:type="paragraph" w:customStyle="1" w:styleId="1f1">
    <w:name w:val="Заголовок 1 ЭТО"/>
    <w:basedOn w:val="a7"/>
    <w:next w:val="a7"/>
    <w:link w:val="1f2"/>
    <w:autoRedefine/>
    <w:uiPriority w:val="99"/>
    <w:rsid w:val="009A1B23"/>
    <w:pPr>
      <w:keepNext/>
      <w:pageBreakBefore/>
      <w:suppressAutoHyphens/>
      <w:spacing w:before="240" w:after="120" w:line="360" w:lineRule="auto"/>
      <w:ind w:left="709" w:right="113"/>
      <w:outlineLvl w:val="0"/>
    </w:pPr>
    <w:rPr>
      <w:b/>
      <w:snapToGrid w:val="0"/>
      <w:sz w:val="24"/>
    </w:rPr>
  </w:style>
  <w:style w:type="paragraph" w:customStyle="1" w:styleId="affffa">
    <w:name w:val="Подпункт"/>
    <w:basedOn w:val="affff7"/>
    <w:uiPriority w:val="99"/>
    <w:rsid w:val="009A1B23"/>
    <w:pPr>
      <w:tabs>
        <w:tab w:val="clear" w:pos="851"/>
        <w:tab w:val="num" w:pos="1134"/>
      </w:tabs>
      <w:ind w:left="1134" w:hanging="1134"/>
    </w:pPr>
  </w:style>
  <w:style w:type="paragraph" w:customStyle="1" w:styleId="affffb">
    <w:name w:val="Подподподпункт"/>
    <w:basedOn w:val="a7"/>
    <w:uiPriority w:val="99"/>
    <w:rsid w:val="009A1B23"/>
    <w:pPr>
      <w:tabs>
        <w:tab w:val="num" w:pos="2268"/>
      </w:tabs>
      <w:ind w:left="2268" w:hanging="567"/>
      <w:jc w:val="both"/>
    </w:pPr>
    <w:rPr>
      <w:rFonts w:ascii="Arial" w:hAnsi="Arial" w:cs="Arial"/>
      <w:sz w:val="22"/>
      <w:szCs w:val="22"/>
    </w:rPr>
  </w:style>
  <w:style w:type="paragraph" w:customStyle="1" w:styleId="affffc">
    <w:name w:val="Сущность"/>
    <w:basedOn w:val="40"/>
    <w:uiPriority w:val="99"/>
    <w:rsid w:val="009A1B23"/>
    <w:pPr>
      <w:keepNext w:val="0"/>
      <w:tabs>
        <w:tab w:val="clear" w:pos="0"/>
        <w:tab w:val="clear" w:pos="1857"/>
        <w:tab w:val="num" w:pos="432"/>
        <w:tab w:val="left" w:pos="1145"/>
      </w:tabs>
      <w:spacing w:before="240" w:after="60"/>
      <w:ind w:left="432" w:right="0" w:hanging="1077"/>
      <w:jc w:val="left"/>
    </w:pPr>
    <w:rPr>
      <w:b/>
      <w:bCs/>
      <w:i w:val="0"/>
      <w:sz w:val="24"/>
      <w:szCs w:val="24"/>
      <w:lang w:eastAsia="en-US"/>
    </w:rPr>
  </w:style>
  <w:style w:type="paragraph" w:customStyle="1" w:styleId="affffd">
    <w:name w:val="Обычный без отступа по ширине"/>
    <w:basedOn w:val="a7"/>
    <w:uiPriority w:val="99"/>
    <w:rsid w:val="009A1B23"/>
    <w:pPr>
      <w:spacing w:line="360" w:lineRule="auto"/>
      <w:jc w:val="both"/>
    </w:pPr>
    <w:rPr>
      <w:rFonts w:ascii="Arial" w:hAnsi="Arial"/>
      <w:sz w:val="24"/>
      <w:szCs w:val="24"/>
    </w:rPr>
  </w:style>
  <w:style w:type="character" w:styleId="affffe">
    <w:name w:val="Emphasis"/>
    <w:uiPriority w:val="99"/>
    <w:qFormat/>
    <w:rsid w:val="009A1B23"/>
    <w:rPr>
      <w:rFonts w:cs="Times New Roman"/>
      <w:i/>
    </w:rPr>
  </w:style>
  <w:style w:type="paragraph" w:customStyle="1" w:styleId="afffff">
    <w:name w:val="Юристы"/>
    <w:basedOn w:val="33"/>
    <w:uiPriority w:val="99"/>
    <w:rsid w:val="009A1B23"/>
    <w:pPr>
      <w:spacing w:before="120" w:line="240" w:lineRule="auto"/>
      <w:ind w:firstLine="0"/>
    </w:pPr>
    <w:rPr>
      <w:sz w:val="22"/>
      <w:szCs w:val="24"/>
    </w:rPr>
  </w:style>
  <w:style w:type="paragraph" w:customStyle="1" w:styleId="afffff0">
    <w:name w:val="Пояснит"/>
    <w:basedOn w:val="a7"/>
    <w:uiPriority w:val="99"/>
    <w:rsid w:val="009A1B23"/>
    <w:pPr>
      <w:ind w:left="170" w:right="170" w:firstLine="851"/>
      <w:jc w:val="both"/>
    </w:pPr>
    <w:rPr>
      <w:sz w:val="24"/>
      <w:szCs w:val="24"/>
      <w:lang w:val="en-US"/>
    </w:rPr>
  </w:style>
  <w:style w:type="paragraph" w:customStyle="1" w:styleId="afffff1">
    <w:name w:val="Ввод осн.текста"/>
    <w:basedOn w:val="a7"/>
    <w:uiPriority w:val="99"/>
    <w:rsid w:val="009A1B23"/>
    <w:pPr>
      <w:spacing w:after="120"/>
      <w:ind w:firstLine="709"/>
      <w:jc w:val="both"/>
    </w:pPr>
    <w:rPr>
      <w:rFonts w:ascii="Times New Roman CYR" w:hAnsi="Times New Roman CYR"/>
      <w:sz w:val="28"/>
    </w:rPr>
  </w:style>
  <w:style w:type="paragraph" w:styleId="44">
    <w:name w:val="toc 4"/>
    <w:basedOn w:val="a7"/>
    <w:next w:val="a7"/>
    <w:autoRedefine/>
    <w:uiPriority w:val="39"/>
    <w:rsid w:val="00293EF5"/>
    <w:pPr>
      <w:tabs>
        <w:tab w:val="left" w:pos="912"/>
        <w:tab w:val="left" w:pos="1083"/>
        <w:tab w:val="right" w:leader="dot" w:pos="9345"/>
      </w:tabs>
      <w:spacing w:line="360" w:lineRule="auto"/>
      <w:ind w:left="342" w:hanging="57"/>
    </w:pPr>
    <w:rPr>
      <w:noProof/>
      <w:sz w:val="24"/>
      <w:szCs w:val="24"/>
    </w:rPr>
  </w:style>
  <w:style w:type="paragraph" w:customStyle="1" w:styleId="My01">
    <w:name w:val="My 01"/>
    <w:basedOn w:val="af0"/>
    <w:autoRedefine/>
    <w:uiPriority w:val="99"/>
    <w:rsid w:val="009A1B23"/>
    <w:pPr>
      <w:tabs>
        <w:tab w:val="left" w:pos="7335"/>
      </w:tabs>
      <w:spacing w:after="0" w:line="240" w:lineRule="auto"/>
      <w:jc w:val="center"/>
    </w:pPr>
    <w:rPr>
      <w:rFonts w:ascii="Times New Roman" w:hAnsi="Times New Roman" w:cs="Times New Roman"/>
      <w:b/>
      <w:caps/>
      <w:sz w:val="24"/>
      <w:szCs w:val="24"/>
      <w:lang w:val="ru-RU" w:eastAsia="ru-RU"/>
    </w:rPr>
  </w:style>
  <w:style w:type="paragraph" w:styleId="52">
    <w:name w:val="toc 5"/>
    <w:basedOn w:val="a7"/>
    <w:next w:val="a7"/>
    <w:autoRedefine/>
    <w:uiPriority w:val="99"/>
    <w:semiHidden/>
    <w:rsid w:val="009A1B23"/>
    <w:pPr>
      <w:ind w:left="800"/>
    </w:pPr>
  </w:style>
  <w:style w:type="paragraph" w:customStyle="1" w:styleId="1f3">
    <w:name w:val="Знак Знак Знак1 Знак Знак Знак Знак Знак Знак Знак Знак Знак Знак Знак Знак Знак"/>
    <w:basedOn w:val="a7"/>
    <w:uiPriority w:val="99"/>
    <w:rsid w:val="009A1B23"/>
    <w:pPr>
      <w:spacing w:after="160" w:line="240" w:lineRule="exact"/>
    </w:pPr>
    <w:rPr>
      <w:rFonts w:ascii="Verdana" w:hAnsi="Verdana" w:cs="Verdana"/>
      <w:lang w:val="en-US" w:eastAsia="en-US"/>
    </w:rPr>
  </w:style>
  <w:style w:type="paragraph" w:customStyle="1" w:styleId="Default">
    <w:name w:val="Default"/>
    <w:uiPriority w:val="99"/>
    <w:rsid w:val="009A1B23"/>
    <w:pPr>
      <w:autoSpaceDE w:val="0"/>
      <w:autoSpaceDN w:val="0"/>
      <w:adjustRightInd w:val="0"/>
    </w:pPr>
    <w:rPr>
      <w:color w:val="000000"/>
      <w:sz w:val="24"/>
      <w:szCs w:val="24"/>
    </w:rPr>
  </w:style>
  <w:style w:type="paragraph" w:customStyle="1" w:styleId="afffff2">
    <w:name w:val="......."/>
    <w:next w:val="Default"/>
    <w:uiPriority w:val="99"/>
    <w:rsid w:val="009A1B23"/>
    <w:pPr>
      <w:autoSpaceDE w:val="0"/>
      <w:autoSpaceDN w:val="0"/>
      <w:adjustRightInd w:val="0"/>
    </w:pPr>
    <w:rPr>
      <w:sz w:val="24"/>
      <w:szCs w:val="24"/>
    </w:rPr>
  </w:style>
  <w:style w:type="paragraph" w:customStyle="1" w:styleId="afffff3">
    <w:name w:val="Обычный без отступа по центру"/>
    <w:basedOn w:val="a7"/>
    <w:uiPriority w:val="99"/>
    <w:rsid w:val="009A1B23"/>
    <w:pPr>
      <w:spacing w:line="360" w:lineRule="auto"/>
      <w:jc w:val="center"/>
    </w:pPr>
    <w:rPr>
      <w:rFonts w:ascii="Arial" w:hAnsi="Arial"/>
      <w:bCs/>
      <w:sz w:val="24"/>
      <w:szCs w:val="36"/>
    </w:rPr>
  </w:style>
  <w:style w:type="paragraph" w:customStyle="1" w:styleId="113">
    <w:name w:val="Обычный11"/>
    <w:basedOn w:val="a7"/>
    <w:uiPriority w:val="99"/>
    <w:rsid w:val="009A1B23"/>
    <w:pPr>
      <w:spacing w:line="360" w:lineRule="auto"/>
      <w:ind w:firstLine="709"/>
      <w:jc w:val="both"/>
    </w:pPr>
    <w:rPr>
      <w:sz w:val="24"/>
      <w:szCs w:val="24"/>
    </w:rPr>
  </w:style>
  <w:style w:type="paragraph" w:customStyle="1" w:styleId="2e">
    <w:name w:val="Текст2"/>
    <w:basedOn w:val="a7"/>
    <w:uiPriority w:val="99"/>
    <w:rsid w:val="009A1B23"/>
    <w:pPr>
      <w:widowControl w:val="0"/>
      <w:ind w:firstLine="567"/>
    </w:pPr>
    <w:rPr>
      <w:rFonts w:ascii="Courier New" w:eastAsia="SimSun" w:hAnsi="Courier New"/>
      <w:sz w:val="24"/>
    </w:rPr>
  </w:style>
  <w:style w:type="paragraph" w:customStyle="1" w:styleId="0">
    <w:name w:val="А_Заг0"/>
    <w:autoRedefine/>
    <w:uiPriority w:val="99"/>
    <w:rsid w:val="00737F86"/>
    <w:pPr>
      <w:keepNext/>
      <w:pageBreakBefore/>
      <w:spacing w:before="360" w:after="360" w:line="360" w:lineRule="auto"/>
      <w:ind w:left="851"/>
      <w:contextualSpacing/>
      <w:jc w:val="both"/>
      <w:outlineLvl w:val="0"/>
    </w:pPr>
    <w:rPr>
      <w:b/>
    </w:rPr>
  </w:style>
  <w:style w:type="paragraph" w:customStyle="1" w:styleId="1f4">
    <w:name w:val="А_Заг1"/>
    <w:autoRedefine/>
    <w:uiPriority w:val="99"/>
    <w:rsid w:val="00737F86"/>
    <w:pPr>
      <w:keepNext/>
      <w:tabs>
        <w:tab w:val="num" w:pos="709"/>
      </w:tabs>
      <w:spacing w:before="360" w:after="360" w:line="360" w:lineRule="auto"/>
      <w:ind w:left="851"/>
      <w:contextualSpacing/>
      <w:jc w:val="both"/>
      <w:outlineLvl w:val="1"/>
    </w:pPr>
    <w:rPr>
      <w:b/>
    </w:rPr>
  </w:style>
  <w:style w:type="paragraph" w:customStyle="1" w:styleId="2f">
    <w:name w:val="А_Заг2"/>
    <w:autoRedefine/>
    <w:uiPriority w:val="99"/>
    <w:rsid w:val="00737F86"/>
    <w:pPr>
      <w:keepNext/>
      <w:tabs>
        <w:tab w:val="num" w:pos="709"/>
      </w:tabs>
      <w:spacing w:before="360" w:after="360" w:line="360" w:lineRule="auto"/>
      <w:ind w:left="851"/>
      <w:contextualSpacing/>
      <w:outlineLvl w:val="2"/>
    </w:pPr>
    <w:rPr>
      <w:b/>
    </w:rPr>
  </w:style>
  <w:style w:type="paragraph" w:customStyle="1" w:styleId="3b">
    <w:name w:val="А_Заг3"/>
    <w:basedOn w:val="a7"/>
    <w:link w:val="3c"/>
    <w:autoRedefine/>
    <w:uiPriority w:val="99"/>
    <w:rsid w:val="00737F86"/>
    <w:pPr>
      <w:keepNext/>
      <w:tabs>
        <w:tab w:val="num" w:pos="709"/>
      </w:tabs>
      <w:spacing w:before="360" w:after="360" w:line="360" w:lineRule="auto"/>
      <w:ind w:left="851"/>
      <w:contextualSpacing/>
      <w:outlineLvl w:val="3"/>
    </w:pPr>
    <w:rPr>
      <w:b/>
    </w:rPr>
  </w:style>
  <w:style w:type="character" w:customStyle="1" w:styleId="3c">
    <w:name w:val="А_Заг3 Знак Знак"/>
    <w:link w:val="3b"/>
    <w:uiPriority w:val="99"/>
    <w:locked/>
    <w:rsid w:val="00737F86"/>
    <w:rPr>
      <w:b/>
      <w:sz w:val="20"/>
    </w:rPr>
  </w:style>
  <w:style w:type="paragraph" w:customStyle="1" w:styleId="afffff4">
    <w:name w:val="А_Основной"/>
    <w:link w:val="afffff5"/>
    <w:autoRedefine/>
    <w:uiPriority w:val="99"/>
    <w:rsid w:val="00D66A91"/>
    <w:pPr>
      <w:spacing w:before="120" w:line="360" w:lineRule="auto"/>
      <w:ind w:firstLine="709"/>
      <w:contextualSpacing/>
      <w:jc w:val="both"/>
    </w:pPr>
    <w:rPr>
      <w:b/>
      <w:sz w:val="22"/>
      <w:szCs w:val="22"/>
    </w:rPr>
  </w:style>
  <w:style w:type="paragraph" w:customStyle="1" w:styleId="1f5">
    <w:name w:val="А_ОснСпис1"/>
    <w:link w:val="1f6"/>
    <w:autoRedefine/>
    <w:uiPriority w:val="99"/>
    <w:rsid w:val="00FB52BF"/>
    <w:pPr>
      <w:spacing w:before="120" w:line="360" w:lineRule="auto"/>
      <w:contextualSpacing/>
      <w:jc w:val="both"/>
    </w:pPr>
    <w:rPr>
      <w:b/>
      <w:sz w:val="22"/>
      <w:szCs w:val="22"/>
    </w:rPr>
  </w:style>
  <w:style w:type="paragraph" w:customStyle="1" w:styleId="20">
    <w:name w:val="А_ОснСпис2"/>
    <w:link w:val="2f0"/>
    <w:autoRedefine/>
    <w:uiPriority w:val="99"/>
    <w:rsid w:val="005C3488"/>
    <w:pPr>
      <w:numPr>
        <w:numId w:val="15"/>
      </w:numPr>
      <w:tabs>
        <w:tab w:val="num" w:pos="1044"/>
      </w:tabs>
      <w:spacing w:before="120" w:line="360" w:lineRule="auto"/>
      <w:ind w:hanging="360"/>
      <w:contextualSpacing/>
      <w:jc w:val="both"/>
    </w:pPr>
    <w:rPr>
      <w:b/>
      <w:sz w:val="24"/>
      <w:szCs w:val="22"/>
    </w:rPr>
  </w:style>
  <w:style w:type="paragraph" w:customStyle="1" w:styleId="3">
    <w:name w:val="А_ОснСпис3"/>
    <w:link w:val="3d"/>
    <w:uiPriority w:val="99"/>
    <w:rsid w:val="004604A9"/>
    <w:pPr>
      <w:numPr>
        <w:numId w:val="12"/>
      </w:numPr>
      <w:tabs>
        <w:tab w:val="num" w:pos="741"/>
        <w:tab w:val="num" w:pos="1418"/>
      </w:tabs>
      <w:spacing w:before="120" w:line="360" w:lineRule="auto"/>
      <w:contextualSpacing/>
      <w:jc w:val="both"/>
    </w:pPr>
    <w:rPr>
      <w:b/>
      <w:sz w:val="24"/>
      <w:szCs w:val="22"/>
    </w:rPr>
  </w:style>
  <w:style w:type="character" w:customStyle="1" w:styleId="afffff5">
    <w:name w:val="А_Основной Знак"/>
    <w:link w:val="afffff4"/>
    <w:uiPriority w:val="99"/>
    <w:locked/>
    <w:rsid w:val="00D66A91"/>
    <w:rPr>
      <w:b/>
      <w:sz w:val="22"/>
      <w:szCs w:val="22"/>
      <w:lang w:bidi="ar-SA"/>
    </w:rPr>
  </w:style>
  <w:style w:type="character" w:customStyle="1" w:styleId="1f6">
    <w:name w:val="А_ОснСпис1 Знак Знак"/>
    <w:link w:val="1f5"/>
    <w:uiPriority w:val="99"/>
    <w:locked/>
    <w:rsid w:val="00FB52BF"/>
    <w:rPr>
      <w:b/>
      <w:sz w:val="22"/>
      <w:szCs w:val="22"/>
      <w:lang w:bidi="ar-SA"/>
    </w:rPr>
  </w:style>
  <w:style w:type="character" w:customStyle="1" w:styleId="2f0">
    <w:name w:val="А_ОснСпис2 Знак Знак"/>
    <w:link w:val="20"/>
    <w:uiPriority w:val="99"/>
    <w:locked/>
    <w:rsid w:val="005C3488"/>
    <w:rPr>
      <w:b/>
      <w:sz w:val="24"/>
      <w:szCs w:val="22"/>
    </w:rPr>
  </w:style>
  <w:style w:type="character" w:customStyle="1" w:styleId="3d">
    <w:name w:val="А_ОснСпис3 Знак"/>
    <w:link w:val="3"/>
    <w:uiPriority w:val="99"/>
    <w:locked/>
    <w:rsid w:val="00021EE5"/>
    <w:rPr>
      <w:b/>
      <w:sz w:val="24"/>
      <w:szCs w:val="22"/>
    </w:rPr>
  </w:style>
  <w:style w:type="paragraph" w:customStyle="1" w:styleId="afffff6">
    <w:name w:val="А_ПодЗаг"/>
    <w:uiPriority w:val="99"/>
    <w:rsid w:val="00AA38A2"/>
    <w:pPr>
      <w:keepNext/>
      <w:spacing w:before="120" w:line="360" w:lineRule="auto"/>
      <w:ind w:firstLine="709"/>
      <w:contextualSpacing/>
      <w:jc w:val="both"/>
    </w:pPr>
    <w:rPr>
      <w:b/>
    </w:rPr>
  </w:style>
  <w:style w:type="paragraph" w:customStyle="1" w:styleId="2">
    <w:name w:val="А_ОснСпис2_"/>
    <w:autoRedefine/>
    <w:uiPriority w:val="99"/>
    <w:rsid w:val="00C27263"/>
    <w:pPr>
      <w:numPr>
        <w:numId w:val="11"/>
      </w:numPr>
      <w:tabs>
        <w:tab w:val="num" w:pos="1418"/>
      </w:tabs>
      <w:spacing w:before="120" w:line="360" w:lineRule="auto"/>
      <w:contextualSpacing/>
      <w:jc w:val="both"/>
    </w:pPr>
    <w:rPr>
      <w:b/>
      <w:sz w:val="24"/>
    </w:rPr>
  </w:style>
  <w:style w:type="paragraph" w:customStyle="1" w:styleId="106">
    <w:name w:val="Стиль А_ОснСпис1 + уплотненный на  0.6 пт"/>
    <w:uiPriority w:val="99"/>
    <w:rsid w:val="00C34570"/>
    <w:pPr>
      <w:spacing w:before="120" w:line="360" w:lineRule="auto"/>
      <w:contextualSpacing/>
      <w:jc w:val="both"/>
    </w:pPr>
    <w:rPr>
      <w:b/>
      <w:sz w:val="24"/>
    </w:rPr>
  </w:style>
  <w:style w:type="paragraph" w:styleId="61">
    <w:name w:val="toc 6"/>
    <w:basedOn w:val="a7"/>
    <w:next w:val="a7"/>
    <w:autoRedefine/>
    <w:uiPriority w:val="99"/>
    <w:semiHidden/>
    <w:rsid w:val="00B307ED"/>
    <w:pPr>
      <w:ind w:left="1200"/>
    </w:pPr>
    <w:rPr>
      <w:sz w:val="24"/>
      <w:szCs w:val="24"/>
    </w:rPr>
  </w:style>
  <w:style w:type="paragraph" w:styleId="71">
    <w:name w:val="toc 7"/>
    <w:basedOn w:val="a7"/>
    <w:next w:val="a7"/>
    <w:autoRedefine/>
    <w:uiPriority w:val="99"/>
    <w:semiHidden/>
    <w:rsid w:val="00B307ED"/>
    <w:pPr>
      <w:ind w:left="1440"/>
    </w:pPr>
    <w:rPr>
      <w:sz w:val="24"/>
      <w:szCs w:val="24"/>
    </w:rPr>
  </w:style>
  <w:style w:type="paragraph" w:styleId="81">
    <w:name w:val="toc 8"/>
    <w:basedOn w:val="a7"/>
    <w:next w:val="a7"/>
    <w:autoRedefine/>
    <w:uiPriority w:val="99"/>
    <w:semiHidden/>
    <w:rsid w:val="00B307ED"/>
    <w:pPr>
      <w:ind w:left="1680"/>
    </w:pPr>
    <w:rPr>
      <w:sz w:val="24"/>
      <w:szCs w:val="24"/>
    </w:rPr>
  </w:style>
  <w:style w:type="paragraph" w:styleId="91">
    <w:name w:val="toc 9"/>
    <w:basedOn w:val="a7"/>
    <w:next w:val="a7"/>
    <w:autoRedefine/>
    <w:uiPriority w:val="99"/>
    <w:semiHidden/>
    <w:rsid w:val="00B307ED"/>
    <w:pPr>
      <w:ind w:left="1920"/>
    </w:pPr>
    <w:rPr>
      <w:sz w:val="24"/>
      <w:szCs w:val="24"/>
    </w:rPr>
  </w:style>
  <w:style w:type="character" w:customStyle="1" w:styleId="1f7">
    <w:name w:val="Заголовок 1 Знак Знак Знак"/>
    <w:aliases w:val="Heading 1 Знак,. Знак,Heading 1 Char Char Знак,номер приложения Знак,iiia? i?eei?aiey Знак,11. Заголовок 1 Знак,новая страница Знак,Заголовок 11 Знак Знак,Заголовок 13 Знак,Заголовок 1 Знак Знак2 Знак,Заголовок 11 Знак1"/>
    <w:uiPriority w:val="99"/>
    <w:rsid w:val="00226DA1"/>
    <w:rPr>
      <w:snapToGrid w:val="0"/>
      <w:sz w:val="24"/>
      <w:lang w:val="ru-RU" w:eastAsia="ru-RU"/>
    </w:rPr>
  </w:style>
  <w:style w:type="character" w:customStyle="1" w:styleId="-11">
    <w:name w:val="УГТП-Текст Знак1 Знак Знак Знак Знак Знак Знак Знак Знак Знак Знак Знак Знак Знак Знак Знак Знак Знак Знак Знак Знак"/>
    <w:uiPriority w:val="99"/>
    <w:rsid w:val="00226DA1"/>
    <w:rPr>
      <w:rFonts w:ascii="Arial" w:hAnsi="Arial"/>
      <w:snapToGrid w:val="0"/>
      <w:sz w:val="24"/>
      <w:lang w:val="ru-RU" w:eastAsia="ru-RU"/>
    </w:rPr>
  </w:style>
  <w:style w:type="paragraph" w:customStyle="1" w:styleId="sestunstyle">
    <w:name w:val="s'est_un_style!"/>
    <w:basedOn w:val="12"/>
    <w:next w:val="af0"/>
    <w:uiPriority w:val="99"/>
    <w:rsid w:val="00226DA1"/>
    <w:pPr>
      <w:keepNext w:val="0"/>
      <w:pageBreakBefore/>
      <w:pBdr>
        <w:top w:val="none" w:sz="0" w:space="0" w:color="auto"/>
        <w:left w:val="none" w:sz="0" w:space="0" w:color="auto"/>
        <w:bottom w:val="none" w:sz="0" w:space="0" w:color="auto"/>
        <w:right w:val="none" w:sz="0" w:space="0" w:color="auto"/>
      </w:pBdr>
      <w:tabs>
        <w:tab w:val="clear" w:pos="432"/>
        <w:tab w:val="num" w:pos="1021"/>
      </w:tabs>
      <w:suppressAutoHyphens/>
      <w:overflowPunct w:val="0"/>
      <w:autoSpaceDE w:val="0"/>
      <w:autoSpaceDN w:val="0"/>
      <w:adjustRightInd w:val="0"/>
      <w:spacing w:after="240" w:line="240" w:lineRule="auto"/>
      <w:ind w:left="0" w:firstLine="709"/>
      <w:jc w:val="both"/>
      <w:textAlignment w:val="baseline"/>
    </w:pPr>
    <w:rPr>
      <w:b/>
      <w:bCs/>
      <w:smallCaps/>
      <w:spacing w:val="40"/>
      <w:kern w:val="32"/>
      <w:sz w:val="28"/>
      <w:szCs w:val="28"/>
    </w:rPr>
  </w:style>
  <w:style w:type="paragraph" w:customStyle="1" w:styleId="10">
    <w:name w:val="Список1"/>
    <w:basedOn w:val="a7"/>
    <w:autoRedefine/>
    <w:uiPriority w:val="99"/>
    <w:rsid w:val="00226DA1"/>
    <w:pPr>
      <w:numPr>
        <w:numId w:val="13"/>
      </w:numPr>
      <w:tabs>
        <w:tab w:val="left" w:pos="1092"/>
      </w:tabs>
      <w:spacing w:line="360" w:lineRule="auto"/>
      <w:jc w:val="both"/>
    </w:pPr>
    <w:rPr>
      <w:sz w:val="24"/>
      <w:szCs w:val="24"/>
    </w:rPr>
  </w:style>
  <w:style w:type="paragraph" w:customStyle="1" w:styleId="1f8">
    <w:name w:val="Стиль А_ОснСпис1 + курсив"/>
    <w:link w:val="1f9"/>
    <w:uiPriority w:val="99"/>
    <w:rsid w:val="005C3488"/>
    <w:pPr>
      <w:spacing w:before="120" w:line="360" w:lineRule="auto"/>
      <w:contextualSpacing/>
      <w:jc w:val="both"/>
    </w:pPr>
    <w:rPr>
      <w:b/>
      <w:snapToGrid w:val="0"/>
      <w:sz w:val="22"/>
      <w:szCs w:val="22"/>
    </w:rPr>
  </w:style>
  <w:style w:type="character" w:customStyle="1" w:styleId="1f9">
    <w:name w:val="Стиль А_ОснСпис1 + курсив Знак"/>
    <w:link w:val="1f8"/>
    <w:uiPriority w:val="99"/>
    <w:locked/>
    <w:rsid w:val="005C3488"/>
    <w:rPr>
      <w:b/>
      <w:snapToGrid w:val="0"/>
      <w:sz w:val="22"/>
      <w:szCs w:val="22"/>
      <w:lang w:val="ru-RU" w:eastAsia="ru-RU" w:bidi="ar-SA"/>
    </w:rPr>
  </w:style>
  <w:style w:type="paragraph" w:customStyle="1" w:styleId="afffff7">
    <w:name w:val="Основной ЭТО"/>
    <w:basedOn w:val="aff5"/>
    <w:link w:val="afffff8"/>
    <w:autoRedefine/>
    <w:uiPriority w:val="99"/>
    <w:rsid w:val="004B58D1"/>
    <w:pPr>
      <w:widowControl/>
      <w:ind w:left="0" w:right="0" w:firstLine="709"/>
    </w:pPr>
  </w:style>
  <w:style w:type="character" w:customStyle="1" w:styleId="afffff8">
    <w:name w:val="Основной ЭТО Знак"/>
    <w:link w:val="afffff7"/>
    <w:uiPriority w:val="99"/>
    <w:locked/>
    <w:rsid w:val="004B58D1"/>
    <w:rPr>
      <w:rFonts w:cs="Times New Roman"/>
      <w:sz w:val="24"/>
      <w:lang w:val="ru-RU" w:eastAsia="ru-RU" w:bidi="ar-SA"/>
    </w:rPr>
  </w:style>
  <w:style w:type="character" w:customStyle="1" w:styleId="1f2">
    <w:name w:val="Заголовок 1 ЭТО Знак"/>
    <w:link w:val="1f1"/>
    <w:uiPriority w:val="99"/>
    <w:locked/>
    <w:rsid w:val="00624205"/>
    <w:rPr>
      <w:b/>
      <w:snapToGrid w:val="0"/>
      <w:sz w:val="24"/>
      <w:lang w:val="ru-RU" w:eastAsia="ru-RU"/>
    </w:rPr>
  </w:style>
  <w:style w:type="paragraph" w:customStyle="1" w:styleId="afffff9">
    <w:name w:val="Обычный УСП"/>
    <w:basedOn w:val="a7"/>
    <w:autoRedefine/>
    <w:uiPriority w:val="99"/>
    <w:rsid w:val="009B5290"/>
    <w:pPr>
      <w:spacing w:line="360" w:lineRule="auto"/>
      <w:ind w:firstLine="851"/>
      <w:jc w:val="both"/>
    </w:pPr>
    <w:rPr>
      <w:sz w:val="24"/>
      <w:szCs w:val="24"/>
    </w:rPr>
  </w:style>
  <w:style w:type="character" w:customStyle="1" w:styleId="1e">
    <w:name w:val="Название объекта Знак1"/>
    <w:aliases w:val="Название объекта Знак Знак1,Название объекта Знак1 Знак Знак1,Название объекта Знак Знак Знак Знак1,Знак Знак Знак Знак Знак Знак Знак Знак Знак Знак1,Знак Знак Знак Знак Знак3 Знак Знак Знак Знак1,Знак8 Знак"/>
    <w:link w:val="afffc"/>
    <w:uiPriority w:val="99"/>
    <w:locked/>
    <w:rsid w:val="00B56785"/>
    <w:rPr>
      <w:b/>
      <w:snapToGrid w:val="0"/>
      <w:lang w:val="ru-RU" w:eastAsia="ru-RU"/>
    </w:rPr>
  </w:style>
  <w:style w:type="paragraph" w:customStyle="1" w:styleId="0636">
    <w:name w:val="Стиль По ширине Первая строка:  063 см Перед:  6 пт"/>
    <w:basedOn w:val="a7"/>
    <w:uiPriority w:val="99"/>
    <w:rsid w:val="00B56785"/>
    <w:pPr>
      <w:spacing w:before="120" w:line="360" w:lineRule="auto"/>
      <w:ind w:firstLine="360"/>
      <w:jc w:val="both"/>
    </w:pPr>
    <w:rPr>
      <w:sz w:val="24"/>
    </w:rPr>
  </w:style>
  <w:style w:type="paragraph" w:customStyle="1" w:styleId="afffffa">
    <w:name w:val="Текст основной Знак"/>
    <w:basedOn w:val="a7"/>
    <w:uiPriority w:val="99"/>
    <w:rsid w:val="00B56785"/>
    <w:pPr>
      <w:spacing w:before="120"/>
      <w:jc w:val="both"/>
    </w:pPr>
    <w:rPr>
      <w:color w:val="000000"/>
      <w:sz w:val="24"/>
      <w:szCs w:val="24"/>
    </w:rPr>
  </w:style>
  <w:style w:type="paragraph" w:styleId="afffffb">
    <w:name w:val="Signature"/>
    <w:basedOn w:val="a7"/>
    <w:link w:val="afffffc"/>
    <w:uiPriority w:val="99"/>
    <w:rsid w:val="00B56785"/>
    <w:pPr>
      <w:ind w:left="4252"/>
    </w:pPr>
    <w:rPr>
      <w:sz w:val="24"/>
      <w:szCs w:val="24"/>
    </w:rPr>
  </w:style>
  <w:style w:type="character" w:customStyle="1" w:styleId="afffffc">
    <w:name w:val="Подпись Знак"/>
    <w:link w:val="afffffb"/>
    <w:uiPriority w:val="99"/>
    <w:locked/>
    <w:rsid w:val="00B56785"/>
    <w:rPr>
      <w:rFonts w:cs="Times New Roman"/>
      <w:sz w:val="24"/>
      <w:lang w:val="ru-RU" w:eastAsia="ru-RU"/>
    </w:rPr>
  </w:style>
  <w:style w:type="character" w:customStyle="1" w:styleId="Arial">
    <w:name w:val="Стиль Arial"/>
    <w:uiPriority w:val="99"/>
    <w:rsid w:val="00B56785"/>
    <w:rPr>
      <w:rFonts w:ascii="Arial" w:hAnsi="Arial"/>
      <w:sz w:val="20"/>
    </w:rPr>
  </w:style>
  <w:style w:type="character" w:customStyle="1" w:styleId="114">
    <w:name w:val="Знак Знак11"/>
    <w:uiPriority w:val="99"/>
    <w:rsid w:val="00EB1AB2"/>
    <w:rPr>
      <w:rFonts w:ascii="Arial" w:hAnsi="Arial"/>
      <w:b/>
      <w:kern w:val="32"/>
      <w:sz w:val="32"/>
    </w:rPr>
  </w:style>
  <w:style w:type="character" w:customStyle="1" w:styleId="23">
    <w:name w:val="Заголовок 2 Знак"/>
    <w:aliases w:val="h2 Знак1,h21 Знак1,5 Знак1,Заголовок пункта (1.1) Знак1,Indented Heading Знак1,H2 Знак1,H21 Знак1,H22 Знак1,Indented Heading1 Знак1,Indented Heading2 Знак1,Indented Heading3 Знак1,Indented Heading4 Знак1,H23 Знак1,H211 Знак1,H221 Знак1"/>
    <w:link w:val="22"/>
    <w:uiPriority w:val="99"/>
    <w:locked/>
    <w:rsid w:val="00EB1AB2"/>
    <w:rPr>
      <w:i/>
      <w:sz w:val="20"/>
    </w:rPr>
  </w:style>
  <w:style w:type="character" w:customStyle="1" w:styleId="82">
    <w:name w:val="Знак Знак8"/>
    <w:uiPriority w:val="99"/>
    <w:rsid w:val="00EB1AB2"/>
    <w:rPr>
      <w:sz w:val="28"/>
    </w:rPr>
  </w:style>
  <w:style w:type="paragraph" w:styleId="2f1">
    <w:name w:val="index 2"/>
    <w:basedOn w:val="a7"/>
    <w:next w:val="a7"/>
    <w:autoRedefine/>
    <w:uiPriority w:val="99"/>
    <w:semiHidden/>
    <w:rsid w:val="00EB1AB2"/>
    <w:pPr>
      <w:ind w:left="476" w:hanging="238"/>
      <w:jc w:val="both"/>
    </w:pPr>
    <w:rPr>
      <w:sz w:val="24"/>
      <w:szCs w:val="24"/>
    </w:rPr>
  </w:style>
  <w:style w:type="paragraph" w:customStyle="1" w:styleId="53">
    <w:name w:val="Таблица 5."/>
    <w:basedOn w:val="a7"/>
    <w:next w:val="a7"/>
    <w:uiPriority w:val="99"/>
    <w:rsid w:val="00EB1AB2"/>
    <w:pPr>
      <w:keepNext/>
      <w:tabs>
        <w:tab w:val="num" w:pos="720"/>
      </w:tabs>
      <w:spacing w:before="120" w:after="120"/>
      <w:ind w:left="720" w:hanging="360"/>
      <w:jc w:val="center"/>
    </w:pPr>
  </w:style>
  <w:style w:type="paragraph" w:customStyle="1" w:styleId="afffffd">
    <w:name w:val="Основной текст/ Знак Знак"/>
    <w:basedOn w:val="a7"/>
    <w:link w:val="afffffe"/>
    <w:uiPriority w:val="99"/>
    <w:semiHidden/>
    <w:rsid w:val="00EB1AB2"/>
    <w:pPr>
      <w:spacing w:after="120"/>
    </w:pPr>
    <w:rPr>
      <w:snapToGrid w:val="0"/>
      <w:sz w:val="24"/>
    </w:rPr>
  </w:style>
  <w:style w:type="character" w:customStyle="1" w:styleId="afffffe">
    <w:name w:val="Основной текст/ Знак Знак Знак"/>
    <w:link w:val="afffffd"/>
    <w:uiPriority w:val="99"/>
    <w:locked/>
    <w:rsid w:val="00EB1AB2"/>
    <w:rPr>
      <w:snapToGrid w:val="0"/>
      <w:sz w:val="24"/>
      <w:lang w:val="ru-RU" w:eastAsia="ru-RU"/>
    </w:rPr>
  </w:style>
  <w:style w:type="paragraph" w:customStyle="1" w:styleId="affffff">
    <w:name w:val="Протокол"/>
    <w:basedOn w:val="a7"/>
    <w:next w:val="a7"/>
    <w:uiPriority w:val="99"/>
    <w:rsid w:val="00EB1AB2"/>
    <w:pPr>
      <w:tabs>
        <w:tab w:val="num" w:pos="5747"/>
      </w:tabs>
      <w:spacing w:before="120"/>
      <w:ind w:left="5747" w:hanging="360"/>
      <w:jc w:val="center"/>
    </w:pPr>
    <w:rPr>
      <w:rFonts w:ascii="Times" w:hAnsi="Times"/>
      <w:b/>
      <w:sz w:val="28"/>
      <w:szCs w:val="28"/>
    </w:rPr>
  </w:style>
  <w:style w:type="paragraph" w:customStyle="1" w:styleId="affffff0">
    <w:name w:val="Протокл"/>
    <w:basedOn w:val="a7"/>
    <w:next w:val="a7"/>
    <w:uiPriority w:val="99"/>
    <w:rsid w:val="00EB1AB2"/>
    <w:pPr>
      <w:tabs>
        <w:tab w:val="num" w:pos="3191"/>
      </w:tabs>
      <w:spacing w:before="120"/>
      <w:ind w:left="3191" w:hanging="360"/>
      <w:jc w:val="center"/>
    </w:pPr>
    <w:rPr>
      <w:sz w:val="28"/>
      <w:szCs w:val="28"/>
    </w:rPr>
  </w:style>
  <w:style w:type="paragraph" w:customStyle="1" w:styleId="affffff1">
    <w:name w:val="Текст основной"/>
    <w:basedOn w:val="a7"/>
    <w:uiPriority w:val="99"/>
    <w:rsid w:val="00EB1AB2"/>
    <w:pPr>
      <w:jc w:val="both"/>
    </w:pPr>
    <w:rPr>
      <w:sz w:val="24"/>
      <w:szCs w:val="24"/>
    </w:rPr>
  </w:style>
  <w:style w:type="paragraph" w:customStyle="1" w:styleId="xl26">
    <w:name w:val="xl26"/>
    <w:basedOn w:val="a7"/>
    <w:uiPriority w:val="99"/>
    <w:semiHidden/>
    <w:rsid w:val="00EB1AB2"/>
    <w:pPr>
      <w:pBdr>
        <w:bottom w:val="single" w:sz="4" w:space="0" w:color="auto"/>
        <w:right w:val="single" w:sz="4" w:space="0" w:color="auto"/>
      </w:pBdr>
      <w:spacing w:before="100" w:beforeAutospacing="1" w:after="100" w:afterAutospacing="1"/>
      <w:jc w:val="center"/>
      <w:textAlignment w:val="top"/>
    </w:pPr>
    <w:rPr>
      <w:sz w:val="24"/>
      <w:szCs w:val="24"/>
    </w:rPr>
  </w:style>
  <w:style w:type="paragraph" w:customStyle="1" w:styleId="affffff2">
    <w:name w:val="Таблица (центр)"/>
    <w:basedOn w:val="a7"/>
    <w:uiPriority w:val="99"/>
    <w:rsid w:val="00EB1AB2"/>
    <w:pPr>
      <w:suppressAutoHyphens/>
      <w:spacing w:before="60"/>
      <w:jc w:val="center"/>
    </w:pPr>
    <w:rPr>
      <w:sz w:val="24"/>
      <w:szCs w:val="24"/>
      <w:lang w:val="en-US"/>
    </w:rPr>
  </w:style>
  <w:style w:type="paragraph" w:customStyle="1" w:styleId="140">
    <w:name w:val="Стиль14"/>
    <w:basedOn w:val="a7"/>
    <w:uiPriority w:val="99"/>
    <w:rsid w:val="00EB1AB2"/>
    <w:pPr>
      <w:spacing w:line="264" w:lineRule="auto"/>
      <w:ind w:firstLine="720"/>
      <w:jc w:val="both"/>
    </w:pPr>
    <w:rPr>
      <w:sz w:val="28"/>
      <w:szCs w:val="24"/>
    </w:rPr>
  </w:style>
  <w:style w:type="paragraph" w:styleId="affffff3">
    <w:name w:val="List Paragraph"/>
    <w:basedOn w:val="a7"/>
    <w:uiPriority w:val="34"/>
    <w:qFormat/>
    <w:rsid w:val="00EB1AB2"/>
    <w:pPr>
      <w:ind w:left="708"/>
    </w:pPr>
    <w:rPr>
      <w:sz w:val="24"/>
      <w:szCs w:val="24"/>
    </w:rPr>
  </w:style>
  <w:style w:type="paragraph" w:customStyle="1" w:styleId="2f2">
    <w:name w:val="Основной текст/ Знак Знак2"/>
    <w:basedOn w:val="a7"/>
    <w:link w:val="2f3"/>
    <w:uiPriority w:val="99"/>
    <w:semiHidden/>
    <w:rsid w:val="00EB1AB2"/>
    <w:pPr>
      <w:spacing w:after="120"/>
    </w:pPr>
    <w:rPr>
      <w:snapToGrid w:val="0"/>
      <w:sz w:val="24"/>
    </w:rPr>
  </w:style>
  <w:style w:type="character" w:customStyle="1" w:styleId="2f3">
    <w:name w:val="Основной текст/ Знак Знак Знак2"/>
    <w:link w:val="2f2"/>
    <w:uiPriority w:val="99"/>
    <w:semiHidden/>
    <w:locked/>
    <w:rsid w:val="00EB1AB2"/>
    <w:rPr>
      <w:snapToGrid w:val="0"/>
      <w:sz w:val="24"/>
    </w:rPr>
  </w:style>
  <w:style w:type="character" w:styleId="affffff4">
    <w:name w:val="annotation reference"/>
    <w:uiPriority w:val="99"/>
    <w:semiHidden/>
    <w:rsid w:val="00EB1AB2"/>
    <w:rPr>
      <w:rFonts w:cs="Times New Roman"/>
      <w:sz w:val="16"/>
    </w:rPr>
  </w:style>
  <w:style w:type="paragraph" w:styleId="affffff5">
    <w:name w:val="annotation text"/>
    <w:basedOn w:val="a7"/>
    <w:link w:val="affffff6"/>
    <w:uiPriority w:val="99"/>
    <w:semiHidden/>
    <w:rsid w:val="00EB1AB2"/>
  </w:style>
  <w:style w:type="character" w:customStyle="1" w:styleId="affffff6">
    <w:name w:val="Текст примечания Знак"/>
    <w:link w:val="affffff5"/>
    <w:uiPriority w:val="99"/>
    <w:semiHidden/>
    <w:locked/>
    <w:rsid w:val="00855FF4"/>
    <w:rPr>
      <w:rFonts w:cs="Times New Roman"/>
      <w:sz w:val="20"/>
      <w:szCs w:val="20"/>
    </w:rPr>
  </w:style>
  <w:style w:type="paragraph" w:styleId="affffff7">
    <w:name w:val="annotation subject"/>
    <w:basedOn w:val="affffff5"/>
    <w:next w:val="affffff5"/>
    <w:link w:val="affffff8"/>
    <w:uiPriority w:val="99"/>
    <w:semiHidden/>
    <w:rsid w:val="00EB1AB2"/>
    <w:rPr>
      <w:sz w:val="24"/>
    </w:rPr>
  </w:style>
  <w:style w:type="character" w:customStyle="1" w:styleId="affffff8">
    <w:name w:val="Тема примечания Знак"/>
    <w:link w:val="affffff7"/>
    <w:uiPriority w:val="99"/>
    <w:semiHidden/>
    <w:locked/>
    <w:rsid w:val="00855FF4"/>
    <w:rPr>
      <w:rFonts w:cs="Times New Roman"/>
      <w:b/>
      <w:bCs/>
      <w:sz w:val="20"/>
      <w:szCs w:val="20"/>
    </w:rPr>
  </w:style>
  <w:style w:type="paragraph" w:customStyle="1" w:styleId="RGB0">
    <w:name w:val="Стиль Другой цвет (RGB(0"/>
    <w:aliases w:val="102,0)) По ширине Слева:  254 см"/>
    <w:basedOn w:val="a7"/>
    <w:uiPriority w:val="99"/>
    <w:rsid w:val="00EB1AB2"/>
    <w:pPr>
      <w:jc w:val="both"/>
    </w:pPr>
    <w:rPr>
      <w:color w:val="006600"/>
      <w:sz w:val="24"/>
    </w:rPr>
  </w:style>
  <w:style w:type="paragraph" w:customStyle="1" w:styleId="affffff9">
    <w:name w:val="Колонтитул(номер)"/>
    <w:basedOn w:val="a7"/>
    <w:uiPriority w:val="99"/>
    <w:rsid w:val="00EB1AB2"/>
    <w:pPr>
      <w:spacing w:line="360" w:lineRule="auto"/>
      <w:jc w:val="center"/>
    </w:pPr>
    <w:rPr>
      <w:rFonts w:ascii="ISOCPEUR" w:hAnsi="ISOCPEUR"/>
      <w:i/>
      <w:sz w:val="24"/>
      <w:szCs w:val="18"/>
    </w:rPr>
  </w:style>
  <w:style w:type="paragraph" w:customStyle="1" w:styleId="affffffa">
    <w:name w:val="Колонтитул(номер_низ)"/>
    <w:basedOn w:val="a7"/>
    <w:uiPriority w:val="99"/>
    <w:semiHidden/>
    <w:rsid w:val="00EB1AB2"/>
    <w:pPr>
      <w:spacing w:before="120" w:line="360" w:lineRule="auto"/>
      <w:jc w:val="center"/>
    </w:pPr>
    <w:rPr>
      <w:rFonts w:ascii="ISOCPEUR" w:hAnsi="ISOCPEUR"/>
      <w:i/>
      <w:sz w:val="24"/>
      <w:szCs w:val="24"/>
    </w:rPr>
  </w:style>
  <w:style w:type="paragraph" w:customStyle="1" w:styleId="311">
    <w:name w:val="Знак Знак Знак3 Знак Знак Знак Знак Знак Знак Знак Знак Знак Знак Знак Знак Знак1 Знак Знак Знак1 Знак Знак Знак Знак Знак Знак Знак"/>
    <w:basedOn w:val="a7"/>
    <w:uiPriority w:val="99"/>
    <w:rsid w:val="00EB1AB2"/>
    <w:pPr>
      <w:tabs>
        <w:tab w:val="num" w:pos="1069"/>
      </w:tabs>
      <w:spacing w:after="160" w:line="240" w:lineRule="exact"/>
      <w:ind w:left="1069" w:hanging="360"/>
      <w:jc w:val="both"/>
    </w:pPr>
    <w:rPr>
      <w:rFonts w:ascii="Verdana" w:hAnsi="Verdana" w:cs="Arial"/>
      <w:lang w:val="en-US" w:eastAsia="en-US"/>
    </w:rPr>
  </w:style>
  <w:style w:type="paragraph" w:customStyle="1" w:styleId="textn">
    <w:name w:val="textn"/>
    <w:basedOn w:val="a7"/>
    <w:uiPriority w:val="99"/>
    <w:rsid w:val="00EB1AB2"/>
    <w:pPr>
      <w:spacing w:before="100" w:beforeAutospacing="1" w:after="100" w:afterAutospacing="1"/>
    </w:pPr>
    <w:rPr>
      <w:sz w:val="24"/>
      <w:szCs w:val="24"/>
    </w:rPr>
  </w:style>
  <w:style w:type="character" w:customStyle="1" w:styleId="1fa">
    <w:name w:val="римская нумерация Знак1"/>
    <w:aliases w:val="Заголовок 31 Знак Знак,римская нумерация Знак Знак,Заголовок 31 Знак Знак1,Заголовок 31 Знак1,Знак10 Знак Знак"/>
    <w:uiPriority w:val="99"/>
    <w:locked/>
    <w:rsid w:val="00705D6A"/>
    <w:rPr>
      <w:rFonts w:ascii="Arial" w:hAnsi="Arial"/>
      <w:b/>
      <w:sz w:val="26"/>
    </w:rPr>
  </w:style>
  <w:style w:type="character" w:customStyle="1" w:styleId="45">
    <w:name w:val="Заголовок_4 Знак Знак"/>
    <w:aliases w:val="Заголовок_4 Знак Знак1,Заголовок_4 Знак1,Знак9 Знак Знак"/>
    <w:uiPriority w:val="99"/>
    <w:locked/>
    <w:rsid w:val="00705D6A"/>
    <w:rPr>
      <w:rFonts w:ascii="Arial" w:hAnsi="Arial"/>
      <w:b/>
      <w:i/>
      <w:sz w:val="28"/>
    </w:rPr>
  </w:style>
  <w:style w:type="character" w:customStyle="1" w:styleId="2f4">
    <w:name w:val="Основной текст Знак2 Знак"/>
    <w:aliases w:val="Основной текст Знак1 Знак Знак,Основной текст Знак Знак2 Знак,Знак Знак Знак1 Знак,Знак Знак Знак Знак Знак Знак,Основной текст Знак2 Знак Знак Знак"/>
    <w:uiPriority w:val="99"/>
    <w:locked/>
    <w:rsid w:val="00705D6A"/>
  </w:style>
  <w:style w:type="paragraph" w:customStyle="1" w:styleId="1fb">
    <w:name w:val="Абзац списка1"/>
    <w:basedOn w:val="a7"/>
    <w:uiPriority w:val="99"/>
    <w:rsid w:val="00705D6A"/>
    <w:pPr>
      <w:ind w:left="708"/>
    </w:pPr>
    <w:rPr>
      <w:sz w:val="24"/>
      <w:szCs w:val="24"/>
    </w:rPr>
  </w:style>
  <w:style w:type="paragraph" w:customStyle="1" w:styleId="1fc">
    <w:name w:val="Основной текст/ Знак Знак1"/>
    <w:basedOn w:val="a7"/>
    <w:link w:val="1fd"/>
    <w:uiPriority w:val="99"/>
    <w:semiHidden/>
    <w:rsid w:val="00705D6A"/>
    <w:pPr>
      <w:spacing w:after="120"/>
    </w:pPr>
    <w:rPr>
      <w:snapToGrid w:val="0"/>
      <w:sz w:val="24"/>
    </w:rPr>
  </w:style>
  <w:style w:type="character" w:customStyle="1" w:styleId="1fd">
    <w:name w:val="Основной текст/ Знак Знак Знак1"/>
    <w:link w:val="1fc"/>
    <w:uiPriority w:val="99"/>
    <w:semiHidden/>
    <w:locked/>
    <w:rsid w:val="00705D6A"/>
    <w:rPr>
      <w:snapToGrid w:val="0"/>
      <w:sz w:val="24"/>
    </w:rPr>
  </w:style>
  <w:style w:type="paragraph" w:customStyle="1" w:styleId="3111">
    <w:name w:val="Знак Знак Знак3 Знак Знак Знак Знак Знак Знак Знак Знак Знак Знак Знак Знак Знак1 Знак Знак Знак1 Знак Знак Знак Знак Знак Знак Знак1"/>
    <w:basedOn w:val="a7"/>
    <w:uiPriority w:val="99"/>
    <w:rsid w:val="00705D6A"/>
    <w:pPr>
      <w:tabs>
        <w:tab w:val="num" w:pos="1069"/>
      </w:tabs>
      <w:spacing w:after="160" w:line="240" w:lineRule="exact"/>
      <w:ind w:left="1069" w:hanging="360"/>
      <w:jc w:val="both"/>
    </w:pPr>
    <w:rPr>
      <w:rFonts w:ascii="Verdana" w:hAnsi="Verdana" w:cs="Arial"/>
      <w:lang w:val="en-US" w:eastAsia="en-US"/>
    </w:rPr>
  </w:style>
  <w:style w:type="paragraph" w:customStyle="1" w:styleId="western">
    <w:name w:val="western"/>
    <w:basedOn w:val="a7"/>
    <w:uiPriority w:val="99"/>
    <w:rsid w:val="00705D6A"/>
    <w:pPr>
      <w:spacing w:before="100" w:beforeAutospacing="1"/>
      <w:jc w:val="both"/>
    </w:pPr>
    <w:rPr>
      <w:b/>
      <w:bCs/>
      <w:sz w:val="24"/>
      <w:szCs w:val="24"/>
    </w:rPr>
  </w:style>
  <w:style w:type="paragraph" w:customStyle="1" w:styleId="affffffb">
    <w:name w:val="Текст основной Знак Знак Знак"/>
    <w:basedOn w:val="a7"/>
    <w:link w:val="affffffc"/>
    <w:uiPriority w:val="99"/>
    <w:rsid w:val="00705D6A"/>
    <w:pPr>
      <w:spacing w:before="120"/>
      <w:jc w:val="both"/>
    </w:pPr>
    <w:rPr>
      <w:rFonts w:ascii="Arial" w:hAnsi="Arial"/>
      <w:color w:val="000000"/>
      <w:sz w:val="24"/>
    </w:rPr>
  </w:style>
  <w:style w:type="character" w:customStyle="1" w:styleId="affffffc">
    <w:name w:val="Текст основной Знак Знак Знак Знак"/>
    <w:link w:val="affffffb"/>
    <w:uiPriority w:val="99"/>
    <w:locked/>
    <w:rsid w:val="00705D6A"/>
    <w:rPr>
      <w:rFonts w:ascii="Arial" w:hAnsi="Arial"/>
      <w:color w:val="000000"/>
      <w:sz w:val="24"/>
      <w:lang w:val="ru-RU" w:eastAsia="ru-RU"/>
    </w:rPr>
  </w:style>
  <w:style w:type="paragraph" w:customStyle="1" w:styleId="115">
    <w:name w:val="Текст основной Знак Знак Знак1 Знак1 Знак"/>
    <w:basedOn w:val="a7"/>
    <w:link w:val="116"/>
    <w:uiPriority w:val="99"/>
    <w:rsid w:val="00705D6A"/>
    <w:pPr>
      <w:spacing w:before="120"/>
      <w:jc w:val="both"/>
    </w:pPr>
    <w:rPr>
      <w:color w:val="000000"/>
      <w:sz w:val="24"/>
    </w:rPr>
  </w:style>
  <w:style w:type="character" w:customStyle="1" w:styleId="116">
    <w:name w:val="Текст основной Знак Знак Знак1 Знак1 Знак Знак"/>
    <w:link w:val="115"/>
    <w:uiPriority w:val="99"/>
    <w:locked/>
    <w:rsid w:val="00705D6A"/>
    <w:rPr>
      <w:color w:val="000000"/>
      <w:sz w:val="24"/>
      <w:lang w:val="ru-RU" w:eastAsia="ru-RU"/>
    </w:rPr>
  </w:style>
  <w:style w:type="paragraph" w:customStyle="1" w:styleId="2f5">
    <w:name w:val="Название объекта2"/>
    <w:basedOn w:val="a7"/>
    <w:next w:val="a7"/>
    <w:uiPriority w:val="99"/>
    <w:rsid w:val="00705D6A"/>
    <w:pPr>
      <w:keepNext/>
      <w:keepLines/>
      <w:spacing w:before="120" w:after="120"/>
      <w:jc w:val="center"/>
    </w:pPr>
    <w:rPr>
      <w:b/>
      <w:sz w:val="24"/>
      <w:szCs w:val="24"/>
      <w:lang w:eastAsia="ar-SA"/>
    </w:rPr>
  </w:style>
  <w:style w:type="paragraph" w:customStyle="1" w:styleId="oznovnoi">
    <w:name w:val="oznovnoi Знак"/>
    <w:basedOn w:val="a7"/>
    <w:link w:val="oznovnoi0"/>
    <w:uiPriority w:val="99"/>
    <w:rsid w:val="00705D6A"/>
    <w:pPr>
      <w:jc w:val="both"/>
    </w:pPr>
    <w:rPr>
      <w:rFonts w:ascii="Arial" w:eastAsia="MS Mincho" w:hAnsi="Arial"/>
      <w:sz w:val="24"/>
      <w:lang w:eastAsia="ja-JP"/>
    </w:rPr>
  </w:style>
  <w:style w:type="character" w:customStyle="1" w:styleId="oznovnoi0">
    <w:name w:val="oznovnoi Знак Знак"/>
    <w:link w:val="oznovnoi"/>
    <w:uiPriority w:val="99"/>
    <w:locked/>
    <w:rsid w:val="00705D6A"/>
    <w:rPr>
      <w:rFonts w:ascii="Arial" w:eastAsia="MS Mincho" w:hAnsi="Arial"/>
      <w:sz w:val="24"/>
      <w:lang w:eastAsia="ja-JP"/>
    </w:rPr>
  </w:style>
  <w:style w:type="paragraph" w:customStyle="1" w:styleId="1fe">
    <w:name w:val="Текст основной Знак Знак Знак1"/>
    <w:basedOn w:val="a7"/>
    <w:link w:val="1ff"/>
    <w:uiPriority w:val="99"/>
    <w:rsid w:val="00705D6A"/>
    <w:pPr>
      <w:spacing w:before="120"/>
      <w:jc w:val="both"/>
    </w:pPr>
    <w:rPr>
      <w:color w:val="000000"/>
      <w:sz w:val="24"/>
    </w:rPr>
  </w:style>
  <w:style w:type="character" w:customStyle="1" w:styleId="1ff">
    <w:name w:val="Текст основной Знак Знак Знак1 Знак"/>
    <w:link w:val="1fe"/>
    <w:uiPriority w:val="99"/>
    <w:locked/>
    <w:rsid w:val="00705D6A"/>
    <w:rPr>
      <w:color w:val="000000"/>
      <w:sz w:val="24"/>
    </w:rPr>
  </w:style>
  <w:style w:type="paragraph" w:customStyle="1" w:styleId="117">
    <w:name w:val="Знак Знак1 Знак Знак Знак Знак Знак Знак Знак Знак Знак Знак Знак Знак1 Знак Знак Знак Знак Знак Знак Знак Знак Знак Знак Знак Знак Знак Знак Знак Знак Знак"/>
    <w:basedOn w:val="a7"/>
    <w:uiPriority w:val="99"/>
    <w:rsid w:val="00705D6A"/>
    <w:pPr>
      <w:tabs>
        <w:tab w:val="num" w:pos="1069"/>
      </w:tabs>
      <w:spacing w:after="160" w:line="240" w:lineRule="exact"/>
      <w:ind w:left="1069" w:hanging="360"/>
      <w:jc w:val="both"/>
    </w:pPr>
    <w:rPr>
      <w:rFonts w:ascii="Verdana" w:hAnsi="Verdana" w:cs="Arial"/>
      <w:lang w:val="en-US" w:eastAsia="en-US"/>
    </w:rPr>
  </w:style>
  <w:style w:type="character" w:customStyle="1" w:styleId="FontStyle20">
    <w:name w:val="Font Style20"/>
    <w:uiPriority w:val="99"/>
    <w:rsid w:val="00625515"/>
    <w:rPr>
      <w:rFonts w:ascii="Times New Roman" w:hAnsi="Times New Roman"/>
      <w:b/>
      <w:sz w:val="26"/>
    </w:rPr>
  </w:style>
  <w:style w:type="character" w:customStyle="1" w:styleId="118">
    <w:name w:val="Знак11 Знак Знак"/>
    <w:uiPriority w:val="99"/>
    <w:locked/>
    <w:rsid w:val="00BA3937"/>
    <w:rPr>
      <w:rFonts w:ascii="Arial" w:hAnsi="Arial"/>
      <w:b/>
      <w:i/>
      <w:sz w:val="28"/>
    </w:rPr>
  </w:style>
  <w:style w:type="paragraph" w:customStyle="1" w:styleId="31110">
    <w:name w:val="Знак Знак Знак3 Знак Знак Знак Знак Знак Знак Знак Знак Знак Знак Знак Знак Знак1 Знак Знак Знак1 Знак Знак Знак Знак Знак Знак Знак Знак Знак1 Знак Знак Знак Знак Знак Знак Знак"/>
    <w:basedOn w:val="a7"/>
    <w:uiPriority w:val="99"/>
    <w:rsid w:val="00BA3937"/>
    <w:pPr>
      <w:tabs>
        <w:tab w:val="num" w:pos="1069"/>
      </w:tabs>
      <w:spacing w:after="160" w:line="240" w:lineRule="exact"/>
      <w:ind w:left="1069" w:hanging="360"/>
      <w:jc w:val="both"/>
    </w:pPr>
    <w:rPr>
      <w:rFonts w:ascii="Verdana" w:hAnsi="Verdana" w:cs="Arial"/>
      <w:lang w:val="en-US" w:eastAsia="en-US"/>
    </w:rPr>
  </w:style>
  <w:style w:type="character" w:customStyle="1" w:styleId="apple-style-span">
    <w:name w:val="apple-style-span"/>
    <w:uiPriority w:val="99"/>
    <w:rsid w:val="0040406D"/>
    <w:rPr>
      <w:rFonts w:cs="Times New Roman"/>
    </w:rPr>
  </w:style>
  <w:style w:type="paragraph" w:customStyle="1" w:styleId="Iniiaiieoaenonionooiii3">
    <w:name w:val="Iniiaiie oaeno n ionooiii 3"/>
    <w:basedOn w:val="a7"/>
    <w:uiPriority w:val="99"/>
    <w:rsid w:val="00D90CDD"/>
    <w:pPr>
      <w:ind w:right="-1" w:firstLine="567"/>
      <w:jc w:val="both"/>
    </w:pPr>
    <w:rPr>
      <w:sz w:val="24"/>
      <w:szCs w:val="24"/>
    </w:rPr>
  </w:style>
  <w:style w:type="paragraph" w:customStyle="1" w:styleId="2f6">
    <w:name w:val="Абзац списка2"/>
    <w:basedOn w:val="a7"/>
    <w:uiPriority w:val="99"/>
    <w:rsid w:val="00AD59A1"/>
    <w:pPr>
      <w:ind w:left="708"/>
    </w:pPr>
    <w:rPr>
      <w:sz w:val="24"/>
      <w:szCs w:val="24"/>
    </w:rPr>
  </w:style>
  <w:style w:type="character" w:customStyle="1" w:styleId="affffffd">
    <w:name w:val="Название объекта Знак Знак"/>
    <w:aliases w:val="Название объекта Знак1 Знак Знак,Название объекта Знак Знак Знак Знак,Знак Знак Знак Знак Знак3 Знак Знак Знак Знак,Знак8 Знак Знак"/>
    <w:uiPriority w:val="99"/>
    <w:rsid w:val="00614DAE"/>
    <w:rPr>
      <w:b/>
      <w:snapToGrid w:val="0"/>
      <w:lang w:val="ru-RU" w:eastAsia="ru-RU"/>
    </w:rPr>
  </w:style>
  <w:style w:type="character" w:customStyle="1" w:styleId="h2">
    <w:name w:val="h2 Знак"/>
    <w:aliases w:val="h21 Знак,5 Знак,Заголовок пункта (1.1) Знак,Indented Heading Знак,H2 Знак,H21 Знак,H22 Знак,Indented Heading1 Знак,Indented Heading2 Знак,Indented Heading3 Знак,Indented Heading4 Знак,H23 Знак,H211 Знак,H221 Знак,Indented Heading5 Знак,H24 Знак"/>
    <w:uiPriority w:val="99"/>
    <w:rsid w:val="00821A88"/>
    <w:rPr>
      <w:i/>
    </w:rPr>
  </w:style>
  <w:style w:type="character" w:customStyle="1" w:styleId="62">
    <w:name w:val="Знак Знак6"/>
    <w:uiPriority w:val="99"/>
    <w:rsid w:val="00CF3A27"/>
    <w:rPr>
      <w:rFonts w:cs="Times New Roman"/>
      <w:snapToGrid w:val="0"/>
      <w:lang w:val="ru-RU" w:eastAsia="ru-RU" w:bidi="ar-SA"/>
    </w:rPr>
  </w:style>
  <w:style w:type="character" w:customStyle="1" w:styleId="54">
    <w:name w:val="Знак Знак5"/>
    <w:uiPriority w:val="99"/>
    <w:rsid w:val="00D34021"/>
    <w:rPr>
      <w:snapToGrid w:val="0"/>
      <w:sz w:val="28"/>
      <w:lang w:val="ru-RU" w:eastAsia="ru-RU"/>
    </w:rPr>
  </w:style>
  <w:style w:type="character" w:customStyle="1" w:styleId="apple-converted-space">
    <w:name w:val="apple-converted-space"/>
    <w:uiPriority w:val="99"/>
    <w:rsid w:val="002169E3"/>
    <w:rPr>
      <w:rFonts w:cs="Times New Roman"/>
    </w:rPr>
  </w:style>
  <w:style w:type="numbering" w:customStyle="1" w:styleId="1">
    <w:name w:val="Текущий список1"/>
    <w:rsid w:val="004E6831"/>
    <w:pPr>
      <w:numPr>
        <w:numId w:val="14"/>
      </w:numPr>
    </w:pPr>
  </w:style>
  <w:style w:type="numbering" w:styleId="111111">
    <w:name w:val="Outline List 2"/>
    <w:basedOn w:val="aa"/>
    <w:uiPriority w:val="99"/>
    <w:semiHidden/>
    <w:unhideWhenUsed/>
    <w:locked/>
    <w:rsid w:val="004E6831"/>
    <w:pPr>
      <w:numPr>
        <w:numId w:val="10"/>
      </w:numPr>
    </w:pPr>
  </w:style>
  <w:style w:type="numbering" w:customStyle="1" w:styleId="a6">
    <w:name w:val="тире"/>
    <w:rsid w:val="004E6831"/>
    <w:pPr>
      <w:numPr>
        <w:numId w:val="9"/>
      </w:numPr>
    </w:pPr>
  </w:style>
  <w:style w:type="paragraph" w:customStyle="1" w:styleId="63">
    <w:name w:val="Стиль Основной текст Югранефтегазпроект + По левому краю Перед:  6..."/>
    <w:basedOn w:val="affffffe"/>
    <w:link w:val="64"/>
    <w:rsid w:val="004E6605"/>
    <w:pPr>
      <w:spacing w:before="120" w:after="120"/>
      <w:jc w:val="left"/>
    </w:pPr>
    <w:rPr>
      <w:rFonts w:cs="Times New Roman"/>
      <w:sz w:val="22"/>
      <w:szCs w:val="20"/>
    </w:rPr>
  </w:style>
  <w:style w:type="paragraph" w:customStyle="1" w:styleId="affffffe">
    <w:name w:val="Основной текст Югранефтегазпроект"/>
    <w:basedOn w:val="a7"/>
    <w:link w:val="afffffff"/>
    <w:rsid w:val="004E6605"/>
    <w:pPr>
      <w:spacing w:line="360" w:lineRule="auto"/>
      <w:ind w:left="709" w:right="284"/>
      <w:jc w:val="both"/>
    </w:pPr>
    <w:rPr>
      <w:rFonts w:ascii="Arial" w:hAnsi="Arial" w:cs="Arial"/>
      <w:sz w:val="24"/>
      <w:szCs w:val="18"/>
    </w:rPr>
  </w:style>
  <w:style w:type="paragraph" w:customStyle="1" w:styleId="048">
    <w:name w:val="Стиль Основной текст Югранефтегазпроект + Слева:  048 см Первая с..."/>
    <w:basedOn w:val="affffffe"/>
    <w:rsid w:val="004E6605"/>
    <w:pPr>
      <w:ind w:left="270" w:firstLine="450"/>
    </w:pPr>
    <w:rPr>
      <w:rFonts w:cs="Times New Roman"/>
      <w:sz w:val="22"/>
      <w:szCs w:val="20"/>
    </w:rPr>
  </w:style>
  <w:style w:type="paragraph" w:customStyle="1" w:styleId="0481">
    <w:name w:val="Стиль Основной текст Югранефтегазпроект + Слева:  048 см Первая с...1"/>
    <w:basedOn w:val="affffffe"/>
    <w:rsid w:val="004E6605"/>
    <w:pPr>
      <w:ind w:left="270" w:firstLine="450"/>
    </w:pPr>
    <w:rPr>
      <w:rFonts w:cs="Times New Roman"/>
      <w:sz w:val="22"/>
      <w:szCs w:val="20"/>
    </w:rPr>
  </w:style>
  <w:style w:type="character" w:customStyle="1" w:styleId="3LucidaSansUnicode1">
    <w:name w:val="Основной текст (3) + Lucida Sans Unicode1"/>
    <w:aliases w:val="5 pt1,Интервал 0 pt2"/>
    <w:uiPriority w:val="99"/>
    <w:rsid w:val="00367903"/>
    <w:rPr>
      <w:rFonts w:ascii="Lucida Sans Unicode" w:hAnsi="Lucida Sans Unicode" w:cs="Lucida Sans Unicode"/>
      <w:spacing w:val="0"/>
      <w:sz w:val="23"/>
      <w:szCs w:val="23"/>
      <w:shd w:val="clear" w:color="auto" w:fill="FFFFFF"/>
    </w:rPr>
  </w:style>
  <w:style w:type="paragraph" w:customStyle="1" w:styleId="afffffff0">
    <w:name w:val="Знак Знак Знак Знак Знак Знак Знак"/>
    <w:basedOn w:val="a7"/>
    <w:rsid w:val="00F70FBA"/>
    <w:pPr>
      <w:keepLines/>
      <w:spacing w:after="160" w:line="240" w:lineRule="exact"/>
    </w:pPr>
    <w:rPr>
      <w:rFonts w:ascii="Verdana" w:eastAsia="MS Mincho" w:hAnsi="Verdana" w:cs="Franklin Gothic Book"/>
      <w:lang w:val="en-US" w:eastAsia="en-US"/>
    </w:rPr>
  </w:style>
  <w:style w:type="paragraph" w:customStyle="1" w:styleId="a0">
    <w:name w:val="НИПИ УГНТУ_Заголовок"/>
    <w:basedOn w:val="12"/>
    <w:link w:val="afffffff1"/>
    <w:qFormat/>
    <w:rsid w:val="00E20E4B"/>
    <w:pPr>
      <w:keepLines/>
      <w:numPr>
        <w:numId w:val="4"/>
      </w:numPr>
      <w:pBdr>
        <w:top w:val="none" w:sz="0" w:space="0" w:color="auto"/>
        <w:left w:val="none" w:sz="0" w:space="0" w:color="auto"/>
        <w:bottom w:val="none" w:sz="0" w:space="0" w:color="auto"/>
        <w:right w:val="none" w:sz="0" w:space="0" w:color="auto"/>
      </w:pBdr>
      <w:spacing w:before="120" w:after="120"/>
      <w:jc w:val="both"/>
    </w:pPr>
    <w:rPr>
      <w:rFonts w:ascii="Arial" w:hAnsi="Arial" w:cs="Arial"/>
      <w:b/>
      <w:szCs w:val="24"/>
    </w:rPr>
  </w:style>
  <w:style w:type="character" w:customStyle="1" w:styleId="afffffff1">
    <w:name w:val="НИПИ УГНТУ_Заголовок Знак"/>
    <w:link w:val="a0"/>
    <w:rsid w:val="00E20E4B"/>
    <w:rPr>
      <w:rFonts w:ascii="Arial" w:hAnsi="Arial" w:cs="Arial"/>
      <w:b/>
      <w:sz w:val="24"/>
      <w:szCs w:val="24"/>
    </w:rPr>
  </w:style>
  <w:style w:type="paragraph" w:customStyle="1" w:styleId="a1">
    <w:name w:val="НИПИ УГНТУ_Подзаголовок"/>
    <w:basedOn w:val="22"/>
    <w:link w:val="afffffff2"/>
    <w:qFormat/>
    <w:rsid w:val="00E20E4B"/>
    <w:pPr>
      <w:keepLines/>
      <w:numPr>
        <w:ilvl w:val="1"/>
        <w:numId w:val="4"/>
      </w:numPr>
      <w:tabs>
        <w:tab w:val="left" w:pos="425"/>
        <w:tab w:val="num" w:pos="1080"/>
        <w:tab w:val="left" w:pos="1134"/>
      </w:tabs>
      <w:spacing w:before="120" w:after="120" w:line="360" w:lineRule="auto"/>
      <w:jc w:val="both"/>
      <w:outlineLvl w:val="0"/>
    </w:pPr>
    <w:rPr>
      <w:rFonts w:ascii="Arial" w:hAnsi="Arial" w:cs="Arial"/>
      <w:b/>
      <w:i w:val="0"/>
      <w:sz w:val="22"/>
      <w:szCs w:val="22"/>
    </w:rPr>
  </w:style>
  <w:style w:type="character" w:customStyle="1" w:styleId="afffffff">
    <w:name w:val="Основной текст Югранефтегазпроект Знак"/>
    <w:link w:val="affffffe"/>
    <w:rsid w:val="00BC0207"/>
    <w:rPr>
      <w:rFonts w:ascii="Arial" w:hAnsi="Arial" w:cs="Arial"/>
      <w:sz w:val="24"/>
      <w:szCs w:val="18"/>
    </w:rPr>
  </w:style>
  <w:style w:type="character" w:customStyle="1" w:styleId="afffffff2">
    <w:name w:val="НИПИ УГНТУ_Подзаголовок Знак"/>
    <w:link w:val="a1"/>
    <w:rsid w:val="00E20E4B"/>
    <w:rPr>
      <w:rFonts w:ascii="Arial" w:hAnsi="Arial" w:cs="Arial"/>
      <w:b/>
      <w:sz w:val="22"/>
      <w:szCs w:val="22"/>
    </w:rPr>
  </w:style>
  <w:style w:type="character" w:customStyle="1" w:styleId="64">
    <w:name w:val="Стиль Основной текст Югранефтегазпроект + По левому краю Перед:  6... Знак"/>
    <w:link w:val="63"/>
    <w:rsid w:val="00BC0207"/>
    <w:rPr>
      <w:rFonts w:ascii="Arial" w:hAnsi="Arial" w:cs="Arial"/>
      <w:sz w:val="22"/>
      <w:szCs w:val="18"/>
    </w:rPr>
  </w:style>
  <w:style w:type="character" w:customStyle="1" w:styleId="19">
    <w:name w:val="Оглавление 1 Знак"/>
    <w:aliases w:val="НИПИ УГНТУ_Оглавление Знак"/>
    <w:link w:val="18"/>
    <w:uiPriority w:val="39"/>
    <w:rsid w:val="00CA7477"/>
    <w:rPr>
      <w:rFonts w:ascii="Arial" w:eastAsia="MS Mincho" w:hAnsi="Arial" w:cs="Franklin Gothic Book"/>
      <w:noProof/>
      <w:sz w:val="22"/>
      <w:szCs w:val="24"/>
      <w:lang w:val="en-US" w:eastAsia="en-US"/>
    </w:rPr>
  </w:style>
  <w:style w:type="paragraph" w:customStyle="1" w:styleId="1ff0">
    <w:name w:val="НИПИ УГНТУ_Заголовок1"/>
    <w:basedOn w:val="12"/>
    <w:link w:val="1ff1"/>
    <w:qFormat/>
    <w:rsid w:val="00AD4581"/>
    <w:pPr>
      <w:keepLines/>
      <w:pBdr>
        <w:top w:val="none" w:sz="0" w:space="0" w:color="auto"/>
        <w:left w:val="none" w:sz="0" w:space="0" w:color="auto"/>
        <w:bottom w:val="none" w:sz="0" w:space="0" w:color="auto"/>
        <w:right w:val="none" w:sz="0" w:space="0" w:color="auto"/>
      </w:pBdr>
      <w:tabs>
        <w:tab w:val="clear" w:pos="432"/>
      </w:tabs>
      <w:spacing w:before="120" w:after="120"/>
      <w:ind w:left="425" w:hanging="141"/>
      <w:jc w:val="both"/>
    </w:pPr>
    <w:rPr>
      <w:rFonts w:ascii="Arial" w:hAnsi="Arial" w:cs="Arial"/>
      <w:b/>
      <w:szCs w:val="24"/>
    </w:rPr>
  </w:style>
  <w:style w:type="paragraph" w:customStyle="1" w:styleId="2f7">
    <w:name w:val="НИПИ УГНТУ_Заголовок2"/>
    <w:basedOn w:val="12"/>
    <w:link w:val="2f8"/>
    <w:qFormat/>
    <w:rsid w:val="00AD4581"/>
    <w:pPr>
      <w:keepLines/>
      <w:pBdr>
        <w:top w:val="none" w:sz="0" w:space="0" w:color="auto"/>
        <w:left w:val="none" w:sz="0" w:space="0" w:color="auto"/>
        <w:bottom w:val="none" w:sz="0" w:space="0" w:color="auto"/>
        <w:right w:val="none" w:sz="0" w:space="0" w:color="auto"/>
      </w:pBdr>
      <w:tabs>
        <w:tab w:val="clear" w:pos="432"/>
        <w:tab w:val="left" w:pos="851"/>
      </w:tabs>
      <w:spacing w:after="120"/>
      <w:ind w:left="-284" w:firstLine="0"/>
    </w:pPr>
    <w:rPr>
      <w:rFonts w:ascii="Arial" w:hAnsi="Arial" w:cs="Arial"/>
      <w:b/>
      <w:szCs w:val="24"/>
    </w:rPr>
  </w:style>
  <w:style w:type="character" w:customStyle="1" w:styleId="1ff1">
    <w:name w:val="НИПИ УГНТУ_Заголовок1 Знак"/>
    <w:link w:val="1ff0"/>
    <w:rsid w:val="00AD4581"/>
    <w:rPr>
      <w:rFonts w:ascii="Arial" w:hAnsi="Arial" w:cs="Arial"/>
      <w:b/>
      <w:sz w:val="24"/>
      <w:szCs w:val="24"/>
    </w:rPr>
  </w:style>
  <w:style w:type="character" w:customStyle="1" w:styleId="2f8">
    <w:name w:val="НИПИ УГНТУ_Заголовок2 Знак"/>
    <w:link w:val="2f7"/>
    <w:rsid w:val="00AD4581"/>
    <w:rPr>
      <w:rFonts w:ascii="Arial" w:hAnsi="Arial" w:cs="Arial"/>
      <w:b/>
      <w:sz w:val="24"/>
      <w:szCs w:val="24"/>
    </w:rPr>
  </w:style>
  <w:style w:type="character" w:styleId="afffffff3">
    <w:name w:val="Placeholder Text"/>
    <w:basedOn w:val="a8"/>
    <w:uiPriority w:val="99"/>
    <w:semiHidden/>
    <w:rsid w:val="00B7038C"/>
    <w:rPr>
      <w:color w:val="808080"/>
    </w:rPr>
  </w:style>
  <w:style w:type="paragraph" w:styleId="afffffff4">
    <w:name w:val="No Spacing"/>
    <w:uiPriority w:val="1"/>
    <w:qFormat/>
    <w:rsid w:val="00421ED6"/>
  </w:style>
  <w:style w:type="paragraph" w:customStyle="1" w:styleId="afffffff5">
    <w:name w:val="Заг. Таблиц"/>
    <w:basedOn w:val="a7"/>
    <w:qFormat/>
    <w:rsid w:val="003C60BE"/>
    <w:pPr>
      <w:autoSpaceDE w:val="0"/>
      <w:autoSpaceDN w:val="0"/>
      <w:jc w:val="center"/>
    </w:pPr>
    <w:rPr>
      <w:rFonts w:eastAsia="Calibri"/>
      <w:bCs/>
      <w:lang w:eastAsia="en-US"/>
    </w:rPr>
  </w:style>
  <w:style w:type="paragraph" w:customStyle="1" w:styleId="afffffff6">
    <w:name w:val="Обычн. текст"/>
    <w:basedOn w:val="affffff3"/>
    <w:link w:val="afffffff7"/>
    <w:qFormat/>
    <w:rsid w:val="004D5610"/>
    <w:pPr>
      <w:spacing w:line="360" w:lineRule="auto"/>
      <w:ind w:left="0" w:right="170" w:firstLine="709"/>
      <w:contextualSpacing/>
      <w:jc w:val="both"/>
    </w:pPr>
  </w:style>
  <w:style w:type="paragraph" w:customStyle="1" w:styleId="msonormal0">
    <w:name w:val="msonormal"/>
    <w:basedOn w:val="a7"/>
    <w:rsid w:val="00A17103"/>
    <w:pPr>
      <w:spacing w:before="100" w:beforeAutospacing="1" w:after="100" w:afterAutospacing="1"/>
    </w:pPr>
    <w:rPr>
      <w:sz w:val="24"/>
      <w:szCs w:val="24"/>
    </w:rPr>
  </w:style>
  <w:style w:type="paragraph" w:customStyle="1" w:styleId="xl65">
    <w:name w:val="xl65"/>
    <w:basedOn w:val="a7"/>
    <w:rsid w:val="00A1710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6">
    <w:name w:val="xl66"/>
    <w:basedOn w:val="a7"/>
    <w:rsid w:val="00A1710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4"/>
      <w:szCs w:val="24"/>
    </w:rPr>
  </w:style>
  <w:style w:type="paragraph" w:customStyle="1" w:styleId="xl67">
    <w:name w:val="xl67"/>
    <w:basedOn w:val="a7"/>
    <w:rsid w:val="00A1710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8">
    <w:name w:val="xl68"/>
    <w:basedOn w:val="a7"/>
    <w:rsid w:val="00A1710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69">
    <w:name w:val="xl69"/>
    <w:basedOn w:val="a7"/>
    <w:rsid w:val="00A1710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afffffff8">
    <w:name w:val="Обозначение"/>
    <w:basedOn w:val="ae"/>
    <w:link w:val="afffffff9"/>
    <w:qFormat/>
    <w:rsid w:val="00AF4C90"/>
    <w:pPr>
      <w:tabs>
        <w:tab w:val="clear" w:pos="4153"/>
        <w:tab w:val="clear" w:pos="8306"/>
        <w:tab w:val="center" w:pos="4677"/>
        <w:tab w:val="right" w:pos="9355"/>
      </w:tabs>
      <w:jc w:val="center"/>
    </w:pPr>
    <w:rPr>
      <w:b/>
      <w:iCs/>
      <w:color w:val="000000"/>
      <w:sz w:val="36"/>
      <w:szCs w:val="36"/>
    </w:rPr>
  </w:style>
  <w:style w:type="character" w:customStyle="1" w:styleId="afffffff9">
    <w:name w:val="Обозначение Знак"/>
    <w:basedOn w:val="af"/>
    <w:link w:val="afffffff8"/>
    <w:rsid w:val="00AF4C90"/>
    <w:rPr>
      <w:rFonts w:cs="Times New Roman"/>
      <w:b/>
      <w:iCs/>
      <w:color w:val="000000"/>
      <w:sz w:val="36"/>
      <w:szCs w:val="36"/>
    </w:rPr>
  </w:style>
  <w:style w:type="character" w:customStyle="1" w:styleId="afff4">
    <w:name w:val="Абзац Знак"/>
    <w:link w:val="afff3"/>
    <w:rsid w:val="00CE40A4"/>
    <w:rPr>
      <w:sz w:val="24"/>
      <w:szCs w:val="24"/>
    </w:rPr>
  </w:style>
  <w:style w:type="paragraph" w:customStyle="1" w:styleId="font5">
    <w:name w:val="font5"/>
    <w:basedOn w:val="a7"/>
    <w:rsid w:val="007D6900"/>
    <w:pPr>
      <w:spacing w:before="100" w:beforeAutospacing="1" w:after="100" w:afterAutospacing="1"/>
    </w:pPr>
    <w:rPr>
      <w:rFonts w:ascii="Calibri" w:hAnsi="Calibri" w:cs="Calibri"/>
      <w:sz w:val="22"/>
      <w:szCs w:val="22"/>
    </w:rPr>
  </w:style>
  <w:style w:type="paragraph" w:customStyle="1" w:styleId="font6">
    <w:name w:val="font6"/>
    <w:basedOn w:val="a7"/>
    <w:rsid w:val="007D6900"/>
    <w:pPr>
      <w:spacing w:before="100" w:beforeAutospacing="1" w:after="100" w:afterAutospacing="1"/>
    </w:pPr>
    <w:rPr>
      <w:rFonts w:ascii="Calibri" w:hAnsi="Calibri" w:cs="Calibri"/>
      <w:sz w:val="22"/>
      <w:szCs w:val="22"/>
    </w:rPr>
  </w:style>
  <w:style w:type="paragraph" w:customStyle="1" w:styleId="font7">
    <w:name w:val="font7"/>
    <w:basedOn w:val="a7"/>
    <w:rsid w:val="007D6900"/>
    <w:pPr>
      <w:spacing w:before="100" w:beforeAutospacing="1" w:after="100" w:afterAutospacing="1"/>
    </w:pPr>
    <w:rPr>
      <w:rFonts w:ascii="Calibri" w:hAnsi="Calibri" w:cs="Calibri"/>
      <w:sz w:val="22"/>
      <w:szCs w:val="22"/>
    </w:rPr>
  </w:style>
  <w:style w:type="paragraph" w:customStyle="1" w:styleId="xl338">
    <w:name w:val="xl338"/>
    <w:basedOn w:val="a7"/>
    <w:rsid w:val="007D6900"/>
    <w:pPr>
      <w:spacing w:before="100" w:beforeAutospacing="1" w:after="100" w:afterAutospacing="1"/>
    </w:pPr>
    <w:rPr>
      <w:rFonts w:ascii="Calibri" w:hAnsi="Calibri" w:cs="Calibri"/>
      <w:sz w:val="22"/>
      <w:szCs w:val="22"/>
    </w:rPr>
  </w:style>
  <w:style w:type="paragraph" w:customStyle="1" w:styleId="xl339">
    <w:name w:val="xl339"/>
    <w:basedOn w:val="a7"/>
    <w:rsid w:val="007D6900"/>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cs="Calibri"/>
      <w:i/>
      <w:iCs/>
      <w:sz w:val="22"/>
      <w:szCs w:val="22"/>
    </w:rPr>
  </w:style>
  <w:style w:type="paragraph" w:customStyle="1" w:styleId="xl340">
    <w:name w:val="xl340"/>
    <w:basedOn w:val="a7"/>
    <w:rsid w:val="007D6900"/>
    <w:pPr>
      <w:pBdr>
        <w:top w:val="single" w:sz="4" w:space="0" w:color="000000"/>
        <w:left w:val="single" w:sz="4" w:space="0" w:color="000000"/>
      </w:pBdr>
      <w:spacing w:before="100" w:beforeAutospacing="1" w:after="100" w:afterAutospacing="1"/>
      <w:jc w:val="center"/>
      <w:textAlignment w:val="center"/>
    </w:pPr>
    <w:rPr>
      <w:rFonts w:ascii="Calibri" w:hAnsi="Calibri" w:cs="Calibri"/>
      <w:i/>
      <w:iCs/>
      <w:sz w:val="22"/>
      <w:szCs w:val="22"/>
    </w:rPr>
  </w:style>
  <w:style w:type="paragraph" w:customStyle="1" w:styleId="xl341">
    <w:name w:val="xl341"/>
    <w:basedOn w:val="a7"/>
    <w:rsid w:val="007D6900"/>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342">
    <w:name w:val="xl342"/>
    <w:basedOn w:val="a7"/>
    <w:rsid w:val="007D6900"/>
    <w:pPr>
      <w:pBdr>
        <w:top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43">
    <w:name w:val="xl343"/>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i/>
      <w:iCs/>
      <w:sz w:val="22"/>
      <w:szCs w:val="22"/>
    </w:rPr>
  </w:style>
  <w:style w:type="paragraph" w:customStyle="1" w:styleId="xl344">
    <w:name w:val="xl344"/>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345">
    <w:name w:val="xl345"/>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346">
    <w:name w:val="xl346"/>
    <w:basedOn w:val="a7"/>
    <w:rsid w:val="007D6900"/>
    <w:pPr>
      <w:spacing w:before="100" w:beforeAutospacing="1" w:after="100" w:afterAutospacing="1"/>
      <w:textAlignment w:val="center"/>
    </w:pPr>
    <w:rPr>
      <w:rFonts w:ascii="Calibri" w:hAnsi="Calibri" w:cs="Calibri"/>
      <w:sz w:val="22"/>
      <w:szCs w:val="22"/>
    </w:rPr>
  </w:style>
  <w:style w:type="paragraph" w:customStyle="1" w:styleId="xl347">
    <w:name w:val="xl347"/>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348">
    <w:name w:val="xl348"/>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22"/>
      <w:szCs w:val="22"/>
    </w:rPr>
  </w:style>
  <w:style w:type="paragraph" w:customStyle="1" w:styleId="xl349">
    <w:name w:val="xl349"/>
    <w:basedOn w:val="a7"/>
    <w:rsid w:val="007D6900"/>
    <w:pPr>
      <w:spacing w:before="100" w:beforeAutospacing="1" w:after="100" w:afterAutospacing="1"/>
      <w:jc w:val="center"/>
    </w:pPr>
    <w:rPr>
      <w:rFonts w:ascii="Calibri" w:hAnsi="Calibri" w:cs="Calibri"/>
      <w:sz w:val="22"/>
      <w:szCs w:val="22"/>
    </w:rPr>
  </w:style>
  <w:style w:type="paragraph" w:customStyle="1" w:styleId="xl350">
    <w:name w:val="xl350"/>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351">
    <w:name w:val="xl351"/>
    <w:basedOn w:val="a7"/>
    <w:rsid w:val="007D690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52">
    <w:name w:val="xl352"/>
    <w:basedOn w:val="a7"/>
    <w:rsid w:val="007D6900"/>
    <w:pPr>
      <w:pBdr>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53">
    <w:name w:val="xl353"/>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354">
    <w:name w:val="xl354"/>
    <w:basedOn w:val="a7"/>
    <w:rsid w:val="007D6900"/>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22"/>
      <w:szCs w:val="22"/>
    </w:rPr>
  </w:style>
  <w:style w:type="paragraph" w:customStyle="1" w:styleId="xl355">
    <w:name w:val="xl355"/>
    <w:basedOn w:val="a7"/>
    <w:rsid w:val="007D6900"/>
    <w:pPr>
      <w:pBdr>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22"/>
      <w:szCs w:val="22"/>
    </w:rPr>
  </w:style>
  <w:style w:type="paragraph" w:customStyle="1" w:styleId="xl356">
    <w:name w:val="xl356"/>
    <w:basedOn w:val="a7"/>
    <w:rsid w:val="007D6900"/>
    <w:pPr>
      <w:pBdr>
        <w:left w:val="single" w:sz="4" w:space="0" w:color="000000"/>
        <w:bottom w:val="single" w:sz="4" w:space="0" w:color="000000"/>
        <w:right w:val="single" w:sz="4" w:space="0" w:color="000000"/>
      </w:pBdr>
      <w:spacing w:before="100" w:beforeAutospacing="1" w:after="100" w:afterAutospacing="1"/>
      <w:jc w:val="center"/>
    </w:pPr>
    <w:rPr>
      <w:rFonts w:ascii="Calibri" w:hAnsi="Calibri" w:cs="Calibri"/>
      <w:sz w:val="22"/>
      <w:szCs w:val="22"/>
    </w:rPr>
  </w:style>
  <w:style w:type="paragraph" w:customStyle="1" w:styleId="xl357">
    <w:name w:val="xl357"/>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22"/>
      <w:szCs w:val="22"/>
    </w:rPr>
  </w:style>
  <w:style w:type="paragraph" w:customStyle="1" w:styleId="xl358">
    <w:name w:val="xl358"/>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2"/>
      <w:szCs w:val="22"/>
    </w:rPr>
  </w:style>
  <w:style w:type="paragraph" w:customStyle="1" w:styleId="xl359">
    <w:name w:val="xl359"/>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22"/>
      <w:szCs w:val="22"/>
    </w:rPr>
  </w:style>
  <w:style w:type="paragraph" w:customStyle="1" w:styleId="xl360">
    <w:name w:val="xl360"/>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22"/>
      <w:szCs w:val="22"/>
    </w:rPr>
  </w:style>
  <w:style w:type="paragraph" w:customStyle="1" w:styleId="xl361">
    <w:name w:val="xl361"/>
    <w:basedOn w:val="a7"/>
    <w:rsid w:val="007D690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color w:val="000000"/>
      <w:sz w:val="22"/>
      <w:szCs w:val="22"/>
    </w:rPr>
  </w:style>
  <w:style w:type="paragraph" w:customStyle="1" w:styleId="xl362">
    <w:name w:val="xl362"/>
    <w:basedOn w:val="a7"/>
    <w:rsid w:val="007D690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63">
    <w:name w:val="xl363"/>
    <w:basedOn w:val="a7"/>
    <w:rsid w:val="007D6900"/>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64">
    <w:name w:val="xl364"/>
    <w:basedOn w:val="a7"/>
    <w:rsid w:val="007D6900"/>
    <w:pPr>
      <w:pBdr>
        <w:top w:val="single" w:sz="4" w:space="0" w:color="000000"/>
        <w:left w:val="single" w:sz="4" w:space="0" w:color="000000"/>
        <w:bottom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65">
    <w:name w:val="xl365"/>
    <w:basedOn w:val="a7"/>
    <w:rsid w:val="007D6900"/>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xl366">
    <w:name w:val="xl366"/>
    <w:basedOn w:val="a7"/>
    <w:rsid w:val="007D6900"/>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alibri" w:hAnsi="Calibri" w:cs="Calibri"/>
      <w:sz w:val="22"/>
      <w:szCs w:val="22"/>
    </w:rPr>
  </w:style>
  <w:style w:type="paragraph" w:customStyle="1" w:styleId="afffffffa">
    <w:name w:val="Таблица первая строка"/>
    <w:basedOn w:val="a7"/>
    <w:qFormat/>
    <w:rsid w:val="00893789"/>
    <w:pPr>
      <w:keepNext/>
      <w:keepLines/>
      <w:suppressAutoHyphens/>
      <w:jc w:val="center"/>
    </w:pPr>
    <w:rPr>
      <w:bCs/>
      <w:sz w:val="24"/>
    </w:rPr>
  </w:style>
  <w:style w:type="paragraph" w:customStyle="1" w:styleId="ptb">
    <w:name w:val="ptb_Текст таблицы (обычный+по центру)"/>
    <w:basedOn w:val="a7"/>
    <w:rsid w:val="00232920"/>
    <w:pPr>
      <w:jc w:val="center"/>
    </w:pPr>
    <w:rPr>
      <w:rFonts w:ascii="Arial" w:eastAsiaTheme="minorHAnsi" w:hAnsi="Arial" w:cstheme="minorBidi"/>
      <w:szCs w:val="22"/>
    </w:rPr>
  </w:style>
  <w:style w:type="paragraph" w:customStyle="1" w:styleId="afffffffb">
    <w:name w:val="Названия таблиц"/>
    <w:basedOn w:val="a7"/>
    <w:qFormat/>
    <w:rsid w:val="00CC6C8A"/>
    <w:pPr>
      <w:spacing w:after="120"/>
      <w:ind w:right="170"/>
      <w:jc w:val="both"/>
    </w:pPr>
    <w:rPr>
      <w:rFonts w:eastAsia="Calibri"/>
      <w:sz w:val="24"/>
      <w:szCs w:val="24"/>
      <w:lang w:eastAsia="en-US"/>
    </w:rPr>
  </w:style>
  <w:style w:type="character" w:customStyle="1" w:styleId="affe">
    <w:name w:val="Таблица Знак"/>
    <w:link w:val="affd"/>
    <w:locked/>
    <w:rsid w:val="00CC6C8A"/>
    <w:rPr>
      <w:rFonts w:ascii="Arial" w:hAnsi="Arial"/>
      <w:szCs w:val="24"/>
    </w:rPr>
  </w:style>
  <w:style w:type="character" w:customStyle="1" w:styleId="afffffff7">
    <w:name w:val="Обычн. текст Знак"/>
    <w:basedOn w:val="a8"/>
    <w:link w:val="afffffff6"/>
    <w:rsid w:val="00C66315"/>
    <w:rPr>
      <w:sz w:val="24"/>
      <w:szCs w:val="24"/>
    </w:rPr>
  </w:style>
  <w:style w:type="character" w:customStyle="1" w:styleId="docaccesstitle">
    <w:name w:val="docaccess_title"/>
    <w:rsid w:val="00DE3B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5275478">
      <w:bodyDiv w:val="1"/>
      <w:marLeft w:val="0"/>
      <w:marRight w:val="0"/>
      <w:marTop w:val="0"/>
      <w:marBottom w:val="0"/>
      <w:divBdr>
        <w:top w:val="none" w:sz="0" w:space="0" w:color="auto"/>
        <w:left w:val="none" w:sz="0" w:space="0" w:color="auto"/>
        <w:bottom w:val="none" w:sz="0" w:space="0" w:color="auto"/>
        <w:right w:val="none" w:sz="0" w:space="0" w:color="auto"/>
      </w:divBdr>
    </w:div>
    <w:div w:id="138768691">
      <w:bodyDiv w:val="1"/>
      <w:marLeft w:val="0"/>
      <w:marRight w:val="0"/>
      <w:marTop w:val="0"/>
      <w:marBottom w:val="0"/>
      <w:divBdr>
        <w:top w:val="none" w:sz="0" w:space="0" w:color="auto"/>
        <w:left w:val="none" w:sz="0" w:space="0" w:color="auto"/>
        <w:bottom w:val="none" w:sz="0" w:space="0" w:color="auto"/>
        <w:right w:val="none" w:sz="0" w:space="0" w:color="auto"/>
      </w:divBdr>
    </w:div>
    <w:div w:id="205145155">
      <w:marLeft w:val="0"/>
      <w:marRight w:val="0"/>
      <w:marTop w:val="0"/>
      <w:marBottom w:val="0"/>
      <w:divBdr>
        <w:top w:val="none" w:sz="0" w:space="0" w:color="auto"/>
        <w:left w:val="none" w:sz="0" w:space="0" w:color="auto"/>
        <w:bottom w:val="none" w:sz="0" w:space="0" w:color="auto"/>
        <w:right w:val="none" w:sz="0" w:space="0" w:color="auto"/>
      </w:divBdr>
    </w:div>
    <w:div w:id="205145156">
      <w:marLeft w:val="0"/>
      <w:marRight w:val="0"/>
      <w:marTop w:val="0"/>
      <w:marBottom w:val="0"/>
      <w:divBdr>
        <w:top w:val="none" w:sz="0" w:space="0" w:color="auto"/>
        <w:left w:val="none" w:sz="0" w:space="0" w:color="auto"/>
        <w:bottom w:val="none" w:sz="0" w:space="0" w:color="auto"/>
        <w:right w:val="none" w:sz="0" w:space="0" w:color="auto"/>
      </w:divBdr>
    </w:div>
    <w:div w:id="205145158">
      <w:marLeft w:val="0"/>
      <w:marRight w:val="0"/>
      <w:marTop w:val="0"/>
      <w:marBottom w:val="0"/>
      <w:divBdr>
        <w:top w:val="none" w:sz="0" w:space="0" w:color="auto"/>
        <w:left w:val="none" w:sz="0" w:space="0" w:color="auto"/>
        <w:bottom w:val="none" w:sz="0" w:space="0" w:color="auto"/>
        <w:right w:val="none" w:sz="0" w:space="0" w:color="auto"/>
      </w:divBdr>
    </w:div>
    <w:div w:id="205145159">
      <w:marLeft w:val="0"/>
      <w:marRight w:val="0"/>
      <w:marTop w:val="0"/>
      <w:marBottom w:val="0"/>
      <w:divBdr>
        <w:top w:val="none" w:sz="0" w:space="0" w:color="auto"/>
        <w:left w:val="none" w:sz="0" w:space="0" w:color="auto"/>
        <w:bottom w:val="none" w:sz="0" w:space="0" w:color="auto"/>
        <w:right w:val="none" w:sz="0" w:space="0" w:color="auto"/>
      </w:divBdr>
    </w:div>
    <w:div w:id="205145160">
      <w:marLeft w:val="0"/>
      <w:marRight w:val="0"/>
      <w:marTop w:val="0"/>
      <w:marBottom w:val="0"/>
      <w:divBdr>
        <w:top w:val="none" w:sz="0" w:space="0" w:color="auto"/>
        <w:left w:val="none" w:sz="0" w:space="0" w:color="auto"/>
        <w:bottom w:val="none" w:sz="0" w:space="0" w:color="auto"/>
        <w:right w:val="none" w:sz="0" w:space="0" w:color="auto"/>
      </w:divBdr>
    </w:div>
    <w:div w:id="205145162">
      <w:marLeft w:val="0"/>
      <w:marRight w:val="0"/>
      <w:marTop w:val="0"/>
      <w:marBottom w:val="0"/>
      <w:divBdr>
        <w:top w:val="none" w:sz="0" w:space="0" w:color="auto"/>
        <w:left w:val="none" w:sz="0" w:space="0" w:color="auto"/>
        <w:bottom w:val="none" w:sz="0" w:space="0" w:color="auto"/>
        <w:right w:val="none" w:sz="0" w:space="0" w:color="auto"/>
      </w:divBdr>
    </w:div>
    <w:div w:id="205145163">
      <w:marLeft w:val="0"/>
      <w:marRight w:val="0"/>
      <w:marTop w:val="0"/>
      <w:marBottom w:val="0"/>
      <w:divBdr>
        <w:top w:val="none" w:sz="0" w:space="0" w:color="auto"/>
        <w:left w:val="none" w:sz="0" w:space="0" w:color="auto"/>
        <w:bottom w:val="none" w:sz="0" w:space="0" w:color="auto"/>
        <w:right w:val="none" w:sz="0" w:space="0" w:color="auto"/>
      </w:divBdr>
    </w:div>
    <w:div w:id="205145164">
      <w:marLeft w:val="0"/>
      <w:marRight w:val="0"/>
      <w:marTop w:val="0"/>
      <w:marBottom w:val="0"/>
      <w:divBdr>
        <w:top w:val="none" w:sz="0" w:space="0" w:color="auto"/>
        <w:left w:val="none" w:sz="0" w:space="0" w:color="auto"/>
        <w:bottom w:val="none" w:sz="0" w:space="0" w:color="auto"/>
        <w:right w:val="none" w:sz="0" w:space="0" w:color="auto"/>
      </w:divBdr>
    </w:div>
    <w:div w:id="205145165">
      <w:marLeft w:val="0"/>
      <w:marRight w:val="0"/>
      <w:marTop w:val="0"/>
      <w:marBottom w:val="0"/>
      <w:divBdr>
        <w:top w:val="none" w:sz="0" w:space="0" w:color="auto"/>
        <w:left w:val="none" w:sz="0" w:space="0" w:color="auto"/>
        <w:bottom w:val="none" w:sz="0" w:space="0" w:color="auto"/>
        <w:right w:val="none" w:sz="0" w:space="0" w:color="auto"/>
      </w:divBdr>
    </w:div>
    <w:div w:id="205145166">
      <w:marLeft w:val="0"/>
      <w:marRight w:val="0"/>
      <w:marTop w:val="0"/>
      <w:marBottom w:val="0"/>
      <w:divBdr>
        <w:top w:val="none" w:sz="0" w:space="0" w:color="auto"/>
        <w:left w:val="none" w:sz="0" w:space="0" w:color="auto"/>
        <w:bottom w:val="none" w:sz="0" w:space="0" w:color="auto"/>
        <w:right w:val="none" w:sz="0" w:space="0" w:color="auto"/>
      </w:divBdr>
    </w:div>
    <w:div w:id="205145167">
      <w:marLeft w:val="0"/>
      <w:marRight w:val="0"/>
      <w:marTop w:val="0"/>
      <w:marBottom w:val="0"/>
      <w:divBdr>
        <w:top w:val="none" w:sz="0" w:space="0" w:color="auto"/>
        <w:left w:val="none" w:sz="0" w:space="0" w:color="auto"/>
        <w:bottom w:val="none" w:sz="0" w:space="0" w:color="auto"/>
        <w:right w:val="none" w:sz="0" w:space="0" w:color="auto"/>
      </w:divBdr>
    </w:div>
    <w:div w:id="205145168">
      <w:marLeft w:val="0"/>
      <w:marRight w:val="0"/>
      <w:marTop w:val="0"/>
      <w:marBottom w:val="0"/>
      <w:divBdr>
        <w:top w:val="none" w:sz="0" w:space="0" w:color="auto"/>
        <w:left w:val="none" w:sz="0" w:space="0" w:color="auto"/>
        <w:bottom w:val="none" w:sz="0" w:space="0" w:color="auto"/>
        <w:right w:val="none" w:sz="0" w:space="0" w:color="auto"/>
      </w:divBdr>
    </w:div>
    <w:div w:id="205145169">
      <w:marLeft w:val="0"/>
      <w:marRight w:val="0"/>
      <w:marTop w:val="0"/>
      <w:marBottom w:val="0"/>
      <w:divBdr>
        <w:top w:val="none" w:sz="0" w:space="0" w:color="auto"/>
        <w:left w:val="none" w:sz="0" w:space="0" w:color="auto"/>
        <w:bottom w:val="none" w:sz="0" w:space="0" w:color="auto"/>
        <w:right w:val="none" w:sz="0" w:space="0" w:color="auto"/>
      </w:divBdr>
    </w:div>
    <w:div w:id="205145170">
      <w:marLeft w:val="0"/>
      <w:marRight w:val="0"/>
      <w:marTop w:val="0"/>
      <w:marBottom w:val="0"/>
      <w:divBdr>
        <w:top w:val="none" w:sz="0" w:space="0" w:color="auto"/>
        <w:left w:val="none" w:sz="0" w:space="0" w:color="auto"/>
        <w:bottom w:val="none" w:sz="0" w:space="0" w:color="auto"/>
        <w:right w:val="none" w:sz="0" w:space="0" w:color="auto"/>
      </w:divBdr>
    </w:div>
    <w:div w:id="205145172">
      <w:marLeft w:val="0"/>
      <w:marRight w:val="0"/>
      <w:marTop w:val="0"/>
      <w:marBottom w:val="0"/>
      <w:divBdr>
        <w:top w:val="none" w:sz="0" w:space="0" w:color="auto"/>
        <w:left w:val="none" w:sz="0" w:space="0" w:color="auto"/>
        <w:bottom w:val="none" w:sz="0" w:space="0" w:color="auto"/>
        <w:right w:val="none" w:sz="0" w:space="0" w:color="auto"/>
      </w:divBdr>
    </w:div>
    <w:div w:id="205145174">
      <w:marLeft w:val="0"/>
      <w:marRight w:val="0"/>
      <w:marTop w:val="0"/>
      <w:marBottom w:val="0"/>
      <w:divBdr>
        <w:top w:val="none" w:sz="0" w:space="0" w:color="auto"/>
        <w:left w:val="none" w:sz="0" w:space="0" w:color="auto"/>
        <w:bottom w:val="none" w:sz="0" w:space="0" w:color="auto"/>
        <w:right w:val="none" w:sz="0" w:space="0" w:color="auto"/>
      </w:divBdr>
    </w:div>
    <w:div w:id="205145176">
      <w:marLeft w:val="0"/>
      <w:marRight w:val="0"/>
      <w:marTop w:val="0"/>
      <w:marBottom w:val="0"/>
      <w:divBdr>
        <w:top w:val="none" w:sz="0" w:space="0" w:color="auto"/>
        <w:left w:val="none" w:sz="0" w:space="0" w:color="auto"/>
        <w:bottom w:val="none" w:sz="0" w:space="0" w:color="auto"/>
        <w:right w:val="none" w:sz="0" w:space="0" w:color="auto"/>
      </w:divBdr>
    </w:div>
    <w:div w:id="205145177">
      <w:marLeft w:val="0"/>
      <w:marRight w:val="0"/>
      <w:marTop w:val="0"/>
      <w:marBottom w:val="0"/>
      <w:divBdr>
        <w:top w:val="none" w:sz="0" w:space="0" w:color="auto"/>
        <w:left w:val="none" w:sz="0" w:space="0" w:color="auto"/>
        <w:bottom w:val="none" w:sz="0" w:space="0" w:color="auto"/>
        <w:right w:val="none" w:sz="0" w:space="0" w:color="auto"/>
      </w:divBdr>
    </w:div>
    <w:div w:id="205145178">
      <w:marLeft w:val="0"/>
      <w:marRight w:val="0"/>
      <w:marTop w:val="0"/>
      <w:marBottom w:val="0"/>
      <w:divBdr>
        <w:top w:val="none" w:sz="0" w:space="0" w:color="auto"/>
        <w:left w:val="none" w:sz="0" w:space="0" w:color="auto"/>
        <w:bottom w:val="none" w:sz="0" w:space="0" w:color="auto"/>
        <w:right w:val="none" w:sz="0" w:space="0" w:color="auto"/>
      </w:divBdr>
      <w:divsChild>
        <w:div w:id="205145173">
          <w:marLeft w:val="0"/>
          <w:marRight w:val="0"/>
          <w:marTop w:val="0"/>
          <w:marBottom w:val="0"/>
          <w:divBdr>
            <w:top w:val="none" w:sz="0" w:space="0" w:color="auto"/>
            <w:left w:val="none" w:sz="0" w:space="0" w:color="auto"/>
            <w:bottom w:val="none" w:sz="0" w:space="0" w:color="auto"/>
            <w:right w:val="none" w:sz="0" w:space="0" w:color="auto"/>
          </w:divBdr>
          <w:divsChild>
            <w:div w:id="205145157">
              <w:marLeft w:val="0"/>
              <w:marRight w:val="0"/>
              <w:marTop w:val="0"/>
              <w:marBottom w:val="0"/>
              <w:divBdr>
                <w:top w:val="none" w:sz="0" w:space="0" w:color="auto"/>
                <w:left w:val="none" w:sz="0" w:space="0" w:color="auto"/>
                <w:bottom w:val="none" w:sz="0" w:space="0" w:color="auto"/>
                <w:right w:val="none" w:sz="0" w:space="0" w:color="auto"/>
              </w:divBdr>
            </w:div>
            <w:div w:id="205145161">
              <w:marLeft w:val="0"/>
              <w:marRight w:val="0"/>
              <w:marTop w:val="0"/>
              <w:marBottom w:val="0"/>
              <w:divBdr>
                <w:top w:val="none" w:sz="0" w:space="0" w:color="auto"/>
                <w:left w:val="none" w:sz="0" w:space="0" w:color="auto"/>
                <w:bottom w:val="none" w:sz="0" w:space="0" w:color="auto"/>
                <w:right w:val="none" w:sz="0" w:space="0" w:color="auto"/>
              </w:divBdr>
            </w:div>
            <w:div w:id="205145171">
              <w:marLeft w:val="0"/>
              <w:marRight w:val="0"/>
              <w:marTop w:val="0"/>
              <w:marBottom w:val="0"/>
              <w:divBdr>
                <w:top w:val="none" w:sz="0" w:space="0" w:color="auto"/>
                <w:left w:val="none" w:sz="0" w:space="0" w:color="auto"/>
                <w:bottom w:val="none" w:sz="0" w:space="0" w:color="auto"/>
                <w:right w:val="none" w:sz="0" w:space="0" w:color="auto"/>
              </w:divBdr>
            </w:div>
            <w:div w:id="205145175">
              <w:marLeft w:val="0"/>
              <w:marRight w:val="0"/>
              <w:marTop w:val="0"/>
              <w:marBottom w:val="0"/>
              <w:divBdr>
                <w:top w:val="none" w:sz="0" w:space="0" w:color="auto"/>
                <w:left w:val="none" w:sz="0" w:space="0" w:color="auto"/>
                <w:bottom w:val="none" w:sz="0" w:space="0" w:color="auto"/>
                <w:right w:val="none" w:sz="0" w:space="0" w:color="auto"/>
              </w:divBdr>
            </w:div>
            <w:div w:id="20514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5179">
      <w:marLeft w:val="0"/>
      <w:marRight w:val="0"/>
      <w:marTop w:val="0"/>
      <w:marBottom w:val="0"/>
      <w:divBdr>
        <w:top w:val="none" w:sz="0" w:space="0" w:color="auto"/>
        <w:left w:val="none" w:sz="0" w:space="0" w:color="auto"/>
        <w:bottom w:val="none" w:sz="0" w:space="0" w:color="auto"/>
        <w:right w:val="none" w:sz="0" w:space="0" w:color="auto"/>
      </w:divBdr>
    </w:div>
    <w:div w:id="205145180">
      <w:marLeft w:val="0"/>
      <w:marRight w:val="0"/>
      <w:marTop w:val="0"/>
      <w:marBottom w:val="0"/>
      <w:divBdr>
        <w:top w:val="none" w:sz="0" w:space="0" w:color="auto"/>
        <w:left w:val="none" w:sz="0" w:space="0" w:color="auto"/>
        <w:bottom w:val="none" w:sz="0" w:space="0" w:color="auto"/>
        <w:right w:val="none" w:sz="0" w:space="0" w:color="auto"/>
      </w:divBdr>
    </w:div>
    <w:div w:id="205145181">
      <w:marLeft w:val="0"/>
      <w:marRight w:val="0"/>
      <w:marTop w:val="0"/>
      <w:marBottom w:val="0"/>
      <w:divBdr>
        <w:top w:val="none" w:sz="0" w:space="0" w:color="auto"/>
        <w:left w:val="none" w:sz="0" w:space="0" w:color="auto"/>
        <w:bottom w:val="none" w:sz="0" w:space="0" w:color="auto"/>
        <w:right w:val="none" w:sz="0" w:space="0" w:color="auto"/>
      </w:divBdr>
    </w:div>
    <w:div w:id="205145182">
      <w:marLeft w:val="0"/>
      <w:marRight w:val="0"/>
      <w:marTop w:val="0"/>
      <w:marBottom w:val="0"/>
      <w:divBdr>
        <w:top w:val="none" w:sz="0" w:space="0" w:color="auto"/>
        <w:left w:val="none" w:sz="0" w:space="0" w:color="auto"/>
        <w:bottom w:val="none" w:sz="0" w:space="0" w:color="auto"/>
        <w:right w:val="none" w:sz="0" w:space="0" w:color="auto"/>
      </w:divBdr>
    </w:div>
    <w:div w:id="205145183">
      <w:marLeft w:val="0"/>
      <w:marRight w:val="0"/>
      <w:marTop w:val="0"/>
      <w:marBottom w:val="0"/>
      <w:divBdr>
        <w:top w:val="none" w:sz="0" w:space="0" w:color="auto"/>
        <w:left w:val="none" w:sz="0" w:space="0" w:color="auto"/>
        <w:bottom w:val="none" w:sz="0" w:space="0" w:color="auto"/>
        <w:right w:val="none" w:sz="0" w:space="0" w:color="auto"/>
      </w:divBdr>
    </w:div>
    <w:div w:id="205145184">
      <w:marLeft w:val="0"/>
      <w:marRight w:val="0"/>
      <w:marTop w:val="0"/>
      <w:marBottom w:val="0"/>
      <w:divBdr>
        <w:top w:val="none" w:sz="0" w:space="0" w:color="auto"/>
        <w:left w:val="none" w:sz="0" w:space="0" w:color="auto"/>
        <w:bottom w:val="none" w:sz="0" w:space="0" w:color="auto"/>
        <w:right w:val="none" w:sz="0" w:space="0" w:color="auto"/>
      </w:divBdr>
    </w:div>
    <w:div w:id="205145185">
      <w:marLeft w:val="0"/>
      <w:marRight w:val="0"/>
      <w:marTop w:val="0"/>
      <w:marBottom w:val="0"/>
      <w:divBdr>
        <w:top w:val="none" w:sz="0" w:space="0" w:color="auto"/>
        <w:left w:val="none" w:sz="0" w:space="0" w:color="auto"/>
        <w:bottom w:val="none" w:sz="0" w:space="0" w:color="auto"/>
        <w:right w:val="none" w:sz="0" w:space="0" w:color="auto"/>
      </w:divBdr>
    </w:div>
    <w:div w:id="205145186">
      <w:marLeft w:val="0"/>
      <w:marRight w:val="0"/>
      <w:marTop w:val="0"/>
      <w:marBottom w:val="0"/>
      <w:divBdr>
        <w:top w:val="none" w:sz="0" w:space="0" w:color="auto"/>
        <w:left w:val="none" w:sz="0" w:space="0" w:color="auto"/>
        <w:bottom w:val="none" w:sz="0" w:space="0" w:color="auto"/>
        <w:right w:val="none" w:sz="0" w:space="0" w:color="auto"/>
      </w:divBdr>
    </w:div>
    <w:div w:id="205145187">
      <w:marLeft w:val="0"/>
      <w:marRight w:val="0"/>
      <w:marTop w:val="0"/>
      <w:marBottom w:val="0"/>
      <w:divBdr>
        <w:top w:val="none" w:sz="0" w:space="0" w:color="auto"/>
        <w:left w:val="none" w:sz="0" w:space="0" w:color="auto"/>
        <w:bottom w:val="none" w:sz="0" w:space="0" w:color="auto"/>
        <w:right w:val="none" w:sz="0" w:space="0" w:color="auto"/>
      </w:divBdr>
    </w:div>
    <w:div w:id="205145188">
      <w:marLeft w:val="0"/>
      <w:marRight w:val="0"/>
      <w:marTop w:val="0"/>
      <w:marBottom w:val="0"/>
      <w:divBdr>
        <w:top w:val="none" w:sz="0" w:space="0" w:color="auto"/>
        <w:left w:val="none" w:sz="0" w:space="0" w:color="auto"/>
        <w:bottom w:val="none" w:sz="0" w:space="0" w:color="auto"/>
        <w:right w:val="none" w:sz="0" w:space="0" w:color="auto"/>
      </w:divBdr>
    </w:div>
    <w:div w:id="205145189">
      <w:marLeft w:val="0"/>
      <w:marRight w:val="0"/>
      <w:marTop w:val="0"/>
      <w:marBottom w:val="0"/>
      <w:divBdr>
        <w:top w:val="none" w:sz="0" w:space="0" w:color="auto"/>
        <w:left w:val="none" w:sz="0" w:space="0" w:color="auto"/>
        <w:bottom w:val="none" w:sz="0" w:space="0" w:color="auto"/>
        <w:right w:val="none" w:sz="0" w:space="0" w:color="auto"/>
      </w:divBdr>
    </w:div>
    <w:div w:id="205145191">
      <w:marLeft w:val="0"/>
      <w:marRight w:val="0"/>
      <w:marTop w:val="0"/>
      <w:marBottom w:val="0"/>
      <w:divBdr>
        <w:top w:val="none" w:sz="0" w:space="0" w:color="auto"/>
        <w:left w:val="none" w:sz="0" w:space="0" w:color="auto"/>
        <w:bottom w:val="none" w:sz="0" w:space="0" w:color="auto"/>
        <w:right w:val="none" w:sz="0" w:space="0" w:color="auto"/>
      </w:divBdr>
    </w:div>
    <w:div w:id="205145192">
      <w:marLeft w:val="0"/>
      <w:marRight w:val="0"/>
      <w:marTop w:val="0"/>
      <w:marBottom w:val="0"/>
      <w:divBdr>
        <w:top w:val="none" w:sz="0" w:space="0" w:color="auto"/>
        <w:left w:val="none" w:sz="0" w:space="0" w:color="auto"/>
        <w:bottom w:val="none" w:sz="0" w:space="0" w:color="auto"/>
        <w:right w:val="none" w:sz="0" w:space="0" w:color="auto"/>
      </w:divBdr>
    </w:div>
    <w:div w:id="205145193">
      <w:marLeft w:val="0"/>
      <w:marRight w:val="0"/>
      <w:marTop w:val="0"/>
      <w:marBottom w:val="0"/>
      <w:divBdr>
        <w:top w:val="none" w:sz="0" w:space="0" w:color="auto"/>
        <w:left w:val="none" w:sz="0" w:space="0" w:color="auto"/>
        <w:bottom w:val="none" w:sz="0" w:space="0" w:color="auto"/>
        <w:right w:val="none" w:sz="0" w:space="0" w:color="auto"/>
      </w:divBdr>
    </w:div>
    <w:div w:id="205145194">
      <w:marLeft w:val="0"/>
      <w:marRight w:val="0"/>
      <w:marTop w:val="0"/>
      <w:marBottom w:val="0"/>
      <w:divBdr>
        <w:top w:val="none" w:sz="0" w:space="0" w:color="auto"/>
        <w:left w:val="none" w:sz="0" w:space="0" w:color="auto"/>
        <w:bottom w:val="none" w:sz="0" w:space="0" w:color="auto"/>
        <w:right w:val="none" w:sz="0" w:space="0" w:color="auto"/>
      </w:divBdr>
    </w:div>
    <w:div w:id="205145198">
      <w:marLeft w:val="0"/>
      <w:marRight w:val="0"/>
      <w:marTop w:val="0"/>
      <w:marBottom w:val="0"/>
      <w:divBdr>
        <w:top w:val="none" w:sz="0" w:space="0" w:color="auto"/>
        <w:left w:val="none" w:sz="0" w:space="0" w:color="auto"/>
        <w:bottom w:val="none" w:sz="0" w:space="0" w:color="auto"/>
        <w:right w:val="none" w:sz="0" w:space="0" w:color="auto"/>
      </w:divBdr>
      <w:divsChild>
        <w:div w:id="205145199">
          <w:marLeft w:val="0"/>
          <w:marRight w:val="0"/>
          <w:marTop w:val="0"/>
          <w:marBottom w:val="240"/>
          <w:divBdr>
            <w:top w:val="none" w:sz="0" w:space="0" w:color="auto"/>
            <w:left w:val="none" w:sz="0" w:space="0" w:color="auto"/>
            <w:bottom w:val="none" w:sz="0" w:space="0" w:color="auto"/>
            <w:right w:val="none" w:sz="0" w:space="0" w:color="auto"/>
          </w:divBdr>
          <w:divsChild>
            <w:div w:id="205145200">
              <w:marLeft w:val="0"/>
              <w:marRight w:val="0"/>
              <w:marTop w:val="0"/>
              <w:marBottom w:val="0"/>
              <w:divBdr>
                <w:top w:val="none" w:sz="0" w:space="0" w:color="auto"/>
                <w:left w:val="none" w:sz="0" w:space="0" w:color="auto"/>
                <w:bottom w:val="none" w:sz="0" w:space="0" w:color="auto"/>
                <w:right w:val="none" w:sz="0" w:space="0" w:color="auto"/>
              </w:divBdr>
              <w:divsChild>
                <w:div w:id="205145197">
                  <w:marLeft w:val="0"/>
                  <w:marRight w:val="0"/>
                  <w:marTop w:val="0"/>
                  <w:marBottom w:val="0"/>
                  <w:divBdr>
                    <w:top w:val="none" w:sz="0" w:space="0" w:color="auto"/>
                    <w:left w:val="single" w:sz="18" w:space="4" w:color="FFFFA0"/>
                    <w:bottom w:val="none" w:sz="0" w:space="0" w:color="auto"/>
                    <w:right w:val="none" w:sz="0" w:space="0" w:color="auto"/>
                  </w:divBdr>
                </w:div>
              </w:divsChild>
            </w:div>
          </w:divsChild>
        </w:div>
        <w:div w:id="205145201">
          <w:marLeft w:val="0"/>
          <w:marRight w:val="0"/>
          <w:marTop w:val="0"/>
          <w:marBottom w:val="240"/>
          <w:divBdr>
            <w:top w:val="none" w:sz="0" w:space="0" w:color="auto"/>
            <w:left w:val="none" w:sz="0" w:space="0" w:color="auto"/>
            <w:bottom w:val="none" w:sz="0" w:space="0" w:color="auto"/>
            <w:right w:val="none" w:sz="0" w:space="0" w:color="auto"/>
          </w:divBdr>
          <w:divsChild>
            <w:div w:id="205145196">
              <w:marLeft w:val="0"/>
              <w:marRight w:val="0"/>
              <w:marTop w:val="0"/>
              <w:marBottom w:val="0"/>
              <w:divBdr>
                <w:top w:val="none" w:sz="0" w:space="0" w:color="auto"/>
                <w:left w:val="none" w:sz="0" w:space="0" w:color="auto"/>
                <w:bottom w:val="none" w:sz="0" w:space="0" w:color="auto"/>
                <w:right w:val="none" w:sz="0" w:space="0" w:color="auto"/>
              </w:divBdr>
              <w:divsChild>
                <w:div w:id="205145195">
                  <w:marLeft w:val="0"/>
                  <w:marRight w:val="0"/>
                  <w:marTop w:val="0"/>
                  <w:marBottom w:val="0"/>
                  <w:divBdr>
                    <w:top w:val="none" w:sz="0" w:space="0" w:color="auto"/>
                    <w:left w:val="single" w:sz="18" w:space="4" w:color="A0FFA0"/>
                    <w:bottom w:val="none" w:sz="0" w:space="0" w:color="auto"/>
                    <w:right w:val="none" w:sz="0" w:space="0" w:color="auto"/>
                  </w:divBdr>
                </w:div>
              </w:divsChild>
            </w:div>
          </w:divsChild>
        </w:div>
      </w:divsChild>
    </w:div>
    <w:div w:id="252208272">
      <w:bodyDiv w:val="1"/>
      <w:marLeft w:val="0"/>
      <w:marRight w:val="0"/>
      <w:marTop w:val="0"/>
      <w:marBottom w:val="0"/>
      <w:divBdr>
        <w:top w:val="none" w:sz="0" w:space="0" w:color="auto"/>
        <w:left w:val="none" w:sz="0" w:space="0" w:color="auto"/>
        <w:bottom w:val="none" w:sz="0" w:space="0" w:color="auto"/>
        <w:right w:val="none" w:sz="0" w:space="0" w:color="auto"/>
      </w:divBdr>
    </w:div>
    <w:div w:id="285047099">
      <w:bodyDiv w:val="1"/>
      <w:marLeft w:val="0"/>
      <w:marRight w:val="0"/>
      <w:marTop w:val="0"/>
      <w:marBottom w:val="0"/>
      <w:divBdr>
        <w:top w:val="none" w:sz="0" w:space="0" w:color="auto"/>
        <w:left w:val="none" w:sz="0" w:space="0" w:color="auto"/>
        <w:bottom w:val="none" w:sz="0" w:space="0" w:color="auto"/>
        <w:right w:val="none" w:sz="0" w:space="0" w:color="auto"/>
      </w:divBdr>
    </w:div>
    <w:div w:id="468472493">
      <w:bodyDiv w:val="1"/>
      <w:marLeft w:val="0"/>
      <w:marRight w:val="0"/>
      <w:marTop w:val="0"/>
      <w:marBottom w:val="0"/>
      <w:divBdr>
        <w:top w:val="none" w:sz="0" w:space="0" w:color="auto"/>
        <w:left w:val="none" w:sz="0" w:space="0" w:color="auto"/>
        <w:bottom w:val="none" w:sz="0" w:space="0" w:color="auto"/>
        <w:right w:val="none" w:sz="0" w:space="0" w:color="auto"/>
      </w:divBdr>
    </w:div>
    <w:div w:id="587270255">
      <w:bodyDiv w:val="1"/>
      <w:marLeft w:val="0"/>
      <w:marRight w:val="0"/>
      <w:marTop w:val="0"/>
      <w:marBottom w:val="0"/>
      <w:divBdr>
        <w:top w:val="none" w:sz="0" w:space="0" w:color="auto"/>
        <w:left w:val="none" w:sz="0" w:space="0" w:color="auto"/>
        <w:bottom w:val="none" w:sz="0" w:space="0" w:color="auto"/>
        <w:right w:val="none" w:sz="0" w:space="0" w:color="auto"/>
      </w:divBdr>
    </w:div>
    <w:div w:id="656685553">
      <w:bodyDiv w:val="1"/>
      <w:marLeft w:val="0"/>
      <w:marRight w:val="0"/>
      <w:marTop w:val="0"/>
      <w:marBottom w:val="0"/>
      <w:divBdr>
        <w:top w:val="none" w:sz="0" w:space="0" w:color="auto"/>
        <w:left w:val="none" w:sz="0" w:space="0" w:color="auto"/>
        <w:bottom w:val="none" w:sz="0" w:space="0" w:color="auto"/>
        <w:right w:val="none" w:sz="0" w:space="0" w:color="auto"/>
      </w:divBdr>
    </w:div>
    <w:div w:id="674185707">
      <w:bodyDiv w:val="1"/>
      <w:marLeft w:val="0"/>
      <w:marRight w:val="0"/>
      <w:marTop w:val="0"/>
      <w:marBottom w:val="0"/>
      <w:divBdr>
        <w:top w:val="none" w:sz="0" w:space="0" w:color="auto"/>
        <w:left w:val="none" w:sz="0" w:space="0" w:color="auto"/>
        <w:bottom w:val="none" w:sz="0" w:space="0" w:color="auto"/>
        <w:right w:val="none" w:sz="0" w:space="0" w:color="auto"/>
      </w:divBdr>
    </w:div>
    <w:div w:id="695541874">
      <w:bodyDiv w:val="1"/>
      <w:marLeft w:val="0"/>
      <w:marRight w:val="0"/>
      <w:marTop w:val="0"/>
      <w:marBottom w:val="0"/>
      <w:divBdr>
        <w:top w:val="none" w:sz="0" w:space="0" w:color="auto"/>
        <w:left w:val="none" w:sz="0" w:space="0" w:color="auto"/>
        <w:bottom w:val="none" w:sz="0" w:space="0" w:color="auto"/>
        <w:right w:val="none" w:sz="0" w:space="0" w:color="auto"/>
      </w:divBdr>
    </w:div>
    <w:div w:id="838420998">
      <w:bodyDiv w:val="1"/>
      <w:marLeft w:val="0"/>
      <w:marRight w:val="0"/>
      <w:marTop w:val="0"/>
      <w:marBottom w:val="0"/>
      <w:divBdr>
        <w:top w:val="none" w:sz="0" w:space="0" w:color="auto"/>
        <w:left w:val="none" w:sz="0" w:space="0" w:color="auto"/>
        <w:bottom w:val="none" w:sz="0" w:space="0" w:color="auto"/>
        <w:right w:val="none" w:sz="0" w:space="0" w:color="auto"/>
      </w:divBdr>
    </w:div>
    <w:div w:id="840777444">
      <w:bodyDiv w:val="1"/>
      <w:marLeft w:val="0"/>
      <w:marRight w:val="0"/>
      <w:marTop w:val="0"/>
      <w:marBottom w:val="0"/>
      <w:divBdr>
        <w:top w:val="none" w:sz="0" w:space="0" w:color="auto"/>
        <w:left w:val="none" w:sz="0" w:space="0" w:color="auto"/>
        <w:bottom w:val="none" w:sz="0" w:space="0" w:color="auto"/>
        <w:right w:val="none" w:sz="0" w:space="0" w:color="auto"/>
      </w:divBdr>
    </w:div>
    <w:div w:id="881673083">
      <w:bodyDiv w:val="1"/>
      <w:marLeft w:val="0"/>
      <w:marRight w:val="0"/>
      <w:marTop w:val="0"/>
      <w:marBottom w:val="0"/>
      <w:divBdr>
        <w:top w:val="none" w:sz="0" w:space="0" w:color="auto"/>
        <w:left w:val="none" w:sz="0" w:space="0" w:color="auto"/>
        <w:bottom w:val="none" w:sz="0" w:space="0" w:color="auto"/>
        <w:right w:val="none" w:sz="0" w:space="0" w:color="auto"/>
      </w:divBdr>
    </w:div>
    <w:div w:id="1042749083">
      <w:bodyDiv w:val="1"/>
      <w:marLeft w:val="0"/>
      <w:marRight w:val="0"/>
      <w:marTop w:val="0"/>
      <w:marBottom w:val="0"/>
      <w:divBdr>
        <w:top w:val="none" w:sz="0" w:space="0" w:color="auto"/>
        <w:left w:val="none" w:sz="0" w:space="0" w:color="auto"/>
        <w:bottom w:val="none" w:sz="0" w:space="0" w:color="auto"/>
        <w:right w:val="none" w:sz="0" w:space="0" w:color="auto"/>
      </w:divBdr>
    </w:div>
    <w:div w:id="1051612420">
      <w:bodyDiv w:val="1"/>
      <w:marLeft w:val="0"/>
      <w:marRight w:val="0"/>
      <w:marTop w:val="0"/>
      <w:marBottom w:val="0"/>
      <w:divBdr>
        <w:top w:val="none" w:sz="0" w:space="0" w:color="auto"/>
        <w:left w:val="none" w:sz="0" w:space="0" w:color="auto"/>
        <w:bottom w:val="none" w:sz="0" w:space="0" w:color="auto"/>
        <w:right w:val="none" w:sz="0" w:space="0" w:color="auto"/>
      </w:divBdr>
    </w:div>
    <w:div w:id="1095247305">
      <w:bodyDiv w:val="1"/>
      <w:marLeft w:val="0"/>
      <w:marRight w:val="0"/>
      <w:marTop w:val="0"/>
      <w:marBottom w:val="0"/>
      <w:divBdr>
        <w:top w:val="none" w:sz="0" w:space="0" w:color="auto"/>
        <w:left w:val="none" w:sz="0" w:space="0" w:color="auto"/>
        <w:bottom w:val="none" w:sz="0" w:space="0" w:color="auto"/>
        <w:right w:val="none" w:sz="0" w:space="0" w:color="auto"/>
      </w:divBdr>
    </w:div>
    <w:div w:id="1236670212">
      <w:bodyDiv w:val="1"/>
      <w:marLeft w:val="0"/>
      <w:marRight w:val="0"/>
      <w:marTop w:val="0"/>
      <w:marBottom w:val="0"/>
      <w:divBdr>
        <w:top w:val="none" w:sz="0" w:space="0" w:color="auto"/>
        <w:left w:val="none" w:sz="0" w:space="0" w:color="auto"/>
        <w:bottom w:val="none" w:sz="0" w:space="0" w:color="auto"/>
        <w:right w:val="none" w:sz="0" w:space="0" w:color="auto"/>
      </w:divBdr>
    </w:div>
    <w:div w:id="1296450073">
      <w:bodyDiv w:val="1"/>
      <w:marLeft w:val="0"/>
      <w:marRight w:val="0"/>
      <w:marTop w:val="0"/>
      <w:marBottom w:val="0"/>
      <w:divBdr>
        <w:top w:val="none" w:sz="0" w:space="0" w:color="auto"/>
        <w:left w:val="none" w:sz="0" w:space="0" w:color="auto"/>
        <w:bottom w:val="none" w:sz="0" w:space="0" w:color="auto"/>
        <w:right w:val="none" w:sz="0" w:space="0" w:color="auto"/>
      </w:divBdr>
    </w:div>
    <w:div w:id="1463813148">
      <w:bodyDiv w:val="1"/>
      <w:marLeft w:val="0"/>
      <w:marRight w:val="0"/>
      <w:marTop w:val="0"/>
      <w:marBottom w:val="0"/>
      <w:divBdr>
        <w:top w:val="none" w:sz="0" w:space="0" w:color="auto"/>
        <w:left w:val="none" w:sz="0" w:space="0" w:color="auto"/>
        <w:bottom w:val="none" w:sz="0" w:space="0" w:color="auto"/>
        <w:right w:val="none" w:sz="0" w:space="0" w:color="auto"/>
      </w:divBdr>
    </w:div>
    <w:div w:id="1558128906">
      <w:bodyDiv w:val="1"/>
      <w:marLeft w:val="0"/>
      <w:marRight w:val="0"/>
      <w:marTop w:val="0"/>
      <w:marBottom w:val="0"/>
      <w:divBdr>
        <w:top w:val="none" w:sz="0" w:space="0" w:color="auto"/>
        <w:left w:val="none" w:sz="0" w:space="0" w:color="auto"/>
        <w:bottom w:val="none" w:sz="0" w:space="0" w:color="auto"/>
        <w:right w:val="none" w:sz="0" w:space="0" w:color="auto"/>
      </w:divBdr>
    </w:div>
    <w:div w:id="1654093544">
      <w:bodyDiv w:val="1"/>
      <w:marLeft w:val="0"/>
      <w:marRight w:val="0"/>
      <w:marTop w:val="0"/>
      <w:marBottom w:val="0"/>
      <w:divBdr>
        <w:top w:val="none" w:sz="0" w:space="0" w:color="auto"/>
        <w:left w:val="none" w:sz="0" w:space="0" w:color="auto"/>
        <w:bottom w:val="none" w:sz="0" w:space="0" w:color="auto"/>
        <w:right w:val="none" w:sz="0" w:space="0" w:color="auto"/>
      </w:divBdr>
    </w:div>
    <w:div w:id="1719159929">
      <w:bodyDiv w:val="1"/>
      <w:marLeft w:val="0"/>
      <w:marRight w:val="0"/>
      <w:marTop w:val="0"/>
      <w:marBottom w:val="0"/>
      <w:divBdr>
        <w:top w:val="none" w:sz="0" w:space="0" w:color="auto"/>
        <w:left w:val="none" w:sz="0" w:space="0" w:color="auto"/>
        <w:bottom w:val="none" w:sz="0" w:space="0" w:color="auto"/>
        <w:right w:val="none" w:sz="0" w:space="0" w:color="auto"/>
      </w:divBdr>
    </w:div>
    <w:div w:id="1749841086">
      <w:bodyDiv w:val="1"/>
      <w:marLeft w:val="0"/>
      <w:marRight w:val="0"/>
      <w:marTop w:val="0"/>
      <w:marBottom w:val="0"/>
      <w:divBdr>
        <w:top w:val="none" w:sz="0" w:space="0" w:color="auto"/>
        <w:left w:val="none" w:sz="0" w:space="0" w:color="auto"/>
        <w:bottom w:val="none" w:sz="0" w:space="0" w:color="auto"/>
        <w:right w:val="none" w:sz="0" w:space="0" w:color="auto"/>
      </w:divBdr>
    </w:div>
    <w:div w:id="1880360203">
      <w:bodyDiv w:val="1"/>
      <w:marLeft w:val="0"/>
      <w:marRight w:val="0"/>
      <w:marTop w:val="0"/>
      <w:marBottom w:val="0"/>
      <w:divBdr>
        <w:top w:val="none" w:sz="0" w:space="0" w:color="auto"/>
        <w:left w:val="none" w:sz="0" w:space="0" w:color="auto"/>
        <w:bottom w:val="none" w:sz="0" w:space="0" w:color="auto"/>
        <w:right w:val="none" w:sz="0" w:space="0" w:color="auto"/>
      </w:divBdr>
    </w:div>
    <w:div w:id="1890536091">
      <w:bodyDiv w:val="1"/>
      <w:marLeft w:val="0"/>
      <w:marRight w:val="0"/>
      <w:marTop w:val="0"/>
      <w:marBottom w:val="0"/>
      <w:divBdr>
        <w:top w:val="none" w:sz="0" w:space="0" w:color="auto"/>
        <w:left w:val="none" w:sz="0" w:space="0" w:color="auto"/>
        <w:bottom w:val="none" w:sz="0" w:space="0" w:color="auto"/>
        <w:right w:val="none" w:sz="0" w:space="0" w:color="auto"/>
      </w:divBdr>
    </w:div>
    <w:div w:id="214581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38.emf"/><Relationship Id="rId63" Type="http://schemas.openxmlformats.org/officeDocument/2006/relationships/image" Target="media/image48.emf"/><Relationship Id="rId68" Type="http://schemas.openxmlformats.org/officeDocument/2006/relationships/image" Target="media/image53.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3.xml"/><Relationship Id="rId53" Type="http://schemas.openxmlformats.org/officeDocument/2006/relationships/image" Target="media/image42.emf"/><Relationship Id="rId58" Type="http://schemas.openxmlformats.org/officeDocument/2006/relationships/image" Target="media/image45.emf"/><Relationship Id="rId66" Type="http://schemas.openxmlformats.org/officeDocument/2006/relationships/image" Target="media/image51.emf"/><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5.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eader" Target="header4.xml"/><Relationship Id="rId56" Type="http://schemas.openxmlformats.org/officeDocument/2006/relationships/header" Target="header5.xml"/><Relationship Id="rId64" Type="http://schemas.openxmlformats.org/officeDocument/2006/relationships/image" Target="media/image49.emf"/><Relationship Id="rId69" Type="http://schemas.openxmlformats.org/officeDocument/2006/relationships/image" Target="media/image54.emf"/><Relationship Id="rId8" Type="http://schemas.openxmlformats.org/officeDocument/2006/relationships/header" Target="header1.xml"/><Relationship Id="rId51" Type="http://schemas.openxmlformats.org/officeDocument/2006/relationships/image" Target="media/image40.emf"/><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2.xml"/><Relationship Id="rId59" Type="http://schemas.openxmlformats.org/officeDocument/2006/relationships/image" Target="media/image46.emf"/><Relationship Id="rId67" Type="http://schemas.openxmlformats.org/officeDocument/2006/relationships/image" Target="media/image52.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3.emf"/><Relationship Id="rId62" Type="http://schemas.openxmlformats.org/officeDocument/2006/relationships/image" Target="media/image47.emf"/><Relationship Id="rId70"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3.xml"/><Relationship Id="rId57" Type="http://schemas.openxmlformats.org/officeDocument/2006/relationships/footer" Target="footer4.xml"/><Relationship Id="rId10" Type="http://schemas.openxmlformats.org/officeDocument/2006/relationships/header" Target="header2.xml"/><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1.emf"/><Relationship Id="rId60" Type="http://schemas.openxmlformats.org/officeDocument/2006/relationships/header" Target="header6.xml"/><Relationship Id="rId65" Type="http://schemas.openxmlformats.org/officeDocument/2006/relationships/image" Target="media/image50.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wmf"/><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39.emf"/><Relationship Id="rId55" Type="http://schemas.openxmlformats.org/officeDocument/2006/relationships/image" Target="media/image44.emf"/><Relationship Id="rId7" Type="http://schemas.openxmlformats.org/officeDocument/2006/relationships/endnotes" Target="endnotes.xml"/><Relationship Id="rId71" Type="http://schemas.openxmlformats.org/officeDocument/2006/relationships/header" Target="header7.xml"/></Relationships>
</file>

<file path=word/_rels/header2.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FFC799-4CE9-484D-9AD7-BE1A434B96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4464</TotalTime>
  <Pages>81</Pages>
  <Words>10007</Words>
  <Characters>57040</Characters>
  <Application>Microsoft Office Word</Application>
  <DocSecurity>0</DocSecurity>
  <Lines>475</Lines>
  <Paragraphs>133</Paragraphs>
  <ScaleCrop>false</ScaleCrop>
  <HeadingPairs>
    <vt:vector size="2" baseType="variant">
      <vt:variant>
        <vt:lpstr>Название</vt:lpstr>
      </vt:variant>
      <vt:variant>
        <vt:i4>1</vt:i4>
      </vt:variant>
    </vt:vector>
  </HeadingPairs>
  <TitlesOfParts>
    <vt:vector size="1" baseType="lpstr">
      <vt:lpstr>0646УГНТУ</vt:lpstr>
    </vt:vector>
  </TitlesOfParts>
  <Company>НИПИ УГНТУ</Company>
  <LinksUpToDate>false</LinksUpToDate>
  <CharactersWithSpaces>66914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0646УГНТУ</dc:title>
  <dc:creator>НИПИ УГНТУ</dc:creator>
  <cp:lastModifiedBy>Светлана Семенова</cp:lastModifiedBy>
  <cp:revision>398</cp:revision>
  <cp:lastPrinted>2018-09-21T11:50:00Z</cp:lastPrinted>
  <dcterms:created xsi:type="dcterms:W3CDTF">2013-07-12T09:59:00Z</dcterms:created>
  <dcterms:modified xsi:type="dcterms:W3CDTF">2019-06-30T17:28:00Z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ПС1">
    <vt:lpwstr>ПС 500 кВ Хехцир-2</vt:lpwstr>
  </property>
</Properties>
</file>