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57" w:rsidRDefault="003B115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1157" w:rsidRDefault="003B1157">
      <w:pPr>
        <w:pStyle w:val="ConsPlusNormal"/>
        <w:jc w:val="both"/>
        <w:outlineLvl w:val="0"/>
      </w:pPr>
    </w:p>
    <w:p w:rsidR="003B1157" w:rsidRDefault="003B1157">
      <w:pPr>
        <w:pStyle w:val="ConsPlusTitle"/>
        <w:jc w:val="center"/>
      </w:pPr>
      <w:r>
        <w:t>ПРАВИТЕЛЬСТВО РОССИЙСКОЙ ФЕДЕРАЦИИ</w:t>
      </w:r>
    </w:p>
    <w:p w:rsidR="003B1157" w:rsidRDefault="003B1157">
      <w:pPr>
        <w:pStyle w:val="ConsPlusTitle"/>
        <w:jc w:val="center"/>
      </w:pPr>
    </w:p>
    <w:p w:rsidR="003B1157" w:rsidRDefault="003B1157">
      <w:pPr>
        <w:pStyle w:val="ConsPlusTitle"/>
        <w:jc w:val="center"/>
      </w:pPr>
      <w:r>
        <w:t>ПОСТАНОВЛЕНИЕ</w:t>
      </w:r>
    </w:p>
    <w:p w:rsidR="003B1157" w:rsidRDefault="003B1157">
      <w:pPr>
        <w:pStyle w:val="ConsPlusTitle"/>
        <w:jc w:val="center"/>
      </w:pPr>
      <w:r>
        <w:t>от 10 марта 2022 г. N 336</w:t>
      </w:r>
    </w:p>
    <w:p w:rsidR="003B1157" w:rsidRDefault="003B1157">
      <w:pPr>
        <w:pStyle w:val="ConsPlusTitle"/>
        <w:jc w:val="center"/>
      </w:pPr>
    </w:p>
    <w:p w:rsidR="003B1157" w:rsidRDefault="003B1157">
      <w:pPr>
        <w:pStyle w:val="ConsPlusTitle"/>
        <w:jc w:val="center"/>
      </w:pPr>
      <w:r>
        <w:t>ОБ ОСОБЕННОСТЯХ</w:t>
      </w:r>
    </w:p>
    <w:p w:rsidR="003B1157" w:rsidRDefault="003B115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3B1157" w:rsidRDefault="003B1157">
      <w:pPr>
        <w:pStyle w:val="ConsPlusTitle"/>
        <w:jc w:val="center"/>
      </w:pPr>
      <w:r>
        <w:t>(НАДЗОРА), МУНИЦИПАЛЬНОГО КОНТРОЛЯ</w:t>
      </w:r>
    </w:p>
    <w:p w:rsidR="003B1157" w:rsidRDefault="003B11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B11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57" w:rsidRDefault="003B11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57" w:rsidRDefault="003B11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157" w:rsidRDefault="003B11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157" w:rsidRDefault="003B1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57" w:rsidRDefault="003B1157">
            <w:pPr>
              <w:spacing w:after="1" w:line="0" w:lineRule="atLeast"/>
            </w:pPr>
          </w:p>
        </w:tc>
      </w:tr>
    </w:tbl>
    <w:p w:rsidR="003B1157" w:rsidRDefault="003B1157">
      <w:pPr>
        <w:pStyle w:val="ConsPlusNormal"/>
        <w:jc w:val="both"/>
      </w:pPr>
    </w:p>
    <w:p w:rsidR="003B1157" w:rsidRDefault="003B115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</w:t>
      </w:r>
      <w:proofErr w:type="spellStart"/>
      <w:r>
        <w:t>такжепри</w:t>
      </w:r>
      <w:proofErr w:type="spellEnd"/>
      <w:r>
        <w:t xml:space="preserve"> </w:t>
      </w:r>
      <w:proofErr w:type="gramStart"/>
      <w:r>
        <w:t>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</w:t>
      </w:r>
      <w:proofErr w:type="gramEnd"/>
      <w:r>
        <w:t xml:space="preserve">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3B1157" w:rsidRDefault="003B1157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spellStart"/>
      <w:r>
        <w:t>органовгосударственной</w:t>
      </w:r>
      <w:proofErr w:type="spellEnd"/>
      <w:r>
        <w:t xml:space="preserve"> </w:t>
      </w:r>
      <w:proofErr w:type="gramStart"/>
      <w:r>
        <w:t>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</w:t>
      </w:r>
      <w:proofErr w:type="gramEnd"/>
      <w:r>
        <w:t xml:space="preserve"> следующим основаниям: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3B1157" w:rsidRDefault="003B1157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3B1157" w:rsidRDefault="003B1157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3B1157" w:rsidRDefault="003B1157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5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B1157" w:rsidRDefault="003B115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3B1157" w:rsidRDefault="003B1157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3B1157" w:rsidRDefault="003B1157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</w:t>
      </w:r>
      <w:proofErr w:type="spellStart"/>
      <w:r>
        <w:t>предусмотренном</w:t>
      </w:r>
      <w:proofErr w:type="gramEnd"/>
      <w:r w:rsidR="00660949">
        <w:fldChar w:fldCharType="begin"/>
      </w:r>
      <w:r w:rsidR="00660949">
        <w:instrText>HYPERLINK "consultantplus://offline/ref=7D25B552273393A7CF49C0EA50127119F08473CD583D7BFAA7AAB0C38FEF32131CBEFC77143BEA9A1C6CEA7A58123B0CD861E8B4EAD20CEB3ADFH"</w:instrText>
      </w:r>
      <w:r w:rsidR="00660949">
        <w:fldChar w:fldCharType="separate"/>
      </w:r>
      <w:r>
        <w:rPr>
          <w:color w:val="0000FF"/>
        </w:rPr>
        <w:t>пунктом</w:t>
      </w:r>
      <w:proofErr w:type="spellEnd"/>
      <w:r>
        <w:rPr>
          <w:color w:val="0000FF"/>
        </w:rPr>
        <w:t xml:space="preserve"> 3 части 2 статьи 90</w:t>
      </w:r>
      <w:r w:rsidR="00660949">
        <w:fldChar w:fldCharType="end"/>
      </w:r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3B1157" w:rsidRDefault="003B1157">
      <w:pPr>
        <w:pStyle w:val="ConsPlusNormal"/>
        <w:jc w:val="both"/>
      </w:pPr>
      <w:r>
        <w:t xml:space="preserve">(п. 10(1) </w:t>
      </w:r>
      <w:proofErr w:type="spellStart"/>
      <w:proofErr w:type="gramStart"/>
      <w:r>
        <w:t>введен</w:t>
      </w:r>
      <w:proofErr w:type="gramEnd"/>
      <w:r w:rsidR="00660949">
        <w:fldChar w:fldCharType="begin"/>
      </w:r>
      <w:r w:rsidR="00660949">
        <w:instrText>HYPERLINK "consultantplus://offline/ref=7D25B552273393A7CF49C0EA50127119F78D78CD5B3E7BFAA7AAB0C38FEF32131CBEFC77143AEA991F6CEA7A58123B0CD861E8B4EAD20CEB3ADFH"</w:instrText>
      </w:r>
      <w:r w:rsidR="00660949">
        <w:fldChar w:fldCharType="separate"/>
      </w:r>
      <w:r>
        <w:rPr>
          <w:color w:val="0000FF"/>
        </w:rPr>
        <w:t>Постановлением</w:t>
      </w:r>
      <w:proofErr w:type="spellEnd"/>
      <w:r w:rsidR="00660949">
        <w:fldChar w:fldCharType="end"/>
      </w:r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3B1157" w:rsidRDefault="003B1157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3B1157" w:rsidRDefault="003B1157">
      <w:pPr>
        <w:pStyle w:val="ConsPlusNormal"/>
        <w:jc w:val="both"/>
      </w:pPr>
      <w:r>
        <w:t xml:space="preserve">(п. 11(1) </w:t>
      </w:r>
      <w:proofErr w:type="spellStart"/>
      <w:proofErr w:type="gramStart"/>
      <w:r>
        <w:t>введен</w:t>
      </w:r>
      <w:proofErr w:type="gramEnd"/>
      <w:hyperlink r:id="rId30" w:history="1">
        <w:r>
          <w:rPr>
            <w:color w:val="0000FF"/>
          </w:rPr>
          <w:t>Постановлением</w:t>
        </w:r>
        <w:proofErr w:type="spellEnd"/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3B1157" w:rsidRDefault="003B1157">
      <w:pPr>
        <w:pStyle w:val="ConsPlusNormal"/>
        <w:jc w:val="both"/>
      </w:pPr>
    </w:p>
    <w:p w:rsidR="003B1157" w:rsidRDefault="003B1157">
      <w:pPr>
        <w:pStyle w:val="ConsPlusNormal"/>
        <w:jc w:val="right"/>
      </w:pPr>
      <w:r>
        <w:t>Председатель Правительства</w:t>
      </w:r>
    </w:p>
    <w:p w:rsidR="003B1157" w:rsidRDefault="003B1157">
      <w:pPr>
        <w:pStyle w:val="ConsPlusNormal"/>
        <w:jc w:val="right"/>
      </w:pPr>
      <w:r>
        <w:t>Российской Федерации</w:t>
      </w:r>
    </w:p>
    <w:p w:rsidR="003B1157" w:rsidRDefault="003B1157">
      <w:pPr>
        <w:pStyle w:val="ConsPlusNormal"/>
        <w:jc w:val="right"/>
      </w:pPr>
      <w:r>
        <w:t>М.МИШУСТИН</w:t>
      </w:r>
    </w:p>
    <w:p w:rsidR="003B1157" w:rsidRDefault="003B1157">
      <w:pPr>
        <w:pStyle w:val="ConsPlusNormal"/>
        <w:jc w:val="both"/>
      </w:pPr>
    </w:p>
    <w:p w:rsidR="003B1157" w:rsidRDefault="003B1157">
      <w:pPr>
        <w:pStyle w:val="ConsPlusNormal"/>
        <w:jc w:val="both"/>
      </w:pPr>
    </w:p>
    <w:p w:rsidR="003B1157" w:rsidRDefault="003B1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D6" w:rsidRDefault="00B74BD6">
      <w:bookmarkStart w:id="4" w:name="_GoBack"/>
      <w:bookmarkEnd w:id="4"/>
    </w:p>
    <w:sectPr w:rsidR="00B74BD6" w:rsidSect="00B1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157"/>
    <w:rsid w:val="003B1157"/>
    <w:rsid w:val="00456CC3"/>
    <w:rsid w:val="00660949"/>
    <w:rsid w:val="00B7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5B552273393A7CF49C0EA50127119F78D78CD5B3E7BFAA7AAB0C38FEF32131CBEFC77143AEA9B146CEA7A58123B0CD861E8B4EAD20CEB3ADFH" TargetMode="External"/><Relationship Id="rId13" Type="http://schemas.openxmlformats.org/officeDocument/2006/relationships/hyperlink" Target="consultantplus://offline/ref=7D25B552273393A7CF49C0EA50127119F78D78CD5B3E7BFAA7AAB0C38FEF32131CBEFC77143AEA981E6CEA7A58123B0CD861E8B4EAD20CEB3ADFH" TargetMode="External"/><Relationship Id="rId18" Type="http://schemas.openxmlformats.org/officeDocument/2006/relationships/hyperlink" Target="consultantplus://offline/ref=7D25B552273393A7CF49C0EA50127119F08473C15B3E7BFAA7AAB0C38FEF32131CBEFC72103EE1CE4C23EB261E45280EDC61EAB2F63DD2H" TargetMode="External"/><Relationship Id="rId26" Type="http://schemas.openxmlformats.org/officeDocument/2006/relationships/hyperlink" Target="consultantplus://offline/ref=7D25B552273393A7CF49C0EA50127119F78D78CD5B3E7BFAA7AAB0C38FEF32131CBEFC77143AEA98146CEA7A58123B0CD861E8B4EAD20CEB3AD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25B552273393A7CF49C0EA50127119F0847BCC5F3E7BFAA7AAB0C38FEF32131CBEFC711031BECB5932B3291E593608C47DE8B03FD6H" TargetMode="External"/><Relationship Id="rId7" Type="http://schemas.openxmlformats.org/officeDocument/2006/relationships/hyperlink" Target="consultantplus://offline/ref=7D25B552273393A7CF49C0EA50127119F78D7BC95B3B7BFAA7AAB0C38FEF32131CBEFC77143AEB9A1E6CEA7A58123B0CD861E8B4EAD20CEB3ADFH" TargetMode="External"/><Relationship Id="rId12" Type="http://schemas.openxmlformats.org/officeDocument/2006/relationships/hyperlink" Target="consultantplus://offline/ref=7D25B552273393A7CF49C0EA50127119F08473CD583D7BFAA7AAB0C38FEF32131CBEFC77143BE89F196CEA7A58123B0CD861E8B4EAD20CEB3ADFH" TargetMode="External"/><Relationship Id="rId17" Type="http://schemas.openxmlformats.org/officeDocument/2006/relationships/hyperlink" Target="consultantplus://offline/ref=7D25B552273393A7CF49C0EA50127119F08473C15B3E7BFAA7AAB0C38FEF32131CBEFC77143AE99C156CEA7A58123B0CD861E8B4EAD20CEB3ADFH" TargetMode="External"/><Relationship Id="rId25" Type="http://schemas.openxmlformats.org/officeDocument/2006/relationships/hyperlink" Target="consultantplus://offline/ref=7D25B552273393A7CF49C0EA50127119F78D7BC95B3B7BFAA7AAB0C38FEF32131CBEFC751C39E1CE4C23EB261E45280EDC61EAB2F63DD2H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25B552273393A7CF49C0EA50127119F78D78CD5B3E7BFAA7AAB0C38FEF32131CBEFC77143AEA981A6CEA7A58123B0CD861E8B4EAD20CEB3ADFH" TargetMode="External"/><Relationship Id="rId20" Type="http://schemas.openxmlformats.org/officeDocument/2006/relationships/hyperlink" Target="consultantplus://offline/ref=7D25B552273393A7CF49C0EA50127119F08473C15B3E7BFAA7AAB0C38FEF32131CBEFC721139E1CE4C23EB261E45280EDC61EAB2F63DD2H" TargetMode="External"/><Relationship Id="rId29" Type="http://schemas.openxmlformats.org/officeDocument/2006/relationships/hyperlink" Target="consultantplus://offline/ref=7D25B552273393A7CF49C0EA50127119F78D7DCD513E7BFAA7AAB0C38FEF32131CBEFC77143BEE98196CEA7A58123B0CD861E8B4EAD20CEB3A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5B552273393A7CF49C0EA50127119F08473CD583D7BFAA7AAB0C38FEF32131CBEFC77143AEC9C196CEA7A58123B0CD861E8B4EAD20CEB3ADFH" TargetMode="External"/><Relationship Id="rId11" Type="http://schemas.openxmlformats.org/officeDocument/2006/relationships/hyperlink" Target="consultantplus://offline/ref=7D25B552273393A7CF49C0EA50127119F78D78CD5B3E7BFAA7AAB0C38FEF32131CBEFC77143AEA981C6CEA7A58123B0CD861E8B4EAD20CEB3ADFH" TargetMode="External"/><Relationship Id="rId24" Type="http://schemas.openxmlformats.org/officeDocument/2006/relationships/hyperlink" Target="consultantplus://offline/ref=7D25B552273393A7CF49C0EA50127119F08473CD583D7BFAA7AAB0C38FEF32131CBEFC77143AEE921C6CEA7A58123B0CD861E8B4EAD20CEB3ADF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D25B552273393A7CF49C0EA50127119F78D78CD5B3E7BFAA7AAB0C38FEF32131CBEFC77143AEA9B156CEA7A58123B0CD861E8B4EAD20CEB3ADFH" TargetMode="External"/><Relationship Id="rId15" Type="http://schemas.openxmlformats.org/officeDocument/2006/relationships/hyperlink" Target="consultantplus://offline/ref=7D25B552273393A7CF49C0EA50127119F78D7BC95B3B7BFAA7AAB0C38FEF32131CBEFC75153DE1CE4C23EB261E45280EDC61EAB2F63DD2H" TargetMode="External"/><Relationship Id="rId23" Type="http://schemas.openxmlformats.org/officeDocument/2006/relationships/hyperlink" Target="consultantplus://offline/ref=7D25B552273393A7CF49C0EA50127119F78D7BC95B3B7BFAA7AAB0C38FEF32131CBEFC74123AE1CE4C23EB261E45280EDC61EAB2F63DD2H" TargetMode="External"/><Relationship Id="rId28" Type="http://schemas.openxmlformats.org/officeDocument/2006/relationships/hyperlink" Target="consultantplus://offline/ref=7D25B552273393A7CF49C0EA50127119F78D78CD5B3E7BFAA7AAB0C38FEF32131CBEFC77143AEA99196CEA7A58123B0CD861E8B4EAD20CEB3ADFH" TargetMode="External"/><Relationship Id="rId10" Type="http://schemas.openxmlformats.org/officeDocument/2006/relationships/hyperlink" Target="consultantplus://offline/ref=7D25B552273393A7CF49C0EA50127119F78D7BC95B3B7BFAA7AAB0C38FEF32131CBEFC77143AEB98186CEA7A58123B0CD861E8B4EAD20CEB3ADFH" TargetMode="External"/><Relationship Id="rId19" Type="http://schemas.openxmlformats.org/officeDocument/2006/relationships/hyperlink" Target="consultantplus://offline/ref=7D25B552273393A7CF49C0EA50127119F08473C15B3E7BFAA7AAB0C38FEF32131CBEFC77143AE998146CEA7A58123B0CD861E8B4EAD20CEB3ADF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25B552273393A7CF49C0EA50127119F08473CD583D7BFAA7AAB0C38FEF32131CBEFC77143AED98156CEA7A58123B0CD861E8B4EAD20CEB3ADFH" TargetMode="External"/><Relationship Id="rId14" Type="http://schemas.openxmlformats.org/officeDocument/2006/relationships/hyperlink" Target="consultantplus://offline/ref=7D25B552273393A7CF49C0EA50127119F78D78CD5B3E7BFAA7AAB0C38FEF32131CBEFC77143AEA981B6CEA7A58123B0CD861E8B4EAD20CEB3ADFH" TargetMode="External"/><Relationship Id="rId22" Type="http://schemas.openxmlformats.org/officeDocument/2006/relationships/hyperlink" Target="consultantplus://offline/ref=7D25B552273393A7CF49C0EA50127119F08473CD583D7BFAA7AAB0C38FEF32131CBEFC77143AE393146CEA7A58123B0CD861E8B4EAD20CEB3ADFH" TargetMode="External"/><Relationship Id="rId27" Type="http://schemas.openxmlformats.org/officeDocument/2006/relationships/hyperlink" Target="consultantplus://offline/ref=7D25B552273393A7CF49C0EA50127119F08473CD583D7BFAA7AAB0C38FEF32131CBEFC77143BEA9E1C6CEA7A58123B0CD861E8B4EAD20CEB3ADFH" TargetMode="External"/><Relationship Id="rId30" Type="http://schemas.openxmlformats.org/officeDocument/2006/relationships/hyperlink" Target="consultantplus://offline/ref=7D25B552273393A7CF49C0EA50127119F78D78CD5B3E7BFAA7AAB0C38FEF32131CBEFC77143AEA99186CEA7A58123B0CD861E8B4EAD20CEB3A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Пользователь</cp:lastModifiedBy>
  <cp:revision>2</cp:revision>
  <dcterms:created xsi:type="dcterms:W3CDTF">2022-06-22T13:13:00Z</dcterms:created>
  <dcterms:modified xsi:type="dcterms:W3CDTF">2022-06-22T13:13:00Z</dcterms:modified>
</cp:coreProperties>
</file>