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C1" w:rsidRDefault="00F854C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854C1" w:rsidRDefault="00F854C1">
      <w:pPr>
        <w:pStyle w:val="ConsPlusNormal"/>
        <w:outlineLvl w:val="0"/>
      </w:pPr>
    </w:p>
    <w:p w:rsidR="00F854C1" w:rsidRDefault="00F854C1">
      <w:pPr>
        <w:pStyle w:val="ConsPlusTitle"/>
        <w:jc w:val="center"/>
        <w:outlineLvl w:val="0"/>
      </w:pPr>
      <w:r>
        <w:t>ПРАВИТЕЛЬСТВО РЕСПУБЛИКИ КОМИ</w:t>
      </w:r>
    </w:p>
    <w:p w:rsidR="00F854C1" w:rsidRDefault="00F854C1">
      <w:pPr>
        <w:pStyle w:val="ConsPlusTitle"/>
        <w:jc w:val="center"/>
      </w:pPr>
    </w:p>
    <w:p w:rsidR="00F854C1" w:rsidRDefault="00F854C1">
      <w:pPr>
        <w:pStyle w:val="ConsPlusTitle"/>
        <w:jc w:val="center"/>
      </w:pPr>
      <w:r>
        <w:t>ПОСТАНОВЛЕНИЕ</w:t>
      </w:r>
    </w:p>
    <w:p w:rsidR="00F854C1" w:rsidRDefault="00F854C1">
      <w:pPr>
        <w:pStyle w:val="ConsPlusTitle"/>
        <w:jc w:val="center"/>
      </w:pPr>
      <w:r>
        <w:t>от 6 декабря 2002 г. N 200</w:t>
      </w:r>
    </w:p>
    <w:p w:rsidR="00F854C1" w:rsidRDefault="00F854C1">
      <w:pPr>
        <w:pStyle w:val="ConsPlusTitle"/>
        <w:jc w:val="center"/>
      </w:pPr>
    </w:p>
    <w:p w:rsidR="00F854C1" w:rsidRDefault="00F854C1">
      <w:pPr>
        <w:pStyle w:val="ConsPlusTitle"/>
        <w:jc w:val="center"/>
      </w:pPr>
      <w:r>
        <w:t>ОБ УТВЕРЖДЕНИИ ФОРМ РАСЧЕТА</w:t>
      </w:r>
    </w:p>
    <w:p w:rsidR="00F854C1" w:rsidRDefault="00F854C1">
      <w:pPr>
        <w:pStyle w:val="ConsPlusTitle"/>
        <w:jc w:val="center"/>
      </w:pPr>
      <w:r>
        <w:t>ВЕЛИЧИНЫ ГОДОВОЙ АРЕНДНОЙ ПЛАТЫ ЗА ПОЛЬЗОВАНИЕ</w:t>
      </w:r>
    </w:p>
    <w:p w:rsidR="00F854C1" w:rsidRDefault="00F854C1">
      <w:pPr>
        <w:pStyle w:val="ConsPlusTitle"/>
        <w:jc w:val="center"/>
      </w:pPr>
      <w:r>
        <w:t>ГОСУДАРСТВЕННЫМ ИМУЩЕСТВОМ РЕСПУБЛИКИ КОМИ И</w:t>
      </w:r>
    </w:p>
    <w:p w:rsidR="00F854C1" w:rsidRDefault="00F854C1">
      <w:pPr>
        <w:pStyle w:val="ConsPlusTitle"/>
        <w:jc w:val="center"/>
      </w:pPr>
      <w:proofErr w:type="gramStart"/>
      <w:r>
        <w:t>УСТАНОВЛЕНИИ</w:t>
      </w:r>
      <w:proofErr w:type="gramEnd"/>
      <w:r>
        <w:t xml:space="preserve"> ВЕЛИЧИНЫ БАЗОВОЙ СТОИМОСТИ</w:t>
      </w:r>
    </w:p>
    <w:p w:rsidR="00F854C1" w:rsidRDefault="00F854C1">
      <w:pPr>
        <w:pStyle w:val="ConsPlusTitle"/>
        <w:jc w:val="center"/>
      </w:pPr>
      <w:r>
        <w:t>СТРОИТЕЛЬСТВА ОДНОГО КВАДРАТНОГО МЕТРА</w:t>
      </w:r>
    </w:p>
    <w:p w:rsidR="00F854C1" w:rsidRDefault="00F854C1">
      <w:pPr>
        <w:pStyle w:val="ConsPlusTitle"/>
        <w:jc w:val="center"/>
      </w:pPr>
      <w:r>
        <w:t>НЕЖИЛОГО ПОМЕЩЕНИЯ В ГОРОДАХ И РАЙОНАХ</w:t>
      </w:r>
    </w:p>
    <w:p w:rsidR="00F854C1" w:rsidRDefault="00F854C1">
      <w:pPr>
        <w:pStyle w:val="ConsPlusTitle"/>
        <w:jc w:val="center"/>
      </w:pPr>
      <w:r>
        <w:t>РЕСПУБЛИКИ КОМИ</w:t>
      </w:r>
    </w:p>
    <w:p w:rsidR="00F854C1" w:rsidRDefault="00F85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54C1">
        <w:trPr>
          <w:jc w:val="center"/>
        </w:trPr>
        <w:tc>
          <w:tcPr>
            <w:tcW w:w="9294" w:type="dxa"/>
            <w:tcBorders>
              <w:top w:val="nil"/>
              <w:left w:val="single" w:sz="24" w:space="0" w:color="CED3F1"/>
              <w:bottom w:val="nil"/>
              <w:right w:val="single" w:sz="24" w:space="0" w:color="F4F3F8"/>
            </w:tcBorders>
            <w:shd w:val="clear" w:color="auto" w:fill="F4F3F8"/>
          </w:tcPr>
          <w:p w:rsidR="00F854C1" w:rsidRDefault="00F854C1">
            <w:pPr>
              <w:pStyle w:val="ConsPlusNormal"/>
              <w:jc w:val="center"/>
            </w:pPr>
            <w:r>
              <w:rPr>
                <w:color w:val="392C69"/>
              </w:rPr>
              <w:t>Список изменяющих документов</w:t>
            </w:r>
          </w:p>
          <w:p w:rsidR="00F854C1" w:rsidRDefault="00F854C1">
            <w:pPr>
              <w:pStyle w:val="ConsPlusNormal"/>
              <w:jc w:val="center"/>
            </w:pPr>
            <w:proofErr w:type="gramStart"/>
            <w:r>
              <w:rPr>
                <w:color w:val="392C69"/>
              </w:rPr>
              <w:t>(в ред. Постановлений Правительства РК</w:t>
            </w:r>
            <w:proofErr w:type="gramEnd"/>
          </w:p>
          <w:p w:rsidR="00F854C1" w:rsidRDefault="00F854C1">
            <w:pPr>
              <w:pStyle w:val="ConsPlusNormal"/>
              <w:jc w:val="center"/>
            </w:pPr>
            <w:r>
              <w:rPr>
                <w:color w:val="392C69"/>
              </w:rPr>
              <w:t xml:space="preserve">от 14.07.2003 </w:t>
            </w:r>
            <w:hyperlink r:id="rId5" w:history="1">
              <w:r>
                <w:rPr>
                  <w:color w:val="0000FF"/>
                </w:rPr>
                <w:t>N 139</w:t>
              </w:r>
            </w:hyperlink>
            <w:r>
              <w:rPr>
                <w:color w:val="392C69"/>
              </w:rPr>
              <w:t xml:space="preserve"> (ред. 18.09.2003), от 09.12.2003 </w:t>
            </w:r>
            <w:hyperlink r:id="rId6" w:history="1">
              <w:r>
                <w:rPr>
                  <w:color w:val="0000FF"/>
                </w:rPr>
                <w:t>N 268</w:t>
              </w:r>
            </w:hyperlink>
            <w:r>
              <w:rPr>
                <w:color w:val="392C69"/>
              </w:rPr>
              <w:t>,</w:t>
            </w:r>
          </w:p>
          <w:p w:rsidR="00F854C1" w:rsidRDefault="00F854C1">
            <w:pPr>
              <w:pStyle w:val="ConsPlusNormal"/>
              <w:jc w:val="center"/>
            </w:pPr>
            <w:r>
              <w:rPr>
                <w:color w:val="392C69"/>
              </w:rPr>
              <w:t xml:space="preserve">от 10.12.2004 </w:t>
            </w:r>
            <w:hyperlink r:id="rId7" w:history="1">
              <w:r>
                <w:rPr>
                  <w:color w:val="0000FF"/>
                </w:rPr>
                <w:t>N 222</w:t>
              </w:r>
            </w:hyperlink>
            <w:r>
              <w:rPr>
                <w:color w:val="392C69"/>
              </w:rPr>
              <w:t xml:space="preserve">, от 23.12.2004 </w:t>
            </w:r>
            <w:hyperlink r:id="rId8" w:history="1">
              <w:r>
                <w:rPr>
                  <w:color w:val="0000FF"/>
                </w:rPr>
                <w:t>N 246</w:t>
              </w:r>
            </w:hyperlink>
            <w:r>
              <w:rPr>
                <w:color w:val="392C69"/>
              </w:rPr>
              <w:t xml:space="preserve">, от 05.07.2005 </w:t>
            </w:r>
            <w:hyperlink r:id="rId9" w:history="1">
              <w:r>
                <w:rPr>
                  <w:color w:val="0000FF"/>
                </w:rPr>
                <w:t>N 192</w:t>
              </w:r>
            </w:hyperlink>
            <w:r>
              <w:rPr>
                <w:color w:val="392C69"/>
              </w:rPr>
              <w:t>,</w:t>
            </w:r>
          </w:p>
          <w:p w:rsidR="00F854C1" w:rsidRDefault="00F854C1">
            <w:pPr>
              <w:pStyle w:val="ConsPlusNormal"/>
              <w:jc w:val="center"/>
            </w:pPr>
            <w:r>
              <w:rPr>
                <w:color w:val="392C69"/>
              </w:rPr>
              <w:t xml:space="preserve">от 17.01.2006 </w:t>
            </w:r>
            <w:hyperlink r:id="rId10" w:history="1">
              <w:r>
                <w:rPr>
                  <w:color w:val="0000FF"/>
                </w:rPr>
                <w:t>N 6</w:t>
              </w:r>
            </w:hyperlink>
            <w:r>
              <w:rPr>
                <w:color w:val="392C69"/>
              </w:rPr>
              <w:t xml:space="preserve">, от 02.03.2007 </w:t>
            </w:r>
            <w:hyperlink r:id="rId11" w:history="1">
              <w:r>
                <w:rPr>
                  <w:color w:val="0000FF"/>
                </w:rPr>
                <w:t>N 34</w:t>
              </w:r>
            </w:hyperlink>
            <w:r>
              <w:rPr>
                <w:color w:val="392C69"/>
              </w:rPr>
              <w:t xml:space="preserve">, от 15.02.2008 </w:t>
            </w:r>
            <w:hyperlink r:id="rId12" w:history="1">
              <w:r>
                <w:rPr>
                  <w:color w:val="0000FF"/>
                </w:rPr>
                <w:t>N 26</w:t>
              </w:r>
            </w:hyperlink>
            <w:r>
              <w:rPr>
                <w:color w:val="392C69"/>
              </w:rPr>
              <w:t>,</w:t>
            </w:r>
          </w:p>
          <w:p w:rsidR="00F854C1" w:rsidRDefault="00F854C1">
            <w:pPr>
              <w:pStyle w:val="ConsPlusNormal"/>
              <w:jc w:val="center"/>
            </w:pPr>
            <w:r>
              <w:rPr>
                <w:color w:val="392C69"/>
              </w:rPr>
              <w:t xml:space="preserve">от 31.12.2008 </w:t>
            </w:r>
            <w:hyperlink r:id="rId13" w:history="1">
              <w:r>
                <w:rPr>
                  <w:color w:val="0000FF"/>
                </w:rPr>
                <w:t>N 409</w:t>
              </w:r>
            </w:hyperlink>
            <w:r>
              <w:rPr>
                <w:color w:val="392C69"/>
              </w:rPr>
              <w:t xml:space="preserve">, от 10.12.2009 </w:t>
            </w:r>
            <w:hyperlink r:id="rId14" w:history="1">
              <w:r>
                <w:rPr>
                  <w:color w:val="0000FF"/>
                </w:rPr>
                <w:t>N 362</w:t>
              </w:r>
            </w:hyperlink>
            <w:r>
              <w:rPr>
                <w:color w:val="392C69"/>
              </w:rPr>
              <w:t xml:space="preserve">, от 31.01.2011 </w:t>
            </w:r>
            <w:hyperlink r:id="rId15" w:history="1">
              <w:r>
                <w:rPr>
                  <w:color w:val="0000FF"/>
                </w:rPr>
                <w:t>N 7</w:t>
              </w:r>
            </w:hyperlink>
            <w:r>
              <w:rPr>
                <w:color w:val="392C69"/>
              </w:rPr>
              <w:t>,</w:t>
            </w:r>
          </w:p>
          <w:p w:rsidR="00F854C1" w:rsidRDefault="00F854C1">
            <w:pPr>
              <w:pStyle w:val="ConsPlusNormal"/>
              <w:jc w:val="center"/>
            </w:pPr>
            <w:r>
              <w:rPr>
                <w:color w:val="392C69"/>
              </w:rPr>
              <w:t xml:space="preserve">от 05.04.2012 </w:t>
            </w:r>
            <w:hyperlink r:id="rId16" w:history="1">
              <w:r>
                <w:rPr>
                  <w:color w:val="0000FF"/>
                </w:rPr>
                <w:t>N 122</w:t>
              </w:r>
            </w:hyperlink>
            <w:r>
              <w:rPr>
                <w:color w:val="392C69"/>
              </w:rPr>
              <w:t xml:space="preserve">, от 21.01.2013 </w:t>
            </w:r>
            <w:hyperlink r:id="rId17" w:history="1">
              <w:r>
                <w:rPr>
                  <w:color w:val="0000FF"/>
                </w:rPr>
                <w:t>N 13</w:t>
              </w:r>
            </w:hyperlink>
            <w:r>
              <w:rPr>
                <w:color w:val="392C69"/>
              </w:rPr>
              <w:t xml:space="preserve">, от 31.07.2013 </w:t>
            </w:r>
            <w:hyperlink r:id="rId18" w:history="1">
              <w:r>
                <w:rPr>
                  <w:color w:val="0000FF"/>
                </w:rPr>
                <w:t>N 271</w:t>
              </w:r>
            </w:hyperlink>
            <w:r>
              <w:rPr>
                <w:color w:val="392C69"/>
              </w:rPr>
              <w:t>,</w:t>
            </w:r>
          </w:p>
          <w:p w:rsidR="00F854C1" w:rsidRDefault="00F854C1">
            <w:pPr>
              <w:pStyle w:val="ConsPlusNormal"/>
              <w:jc w:val="center"/>
            </w:pPr>
            <w:r>
              <w:rPr>
                <w:color w:val="392C69"/>
              </w:rPr>
              <w:t xml:space="preserve">от 24.12.2013 </w:t>
            </w:r>
            <w:hyperlink r:id="rId19" w:history="1">
              <w:r>
                <w:rPr>
                  <w:color w:val="0000FF"/>
                </w:rPr>
                <w:t>N 539</w:t>
              </w:r>
            </w:hyperlink>
            <w:r>
              <w:rPr>
                <w:color w:val="392C69"/>
              </w:rPr>
              <w:t xml:space="preserve">, от 26.01.2015 </w:t>
            </w:r>
            <w:hyperlink r:id="rId20" w:history="1">
              <w:r>
                <w:rPr>
                  <w:color w:val="0000FF"/>
                </w:rPr>
                <w:t>N 14</w:t>
              </w:r>
            </w:hyperlink>
            <w:r>
              <w:rPr>
                <w:color w:val="392C69"/>
              </w:rPr>
              <w:t xml:space="preserve">, от 23.12.2015 </w:t>
            </w:r>
            <w:hyperlink r:id="rId21" w:history="1">
              <w:r>
                <w:rPr>
                  <w:color w:val="0000FF"/>
                </w:rPr>
                <w:t>N 567</w:t>
              </w:r>
            </w:hyperlink>
            <w:r>
              <w:rPr>
                <w:color w:val="392C69"/>
              </w:rPr>
              <w:t>,</w:t>
            </w:r>
          </w:p>
          <w:p w:rsidR="00F854C1" w:rsidRDefault="00F854C1">
            <w:pPr>
              <w:pStyle w:val="ConsPlusNormal"/>
              <w:jc w:val="center"/>
            </w:pPr>
            <w:r>
              <w:rPr>
                <w:color w:val="392C69"/>
              </w:rPr>
              <w:t xml:space="preserve">от 11.04.2016 </w:t>
            </w:r>
            <w:hyperlink r:id="rId22" w:history="1">
              <w:r>
                <w:rPr>
                  <w:color w:val="0000FF"/>
                </w:rPr>
                <w:t>N 182</w:t>
              </w:r>
            </w:hyperlink>
            <w:r>
              <w:rPr>
                <w:color w:val="392C69"/>
              </w:rPr>
              <w:t xml:space="preserve">, от 26.01.2017 </w:t>
            </w:r>
            <w:hyperlink r:id="rId23" w:history="1">
              <w:r>
                <w:rPr>
                  <w:color w:val="0000FF"/>
                </w:rPr>
                <w:t>N 43</w:t>
              </w:r>
            </w:hyperlink>
            <w:r>
              <w:rPr>
                <w:color w:val="392C69"/>
              </w:rPr>
              <w:t xml:space="preserve">, от 25.01.2018 </w:t>
            </w:r>
            <w:hyperlink r:id="rId24" w:history="1">
              <w:r>
                <w:rPr>
                  <w:color w:val="0000FF"/>
                </w:rPr>
                <w:t>N 30</w:t>
              </w:r>
            </w:hyperlink>
            <w:r>
              <w:rPr>
                <w:color w:val="392C69"/>
              </w:rPr>
              <w:t>,</w:t>
            </w:r>
          </w:p>
          <w:p w:rsidR="00F854C1" w:rsidRDefault="00F854C1">
            <w:pPr>
              <w:pStyle w:val="ConsPlusNormal"/>
              <w:jc w:val="center"/>
            </w:pPr>
            <w:r>
              <w:rPr>
                <w:color w:val="392C69"/>
              </w:rPr>
              <w:t xml:space="preserve">от 25.06.2018 </w:t>
            </w:r>
            <w:hyperlink r:id="rId25" w:history="1">
              <w:r>
                <w:rPr>
                  <w:color w:val="0000FF"/>
                </w:rPr>
                <w:t>N 293</w:t>
              </w:r>
            </w:hyperlink>
            <w:r>
              <w:rPr>
                <w:color w:val="392C69"/>
              </w:rPr>
              <w:t xml:space="preserve">, от 07.02.2019 </w:t>
            </w:r>
            <w:hyperlink r:id="rId26" w:history="1">
              <w:r>
                <w:rPr>
                  <w:color w:val="0000FF"/>
                </w:rPr>
                <w:t>N 54</w:t>
              </w:r>
            </w:hyperlink>
            <w:r>
              <w:rPr>
                <w:color w:val="392C69"/>
              </w:rPr>
              <w:t>,</w:t>
            </w:r>
          </w:p>
          <w:p w:rsidR="00F854C1" w:rsidRDefault="00F854C1">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27" w:history="1">
              <w:r>
                <w:rPr>
                  <w:color w:val="0000FF"/>
                </w:rPr>
                <w:t>Постановлением</w:t>
              </w:r>
            </w:hyperlink>
            <w:r>
              <w:rPr>
                <w:color w:val="392C69"/>
              </w:rPr>
              <w:t xml:space="preserve"> Правительства РК от 17.12.2018 N 544)</w:t>
            </w:r>
          </w:p>
        </w:tc>
      </w:tr>
    </w:tbl>
    <w:p w:rsidR="00F854C1" w:rsidRDefault="00F854C1">
      <w:pPr>
        <w:pStyle w:val="ConsPlusNormal"/>
      </w:pPr>
    </w:p>
    <w:p w:rsidR="00F854C1" w:rsidRDefault="00F854C1">
      <w:pPr>
        <w:pStyle w:val="ConsPlusNormal"/>
        <w:ind w:firstLine="540"/>
        <w:jc w:val="both"/>
      </w:pPr>
      <w:r>
        <w:t xml:space="preserve">В целях </w:t>
      </w:r>
      <w:proofErr w:type="gramStart"/>
      <w:r>
        <w:t>повышения эффективности использования государственного имущества Республики Коми</w:t>
      </w:r>
      <w:proofErr w:type="gramEnd"/>
      <w:r>
        <w:t xml:space="preserve"> Правительство Республики Коми постановляет:</w:t>
      </w:r>
    </w:p>
    <w:p w:rsidR="00F854C1" w:rsidRDefault="00F854C1">
      <w:pPr>
        <w:pStyle w:val="ConsPlusNormal"/>
        <w:spacing w:before="220"/>
        <w:ind w:firstLine="540"/>
        <w:jc w:val="both"/>
      </w:pPr>
      <w:r>
        <w:t xml:space="preserve">1. Утвердить </w:t>
      </w:r>
      <w:hyperlink w:anchor="P58" w:history="1">
        <w:r>
          <w:rPr>
            <w:color w:val="0000FF"/>
          </w:rPr>
          <w:t>форму</w:t>
        </w:r>
      </w:hyperlink>
      <w:r>
        <w:t xml:space="preserve"> расчета величины годовой арендной платы за пользование нежилыми помещениями (зданиями, объектами, за исключением производственных объектов сельскохозяйственного назначения), находящимися в государственной собственности Республики Коми, согласно приложению N 1.</w:t>
      </w:r>
    </w:p>
    <w:p w:rsidR="00F854C1" w:rsidRDefault="00F854C1">
      <w:pPr>
        <w:pStyle w:val="ConsPlusNormal"/>
        <w:jc w:val="both"/>
      </w:pPr>
      <w:r>
        <w:t xml:space="preserve">(в ред. </w:t>
      </w:r>
      <w:hyperlink r:id="rId28" w:history="1">
        <w:r>
          <w:rPr>
            <w:color w:val="0000FF"/>
          </w:rPr>
          <w:t>Постановления</w:t>
        </w:r>
      </w:hyperlink>
      <w:r>
        <w:t xml:space="preserve"> Правительства РК от 21.01.2013 N 13)</w:t>
      </w:r>
    </w:p>
    <w:p w:rsidR="00F854C1" w:rsidRDefault="00F854C1">
      <w:pPr>
        <w:pStyle w:val="ConsPlusNormal"/>
        <w:spacing w:before="220"/>
        <w:ind w:firstLine="540"/>
        <w:jc w:val="both"/>
      </w:pPr>
      <w:r>
        <w:t xml:space="preserve">2. Утвердить </w:t>
      </w:r>
      <w:hyperlink w:anchor="P295" w:history="1">
        <w:r>
          <w:rPr>
            <w:color w:val="0000FF"/>
          </w:rPr>
          <w:t>форму</w:t>
        </w:r>
      </w:hyperlink>
      <w:r>
        <w:t xml:space="preserve"> расчета величины годовой арендной платы за пользование движимым имуществом, сооружениями, а также производственными объектами сельскохозяйственного назначения Республики Коми согласно приложению N 2.</w:t>
      </w:r>
    </w:p>
    <w:p w:rsidR="00F854C1" w:rsidRDefault="00F854C1">
      <w:pPr>
        <w:pStyle w:val="ConsPlusNormal"/>
        <w:jc w:val="both"/>
      </w:pPr>
      <w:r>
        <w:t xml:space="preserve">(в ред. </w:t>
      </w:r>
      <w:hyperlink r:id="rId29" w:history="1">
        <w:r>
          <w:rPr>
            <w:color w:val="0000FF"/>
          </w:rPr>
          <w:t>Постановления</w:t>
        </w:r>
      </w:hyperlink>
      <w:r>
        <w:t xml:space="preserve"> Правительства РК от 21.01.2013 N 13)</w:t>
      </w:r>
    </w:p>
    <w:p w:rsidR="00F854C1" w:rsidRDefault="00F854C1">
      <w:pPr>
        <w:pStyle w:val="ConsPlusNormal"/>
        <w:spacing w:before="220"/>
        <w:ind w:firstLine="540"/>
        <w:jc w:val="both"/>
      </w:pPr>
      <w:r>
        <w:t xml:space="preserve">2-1. Утвердить </w:t>
      </w:r>
      <w:hyperlink w:anchor="P407" w:history="1">
        <w:r>
          <w:rPr>
            <w:color w:val="0000FF"/>
          </w:rPr>
          <w:t>форму</w:t>
        </w:r>
      </w:hyperlink>
      <w:r>
        <w:t xml:space="preserve"> расчета величины годовой арендной платы за пользование государственным имуществом Республики Коми, переданным в аренду по результатам торгов, согласно приложению N 4.</w:t>
      </w:r>
    </w:p>
    <w:p w:rsidR="00F854C1" w:rsidRDefault="00F854C1">
      <w:pPr>
        <w:pStyle w:val="ConsPlusNormal"/>
        <w:jc w:val="both"/>
      </w:pPr>
      <w:r>
        <w:t xml:space="preserve">(п. 2-1 </w:t>
      </w:r>
      <w:proofErr w:type="gramStart"/>
      <w:r>
        <w:t>введен</w:t>
      </w:r>
      <w:proofErr w:type="gramEnd"/>
      <w:r>
        <w:t xml:space="preserve"> </w:t>
      </w:r>
      <w:hyperlink r:id="rId30" w:history="1">
        <w:r>
          <w:rPr>
            <w:color w:val="0000FF"/>
          </w:rPr>
          <w:t>Постановлением</w:t>
        </w:r>
      </w:hyperlink>
      <w:r>
        <w:t xml:space="preserve"> Правительства РК от 24.12.2013 N 539)</w:t>
      </w:r>
    </w:p>
    <w:p w:rsidR="00F854C1" w:rsidRDefault="00F854C1">
      <w:pPr>
        <w:pStyle w:val="ConsPlusNormal"/>
        <w:spacing w:before="220"/>
        <w:ind w:firstLine="540"/>
        <w:jc w:val="both"/>
      </w:pPr>
      <w:r>
        <w:t xml:space="preserve">2-2. Утвердить </w:t>
      </w:r>
      <w:hyperlink w:anchor="P444" w:history="1">
        <w:r>
          <w:rPr>
            <w:color w:val="0000FF"/>
          </w:rPr>
          <w:t>форму</w:t>
        </w:r>
      </w:hyperlink>
      <w:r>
        <w:t xml:space="preserve"> расчета величины арендной платы при почасовом использовании государственного имущества Республики Коми согласно приложению N 5.</w:t>
      </w:r>
    </w:p>
    <w:p w:rsidR="00F854C1" w:rsidRDefault="00F854C1">
      <w:pPr>
        <w:pStyle w:val="ConsPlusNormal"/>
        <w:jc w:val="both"/>
      </w:pPr>
      <w:r>
        <w:t xml:space="preserve">(п. 2-2 </w:t>
      </w:r>
      <w:proofErr w:type="gramStart"/>
      <w:r>
        <w:t>введен</w:t>
      </w:r>
      <w:proofErr w:type="gramEnd"/>
      <w:r>
        <w:t xml:space="preserve"> </w:t>
      </w:r>
      <w:hyperlink r:id="rId31" w:history="1">
        <w:r>
          <w:rPr>
            <w:color w:val="0000FF"/>
          </w:rPr>
          <w:t>Постановлением</w:t>
        </w:r>
      </w:hyperlink>
      <w:r>
        <w:t xml:space="preserve"> Правительства РК от 25.01.2018 N 30)</w:t>
      </w:r>
    </w:p>
    <w:p w:rsidR="00F854C1" w:rsidRDefault="00F854C1">
      <w:pPr>
        <w:pStyle w:val="ConsPlusNormal"/>
        <w:spacing w:before="220"/>
        <w:ind w:firstLine="540"/>
        <w:jc w:val="both"/>
      </w:pPr>
      <w:r>
        <w:t xml:space="preserve">3. Установить </w:t>
      </w:r>
      <w:hyperlink w:anchor="P340" w:history="1">
        <w:r>
          <w:rPr>
            <w:color w:val="0000FF"/>
          </w:rPr>
          <w:t>величину</w:t>
        </w:r>
      </w:hyperlink>
      <w:r>
        <w:t xml:space="preserve"> базовой стоимости строительства одного квадратного метра нежилого помещения в городах и районах Республики Коми согласно приложению N 3.</w:t>
      </w:r>
    </w:p>
    <w:p w:rsidR="00F854C1" w:rsidRDefault="00F854C1">
      <w:pPr>
        <w:pStyle w:val="ConsPlusNormal"/>
        <w:spacing w:before="220"/>
        <w:ind w:firstLine="540"/>
        <w:jc w:val="both"/>
      </w:pPr>
      <w:r>
        <w:lastRenderedPageBreak/>
        <w:t xml:space="preserve">4. Исключен. - </w:t>
      </w:r>
      <w:hyperlink r:id="rId32" w:history="1">
        <w:r>
          <w:rPr>
            <w:color w:val="0000FF"/>
          </w:rPr>
          <w:t>Постановление</w:t>
        </w:r>
      </w:hyperlink>
      <w:r>
        <w:t xml:space="preserve"> Правительства РК от 05.04.2012 N 122.</w:t>
      </w:r>
    </w:p>
    <w:p w:rsidR="00F854C1" w:rsidRDefault="00F85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54C1">
        <w:trPr>
          <w:jc w:val="center"/>
        </w:trPr>
        <w:tc>
          <w:tcPr>
            <w:tcW w:w="9294" w:type="dxa"/>
            <w:tcBorders>
              <w:top w:val="nil"/>
              <w:left w:val="single" w:sz="24" w:space="0" w:color="CED3F1"/>
              <w:bottom w:val="nil"/>
              <w:right w:val="single" w:sz="24" w:space="0" w:color="F4F3F8"/>
            </w:tcBorders>
            <w:shd w:val="clear" w:color="auto" w:fill="F4F3F8"/>
          </w:tcPr>
          <w:p w:rsidR="00F854C1" w:rsidRDefault="00F854C1">
            <w:pPr>
              <w:pStyle w:val="ConsPlusNormal"/>
              <w:jc w:val="both"/>
            </w:pPr>
            <w:r>
              <w:rPr>
                <w:color w:val="392C69"/>
              </w:rPr>
              <w:t xml:space="preserve">Действие пункта 4 приостановлено до 31 декабря 2020 года </w:t>
            </w:r>
            <w:hyperlink r:id="rId33" w:history="1">
              <w:r>
                <w:rPr>
                  <w:color w:val="0000FF"/>
                </w:rPr>
                <w:t>Постановлением</w:t>
              </w:r>
            </w:hyperlink>
            <w:r>
              <w:rPr>
                <w:color w:val="392C69"/>
              </w:rPr>
              <w:t xml:space="preserve"> Правительства РК от 17.12.2018 N 544.</w:t>
            </w:r>
          </w:p>
        </w:tc>
      </w:tr>
    </w:tbl>
    <w:p w:rsidR="00F854C1" w:rsidRDefault="00F854C1">
      <w:pPr>
        <w:pStyle w:val="ConsPlusNormal"/>
        <w:spacing w:before="280"/>
        <w:ind w:firstLine="540"/>
        <w:jc w:val="both"/>
      </w:pPr>
      <w:r>
        <w:t xml:space="preserve">4. </w:t>
      </w:r>
      <w:proofErr w:type="gramStart"/>
      <w:r>
        <w:t>Установить, что Правительство Республики Коми ежегодно утверждает величину базовой стоимости строительства одного квадратного метра нежилого помещения в городах и районах Республики Коми, размер фиксированных ставок арендной платы за один квадратный метр в год, а также коэффициент увеличения размера годовой арендной платы за пользование государственным имуществом Республики Коми, определенного по результатам торгов на право заключения договоров аренды государственного имущества Республики Коми</w:t>
      </w:r>
      <w:proofErr w:type="gramEnd"/>
      <w:r>
        <w:t>, с учетом индекса потребительских цен в Республике Коми в процентах к соответствующему месяцу прошлого года, рассчитанного Территориальным органом Федеральной службы государственной статистики по Республике Коми.</w:t>
      </w:r>
    </w:p>
    <w:p w:rsidR="00F854C1" w:rsidRDefault="00F854C1">
      <w:pPr>
        <w:pStyle w:val="ConsPlusNormal"/>
        <w:jc w:val="both"/>
      </w:pPr>
      <w:r>
        <w:t xml:space="preserve">(п. 4 </w:t>
      </w:r>
      <w:proofErr w:type="gramStart"/>
      <w:r>
        <w:t>введен</w:t>
      </w:r>
      <w:proofErr w:type="gramEnd"/>
      <w:r>
        <w:t xml:space="preserve"> </w:t>
      </w:r>
      <w:hyperlink r:id="rId34" w:history="1">
        <w:r>
          <w:rPr>
            <w:color w:val="0000FF"/>
          </w:rPr>
          <w:t>Постановлением</w:t>
        </w:r>
      </w:hyperlink>
      <w:r>
        <w:t xml:space="preserve"> Правительства РК от 31.07.2013 N 271; в ред. </w:t>
      </w:r>
      <w:hyperlink r:id="rId35" w:history="1">
        <w:r>
          <w:rPr>
            <w:color w:val="0000FF"/>
          </w:rPr>
          <w:t>Постановления</w:t>
        </w:r>
      </w:hyperlink>
      <w:r>
        <w:t xml:space="preserve"> Правительства РК от 24.12.2013 N 539)</w:t>
      </w:r>
    </w:p>
    <w:p w:rsidR="00F854C1" w:rsidRDefault="0094573B">
      <w:pPr>
        <w:pStyle w:val="ConsPlusNormal"/>
        <w:spacing w:before="220"/>
        <w:ind w:firstLine="540"/>
        <w:jc w:val="both"/>
      </w:pPr>
      <w:hyperlink r:id="rId36" w:history="1">
        <w:r w:rsidR="00F854C1">
          <w:rPr>
            <w:color w:val="0000FF"/>
          </w:rPr>
          <w:t>5</w:t>
        </w:r>
      </w:hyperlink>
      <w:r w:rsidR="00F854C1">
        <w:t>. Установить, что с 1 ноября 2002 г. расчет величины годовой арендной платы за пользование имуществом, находящимся в государственной собственности Республики Коми, производится в соответствии с утвержденными формами расчета, а по договорам аренды, заключенным до вступления в силу настоящего постановления, - с 1 января 2003 г.</w:t>
      </w:r>
    </w:p>
    <w:p w:rsidR="00F854C1" w:rsidRDefault="00F854C1">
      <w:pPr>
        <w:pStyle w:val="ConsPlusNormal"/>
        <w:spacing w:before="220"/>
        <w:ind w:firstLine="540"/>
        <w:jc w:val="both"/>
      </w:pPr>
      <w:r>
        <w:t xml:space="preserve">6. </w:t>
      </w:r>
      <w:proofErr w:type="gramStart"/>
      <w:r>
        <w:t xml:space="preserve">Установить, что </w:t>
      </w:r>
      <w:hyperlink w:anchor="P58" w:history="1">
        <w:r>
          <w:rPr>
            <w:color w:val="0000FF"/>
          </w:rPr>
          <w:t>форма</w:t>
        </w:r>
      </w:hyperlink>
      <w:r>
        <w:t xml:space="preserve"> расчета величины годовой арендной платы за пользование нежилыми помещениями (зданиями, объектами, за исключением производственных объектов сельскохозяйственного назначения), находящимися в государственной собственности Республики Коми, утвержденная постановлением (приложение N 1), а также </w:t>
      </w:r>
      <w:hyperlink w:anchor="P295" w:history="1">
        <w:r>
          <w:rPr>
            <w:color w:val="0000FF"/>
          </w:rPr>
          <w:t>форма</w:t>
        </w:r>
      </w:hyperlink>
      <w:r>
        <w:t xml:space="preserve"> расчета величины годовой арендной платы за пользование движимым имуществом, сооружениями, а также производственными объектами сельскохозяйственного назначения Республики Коми, утвержденная постановлением (приложение N 2), действуют в отношении</w:t>
      </w:r>
      <w:proofErr w:type="gramEnd"/>
      <w:r>
        <w:t xml:space="preserve"> договоров, заключенных без проведения торгов, в соответствии с законодательством.</w:t>
      </w:r>
    </w:p>
    <w:p w:rsidR="00F854C1" w:rsidRDefault="00F854C1">
      <w:pPr>
        <w:pStyle w:val="ConsPlusNormal"/>
        <w:jc w:val="both"/>
      </w:pPr>
      <w:r>
        <w:t xml:space="preserve">(п. 6 в ред. </w:t>
      </w:r>
      <w:hyperlink r:id="rId37" w:history="1">
        <w:r>
          <w:rPr>
            <w:color w:val="0000FF"/>
          </w:rPr>
          <w:t>Постановления</w:t>
        </w:r>
      </w:hyperlink>
      <w:r>
        <w:t xml:space="preserve"> Правительства РК от 31.07.2013 N 271)</w:t>
      </w:r>
    </w:p>
    <w:p w:rsidR="00F854C1" w:rsidRDefault="00F854C1">
      <w:pPr>
        <w:pStyle w:val="ConsPlusNormal"/>
        <w:spacing w:before="220"/>
        <w:ind w:firstLine="540"/>
        <w:jc w:val="both"/>
      </w:pPr>
      <w:r>
        <w:t xml:space="preserve">7. Установить, что в отношении договоров, связанных с предоставлением права на размещение средства связи на конструктивных элементах зданий и сооружений, находящихся в государственной собственности Республики Коми, форма расчета величины годовой платы за размещение средств связи на конструктивных элементах зданий и сооружений, находящихся </w:t>
      </w:r>
      <w:proofErr w:type="gramStart"/>
      <w:r>
        <w:t>в</w:t>
      </w:r>
      <w:proofErr w:type="gramEnd"/>
      <w:r>
        <w:t xml:space="preserve"> государственной собственности Республики Коми, определяется Положением о размещении оборудования базовых станций подвижной радиотелефонной связи на конструктивных элементах зданий и сооружений, находящихся в государственной собственности Республики Коми, утвержденным Правительством Республики Коми.</w:t>
      </w:r>
    </w:p>
    <w:p w:rsidR="00F854C1" w:rsidRDefault="00F854C1">
      <w:pPr>
        <w:pStyle w:val="ConsPlusNormal"/>
        <w:jc w:val="both"/>
      </w:pPr>
      <w:r>
        <w:t xml:space="preserve">(п. 7 </w:t>
      </w:r>
      <w:proofErr w:type="gramStart"/>
      <w:r>
        <w:t>введен</w:t>
      </w:r>
      <w:proofErr w:type="gramEnd"/>
      <w:r>
        <w:t xml:space="preserve"> </w:t>
      </w:r>
      <w:hyperlink r:id="rId38" w:history="1">
        <w:r>
          <w:rPr>
            <w:color w:val="0000FF"/>
          </w:rPr>
          <w:t>Постановлением</w:t>
        </w:r>
      </w:hyperlink>
      <w:r>
        <w:t xml:space="preserve"> Правительства РК от 25.06.2018 N 293)</w:t>
      </w:r>
    </w:p>
    <w:p w:rsidR="00F854C1" w:rsidRDefault="00F854C1">
      <w:pPr>
        <w:pStyle w:val="ConsPlusNormal"/>
      </w:pPr>
    </w:p>
    <w:p w:rsidR="00F854C1" w:rsidRDefault="00F854C1">
      <w:pPr>
        <w:pStyle w:val="ConsPlusNormal"/>
        <w:jc w:val="right"/>
      </w:pPr>
      <w:r>
        <w:t>Глава Республики Коми</w:t>
      </w:r>
    </w:p>
    <w:p w:rsidR="00F854C1" w:rsidRDefault="00F854C1">
      <w:pPr>
        <w:pStyle w:val="ConsPlusNormal"/>
        <w:jc w:val="right"/>
      </w:pPr>
      <w:r>
        <w:t>В.ТОРЛОПОВ</w:t>
      </w: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jc w:val="right"/>
        <w:outlineLvl w:val="0"/>
      </w:pPr>
      <w:r>
        <w:t>Утверждена</w:t>
      </w:r>
    </w:p>
    <w:p w:rsidR="00F854C1" w:rsidRDefault="00F854C1">
      <w:pPr>
        <w:pStyle w:val="ConsPlusNormal"/>
        <w:jc w:val="right"/>
      </w:pPr>
      <w:r>
        <w:t>Постановлением</w:t>
      </w:r>
    </w:p>
    <w:p w:rsidR="00F854C1" w:rsidRDefault="00F854C1">
      <w:pPr>
        <w:pStyle w:val="ConsPlusNormal"/>
        <w:jc w:val="right"/>
      </w:pPr>
      <w:r>
        <w:t>Правительства Республики Коми</w:t>
      </w:r>
    </w:p>
    <w:p w:rsidR="00F854C1" w:rsidRDefault="00F854C1">
      <w:pPr>
        <w:pStyle w:val="ConsPlusNormal"/>
        <w:jc w:val="right"/>
      </w:pPr>
      <w:r>
        <w:t>от 6 декабря 2002 г. N 200</w:t>
      </w:r>
    </w:p>
    <w:p w:rsidR="00F854C1" w:rsidRDefault="00F854C1">
      <w:pPr>
        <w:pStyle w:val="ConsPlusNormal"/>
        <w:jc w:val="right"/>
      </w:pPr>
      <w:r>
        <w:lastRenderedPageBreak/>
        <w:t>(приложение N 1)</w:t>
      </w:r>
    </w:p>
    <w:p w:rsidR="00F854C1" w:rsidRDefault="00F854C1">
      <w:pPr>
        <w:pStyle w:val="ConsPlusNormal"/>
      </w:pPr>
    </w:p>
    <w:p w:rsidR="00F854C1" w:rsidRDefault="00F854C1">
      <w:pPr>
        <w:pStyle w:val="ConsPlusTitle"/>
        <w:jc w:val="center"/>
      </w:pPr>
      <w:bookmarkStart w:id="0" w:name="P58"/>
      <w:bookmarkEnd w:id="0"/>
      <w:r>
        <w:t>ФОРМА</w:t>
      </w:r>
    </w:p>
    <w:p w:rsidR="00F854C1" w:rsidRDefault="00F854C1">
      <w:pPr>
        <w:pStyle w:val="ConsPlusTitle"/>
        <w:jc w:val="center"/>
      </w:pPr>
      <w:r>
        <w:t>РАСЧЕТА ВЕЛИЧИНЫ ГОДОВОЙ АРЕНДНОЙ ПЛАТЫ</w:t>
      </w:r>
    </w:p>
    <w:p w:rsidR="00F854C1" w:rsidRDefault="00F854C1">
      <w:pPr>
        <w:pStyle w:val="ConsPlusTitle"/>
        <w:jc w:val="center"/>
      </w:pPr>
      <w:r>
        <w:t>ЗА ПОЛЬЗОВАНИЕ НЕЖИЛЫМИ ПОМЕЩЕНИЯМИ</w:t>
      </w:r>
    </w:p>
    <w:p w:rsidR="00F854C1" w:rsidRDefault="00F854C1">
      <w:pPr>
        <w:pStyle w:val="ConsPlusTitle"/>
        <w:jc w:val="center"/>
      </w:pPr>
      <w:proofErr w:type="gramStart"/>
      <w:r>
        <w:t>(ЗДАНИЯМИ, ОБЪЕКТАМИ, ЗА ИСКЛЮЧЕНИЕМ ПРОИЗВОДСТВЕННЫХ</w:t>
      </w:r>
      <w:proofErr w:type="gramEnd"/>
    </w:p>
    <w:p w:rsidR="00F854C1" w:rsidRDefault="00F854C1">
      <w:pPr>
        <w:pStyle w:val="ConsPlusTitle"/>
        <w:jc w:val="center"/>
      </w:pPr>
      <w:proofErr w:type="gramStart"/>
      <w:r>
        <w:t>ОБЪЕКТОВ СЕЛЬСКОХОЗЯЙСТВЕННОГО НАЗНАЧЕНИЯ), НАХОДЯЩИМИСЯ</w:t>
      </w:r>
      <w:proofErr w:type="gramEnd"/>
    </w:p>
    <w:p w:rsidR="00F854C1" w:rsidRDefault="00F854C1">
      <w:pPr>
        <w:pStyle w:val="ConsPlusTitle"/>
        <w:jc w:val="center"/>
      </w:pPr>
      <w:r>
        <w:t>В ГОСУДАРСТВЕННОЙ СОБСТВЕННОСТИ РЕСПУБЛИКИ КОМИ</w:t>
      </w:r>
    </w:p>
    <w:p w:rsidR="00F854C1" w:rsidRDefault="00F85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54C1">
        <w:trPr>
          <w:jc w:val="center"/>
        </w:trPr>
        <w:tc>
          <w:tcPr>
            <w:tcW w:w="9294" w:type="dxa"/>
            <w:tcBorders>
              <w:top w:val="nil"/>
              <w:left w:val="single" w:sz="24" w:space="0" w:color="CED3F1"/>
              <w:bottom w:val="nil"/>
              <w:right w:val="single" w:sz="24" w:space="0" w:color="F4F3F8"/>
            </w:tcBorders>
            <w:shd w:val="clear" w:color="auto" w:fill="F4F3F8"/>
          </w:tcPr>
          <w:p w:rsidR="00F854C1" w:rsidRDefault="00F854C1">
            <w:pPr>
              <w:pStyle w:val="ConsPlusNormal"/>
              <w:jc w:val="center"/>
            </w:pPr>
            <w:r>
              <w:rPr>
                <w:color w:val="392C69"/>
              </w:rPr>
              <w:t>Список изменяющих документов</w:t>
            </w:r>
          </w:p>
          <w:p w:rsidR="00F854C1" w:rsidRDefault="00F854C1">
            <w:pPr>
              <w:pStyle w:val="ConsPlusNormal"/>
              <w:jc w:val="center"/>
            </w:pPr>
            <w:proofErr w:type="gramStart"/>
            <w:r>
              <w:rPr>
                <w:color w:val="392C69"/>
              </w:rPr>
              <w:t xml:space="preserve">(в ред. Постановлений Правительства РК от 09.12.2003 </w:t>
            </w:r>
            <w:hyperlink r:id="rId39" w:history="1">
              <w:r>
                <w:rPr>
                  <w:color w:val="0000FF"/>
                </w:rPr>
                <w:t>N 268</w:t>
              </w:r>
            </w:hyperlink>
            <w:r>
              <w:rPr>
                <w:color w:val="392C69"/>
              </w:rPr>
              <w:t>,</w:t>
            </w:r>
            <w:proofErr w:type="gramEnd"/>
          </w:p>
          <w:p w:rsidR="00F854C1" w:rsidRDefault="00F854C1">
            <w:pPr>
              <w:pStyle w:val="ConsPlusNormal"/>
              <w:jc w:val="center"/>
            </w:pPr>
            <w:r>
              <w:rPr>
                <w:color w:val="392C69"/>
              </w:rPr>
              <w:t xml:space="preserve">от 10.12.2004 </w:t>
            </w:r>
            <w:hyperlink r:id="rId40" w:history="1">
              <w:r>
                <w:rPr>
                  <w:color w:val="0000FF"/>
                </w:rPr>
                <w:t>N 222</w:t>
              </w:r>
            </w:hyperlink>
            <w:r>
              <w:rPr>
                <w:color w:val="392C69"/>
              </w:rPr>
              <w:t xml:space="preserve">, от 05.07.2005 </w:t>
            </w:r>
            <w:hyperlink r:id="rId41" w:history="1">
              <w:r>
                <w:rPr>
                  <w:color w:val="0000FF"/>
                </w:rPr>
                <w:t>N 192</w:t>
              </w:r>
            </w:hyperlink>
            <w:r>
              <w:rPr>
                <w:color w:val="392C69"/>
              </w:rPr>
              <w:t xml:space="preserve">, от 17.01.2006 </w:t>
            </w:r>
            <w:hyperlink r:id="rId42" w:history="1">
              <w:r>
                <w:rPr>
                  <w:color w:val="0000FF"/>
                </w:rPr>
                <w:t>N 6</w:t>
              </w:r>
            </w:hyperlink>
            <w:r>
              <w:rPr>
                <w:color w:val="392C69"/>
              </w:rPr>
              <w:t>,</w:t>
            </w:r>
          </w:p>
          <w:p w:rsidR="00F854C1" w:rsidRDefault="00F854C1">
            <w:pPr>
              <w:pStyle w:val="ConsPlusNormal"/>
              <w:jc w:val="center"/>
            </w:pPr>
            <w:r>
              <w:rPr>
                <w:color w:val="392C69"/>
              </w:rPr>
              <w:t xml:space="preserve">от 02.03.2007 </w:t>
            </w:r>
            <w:hyperlink r:id="rId43" w:history="1">
              <w:r>
                <w:rPr>
                  <w:color w:val="0000FF"/>
                </w:rPr>
                <w:t>N 34</w:t>
              </w:r>
            </w:hyperlink>
            <w:r>
              <w:rPr>
                <w:color w:val="392C69"/>
              </w:rPr>
              <w:t xml:space="preserve">, от 15.02.2008 </w:t>
            </w:r>
            <w:hyperlink r:id="rId44" w:history="1">
              <w:r>
                <w:rPr>
                  <w:color w:val="0000FF"/>
                </w:rPr>
                <w:t>N 26</w:t>
              </w:r>
            </w:hyperlink>
            <w:r>
              <w:rPr>
                <w:color w:val="392C69"/>
              </w:rPr>
              <w:t xml:space="preserve">, от 31.12.2008 </w:t>
            </w:r>
            <w:hyperlink r:id="rId45" w:history="1">
              <w:r>
                <w:rPr>
                  <w:color w:val="0000FF"/>
                </w:rPr>
                <w:t>N 409</w:t>
              </w:r>
            </w:hyperlink>
            <w:r>
              <w:rPr>
                <w:color w:val="392C69"/>
              </w:rPr>
              <w:t>,</w:t>
            </w:r>
          </w:p>
          <w:p w:rsidR="00F854C1" w:rsidRDefault="00F854C1">
            <w:pPr>
              <w:pStyle w:val="ConsPlusNormal"/>
              <w:jc w:val="center"/>
            </w:pPr>
            <w:r>
              <w:rPr>
                <w:color w:val="392C69"/>
              </w:rPr>
              <w:t xml:space="preserve">от 10.12.2009 </w:t>
            </w:r>
            <w:hyperlink r:id="rId46" w:history="1">
              <w:r>
                <w:rPr>
                  <w:color w:val="0000FF"/>
                </w:rPr>
                <w:t>N 362</w:t>
              </w:r>
            </w:hyperlink>
            <w:r>
              <w:rPr>
                <w:color w:val="392C69"/>
              </w:rPr>
              <w:t xml:space="preserve">, от 31.01.2011 </w:t>
            </w:r>
            <w:hyperlink r:id="rId47" w:history="1">
              <w:r>
                <w:rPr>
                  <w:color w:val="0000FF"/>
                </w:rPr>
                <w:t>N 7</w:t>
              </w:r>
            </w:hyperlink>
            <w:r>
              <w:rPr>
                <w:color w:val="392C69"/>
              </w:rPr>
              <w:t xml:space="preserve">, от 05.04.2012 </w:t>
            </w:r>
            <w:hyperlink r:id="rId48" w:history="1">
              <w:r>
                <w:rPr>
                  <w:color w:val="0000FF"/>
                </w:rPr>
                <w:t>N 122</w:t>
              </w:r>
            </w:hyperlink>
            <w:r>
              <w:rPr>
                <w:color w:val="392C69"/>
              </w:rPr>
              <w:t>,</w:t>
            </w:r>
          </w:p>
          <w:p w:rsidR="00F854C1" w:rsidRDefault="00F854C1">
            <w:pPr>
              <w:pStyle w:val="ConsPlusNormal"/>
              <w:jc w:val="center"/>
            </w:pPr>
            <w:r>
              <w:rPr>
                <w:color w:val="392C69"/>
              </w:rPr>
              <w:t xml:space="preserve">от 21.01.2013 </w:t>
            </w:r>
            <w:hyperlink r:id="rId49" w:history="1">
              <w:r>
                <w:rPr>
                  <w:color w:val="0000FF"/>
                </w:rPr>
                <w:t>N 13</w:t>
              </w:r>
            </w:hyperlink>
            <w:r>
              <w:rPr>
                <w:color w:val="392C69"/>
              </w:rPr>
              <w:t xml:space="preserve">, от 31.07.2013 </w:t>
            </w:r>
            <w:hyperlink r:id="rId50" w:history="1">
              <w:r>
                <w:rPr>
                  <w:color w:val="0000FF"/>
                </w:rPr>
                <w:t>N 271</w:t>
              </w:r>
            </w:hyperlink>
            <w:r>
              <w:rPr>
                <w:color w:val="392C69"/>
              </w:rPr>
              <w:t xml:space="preserve">, от 24.12.2013 </w:t>
            </w:r>
            <w:hyperlink r:id="rId51" w:history="1">
              <w:r>
                <w:rPr>
                  <w:color w:val="0000FF"/>
                </w:rPr>
                <w:t>N 539</w:t>
              </w:r>
            </w:hyperlink>
            <w:r>
              <w:rPr>
                <w:color w:val="392C69"/>
              </w:rPr>
              <w:t>,</w:t>
            </w:r>
          </w:p>
          <w:p w:rsidR="00F854C1" w:rsidRDefault="00F854C1">
            <w:pPr>
              <w:pStyle w:val="ConsPlusNormal"/>
              <w:jc w:val="center"/>
            </w:pPr>
            <w:r>
              <w:rPr>
                <w:color w:val="392C69"/>
              </w:rPr>
              <w:t xml:space="preserve">от 26.01.2015 </w:t>
            </w:r>
            <w:hyperlink r:id="rId52" w:history="1">
              <w:r>
                <w:rPr>
                  <w:color w:val="0000FF"/>
                </w:rPr>
                <w:t>N 14</w:t>
              </w:r>
            </w:hyperlink>
            <w:r>
              <w:rPr>
                <w:color w:val="392C69"/>
              </w:rPr>
              <w:t xml:space="preserve">, от 23.12.2015 </w:t>
            </w:r>
            <w:hyperlink r:id="rId53" w:history="1">
              <w:r>
                <w:rPr>
                  <w:color w:val="0000FF"/>
                </w:rPr>
                <w:t>N 567</w:t>
              </w:r>
            </w:hyperlink>
            <w:r>
              <w:rPr>
                <w:color w:val="392C69"/>
              </w:rPr>
              <w:t xml:space="preserve">, от 11.04.2016 </w:t>
            </w:r>
            <w:hyperlink r:id="rId54" w:history="1">
              <w:r>
                <w:rPr>
                  <w:color w:val="0000FF"/>
                </w:rPr>
                <w:t>N 182</w:t>
              </w:r>
            </w:hyperlink>
            <w:r>
              <w:rPr>
                <w:color w:val="392C69"/>
              </w:rPr>
              <w:t>,</w:t>
            </w:r>
          </w:p>
          <w:p w:rsidR="00F854C1" w:rsidRDefault="00F854C1">
            <w:pPr>
              <w:pStyle w:val="ConsPlusNormal"/>
              <w:jc w:val="center"/>
            </w:pPr>
            <w:r>
              <w:rPr>
                <w:color w:val="392C69"/>
              </w:rPr>
              <w:t xml:space="preserve">от 26.01.2017 </w:t>
            </w:r>
            <w:hyperlink r:id="rId55" w:history="1">
              <w:r>
                <w:rPr>
                  <w:color w:val="0000FF"/>
                </w:rPr>
                <w:t>N 43</w:t>
              </w:r>
            </w:hyperlink>
            <w:r>
              <w:rPr>
                <w:color w:val="392C69"/>
              </w:rPr>
              <w:t xml:space="preserve">, от 25.01.2018 </w:t>
            </w:r>
            <w:hyperlink r:id="rId56" w:history="1">
              <w:r>
                <w:rPr>
                  <w:color w:val="0000FF"/>
                </w:rPr>
                <w:t>N 30</w:t>
              </w:r>
            </w:hyperlink>
            <w:r>
              <w:rPr>
                <w:color w:val="392C69"/>
              </w:rPr>
              <w:t xml:space="preserve">, от 07.02.2019 </w:t>
            </w:r>
            <w:hyperlink r:id="rId57" w:history="1">
              <w:r>
                <w:rPr>
                  <w:color w:val="0000FF"/>
                </w:rPr>
                <w:t>N 54</w:t>
              </w:r>
            </w:hyperlink>
            <w:r>
              <w:rPr>
                <w:color w:val="392C69"/>
              </w:rPr>
              <w:t>)</w:t>
            </w:r>
          </w:p>
        </w:tc>
      </w:tr>
    </w:tbl>
    <w:p w:rsidR="00F854C1" w:rsidRDefault="00F854C1">
      <w:pPr>
        <w:pStyle w:val="ConsPlusNormal"/>
      </w:pPr>
    </w:p>
    <w:p w:rsidR="00F854C1" w:rsidRDefault="00F854C1">
      <w:pPr>
        <w:pStyle w:val="ConsPlusNormal"/>
        <w:ind w:firstLine="540"/>
        <w:jc w:val="both"/>
      </w:pPr>
      <w:bookmarkStart w:id="1" w:name="P73"/>
      <w:bookmarkEnd w:id="1"/>
      <w:r>
        <w:t>I. Величина годовой арендной платы за пользование нежилыми помещениями (зданиями, объектами, за исключением производственных объектов сельскохозяйственного назначения), находящимися в государственной собственности Республики Коми, определяется по формуле:</w:t>
      </w:r>
    </w:p>
    <w:p w:rsidR="00F854C1" w:rsidRDefault="00F854C1">
      <w:pPr>
        <w:pStyle w:val="ConsPlusNormal"/>
        <w:jc w:val="both"/>
      </w:pPr>
      <w:r>
        <w:t xml:space="preserve">(в ред. </w:t>
      </w:r>
      <w:hyperlink r:id="rId58" w:history="1">
        <w:r>
          <w:rPr>
            <w:color w:val="0000FF"/>
          </w:rPr>
          <w:t>Постановления</w:t>
        </w:r>
      </w:hyperlink>
      <w:r>
        <w:t xml:space="preserve"> Правительства РК от 21.01.2013 N 13)</w:t>
      </w:r>
    </w:p>
    <w:p w:rsidR="00F854C1" w:rsidRDefault="00F854C1">
      <w:pPr>
        <w:pStyle w:val="ConsPlusNormal"/>
      </w:pPr>
    </w:p>
    <w:p w:rsidR="00F854C1" w:rsidRDefault="00F854C1">
      <w:pPr>
        <w:pStyle w:val="ConsPlusNormal"/>
        <w:ind w:firstLine="540"/>
        <w:jc w:val="both"/>
      </w:pPr>
      <w:proofErr w:type="spellStart"/>
      <w:r>
        <w:t>Ап</w:t>
      </w:r>
      <w:proofErr w:type="spellEnd"/>
      <w:r>
        <w:t xml:space="preserve"> = S </w:t>
      </w:r>
      <w:proofErr w:type="spellStart"/>
      <w:r>
        <w:t>x</w:t>
      </w:r>
      <w:proofErr w:type="spellEnd"/>
      <w:r>
        <w:t xml:space="preserve"> (</w:t>
      </w:r>
      <w:proofErr w:type="spellStart"/>
      <w:r>
        <w:t>Сс</w:t>
      </w:r>
      <w:proofErr w:type="spellEnd"/>
      <w:r>
        <w:t xml:space="preserve"> </w:t>
      </w:r>
      <w:proofErr w:type="spellStart"/>
      <w:r>
        <w:t>x</w:t>
      </w:r>
      <w:proofErr w:type="spellEnd"/>
      <w:r>
        <w:t xml:space="preserve"> </w:t>
      </w:r>
      <w:proofErr w:type="spellStart"/>
      <w:r>
        <w:t>Киз</w:t>
      </w:r>
      <w:proofErr w:type="spellEnd"/>
      <w:r>
        <w:t xml:space="preserve"> </w:t>
      </w:r>
      <w:proofErr w:type="spellStart"/>
      <w:r>
        <w:t>x</w:t>
      </w:r>
      <w:proofErr w:type="spellEnd"/>
      <w:r>
        <w:t xml:space="preserve"> Кт </w:t>
      </w:r>
      <w:proofErr w:type="spellStart"/>
      <w:r>
        <w:t>x</w:t>
      </w:r>
      <w:proofErr w:type="spellEnd"/>
      <w:r>
        <w:t xml:space="preserve"> </w:t>
      </w:r>
      <w:proofErr w:type="spellStart"/>
      <w:r>
        <w:t>Кз</w:t>
      </w:r>
      <w:proofErr w:type="spellEnd"/>
      <w:r>
        <w:t xml:space="preserve"> </w:t>
      </w:r>
      <w:proofErr w:type="spellStart"/>
      <w:r>
        <w:t>x</w:t>
      </w:r>
      <w:proofErr w:type="spellEnd"/>
      <w:r>
        <w:t xml:space="preserve"> </w:t>
      </w:r>
      <w:proofErr w:type="spellStart"/>
      <w:r>
        <w:t>Кнж</w:t>
      </w:r>
      <w:proofErr w:type="spellEnd"/>
      <w:r>
        <w:t xml:space="preserve"> </w:t>
      </w:r>
      <w:proofErr w:type="spellStart"/>
      <w:r>
        <w:t>x</w:t>
      </w:r>
      <w:proofErr w:type="spellEnd"/>
      <w:r>
        <w:t xml:space="preserve"> Км </w:t>
      </w:r>
      <w:proofErr w:type="spellStart"/>
      <w:r>
        <w:t>x</w:t>
      </w:r>
      <w:proofErr w:type="spellEnd"/>
      <w:r>
        <w:t xml:space="preserve"> Кип </w:t>
      </w:r>
      <w:proofErr w:type="spellStart"/>
      <w:r>
        <w:t>x</w:t>
      </w:r>
      <w:proofErr w:type="spellEnd"/>
      <w:r>
        <w:t xml:space="preserve"> </w:t>
      </w:r>
      <w:proofErr w:type="spellStart"/>
      <w:r>
        <w:t>Кмсп</w:t>
      </w:r>
      <w:proofErr w:type="spellEnd"/>
      <w:r>
        <w:t>)</w:t>
      </w:r>
      <w:proofErr w:type="gramStart"/>
      <w:r>
        <w:t xml:space="preserve"> :</w:t>
      </w:r>
      <w:proofErr w:type="gramEnd"/>
      <w:r>
        <w:t xml:space="preserve"> 10,</w:t>
      </w:r>
    </w:p>
    <w:p w:rsidR="00F854C1" w:rsidRDefault="00F854C1">
      <w:pPr>
        <w:pStyle w:val="ConsPlusNormal"/>
        <w:jc w:val="both"/>
      </w:pPr>
      <w:r>
        <w:t xml:space="preserve">(в ред. </w:t>
      </w:r>
      <w:hyperlink r:id="rId59" w:history="1">
        <w:r>
          <w:rPr>
            <w:color w:val="0000FF"/>
          </w:rPr>
          <w:t>Постановления</w:t>
        </w:r>
      </w:hyperlink>
      <w:r>
        <w:t xml:space="preserve"> Правительства РК от 25.01.2018 N 30)</w:t>
      </w:r>
    </w:p>
    <w:p w:rsidR="00F854C1" w:rsidRDefault="00F854C1">
      <w:pPr>
        <w:pStyle w:val="ConsPlusNormal"/>
      </w:pPr>
    </w:p>
    <w:p w:rsidR="00F854C1" w:rsidRDefault="00F854C1">
      <w:pPr>
        <w:pStyle w:val="ConsPlusNormal"/>
        <w:ind w:firstLine="540"/>
        <w:jc w:val="both"/>
      </w:pPr>
      <w:r>
        <w:t>где:</w:t>
      </w:r>
    </w:p>
    <w:p w:rsidR="00F854C1" w:rsidRDefault="00F854C1">
      <w:pPr>
        <w:pStyle w:val="ConsPlusNormal"/>
        <w:spacing w:before="220"/>
        <w:ind w:firstLine="540"/>
        <w:jc w:val="both"/>
      </w:pPr>
      <w:r>
        <w:t xml:space="preserve">1. </w:t>
      </w:r>
      <w:proofErr w:type="spellStart"/>
      <w:r>
        <w:t>Ап</w:t>
      </w:r>
      <w:proofErr w:type="spellEnd"/>
      <w:r>
        <w:t xml:space="preserve"> - величина годовой арендной платы (руб.);</w:t>
      </w:r>
    </w:p>
    <w:p w:rsidR="00F854C1" w:rsidRDefault="00F854C1">
      <w:pPr>
        <w:pStyle w:val="ConsPlusNormal"/>
        <w:spacing w:before="220"/>
        <w:ind w:firstLine="540"/>
        <w:jc w:val="both"/>
      </w:pPr>
      <w:r>
        <w:t>2. S - общая площадь здания (нежилого помещения) либо площадь части здания (части нежилого помещения), сдаваемого в аренду (кв.м).</w:t>
      </w:r>
    </w:p>
    <w:p w:rsidR="00F854C1" w:rsidRDefault="00F854C1">
      <w:pPr>
        <w:pStyle w:val="ConsPlusNormal"/>
        <w:jc w:val="both"/>
      </w:pPr>
      <w:r>
        <w:t>(</w:t>
      </w:r>
      <w:proofErr w:type="gramStart"/>
      <w:r>
        <w:t>п</w:t>
      </w:r>
      <w:proofErr w:type="gramEnd"/>
      <w:r>
        <w:t xml:space="preserve">. 2 в ред. </w:t>
      </w:r>
      <w:hyperlink r:id="rId60" w:history="1">
        <w:r>
          <w:rPr>
            <w:color w:val="0000FF"/>
          </w:rPr>
          <w:t>Постановления</w:t>
        </w:r>
      </w:hyperlink>
      <w:r>
        <w:t xml:space="preserve"> Правительства РК от 10.12.2009 N 362)</w:t>
      </w:r>
    </w:p>
    <w:p w:rsidR="00F854C1" w:rsidRDefault="00F854C1">
      <w:pPr>
        <w:pStyle w:val="ConsPlusNormal"/>
        <w:spacing w:before="220"/>
        <w:ind w:firstLine="540"/>
        <w:jc w:val="both"/>
      </w:pPr>
      <w:r>
        <w:t xml:space="preserve">3. </w:t>
      </w:r>
      <w:proofErr w:type="spellStart"/>
      <w:r>
        <w:t>Сс</w:t>
      </w:r>
      <w:proofErr w:type="spellEnd"/>
      <w:r>
        <w:t xml:space="preserve"> - величина базовой стоимости строительства одного квадратного метра нежилого помещения в городе, районе (руб.).</w:t>
      </w:r>
    </w:p>
    <w:p w:rsidR="00F854C1" w:rsidRDefault="00F854C1">
      <w:pPr>
        <w:pStyle w:val="ConsPlusNormal"/>
        <w:spacing w:before="220"/>
        <w:ind w:firstLine="540"/>
        <w:jc w:val="both"/>
      </w:pPr>
      <w:r>
        <w:t xml:space="preserve">Примечание исключено с 31 июля 2013 года. - </w:t>
      </w:r>
      <w:hyperlink r:id="rId61" w:history="1">
        <w:r>
          <w:rPr>
            <w:color w:val="0000FF"/>
          </w:rPr>
          <w:t>Постановление</w:t>
        </w:r>
      </w:hyperlink>
      <w:r>
        <w:t xml:space="preserve"> Правительства РК от 31.07.2013 N 271.</w:t>
      </w:r>
    </w:p>
    <w:p w:rsidR="00F854C1" w:rsidRDefault="00F854C1">
      <w:pPr>
        <w:pStyle w:val="ConsPlusNormal"/>
      </w:pPr>
    </w:p>
    <w:p w:rsidR="00F854C1" w:rsidRDefault="00F854C1">
      <w:pPr>
        <w:pStyle w:val="ConsPlusNormal"/>
        <w:ind w:firstLine="540"/>
        <w:jc w:val="both"/>
      </w:pPr>
      <w:r>
        <w:t>4. Применяемые коэффициенты:</w:t>
      </w:r>
    </w:p>
    <w:p w:rsidR="00F854C1" w:rsidRDefault="00F854C1">
      <w:pPr>
        <w:pStyle w:val="ConsPlusNormal"/>
        <w:spacing w:before="220"/>
        <w:ind w:firstLine="540"/>
        <w:jc w:val="both"/>
      </w:pPr>
      <w:r>
        <w:t xml:space="preserve">1). </w:t>
      </w:r>
      <w:proofErr w:type="spellStart"/>
      <w:r>
        <w:t>Киз</w:t>
      </w:r>
      <w:proofErr w:type="spellEnd"/>
      <w:r>
        <w:t xml:space="preserve"> - Коэффициент износа:</w:t>
      </w:r>
    </w:p>
    <w:p w:rsidR="00F854C1" w:rsidRDefault="00F854C1">
      <w:pPr>
        <w:pStyle w:val="ConsPlusNormal"/>
      </w:pPr>
    </w:p>
    <w:tbl>
      <w:tblPr>
        <w:tblW w:w="0" w:type="auto"/>
        <w:tblLayout w:type="fixed"/>
        <w:tblCellMar>
          <w:top w:w="102" w:type="dxa"/>
          <w:left w:w="62" w:type="dxa"/>
          <w:bottom w:w="102" w:type="dxa"/>
          <w:right w:w="62" w:type="dxa"/>
        </w:tblCellMar>
        <w:tblLook w:val="0000"/>
      </w:tblPr>
      <w:tblGrid>
        <w:gridCol w:w="5669"/>
        <w:gridCol w:w="340"/>
        <w:gridCol w:w="1134"/>
      </w:tblGrid>
      <w:tr w:rsidR="00F854C1">
        <w:tc>
          <w:tcPr>
            <w:tcW w:w="5669" w:type="dxa"/>
            <w:tcBorders>
              <w:top w:val="nil"/>
              <w:left w:val="nil"/>
              <w:bottom w:val="nil"/>
              <w:right w:val="nil"/>
            </w:tcBorders>
          </w:tcPr>
          <w:p w:rsidR="00F854C1" w:rsidRDefault="00F854C1">
            <w:pPr>
              <w:pStyle w:val="ConsPlusNormal"/>
              <w:jc w:val="both"/>
            </w:pPr>
            <w:proofErr w:type="spellStart"/>
            <w:r>
              <w:t>Киз</w:t>
            </w:r>
            <w:proofErr w:type="spellEnd"/>
            <w:r>
              <w:t xml:space="preserve"> при износе здания от 0 до 15 процентов</w:t>
            </w:r>
          </w:p>
        </w:tc>
        <w:tc>
          <w:tcPr>
            <w:tcW w:w="340" w:type="dxa"/>
            <w:tcBorders>
              <w:top w:val="nil"/>
              <w:left w:val="nil"/>
              <w:bottom w:val="nil"/>
              <w:right w:val="nil"/>
            </w:tcBorders>
          </w:tcPr>
          <w:p w:rsidR="00F854C1" w:rsidRDefault="00F854C1">
            <w:pPr>
              <w:pStyle w:val="ConsPlusNormal"/>
            </w:pPr>
            <w:r>
              <w:t>=</w:t>
            </w:r>
          </w:p>
        </w:tc>
        <w:tc>
          <w:tcPr>
            <w:tcW w:w="1134" w:type="dxa"/>
            <w:tcBorders>
              <w:top w:val="nil"/>
              <w:left w:val="nil"/>
              <w:bottom w:val="nil"/>
              <w:right w:val="nil"/>
            </w:tcBorders>
          </w:tcPr>
          <w:p w:rsidR="00F854C1" w:rsidRDefault="00F854C1">
            <w:pPr>
              <w:pStyle w:val="ConsPlusNormal"/>
            </w:pPr>
            <w:r>
              <w:t>0,9,</w:t>
            </w:r>
          </w:p>
        </w:tc>
      </w:tr>
      <w:tr w:rsidR="00F854C1">
        <w:tc>
          <w:tcPr>
            <w:tcW w:w="5669" w:type="dxa"/>
            <w:tcBorders>
              <w:top w:val="nil"/>
              <w:left w:val="nil"/>
              <w:bottom w:val="nil"/>
              <w:right w:val="nil"/>
            </w:tcBorders>
          </w:tcPr>
          <w:p w:rsidR="00F854C1" w:rsidRDefault="00F854C1">
            <w:pPr>
              <w:pStyle w:val="ConsPlusNormal"/>
              <w:jc w:val="both"/>
            </w:pPr>
            <w:proofErr w:type="spellStart"/>
            <w:r>
              <w:t>Киз</w:t>
            </w:r>
            <w:proofErr w:type="spellEnd"/>
            <w:r>
              <w:t xml:space="preserve"> при износе здания от 16 до 30 процентов</w:t>
            </w:r>
          </w:p>
        </w:tc>
        <w:tc>
          <w:tcPr>
            <w:tcW w:w="340" w:type="dxa"/>
            <w:tcBorders>
              <w:top w:val="nil"/>
              <w:left w:val="nil"/>
              <w:bottom w:val="nil"/>
              <w:right w:val="nil"/>
            </w:tcBorders>
          </w:tcPr>
          <w:p w:rsidR="00F854C1" w:rsidRDefault="00F854C1">
            <w:pPr>
              <w:pStyle w:val="ConsPlusNormal"/>
            </w:pPr>
            <w:r>
              <w:t>=</w:t>
            </w:r>
          </w:p>
        </w:tc>
        <w:tc>
          <w:tcPr>
            <w:tcW w:w="1134" w:type="dxa"/>
            <w:tcBorders>
              <w:top w:val="nil"/>
              <w:left w:val="nil"/>
              <w:bottom w:val="nil"/>
              <w:right w:val="nil"/>
            </w:tcBorders>
          </w:tcPr>
          <w:p w:rsidR="00F854C1" w:rsidRDefault="00F854C1">
            <w:pPr>
              <w:pStyle w:val="ConsPlusNormal"/>
            </w:pPr>
            <w:r>
              <w:t>0,8,</w:t>
            </w:r>
          </w:p>
        </w:tc>
      </w:tr>
      <w:tr w:rsidR="00F854C1">
        <w:tc>
          <w:tcPr>
            <w:tcW w:w="5669" w:type="dxa"/>
            <w:tcBorders>
              <w:top w:val="nil"/>
              <w:left w:val="nil"/>
              <w:bottom w:val="nil"/>
              <w:right w:val="nil"/>
            </w:tcBorders>
          </w:tcPr>
          <w:p w:rsidR="00F854C1" w:rsidRDefault="00F854C1">
            <w:pPr>
              <w:pStyle w:val="ConsPlusNormal"/>
              <w:jc w:val="both"/>
            </w:pPr>
            <w:proofErr w:type="spellStart"/>
            <w:r>
              <w:t>Киз</w:t>
            </w:r>
            <w:proofErr w:type="spellEnd"/>
            <w:r>
              <w:t xml:space="preserve"> при износе здания от 31 до 45 процентов</w:t>
            </w:r>
          </w:p>
        </w:tc>
        <w:tc>
          <w:tcPr>
            <w:tcW w:w="340" w:type="dxa"/>
            <w:tcBorders>
              <w:top w:val="nil"/>
              <w:left w:val="nil"/>
              <w:bottom w:val="nil"/>
              <w:right w:val="nil"/>
            </w:tcBorders>
          </w:tcPr>
          <w:p w:rsidR="00F854C1" w:rsidRDefault="00F854C1">
            <w:pPr>
              <w:pStyle w:val="ConsPlusNormal"/>
            </w:pPr>
            <w:r>
              <w:t>=</w:t>
            </w:r>
          </w:p>
        </w:tc>
        <w:tc>
          <w:tcPr>
            <w:tcW w:w="1134" w:type="dxa"/>
            <w:tcBorders>
              <w:top w:val="nil"/>
              <w:left w:val="nil"/>
              <w:bottom w:val="nil"/>
              <w:right w:val="nil"/>
            </w:tcBorders>
          </w:tcPr>
          <w:p w:rsidR="00F854C1" w:rsidRDefault="00F854C1">
            <w:pPr>
              <w:pStyle w:val="ConsPlusNormal"/>
            </w:pPr>
            <w:r>
              <w:t>0,7,</w:t>
            </w:r>
          </w:p>
        </w:tc>
      </w:tr>
      <w:tr w:rsidR="00F854C1">
        <w:tc>
          <w:tcPr>
            <w:tcW w:w="5669" w:type="dxa"/>
            <w:tcBorders>
              <w:top w:val="nil"/>
              <w:left w:val="nil"/>
              <w:bottom w:val="nil"/>
              <w:right w:val="nil"/>
            </w:tcBorders>
          </w:tcPr>
          <w:p w:rsidR="00F854C1" w:rsidRDefault="00F854C1">
            <w:pPr>
              <w:pStyle w:val="ConsPlusNormal"/>
              <w:jc w:val="both"/>
            </w:pPr>
            <w:proofErr w:type="spellStart"/>
            <w:r>
              <w:t>Киз</w:t>
            </w:r>
            <w:proofErr w:type="spellEnd"/>
            <w:r>
              <w:t xml:space="preserve"> при износе здания от 46 до 60 процентов</w:t>
            </w:r>
          </w:p>
        </w:tc>
        <w:tc>
          <w:tcPr>
            <w:tcW w:w="340" w:type="dxa"/>
            <w:tcBorders>
              <w:top w:val="nil"/>
              <w:left w:val="nil"/>
              <w:bottom w:val="nil"/>
              <w:right w:val="nil"/>
            </w:tcBorders>
          </w:tcPr>
          <w:p w:rsidR="00F854C1" w:rsidRDefault="00F854C1">
            <w:pPr>
              <w:pStyle w:val="ConsPlusNormal"/>
            </w:pPr>
            <w:r>
              <w:t>=</w:t>
            </w:r>
          </w:p>
        </w:tc>
        <w:tc>
          <w:tcPr>
            <w:tcW w:w="1134" w:type="dxa"/>
            <w:tcBorders>
              <w:top w:val="nil"/>
              <w:left w:val="nil"/>
              <w:bottom w:val="nil"/>
              <w:right w:val="nil"/>
            </w:tcBorders>
          </w:tcPr>
          <w:p w:rsidR="00F854C1" w:rsidRDefault="00F854C1">
            <w:pPr>
              <w:pStyle w:val="ConsPlusNormal"/>
            </w:pPr>
            <w:r>
              <w:t>0,6,</w:t>
            </w:r>
          </w:p>
        </w:tc>
      </w:tr>
      <w:tr w:rsidR="00F854C1">
        <w:tc>
          <w:tcPr>
            <w:tcW w:w="5669" w:type="dxa"/>
            <w:tcBorders>
              <w:top w:val="nil"/>
              <w:left w:val="nil"/>
              <w:bottom w:val="nil"/>
              <w:right w:val="nil"/>
            </w:tcBorders>
          </w:tcPr>
          <w:p w:rsidR="00F854C1" w:rsidRDefault="00F854C1">
            <w:pPr>
              <w:pStyle w:val="ConsPlusNormal"/>
              <w:jc w:val="both"/>
            </w:pPr>
            <w:proofErr w:type="spellStart"/>
            <w:r>
              <w:t>Киз</w:t>
            </w:r>
            <w:proofErr w:type="spellEnd"/>
            <w:r>
              <w:t xml:space="preserve"> при износе здания свыше 60 процентов</w:t>
            </w:r>
          </w:p>
        </w:tc>
        <w:tc>
          <w:tcPr>
            <w:tcW w:w="340" w:type="dxa"/>
            <w:tcBorders>
              <w:top w:val="nil"/>
              <w:left w:val="nil"/>
              <w:bottom w:val="nil"/>
              <w:right w:val="nil"/>
            </w:tcBorders>
          </w:tcPr>
          <w:p w:rsidR="00F854C1" w:rsidRDefault="00F854C1">
            <w:pPr>
              <w:pStyle w:val="ConsPlusNormal"/>
            </w:pPr>
            <w:r>
              <w:t>=</w:t>
            </w:r>
          </w:p>
        </w:tc>
        <w:tc>
          <w:tcPr>
            <w:tcW w:w="1134" w:type="dxa"/>
            <w:tcBorders>
              <w:top w:val="nil"/>
              <w:left w:val="nil"/>
              <w:bottom w:val="nil"/>
              <w:right w:val="nil"/>
            </w:tcBorders>
          </w:tcPr>
          <w:p w:rsidR="00F854C1" w:rsidRDefault="00F854C1">
            <w:pPr>
              <w:pStyle w:val="ConsPlusNormal"/>
            </w:pPr>
            <w:r>
              <w:t>0,5.</w:t>
            </w:r>
          </w:p>
        </w:tc>
      </w:tr>
    </w:tbl>
    <w:p w:rsidR="00F854C1" w:rsidRDefault="00F854C1">
      <w:pPr>
        <w:pStyle w:val="ConsPlusNormal"/>
      </w:pPr>
    </w:p>
    <w:p w:rsidR="00F854C1" w:rsidRDefault="00F854C1">
      <w:pPr>
        <w:pStyle w:val="ConsPlusNormal"/>
        <w:ind w:firstLine="540"/>
        <w:jc w:val="both"/>
      </w:pPr>
      <w:r>
        <w:lastRenderedPageBreak/>
        <w:t>2). Кт - Коэффициент типа строения:</w:t>
      </w:r>
    </w:p>
    <w:p w:rsidR="00F854C1" w:rsidRDefault="00F854C1">
      <w:pPr>
        <w:pStyle w:val="ConsPlusNormal"/>
      </w:pPr>
    </w:p>
    <w:tbl>
      <w:tblPr>
        <w:tblW w:w="0" w:type="auto"/>
        <w:tblLayout w:type="fixed"/>
        <w:tblCellMar>
          <w:top w:w="102" w:type="dxa"/>
          <w:left w:w="62" w:type="dxa"/>
          <w:bottom w:w="102" w:type="dxa"/>
          <w:right w:w="62" w:type="dxa"/>
        </w:tblCellMar>
        <w:tblLook w:val="0000"/>
      </w:tblPr>
      <w:tblGrid>
        <w:gridCol w:w="5669"/>
        <w:gridCol w:w="340"/>
        <w:gridCol w:w="1134"/>
      </w:tblGrid>
      <w:tr w:rsidR="00F854C1">
        <w:tc>
          <w:tcPr>
            <w:tcW w:w="5669" w:type="dxa"/>
            <w:tcBorders>
              <w:top w:val="nil"/>
              <w:left w:val="nil"/>
              <w:bottom w:val="nil"/>
              <w:right w:val="nil"/>
            </w:tcBorders>
          </w:tcPr>
          <w:p w:rsidR="00F854C1" w:rsidRDefault="00F854C1">
            <w:pPr>
              <w:pStyle w:val="ConsPlusNormal"/>
              <w:jc w:val="both"/>
            </w:pPr>
            <w:r>
              <w:t xml:space="preserve">Кт </w:t>
            </w:r>
            <w:proofErr w:type="gramStart"/>
            <w:r>
              <w:t>производственное</w:t>
            </w:r>
            <w:proofErr w:type="gramEnd"/>
            <w:r>
              <w:t>, складское (</w:t>
            </w:r>
            <w:proofErr w:type="spellStart"/>
            <w:r>
              <w:t>неотапливаемое</w:t>
            </w:r>
            <w:proofErr w:type="spellEnd"/>
            <w:r>
              <w:t>)</w:t>
            </w:r>
          </w:p>
        </w:tc>
        <w:tc>
          <w:tcPr>
            <w:tcW w:w="340" w:type="dxa"/>
            <w:tcBorders>
              <w:top w:val="nil"/>
              <w:left w:val="nil"/>
              <w:bottom w:val="nil"/>
              <w:right w:val="nil"/>
            </w:tcBorders>
          </w:tcPr>
          <w:p w:rsidR="00F854C1" w:rsidRDefault="00F854C1">
            <w:pPr>
              <w:pStyle w:val="ConsPlusNormal"/>
            </w:pPr>
            <w:r>
              <w:t>=</w:t>
            </w:r>
          </w:p>
        </w:tc>
        <w:tc>
          <w:tcPr>
            <w:tcW w:w="1134" w:type="dxa"/>
            <w:tcBorders>
              <w:top w:val="nil"/>
              <w:left w:val="nil"/>
              <w:bottom w:val="nil"/>
              <w:right w:val="nil"/>
            </w:tcBorders>
          </w:tcPr>
          <w:p w:rsidR="00F854C1" w:rsidRDefault="00F854C1">
            <w:pPr>
              <w:pStyle w:val="ConsPlusNormal"/>
            </w:pPr>
            <w:r>
              <w:t>0,3,</w:t>
            </w:r>
          </w:p>
        </w:tc>
      </w:tr>
      <w:tr w:rsidR="00F854C1">
        <w:tc>
          <w:tcPr>
            <w:tcW w:w="5669" w:type="dxa"/>
            <w:tcBorders>
              <w:top w:val="nil"/>
              <w:left w:val="nil"/>
              <w:bottom w:val="nil"/>
              <w:right w:val="nil"/>
            </w:tcBorders>
          </w:tcPr>
          <w:p w:rsidR="00F854C1" w:rsidRDefault="00F854C1">
            <w:pPr>
              <w:pStyle w:val="ConsPlusNormal"/>
              <w:jc w:val="both"/>
            </w:pPr>
            <w:r>
              <w:t xml:space="preserve">Кт </w:t>
            </w:r>
            <w:proofErr w:type="gramStart"/>
            <w:r>
              <w:t>производственное</w:t>
            </w:r>
            <w:proofErr w:type="gramEnd"/>
            <w:r>
              <w:t>, складское (отапливаемое)</w:t>
            </w:r>
          </w:p>
        </w:tc>
        <w:tc>
          <w:tcPr>
            <w:tcW w:w="340" w:type="dxa"/>
            <w:tcBorders>
              <w:top w:val="nil"/>
              <w:left w:val="nil"/>
              <w:bottom w:val="nil"/>
              <w:right w:val="nil"/>
            </w:tcBorders>
          </w:tcPr>
          <w:p w:rsidR="00F854C1" w:rsidRDefault="00F854C1">
            <w:pPr>
              <w:pStyle w:val="ConsPlusNormal"/>
            </w:pPr>
            <w:r>
              <w:t>=</w:t>
            </w:r>
          </w:p>
        </w:tc>
        <w:tc>
          <w:tcPr>
            <w:tcW w:w="1134" w:type="dxa"/>
            <w:tcBorders>
              <w:top w:val="nil"/>
              <w:left w:val="nil"/>
              <w:bottom w:val="nil"/>
              <w:right w:val="nil"/>
            </w:tcBorders>
          </w:tcPr>
          <w:p w:rsidR="00F854C1" w:rsidRDefault="00F854C1">
            <w:pPr>
              <w:pStyle w:val="ConsPlusNormal"/>
            </w:pPr>
            <w:r>
              <w:t>0,5,</w:t>
            </w:r>
          </w:p>
        </w:tc>
      </w:tr>
      <w:tr w:rsidR="00F854C1">
        <w:tc>
          <w:tcPr>
            <w:tcW w:w="5669" w:type="dxa"/>
            <w:tcBorders>
              <w:top w:val="nil"/>
              <w:left w:val="nil"/>
              <w:bottom w:val="nil"/>
              <w:right w:val="nil"/>
            </w:tcBorders>
          </w:tcPr>
          <w:p w:rsidR="00F854C1" w:rsidRDefault="00F854C1">
            <w:pPr>
              <w:pStyle w:val="ConsPlusNormal"/>
              <w:jc w:val="both"/>
            </w:pPr>
            <w:r>
              <w:t>Кт прочее</w:t>
            </w:r>
          </w:p>
        </w:tc>
        <w:tc>
          <w:tcPr>
            <w:tcW w:w="340" w:type="dxa"/>
            <w:tcBorders>
              <w:top w:val="nil"/>
              <w:left w:val="nil"/>
              <w:bottom w:val="nil"/>
              <w:right w:val="nil"/>
            </w:tcBorders>
          </w:tcPr>
          <w:p w:rsidR="00F854C1" w:rsidRDefault="00F854C1">
            <w:pPr>
              <w:pStyle w:val="ConsPlusNormal"/>
            </w:pPr>
            <w:r>
              <w:t>=</w:t>
            </w:r>
          </w:p>
        </w:tc>
        <w:tc>
          <w:tcPr>
            <w:tcW w:w="1134" w:type="dxa"/>
            <w:tcBorders>
              <w:top w:val="nil"/>
              <w:left w:val="nil"/>
              <w:bottom w:val="nil"/>
              <w:right w:val="nil"/>
            </w:tcBorders>
          </w:tcPr>
          <w:p w:rsidR="00F854C1" w:rsidRDefault="00F854C1">
            <w:pPr>
              <w:pStyle w:val="ConsPlusNormal"/>
            </w:pPr>
            <w:r>
              <w:t>1,0.</w:t>
            </w:r>
          </w:p>
        </w:tc>
      </w:tr>
    </w:tbl>
    <w:p w:rsidR="00F854C1" w:rsidRDefault="00F854C1">
      <w:pPr>
        <w:pStyle w:val="ConsPlusNormal"/>
      </w:pPr>
    </w:p>
    <w:p w:rsidR="00F854C1" w:rsidRDefault="00F854C1">
      <w:pPr>
        <w:pStyle w:val="ConsPlusNormal"/>
        <w:ind w:firstLine="540"/>
        <w:jc w:val="both"/>
      </w:pPr>
      <w:r>
        <w:t xml:space="preserve">3). </w:t>
      </w:r>
      <w:proofErr w:type="spellStart"/>
      <w:r>
        <w:t>Кз</w:t>
      </w:r>
      <w:proofErr w:type="spellEnd"/>
      <w:r>
        <w:t xml:space="preserve"> - Коэффициент территориальной зоны:</w:t>
      </w:r>
    </w:p>
    <w:p w:rsidR="00F854C1" w:rsidRDefault="00F854C1">
      <w:pPr>
        <w:pStyle w:val="ConsPlusNormal"/>
        <w:spacing w:before="220"/>
        <w:ind w:firstLine="540"/>
        <w:jc w:val="both"/>
      </w:pPr>
      <w:r>
        <w:t>разграничение зон в городах Республики Коми устанавливается постановлением (решением) органа местного самоуправления в пределах от 0,5 до 2,0;</w:t>
      </w:r>
    </w:p>
    <w:p w:rsidR="00F854C1" w:rsidRDefault="00F854C1">
      <w:pPr>
        <w:pStyle w:val="ConsPlusNormal"/>
        <w:spacing w:before="220"/>
        <w:ind w:firstLine="540"/>
        <w:jc w:val="both"/>
      </w:pPr>
      <w:r>
        <w:t>в сельской местности - не выше 1,0.</w:t>
      </w:r>
    </w:p>
    <w:p w:rsidR="00F854C1" w:rsidRDefault="00F854C1">
      <w:pPr>
        <w:pStyle w:val="ConsPlusNormal"/>
        <w:spacing w:before="220"/>
        <w:ind w:firstLine="540"/>
        <w:jc w:val="both"/>
      </w:pPr>
      <w:r>
        <w:t xml:space="preserve">На территориях, где разграничение на зоны не установлено, коэффициент </w:t>
      </w:r>
      <w:proofErr w:type="spellStart"/>
      <w:r>
        <w:t>Кз</w:t>
      </w:r>
      <w:proofErr w:type="spellEnd"/>
      <w:r>
        <w:t xml:space="preserve"> принимается равным:</w:t>
      </w:r>
    </w:p>
    <w:p w:rsidR="00F854C1" w:rsidRDefault="00F854C1">
      <w:pPr>
        <w:pStyle w:val="ConsPlusNormal"/>
        <w:spacing w:before="220"/>
        <w:ind w:firstLine="540"/>
        <w:jc w:val="both"/>
      </w:pPr>
      <w:r>
        <w:t>в городах - 1,0;</w:t>
      </w:r>
    </w:p>
    <w:p w:rsidR="00F854C1" w:rsidRDefault="00F854C1">
      <w:pPr>
        <w:pStyle w:val="ConsPlusNormal"/>
        <w:spacing w:before="220"/>
        <w:ind w:firstLine="540"/>
        <w:jc w:val="both"/>
      </w:pPr>
      <w:r>
        <w:t>в сельской местности - 0,5.</w:t>
      </w:r>
    </w:p>
    <w:p w:rsidR="00F854C1" w:rsidRDefault="00F854C1">
      <w:pPr>
        <w:pStyle w:val="ConsPlusNormal"/>
        <w:jc w:val="both"/>
      </w:pPr>
      <w:r>
        <w:t xml:space="preserve">(абзац введен </w:t>
      </w:r>
      <w:hyperlink r:id="rId62" w:history="1">
        <w:r>
          <w:rPr>
            <w:color w:val="0000FF"/>
          </w:rPr>
          <w:t>Постановлением</w:t>
        </w:r>
      </w:hyperlink>
      <w:r>
        <w:t xml:space="preserve"> Правительства РК от 05.07.2005 N 192)</w:t>
      </w:r>
    </w:p>
    <w:p w:rsidR="00F854C1" w:rsidRDefault="00F854C1">
      <w:pPr>
        <w:pStyle w:val="ConsPlusNormal"/>
        <w:jc w:val="both"/>
      </w:pPr>
      <w:r>
        <w:t>(</w:t>
      </w:r>
      <w:proofErr w:type="spellStart"/>
      <w:r>
        <w:t>пп</w:t>
      </w:r>
      <w:proofErr w:type="spellEnd"/>
      <w:r>
        <w:t xml:space="preserve">. 3 в ред. </w:t>
      </w:r>
      <w:hyperlink r:id="rId63" w:history="1">
        <w:r>
          <w:rPr>
            <w:color w:val="0000FF"/>
          </w:rPr>
          <w:t>Постановления</w:t>
        </w:r>
      </w:hyperlink>
      <w:r>
        <w:t xml:space="preserve"> Правительства РК от 10.12.2004 N 222)</w:t>
      </w:r>
    </w:p>
    <w:p w:rsidR="00F854C1" w:rsidRDefault="00F854C1">
      <w:pPr>
        <w:pStyle w:val="ConsPlusNormal"/>
        <w:spacing w:before="220"/>
        <w:ind w:firstLine="540"/>
        <w:jc w:val="both"/>
      </w:pPr>
      <w:r>
        <w:t xml:space="preserve">4). </w:t>
      </w:r>
      <w:proofErr w:type="spellStart"/>
      <w:r>
        <w:t>Кнж</w:t>
      </w:r>
      <w:proofErr w:type="spellEnd"/>
      <w:r>
        <w:t xml:space="preserve"> - Коэффициент качества нежилого помещения:</w:t>
      </w:r>
    </w:p>
    <w:p w:rsidR="00F854C1" w:rsidRDefault="00F854C1">
      <w:pPr>
        <w:pStyle w:val="ConsPlusNormal"/>
      </w:pPr>
    </w:p>
    <w:p w:rsidR="00F854C1" w:rsidRDefault="00F854C1">
      <w:pPr>
        <w:pStyle w:val="ConsPlusNormal"/>
        <w:ind w:firstLine="540"/>
        <w:jc w:val="both"/>
      </w:pPr>
      <w:proofErr w:type="spellStart"/>
      <w:r>
        <w:t>Кнж</w:t>
      </w:r>
      <w:proofErr w:type="spellEnd"/>
      <w:r>
        <w:t xml:space="preserve"> = К</w:t>
      </w:r>
      <w:proofErr w:type="gramStart"/>
      <w:r>
        <w:t>4</w:t>
      </w:r>
      <w:proofErr w:type="gramEnd"/>
      <w:r>
        <w:t>.1 + К4.2 + К4.3 + К4.4,</w:t>
      </w:r>
    </w:p>
    <w:p w:rsidR="00F854C1" w:rsidRDefault="00F854C1">
      <w:pPr>
        <w:pStyle w:val="ConsPlusNormal"/>
      </w:pPr>
    </w:p>
    <w:p w:rsidR="00F854C1" w:rsidRDefault="00F854C1">
      <w:pPr>
        <w:pStyle w:val="ConsPlusNormal"/>
        <w:ind w:firstLine="540"/>
        <w:jc w:val="both"/>
      </w:pPr>
      <w:r>
        <w:t>где:</w:t>
      </w:r>
    </w:p>
    <w:p w:rsidR="00F854C1" w:rsidRDefault="00F854C1">
      <w:pPr>
        <w:pStyle w:val="ConsPlusNormal"/>
        <w:spacing w:before="220"/>
        <w:ind w:firstLine="540"/>
        <w:jc w:val="both"/>
      </w:pPr>
      <w:r>
        <w:t>К</w:t>
      </w:r>
      <w:proofErr w:type="gramStart"/>
      <w:r>
        <w:t>4</w:t>
      </w:r>
      <w:proofErr w:type="gramEnd"/>
      <w:r>
        <w:t>.1 - расположение помещения:</w:t>
      </w:r>
    </w:p>
    <w:p w:rsidR="00F854C1" w:rsidRDefault="00F854C1">
      <w:pPr>
        <w:pStyle w:val="ConsPlusNormal"/>
      </w:pPr>
    </w:p>
    <w:tbl>
      <w:tblPr>
        <w:tblW w:w="0" w:type="auto"/>
        <w:tblLayout w:type="fixed"/>
        <w:tblCellMar>
          <w:top w:w="102" w:type="dxa"/>
          <w:left w:w="62" w:type="dxa"/>
          <w:bottom w:w="102" w:type="dxa"/>
          <w:right w:w="62" w:type="dxa"/>
        </w:tblCellMar>
        <w:tblLook w:val="0000"/>
      </w:tblPr>
      <w:tblGrid>
        <w:gridCol w:w="5669"/>
        <w:gridCol w:w="340"/>
        <w:gridCol w:w="2041"/>
      </w:tblGrid>
      <w:tr w:rsidR="00F854C1">
        <w:tc>
          <w:tcPr>
            <w:tcW w:w="5669" w:type="dxa"/>
            <w:tcBorders>
              <w:top w:val="nil"/>
              <w:left w:val="nil"/>
              <w:bottom w:val="nil"/>
              <w:right w:val="nil"/>
            </w:tcBorders>
          </w:tcPr>
          <w:p w:rsidR="00F854C1" w:rsidRDefault="00F854C1">
            <w:pPr>
              <w:pStyle w:val="ConsPlusNormal"/>
              <w:jc w:val="both"/>
            </w:pPr>
            <w:r>
              <w:t>отдельно стоящее строение</w:t>
            </w:r>
          </w:p>
        </w:tc>
        <w:tc>
          <w:tcPr>
            <w:tcW w:w="340" w:type="dxa"/>
            <w:tcBorders>
              <w:top w:val="nil"/>
              <w:left w:val="nil"/>
              <w:bottom w:val="nil"/>
              <w:right w:val="nil"/>
            </w:tcBorders>
          </w:tcPr>
          <w:p w:rsidR="00F854C1" w:rsidRDefault="00F854C1">
            <w:pPr>
              <w:pStyle w:val="ConsPlusNormal"/>
            </w:pPr>
            <w:r>
              <w:t>-</w:t>
            </w:r>
          </w:p>
        </w:tc>
        <w:tc>
          <w:tcPr>
            <w:tcW w:w="2041" w:type="dxa"/>
            <w:tcBorders>
              <w:top w:val="nil"/>
              <w:left w:val="nil"/>
              <w:bottom w:val="nil"/>
              <w:right w:val="nil"/>
            </w:tcBorders>
          </w:tcPr>
          <w:p w:rsidR="00F854C1" w:rsidRDefault="00F854C1">
            <w:pPr>
              <w:pStyle w:val="ConsPlusNormal"/>
            </w:pPr>
            <w:r>
              <w:t>0,54,</w:t>
            </w:r>
          </w:p>
        </w:tc>
      </w:tr>
      <w:tr w:rsidR="00F854C1">
        <w:tc>
          <w:tcPr>
            <w:tcW w:w="5669" w:type="dxa"/>
            <w:tcBorders>
              <w:top w:val="nil"/>
              <w:left w:val="nil"/>
              <w:bottom w:val="nil"/>
              <w:right w:val="nil"/>
            </w:tcBorders>
          </w:tcPr>
          <w:p w:rsidR="00F854C1" w:rsidRDefault="00F854C1">
            <w:pPr>
              <w:pStyle w:val="ConsPlusNormal"/>
              <w:jc w:val="both"/>
            </w:pPr>
            <w:r>
              <w:t>цокольный этаж, мансарда</w:t>
            </w:r>
          </w:p>
        </w:tc>
        <w:tc>
          <w:tcPr>
            <w:tcW w:w="340" w:type="dxa"/>
            <w:tcBorders>
              <w:top w:val="nil"/>
              <w:left w:val="nil"/>
              <w:bottom w:val="nil"/>
              <w:right w:val="nil"/>
            </w:tcBorders>
          </w:tcPr>
          <w:p w:rsidR="00F854C1" w:rsidRDefault="00F854C1">
            <w:pPr>
              <w:pStyle w:val="ConsPlusNormal"/>
            </w:pPr>
            <w:r>
              <w:t>-</w:t>
            </w:r>
          </w:p>
        </w:tc>
        <w:tc>
          <w:tcPr>
            <w:tcW w:w="2041" w:type="dxa"/>
            <w:tcBorders>
              <w:top w:val="nil"/>
              <w:left w:val="nil"/>
              <w:bottom w:val="nil"/>
              <w:right w:val="nil"/>
            </w:tcBorders>
          </w:tcPr>
          <w:p w:rsidR="00F854C1" w:rsidRDefault="00F854C1">
            <w:pPr>
              <w:pStyle w:val="ConsPlusNormal"/>
            </w:pPr>
            <w:r>
              <w:t>0,49,</w:t>
            </w:r>
          </w:p>
        </w:tc>
      </w:tr>
      <w:tr w:rsidR="00F854C1">
        <w:tc>
          <w:tcPr>
            <w:tcW w:w="8050" w:type="dxa"/>
            <w:gridSpan w:val="3"/>
            <w:tcBorders>
              <w:top w:val="nil"/>
              <w:left w:val="nil"/>
              <w:bottom w:val="nil"/>
              <w:right w:val="nil"/>
            </w:tcBorders>
          </w:tcPr>
          <w:p w:rsidR="00F854C1" w:rsidRDefault="00F854C1">
            <w:pPr>
              <w:pStyle w:val="ConsPlusNormal"/>
              <w:jc w:val="both"/>
            </w:pPr>
            <w:r>
              <w:t xml:space="preserve">(в ред. </w:t>
            </w:r>
            <w:hyperlink r:id="rId64" w:history="1">
              <w:r>
                <w:rPr>
                  <w:color w:val="0000FF"/>
                </w:rPr>
                <w:t>Постановления</w:t>
              </w:r>
            </w:hyperlink>
            <w:r>
              <w:t xml:space="preserve"> Правительства РК от 02.03.2007 N 34)</w:t>
            </w:r>
          </w:p>
        </w:tc>
      </w:tr>
      <w:tr w:rsidR="00F854C1">
        <w:tc>
          <w:tcPr>
            <w:tcW w:w="5669" w:type="dxa"/>
            <w:tcBorders>
              <w:top w:val="nil"/>
              <w:left w:val="nil"/>
              <w:bottom w:val="nil"/>
              <w:right w:val="nil"/>
            </w:tcBorders>
          </w:tcPr>
          <w:p w:rsidR="00F854C1" w:rsidRDefault="00F854C1">
            <w:pPr>
              <w:pStyle w:val="ConsPlusNormal"/>
              <w:jc w:val="both"/>
            </w:pPr>
            <w:r>
              <w:t>подвал</w:t>
            </w:r>
          </w:p>
        </w:tc>
        <w:tc>
          <w:tcPr>
            <w:tcW w:w="340" w:type="dxa"/>
            <w:tcBorders>
              <w:top w:val="nil"/>
              <w:left w:val="nil"/>
              <w:bottom w:val="nil"/>
              <w:right w:val="nil"/>
            </w:tcBorders>
          </w:tcPr>
          <w:p w:rsidR="00F854C1" w:rsidRDefault="00F854C1">
            <w:pPr>
              <w:pStyle w:val="ConsPlusNormal"/>
            </w:pPr>
            <w:r>
              <w:t>-</w:t>
            </w:r>
          </w:p>
        </w:tc>
        <w:tc>
          <w:tcPr>
            <w:tcW w:w="2041" w:type="dxa"/>
            <w:tcBorders>
              <w:top w:val="nil"/>
              <w:left w:val="nil"/>
              <w:bottom w:val="nil"/>
              <w:right w:val="nil"/>
            </w:tcBorders>
          </w:tcPr>
          <w:p w:rsidR="00F854C1" w:rsidRDefault="00F854C1">
            <w:pPr>
              <w:pStyle w:val="ConsPlusNormal"/>
            </w:pPr>
            <w:r>
              <w:t>0,19,</w:t>
            </w:r>
          </w:p>
        </w:tc>
      </w:tr>
      <w:tr w:rsidR="00F854C1">
        <w:tc>
          <w:tcPr>
            <w:tcW w:w="8050" w:type="dxa"/>
            <w:gridSpan w:val="3"/>
            <w:tcBorders>
              <w:top w:val="nil"/>
              <w:left w:val="nil"/>
              <w:bottom w:val="nil"/>
              <w:right w:val="nil"/>
            </w:tcBorders>
          </w:tcPr>
          <w:p w:rsidR="00F854C1" w:rsidRDefault="00F854C1">
            <w:pPr>
              <w:pStyle w:val="ConsPlusNormal"/>
              <w:jc w:val="both"/>
            </w:pPr>
            <w:r>
              <w:t xml:space="preserve">абзац исключен. - </w:t>
            </w:r>
            <w:hyperlink r:id="rId65" w:history="1">
              <w:r>
                <w:rPr>
                  <w:color w:val="0000FF"/>
                </w:rPr>
                <w:t>Постановление</w:t>
              </w:r>
            </w:hyperlink>
            <w:r>
              <w:t xml:space="preserve"> Правительства РК от 02.03.2007 N 34</w:t>
            </w:r>
          </w:p>
        </w:tc>
      </w:tr>
      <w:tr w:rsidR="00F854C1">
        <w:tc>
          <w:tcPr>
            <w:tcW w:w="5669" w:type="dxa"/>
            <w:tcBorders>
              <w:top w:val="nil"/>
              <w:left w:val="nil"/>
              <w:bottom w:val="nil"/>
              <w:right w:val="nil"/>
            </w:tcBorders>
          </w:tcPr>
          <w:p w:rsidR="00F854C1" w:rsidRDefault="00F854C1">
            <w:pPr>
              <w:pStyle w:val="ConsPlusNormal"/>
              <w:jc w:val="both"/>
            </w:pPr>
            <w:r>
              <w:t>антресольный этаж</w:t>
            </w:r>
          </w:p>
        </w:tc>
        <w:tc>
          <w:tcPr>
            <w:tcW w:w="340" w:type="dxa"/>
            <w:tcBorders>
              <w:top w:val="nil"/>
              <w:left w:val="nil"/>
              <w:bottom w:val="nil"/>
              <w:right w:val="nil"/>
            </w:tcBorders>
          </w:tcPr>
          <w:p w:rsidR="00F854C1" w:rsidRDefault="00F854C1">
            <w:pPr>
              <w:pStyle w:val="ConsPlusNormal"/>
            </w:pPr>
            <w:r>
              <w:t>-</w:t>
            </w:r>
          </w:p>
        </w:tc>
        <w:tc>
          <w:tcPr>
            <w:tcW w:w="2041" w:type="dxa"/>
            <w:tcBorders>
              <w:top w:val="nil"/>
              <w:left w:val="nil"/>
              <w:bottom w:val="nil"/>
              <w:right w:val="nil"/>
            </w:tcBorders>
          </w:tcPr>
          <w:p w:rsidR="00F854C1" w:rsidRDefault="00F854C1">
            <w:pPr>
              <w:pStyle w:val="ConsPlusNormal"/>
            </w:pPr>
            <w:r>
              <w:t>0,35.</w:t>
            </w:r>
          </w:p>
        </w:tc>
      </w:tr>
      <w:tr w:rsidR="00F854C1">
        <w:tc>
          <w:tcPr>
            <w:tcW w:w="8050" w:type="dxa"/>
            <w:gridSpan w:val="3"/>
            <w:tcBorders>
              <w:top w:val="nil"/>
              <w:left w:val="nil"/>
              <w:bottom w:val="nil"/>
              <w:right w:val="nil"/>
            </w:tcBorders>
          </w:tcPr>
          <w:p w:rsidR="00F854C1" w:rsidRDefault="00F854C1">
            <w:pPr>
              <w:pStyle w:val="ConsPlusNormal"/>
              <w:jc w:val="both"/>
            </w:pPr>
            <w:r>
              <w:t xml:space="preserve">(абзац введен </w:t>
            </w:r>
            <w:hyperlink r:id="rId66" w:history="1">
              <w:r>
                <w:rPr>
                  <w:color w:val="0000FF"/>
                </w:rPr>
                <w:t>Постановлением</w:t>
              </w:r>
            </w:hyperlink>
            <w:r>
              <w:t xml:space="preserve"> Правительства РК от 05.04.2012 N 122)</w:t>
            </w:r>
          </w:p>
        </w:tc>
      </w:tr>
    </w:tbl>
    <w:p w:rsidR="00F854C1" w:rsidRDefault="00F854C1">
      <w:pPr>
        <w:pStyle w:val="ConsPlusNormal"/>
      </w:pPr>
    </w:p>
    <w:p w:rsidR="00F854C1" w:rsidRDefault="00F854C1">
      <w:pPr>
        <w:pStyle w:val="ConsPlusNormal"/>
        <w:ind w:firstLine="540"/>
        <w:jc w:val="both"/>
      </w:pPr>
      <w:r>
        <w:t>Примечание. Для осуществления торговой деятельности, оказания услуг общественного питания и бытового обслуживания К</w:t>
      </w:r>
      <w:proofErr w:type="gramStart"/>
      <w:r>
        <w:t>4</w:t>
      </w:r>
      <w:proofErr w:type="gramEnd"/>
      <w:r>
        <w:t>.1 равен 0,32 независимо от размещения помещения;</w:t>
      </w:r>
    </w:p>
    <w:p w:rsidR="00F854C1" w:rsidRDefault="00F854C1">
      <w:pPr>
        <w:pStyle w:val="ConsPlusNormal"/>
      </w:pPr>
    </w:p>
    <w:p w:rsidR="00F854C1" w:rsidRDefault="00F854C1">
      <w:pPr>
        <w:pStyle w:val="ConsPlusNormal"/>
        <w:ind w:firstLine="540"/>
        <w:jc w:val="both"/>
      </w:pPr>
      <w:r>
        <w:t>К</w:t>
      </w:r>
      <w:proofErr w:type="gramStart"/>
      <w:r>
        <w:t>4</w:t>
      </w:r>
      <w:proofErr w:type="gramEnd"/>
      <w:r>
        <w:t>.2 - степень технического обустройства:</w:t>
      </w:r>
    </w:p>
    <w:p w:rsidR="00F854C1" w:rsidRDefault="00F854C1">
      <w:pPr>
        <w:pStyle w:val="ConsPlusNormal"/>
        <w:spacing w:before="220"/>
        <w:ind w:firstLine="540"/>
        <w:jc w:val="both"/>
      </w:pPr>
      <w:r>
        <w:t>при наличии водопровода, канализации, горячей воды, центрального отопления - 0,27,</w:t>
      </w:r>
    </w:p>
    <w:p w:rsidR="00F854C1" w:rsidRDefault="00F854C1">
      <w:pPr>
        <w:pStyle w:val="ConsPlusNormal"/>
        <w:spacing w:before="220"/>
        <w:ind w:firstLine="540"/>
        <w:jc w:val="both"/>
      </w:pPr>
      <w:r>
        <w:t>при наличии водопровода, канализации, центрального отопления - 0,16,</w:t>
      </w:r>
    </w:p>
    <w:p w:rsidR="00F854C1" w:rsidRDefault="00F854C1">
      <w:pPr>
        <w:pStyle w:val="ConsPlusNormal"/>
        <w:spacing w:before="220"/>
        <w:ind w:firstLine="540"/>
        <w:jc w:val="both"/>
      </w:pPr>
      <w:r>
        <w:t>при наличии водопровода, канализации - 0,1,</w:t>
      </w:r>
    </w:p>
    <w:p w:rsidR="00F854C1" w:rsidRDefault="00F854C1">
      <w:pPr>
        <w:pStyle w:val="ConsPlusNormal"/>
        <w:spacing w:before="220"/>
        <w:ind w:firstLine="540"/>
        <w:jc w:val="both"/>
      </w:pPr>
      <w:r>
        <w:lastRenderedPageBreak/>
        <w:t>при наличии отопления, водопровода - 0,1,</w:t>
      </w:r>
    </w:p>
    <w:p w:rsidR="00F854C1" w:rsidRDefault="00F854C1">
      <w:pPr>
        <w:pStyle w:val="ConsPlusNormal"/>
        <w:jc w:val="both"/>
      </w:pPr>
      <w:r>
        <w:t xml:space="preserve">(абзац введен </w:t>
      </w:r>
      <w:hyperlink r:id="rId67" w:history="1">
        <w:r>
          <w:rPr>
            <w:color w:val="0000FF"/>
          </w:rPr>
          <w:t>Постановлением</w:t>
        </w:r>
      </w:hyperlink>
      <w:r>
        <w:t xml:space="preserve"> Правительства РК от 02.03.2007 N 34)</w:t>
      </w:r>
    </w:p>
    <w:p w:rsidR="00F854C1" w:rsidRDefault="00F854C1">
      <w:pPr>
        <w:pStyle w:val="ConsPlusNormal"/>
        <w:spacing w:before="220"/>
        <w:ind w:firstLine="540"/>
        <w:jc w:val="both"/>
      </w:pPr>
      <w:r>
        <w:t>при наличии отопления - 0,1,</w:t>
      </w:r>
    </w:p>
    <w:p w:rsidR="00F854C1" w:rsidRDefault="00F854C1">
      <w:pPr>
        <w:pStyle w:val="ConsPlusNormal"/>
        <w:spacing w:before="220"/>
        <w:ind w:firstLine="540"/>
        <w:jc w:val="both"/>
      </w:pPr>
      <w:r>
        <w:t>без удобств - 0,05;</w:t>
      </w:r>
    </w:p>
    <w:p w:rsidR="00F854C1" w:rsidRDefault="00F854C1">
      <w:pPr>
        <w:pStyle w:val="ConsPlusNormal"/>
        <w:spacing w:before="220"/>
        <w:ind w:firstLine="540"/>
        <w:jc w:val="both"/>
      </w:pPr>
      <w:r>
        <w:t>К</w:t>
      </w:r>
      <w:proofErr w:type="gramStart"/>
      <w:r>
        <w:t>4</w:t>
      </w:r>
      <w:proofErr w:type="gramEnd"/>
      <w:r>
        <w:t>.3 - возможность использования прилегающей территории:</w:t>
      </w:r>
    </w:p>
    <w:p w:rsidR="00F854C1" w:rsidRDefault="00F854C1">
      <w:pPr>
        <w:pStyle w:val="ConsPlusNormal"/>
        <w:spacing w:before="220"/>
        <w:ind w:firstLine="540"/>
        <w:jc w:val="both"/>
      </w:pPr>
      <w:r>
        <w:t>огороженная прилегающая территория - 0,27,</w:t>
      </w:r>
    </w:p>
    <w:p w:rsidR="00F854C1" w:rsidRDefault="00F854C1">
      <w:pPr>
        <w:pStyle w:val="ConsPlusNormal"/>
        <w:spacing w:before="220"/>
        <w:ind w:firstLine="540"/>
        <w:jc w:val="both"/>
      </w:pPr>
      <w:r>
        <w:t>не огороженная прилегающая территория - 0,16;</w:t>
      </w:r>
    </w:p>
    <w:p w:rsidR="00F854C1" w:rsidRDefault="00F854C1">
      <w:pPr>
        <w:pStyle w:val="ConsPlusNormal"/>
        <w:spacing w:before="220"/>
        <w:ind w:firstLine="540"/>
        <w:jc w:val="both"/>
      </w:pPr>
      <w:r>
        <w:t>К</w:t>
      </w:r>
      <w:proofErr w:type="gramStart"/>
      <w:r>
        <w:t>4</w:t>
      </w:r>
      <w:proofErr w:type="gramEnd"/>
      <w:r>
        <w:t>.4 - высота потолков в помещении:</w:t>
      </w:r>
    </w:p>
    <w:p w:rsidR="00F854C1" w:rsidRDefault="00F854C1">
      <w:pPr>
        <w:pStyle w:val="ConsPlusNormal"/>
        <w:spacing w:before="220"/>
        <w:ind w:firstLine="540"/>
        <w:jc w:val="both"/>
      </w:pPr>
      <w:r>
        <w:t>при высоте потолков:</w:t>
      </w:r>
    </w:p>
    <w:p w:rsidR="00F854C1" w:rsidRDefault="00F854C1">
      <w:pPr>
        <w:pStyle w:val="ConsPlusNormal"/>
      </w:pPr>
    </w:p>
    <w:tbl>
      <w:tblPr>
        <w:tblW w:w="0" w:type="auto"/>
        <w:tblLayout w:type="fixed"/>
        <w:tblCellMar>
          <w:top w:w="102" w:type="dxa"/>
          <w:left w:w="62" w:type="dxa"/>
          <w:bottom w:w="102" w:type="dxa"/>
          <w:right w:w="62" w:type="dxa"/>
        </w:tblCellMar>
        <w:tblLook w:val="0000"/>
      </w:tblPr>
      <w:tblGrid>
        <w:gridCol w:w="2268"/>
        <w:gridCol w:w="340"/>
        <w:gridCol w:w="1134"/>
      </w:tblGrid>
      <w:tr w:rsidR="00F854C1">
        <w:tc>
          <w:tcPr>
            <w:tcW w:w="2268" w:type="dxa"/>
            <w:tcBorders>
              <w:top w:val="nil"/>
              <w:left w:val="nil"/>
              <w:bottom w:val="nil"/>
              <w:right w:val="nil"/>
            </w:tcBorders>
          </w:tcPr>
          <w:p w:rsidR="00F854C1" w:rsidRDefault="00F854C1">
            <w:pPr>
              <w:pStyle w:val="ConsPlusNormal"/>
              <w:jc w:val="both"/>
            </w:pPr>
            <w:r>
              <w:t>свыше 3,0 м</w:t>
            </w:r>
          </w:p>
        </w:tc>
        <w:tc>
          <w:tcPr>
            <w:tcW w:w="340" w:type="dxa"/>
            <w:tcBorders>
              <w:top w:val="nil"/>
              <w:left w:val="nil"/>
              <w:bottom w:val="nil"/>
              <w:right w:val="nil"/>
            </w:tcBorders>
          </w:tcPr>
          <w:p w:rsidR="00F854C1" w:rsidRDefault="00F854C1">
            <w:pPr>
              <w:pStyle w:val="ConsPlusNormal"/>
            </w:pPr>
            <w:r>
              <w:t>-</w:t>
            </w:r>
          </w:p>
        </w:tc>
        <w:tc>
          <w:tcPr>
            <w:tcW w:w="1134" w:type="dxa"/>
            <w:tcBorders>
              <w:top w:val="nil"/>
              <w:left w:val="nil"/>
              <w:bottom w:val="nil"/>
              <w:right w:val="nil"/>
            </w:tcBorders>
          </w:tcPr>
          <w:p w:rsidR="00F854C1" w:rsidRDefault="00F854C1">
            <w:pPr>
              <w:pStyle w:val="ConsPlusNormal"/>
            </w:pPr>
            <w:r>
              <w:t>0,07,</w:t>
            </w:r>
          </w:p>
        </w:tc>
      </w:tr>
      <w:tr w:rsidR="00F854C1">
        <w:tc>
          <w:tcPr>
            <w:tcW w:w="2268" w:type="dxa"/>
            <w:tcBorders>
              <w:top w:val="nil"/>
              <w:left w:val="nil"/>
              <w:bottom w:val="nil"/>
              <w:right w:val="nil"/>
            </w:tcBorders>
          </w:tcPr>
          <w:p w:rsidR="00F854C1" w:rsidRDefault="00F854C1">
            <w:pPr>
              <w:pStyle w:val="ConsPlusNormal"/>
              <w:jc w:val="both"/>
            </w:pPr>
            <w:r>
              <w:t>от 2,6 м до 3,0 м</w:t>
            </w:r>
          </w:p>
        </w:tc>
        <w:tc>
          <w:tcPr>
            <w:tcW w:w="340" w:type="dxa"/>
            <w:tcBorders>
              <w:top w:val="nil"/>
              <w:left w:val="nil"/>
              <w:bottom w:val="nil"/>
              <w:right w:val="nil"/>
            </w:tcBorders>
          </w:tcPr>
          <w:p w:rsidR="00F854C1" w:rsidRDefault="00F854C1">
            <w:pPr>
              <w:pStyle w:val="ConsPlusNormal"/>
            </w:pPr>
            <w:r>
              <w:t>-</w:t>
            </w:r>
          </w:p>
        </w:tc>
        <w:tc>
          <w:tcPr>
            <w:tcW w:w="1134" w:type="dxa"/>
            <w:tcBorders>
              <w:top w:val="nil"/>
              <w:left w:val="nil"/>
              <w:bottom w:val="nil"/>
              <w:right w:val="nil"/>
            </w:tcBorders>
          </w:tcPr>
          <w:p w:rsidR="00F854C1" w:rsidRDefault="00F854C1">
            <w:pPr>
              <w:pStyle w:val="ConsPlusNormal"/>
            </w:pPr>
            <w:r>
              <w:t>0,04,</w:t>
            </w:r>
          </w:p>
        </w:tc>
      </w:tr>
      <w:tr w:rsidR="00F854C1">
        <w:tc>
          <w:tcPr>
            <w:tcW w:w="2268" w:type="dxa"/>
            <w:tcBorders>
              <w:top w:val="nil"/>
              <w:left w:val="nil"/>
              <w:bottom w:val="nil"/>
              <w:right w:val="nil"/>
            </w:tcBorders>
          </w:tcPr>
          <w:p w:rsidR="00F854C1" w:rsidRDefault="00F854C1">
            <w:pPr>
              <w:pStyle w:val="ConsPlusNormal"/>
              <w:jc w:val="both"/>
            </w:pPr>
            <w:r>
              <w:t>менее 2,6 м</w:t>
            </w:r>
          </w:p>
        </w:tc>
        <w:tc>
          <w:tcPr>
            <w:tcW w:w="340" w:type="dxa"/>
            <w:tcBorders>
              <w:top w:val="nil"/>
              <w:left w:val="nil"/>
              <w:bottom w:val="nil"/>
              <w:right w:val="nil"/>
            </w:tcBorders>
          </w:tcPr>
          <w:p w:rsidR="00F854C1" w:rsidRDefault="00F854C1">
            <w:pPr>
              <w:pStyle w:val="ConsPlusNormal"/>
            </w:pPr>
            <w:r>
              <w:t>-</w:t>
            </w:r>
          </w:p>
        </w:tc>
        <w:tc>
          <w:tcPr>
            <w:tcW w:w="1134" w:type="dxa"/>
            <w:tcBorders>
              <w:top w:val="nil"/>
              <w:left w:val="nil"/>
              <w:bottom w:val="nil"/>
              <w:right w:val="nil"/>
            </w:tcBorders>
          </w:tcPr>
          <w:p w:rsidR="00F854C1" w:rsidRDefault="00F854C1">
            <w:pPr>
              <w:pStyle w:val="ConsPlusNormal"/>
            </w:pPr>
            <w:r>
              <w:t>0,02.</w:t>
            </w:r>
          </w:p>
        </w:tc>
      </w:tr>
    </w:tbl>
    <w:p w:rsidR="00F854C1" w:rsidRDefault="00F854C1">
      <w:pPr>
        <w:pStyle w:val="ConsPlusNormal"/>
      </w:pPr>
    </w:p>
    <w:p w:rsidR="00F854C1" w:rsidRDefault="00F854C1">
      <w:pPr>
        <w:pStyle w:val="ConsPlusNormal"/>
        <w:ind w:firstLine="540"/>
        <w:jc w:val="both"/>
      </w:pPr>
      <w:r>
        <w:t xml:space="preserve">5). </w:t>
      </w:r>
      <w:proofErr w:type="gramStart"/>
      <w:r>
        <w:t>Км</w:t>
      </w:r>
      <w:proofErr w:type="gramEnd"/>
      <w:r>
        <w:t xml:space="preserve"> - Коэффициент качества строительных материалов:</w:t>
      </w:r>
    </w:p>
    <w:p w:rsidR="00F854C1" w:rsidRDefault="00F854C1">
      <w:pPr>
        <w:pStyle w:val="ConsPlusNormal"/>
        <w:spacing w:before="220"/>
        <w:ind w:firstLine="540"/>
        <w:jc w:val="both"/>
      </w:pPr>
      <w:r>
        <w:t>дерево - 0,8</w:t>
      </w:r>
    </w:p>
    <w:p w:rsidR="00F854C1" w:rsidRDefault="00F854C1">
      <w:pPr>
        <w:pStyle w:val="ConsPlusNormal"/>
        <w:spacing w:before="220"/>
        <w:ind w:firstLine="540"/>
        <w:jc w:val="both"/>
      </w:pPr>
      <w:r>
        <w:t>кирпич, железобетон, прочие - 1,0.</w:t>
      </w:r>
    </w:p>
    <w:p w:rsidR="00F854C1" w:rsidRDefault="00F854C1">
      <w:pPr>
        <w:pStyle w:val="ConsPlusNormal"/>
        <w:spacing w:before="220"/>
        <w:ind w:firstLine="540"/>
        <w:jc w:val="both"/>
      </w:pPr>
      <w:r>
        <w:t>6). Кип - Коэффициент цели использования арендуемых помещений:</w:t>
      </w:r>
    </w:p>
    <w:p w:rsidR="00F854C1" w:rsidRDefault="00F854C1">
      <w:pPr>
        <w:pStyle w:val="ConsPlusNormal"/>
        <w:spacing w:before="220"/>
        <w:ind w:firstLine="540"/>
        <w:jc w:val="both"/>
      </w:pPr>
      <w:r>
        <w:t>коэффициенты цели использования арендуемых помещений соответствуют:</w:t>
      </w:r>
    </w:p>
    <w:p w:rsidR="00F854C1" w:rsidRDefault="00F854C1">
      <w:pPr>
        <w:pStyle w:val="ConsPlusNormal"/>
        <w:spacing w:before="220"/>
        <w:ind w:firstLine="540"/>
        <w:jc w:val="both"/>
      </w:pPr>
      <w:r>
        <w:t>Кип = 3,1:</w:t>
      </w:r>
    </w:p>
    <w:p w:rsidR="00F854C1" w:rsidRDefault="00F854C1">
      <w:pPr>
        <w:pStyle w:val="ConsPlusNormal"/>
        <w:spacing w:before="220"/>
        <w:ind w:firstLine="540"/>
        <w:jc w:val="both"/>
      </w:pPr>
      <w:r>
        <w:t>помещения для размещения ночного клуба;</w:t>
      </w:r>
    </w:p>
    <w:p w:rsidR="00F854C1" w:rsidRDefault="00F854C1">
      <w:pPr>
        <w:pStyle w:val="ConsPlusNormal"/>
        <w:jc w:val="both"/>
      </w:pPr>
      <w:r>
        <w:t xml:space="preserve">(в ред. </w:t>
      </w:r>
      <w:hyperlink r:id="rId68" w:history="1">
        <w:r>
          <w:rPr>
            <w:color w:val="0000FF"/>
          </w:rPr>
          <w:t>Постановления</w:t>
        </w:r>
      </w:hyperlink>
      <w:r>
        <w:t xml:space="preserve"> Правительства РК от 10.12.2009 N 362)</w:t>
      </w:r>
    </w:p>
    <w:p w:rsidR="00F854C1" w:rsidRDefault="00F854C1">
      <w:pPr>
        <w:pStyle w:val="ConsPlusNormal"/>
        <w:spacing w:before="220"/>
        <w:ind w:firstLine="540"/>
        <w:jc w:val="both"/>
      </w:pPr>
      <w:r>
        <w:t xml:space="preserve">абзац исключен с 10 декабря 2009 года. - </w:t>
      </w:r>
      <w:hyperlink r:id="rId69" w:history="1">
        <w:r>
          <w:rPr>
            <w:color w:val="0000FF"/>
          </w:rPr>
          <w:t>Постановление</w:t>
        </w:r>
      </w:hyperlink>
      <w:r>
        <w:t xml:space="preserve"> Правительства РК от 10.12.2009 N 362;</w:t>
      </w:r>
    </w:p>
    <w:p w:rsidR="00F854C1" w:rsidRDefault="00F854C1">
      <w:pPr>
        <w:pStyle w:val="ConsPlusNormal"/>
        <w:spacing w:before="220"/>
        <w:ind w:firstLine="540"/>
        <w:jc w:val="both"/>
      </w:pPr>
      <w:r>
        <w:t>помещения для осуществления букмекерской деятельности;</w:t>
      </w:r>
    </w:p>
    <w:p w:rsidR="00F854C1" w:rsidRDefault="00F854C1">
      <w:pPr>
        <w:pStyle w:val="ConsPlusNormal"/>
        <w:spacing w:before="220"/>
        <w:ind w:firstLine="540"/>
        <w:jc w:val="both"/>
      </w:pPr>
      <w:r>
        <w:t>помещения для продажи автомобилей;</w:t>
      </w:r>
    </w:p>
    <w:p w:rsidR="00F854C1" w:rsidRDefault="00F854C1">
      <w:pPr>
        <w:pStyle w:val="ConsPlusNormal"/>
        <w:spacing w:before="220"/>
        <w:ind w:firstLine="540"/>
        <w:jc w:val="both"/>
      </w:pPr>
      <w:r>
        <w:t>помещения для хозяйствующих субъектов, занимающихся предоставлением услуг сотовой, радиотелефонной связи;</w:t>
      </w:r>
    </w:p>
    <w:p w:rsidR="00F854C1" w:rsidRDefault="00F854C1">
      <w:pPr>
        <w:pStyle w:val="ConsPlusNormal"/>
        <w:spacing w:before="220"/>
        <w:ind w:firstLine="540"/>
        <w:jc w:val="both"/>
      </w:pPr>
      <w:r>
        <w:t>Кип = 3,0:</w:t>
      </w:r>
    </w:p>
    <w:p w:rsidR="00F854C1" w:rsidRDefault="00F854C1">
      <w:pPr>
        <w:pStyle w:val="ConsPlusNormal"/>
        <w:spacing w:before="220"/>
        <w:ind w:firstLine="540"/>
        <w:jc w:val="both"/>
      </w:pPr>
      <w:r>
        <w:t>помещения для размещения кредитных организаций (филиалов), в том числе пунктов обмена валюты, банкоматов.</w:t>
      </w:r>
    </w:p>
    <w:p w:rsidR="00F854C1" w:rsidRDefault="00F854C1">
      <w:pPr>
        <w:pStyle w:val="ConsPlusNormal"/>
        <w:spacing w:before="220"/>
        <w:ind w:firstLine="540"/>
        <w:jc w:val="both"/>
      </w:pPr>
      <w:r>
        <w:t>Примечание. Для расчета арендной платы площадь, предоставляемая под размещение банкомата, устанавливается не менее 3 кв.м.</w:t>
      </w:r>
    </w:p>
    <w:p w:rsidR="00F854C1" w:rsidRDefault="00F854C1">
      <w:pPr>
        <w:pStyle w:val="ConsPlusNormal"/>
      </w:pPr>
    </w:p>
    <w:p w:rsidR="00F854C1" w:rsidRDefault="00F854C1">
      <w:pPr>
        <w:pStyle w:val="ConsPlusNormal"/>
        <w:ind w:firstLine="540"/>
        <w:jc w:val="both"/>
      </w:pPr>
      <w:r>
        <w:t>Кип = 2,4:</w:t>
      </w:r>
    </w:p>
    <w:p w:rsidR="00F854C1" w:rsidRDefault="00F854C1">
      <w:pPr>
        <w:pStyle w:val="ConsPlusNormal"/>
        <w:spacing w:before="220"/>
        <w:ind w:firstLine="540"/>
        <w:jc w:val="both"/>
      </w:pPr>
      <w:r>
        <w:lastRenderedPageBreak/>
        <w:t>помещения для проведения операций с ценными бумагами и валютой;</w:t>
      </w:r>
    </w:p>
    <w:p w:rsidR="00F854C1" w:rsidRDefault="00F854C1">
      <w:pPr>
        <w:pStyle w:val="ConsPlusNormal"/>
        <w:spacing w:before="220"/>
        <w:ind w:firstLine="540"/>
        <w:jc w:val="both"/>
      </w:pPr>
      <w:r>
        <w:t>помещения для осуществления лизинговой, инвестиционной, аудиторской и биржевой деятельности;</w:t>
      </w:r>
    </w:p>
    <w:p w:rsidR="00F854C1" w:rsidRDefault="00F854C1">
      <w:pPr>
        <w:pStyle w:val="ConsPlusNormal"/>
        <w:jc w:val="both"/>
      </w:pPr>
      <w:r>
        <w:t xml:space="preserve">(в ред. </w:t>
      </w:r>
      <w:hyperlink r:id="rId70" w:history="1">
        <w:r>
          <w:rPr>
            <w:color w:val="0000FF"/>
          </w:rPr>
          <w:t>Постановления</w:t>
        </w:r>
      </w:hyperlink>
      <w:r>
        <w:t xml:space="preserve"> Правительства РК от 05.04.2012 N 122)</w:t>
      </w:r>
    </w:p>
    <w:p w:rsidR="00F854C1" w:rsidRDefault="00F854C1">
      <w:pPr>
        <w:pStyle w:val="ConsPlusNormal"/>
        <w:spacing w:before="220"/>
        <w:ind w:firstLine="540"/>
        <w:jc w:val="both"/>
      </w:pPr>
      <w:r>
        <w:t>помещения для осуществления оценочной, нотариальной, адвокатской, риэлтерской деятельности;</w:t>
      </w:r>
    </w:p>
    <w:p w:rsidR="00F854C1" w:rsidRDefault="00F854C1">
      <w:pPr>
        <w:pStyle w:val="ConsPlusNormal"/>
        <w:spacing w:before="220"/>
        <w:ind w:firstLine="540"/>
        <w:jc w:val="both"/>
      </w:pPr>
      <w:r>
        <w:t>помещения для осуществления деятельности по оказанию юридических услуг;</w:t>
      </w:r>
    </w:p>
    <w:p w:rsidR="00F854C1" w:rsidRDefault="00F854C1">
      <w:pPr>
        <w:pStyle w:val="ConsPlusNormal"/>
        <w:spacing w:before="220"/>
        <w:ind w:firstLine="540"/>
        <w:jc w:val="both"/>
      </w:pPr>
      <w:r>
        <w:t>помещения для осуществления деятельности по информационно-вычислительному обслуживанию, компьютерной диагностике, проведения консультаций по техническому и программному обеспечению, создания программных продуктов;</w:t>
      </w:r>
    </w:p>
    <w:p w:rsidR="00F854C1" w:rsidRDefault="00F854C1">
      <w:pPr>
        <w:pStyle w:val="ConsPlusNormal"/>
        <w:spacing w:before="220"/>
        <w:ind w:firstLine="540"/>
        <w:jc w:val="both"/>
      </w:pPr>
      <w:r>
        <w:t>помещения для осуществления страховой и землеустроительной деятельности;</w:t>
      </w:r>
    </w:p>
    <w:p w:rsidR="00F854C1" w:rsidRDefault="00F854C1">
      <w:pPr>
        <w:pStyle w:val="ConsPlusNormal"/>
        <w:spacing w:before="220"/>
        <w:ind w:firstLine="540"/>
        <w:jc w:val="both"/>
      </w:pPr>
      <w:r>
        <w:t>помещения для осуществления деятельности по переработке, хранению и реализации нефти и продуктов ее переработки;</w:t>
      </w:r>
    </w:p>
    <w:p w:rsidR="00F854C1" w:rsidRDefault="00F854C1">
      <w:pPr>
        <w:pStyle w:val="ConsPlusNormal"/>
        <w:spacing w:before="220"/>
        <w:ind w:firstLine="540"/>
        <w:jc w:val="both"/>
      </w:pPr>
      <w:r>
        <w:t>Кип = 2,0:</w:t>
      </w:r>
    </w:p>
    <w:p w:rsidR="00F854C1" w:rsidRDefault="00F854C1">
      <w:pPr>
        <w:pStyle w:val="ConsPlusNormal"/>
        <w:spacing w:before="220"/>
        <w:ind w:firstLine="540"/>
        <w:jc w:val="both"/>
      </w:pPr>
      <w:r>
        <w:t>помещения гостиниц;</w:t>
      </w:r>
    </w:p>
    <w:p w:rsidR="00F854C1" w:rsidRDefault="00F854C1">
      <w:pPr>
        <w:pStyle w:val="ConsPlusNormal"/>
        <w:spacing w:before="220"/>
        <w:ind w:firstLine="540"/>
        <w:jc w:val="both"/>
      </w:pPr>
      <w:r>
        <w:t>помещения для размещения компьютерных клубов;</w:t>
      </w:r>
    </w:p>
    <w:p w:rsidR="00F854C1" w:rsidRDefault="00F854C1">
      <w:pPr>
        <w:pStyle w:val="ConsPlusNormal"/>
        <w:spacing w:before="220"/>
        <w:ind w:firstLine="540"/>
        <w:jc w:val="both"/>
      </w:pPr>
      <w:r>
        <w:t>помещения для размещения спортивно-развлекательных комплексов;</w:t>
      </w:r>
    </w:p>
    <w:p w:rsidR="00F854C1" w:rsidRDefault="00F854C1">
      <w:pPr>
        <w:pStyle w:val="ConsPlusNormal"/>
        <w:spacing w:before="220"/>
        <w:ind w:firstLine="540"/>
        <w:jc w:val="both"/>
      </w:pPr>
      <w:r>
        <w:t>Кип = 1,8:</w:t>
      </w:r>
    </w:p>
    <w:p w:rsidR="00F854C1" w:rsidRDefault="00F854C1">
      <w:pPr>
        <w:pStyle w:val="ConsPlusNormal"/>
        <w:spacing w:before="220"/>
        <w:ind w:firstLine="540"/>
        <w:jc w:val="both"/>
      </w:pPr>
      <w:r>
        <w:t>помещения для хозяйствующих субъектов, занимающихся сыскной, охранной, посреднической, рекламной, зрелищно-развлекательной деятельностью;</w:t>
      </w:r>
    </w:p>
    <w:p w:rsidR="00F854C1" w:rsidRDefault="00F854C1">
      <w:pPr>
        <w:pStyle w:val="ConsPlusNormal"/>
        <w:jc w:val="both"/>
      </w:pPr>
      <w:r>
        <w:t xml:space="preserve">(в ред. </w:t>
      </w:r>
      <w:hyperlink r:id="rId71" w:history="1">
        <w:r>
          <w:rPr>
            <w:color w:val="0000FF"/>
          </w:rPr>
          <w:t>Постановления</w:t>
        </w:r>
      </w:hyperlink>
      <w:r>
        <w:t xml:space="preserve"> Правительства РК от 05.04.2012 N 122)</w:t>
      </w:r>
    </w:p>
    <w:p w:rsidR="00F854C1" w:rsidRDefault="00F854C1">
      <w:pPr>
        <w:pStyle w:val="ConsPlusNormal"/>
        <w:spacing w:before="220"/>
        <w:ind w:firstLine="540"/>
        <w:jc w:val="both"/>
      </w:pPr>
      <w:r>
        <w:t>помещения для осуществления торгово-закупочной деятельности;</w:t>
      </w:r>
    </w:p>
    <w:p w:rsidR="00F854C1" w:rsidRDefault="00F854C1">
      <w:pPr>
        <w:pStyle w:val="ConsPlusNormal"/>
        <w:spacing w:before="220"/>
        <w:ind w:firstLine="540"/>
        <w:jc w:val="both"/>
      </w:pPr>
      <w:r>
        <w:t xml:space="preserve">помещения терминалов по хранению и </w:t>
      </w:r>
      <w:proofErr w:type="spellStart"/>
      <w:r>
        <w:t>растаможиванию</w:t>
      </w:r>
      <w:proofErr w:type="spellEnd"/>
      <w:r>
        <w:t xml:space="preserve"> грузов;</w:t>
      </w:r>
    </w:p>
    <w:p w:rsidR="00F854C1" w:rsidRDefault="00F854C1">
      <w:pPr>
        <w:pStyle w:val="ConsPlusNormal"/>
        <w:spacing w:before="220"/>
        <w:ind w:firstLine="540"/>
        <w:jc w:val="both"/>
      </w:pPr>
      <w:r>
        <w:t>помещения для осуществления оптовой торговли;</w:t>
      </w:r>
    </w:p>
    <w:p w:rsidR="00F854C1" w:rsidRDefault="00F854C1">
      <w:pPr>
        <w:pStyle w:val="ConsPlusNormal"/>
        <w:spacing w:before="220"/>
        <w:ind w:firstLine="540"/>
        <w:jc w:val="both"/>
      </w:pPr>
      <w:r>
        <w:t>помещения ресторанов, баров;</w:t>
      </w:r>
    </w:p>
    <w:p w:rsidR="00F854C1" w:rsidRDefault="00F854C1">
      <w:pPr>
        <w:pStyle w:val="ConsPlusNormal"/>
        <w:spacing w:before="220"/>
        <w:ind w:firstLine="540"/>
        <w:jc w:val="both"/>
      </w:pPr>
      <w:r>
        <w:t>помещения парикмахерских и косметических кабинетов;</w:t>
      </w:r>
    </w:p>
    <w:p w:rsidR="00F854C1" w:rsidRDefault="00F854C1">
      <w:pPr>
        <w:pStyle w:val="ConsPlusNormal"/>
        <w:spacing w:before="220"/>
        <w:ind w:firstLine="540"/>
        <w:jc w:val="both"/>
      </w:pPr>
      <w:r>
        <w:t>помещения для хозяйствующих субъектов, занимающихся маркетинговыми исследованиями, консультациями по вопросам коммерческой деятельности, финансов и управления;</w:t>
      </w:r>
    </w:p>
    <w:p w:rsidR="00F854C1" w:rsidRDefault="00F854C1">
      <w:pPr>
        <w:pStyle w:val="ConsPlusNormal"/>
        <w:spacing w:before="220"/>
        <w:ind w:firstLine="540"/>
        <w:jc w:val="both"/>
      </w:pPr>
      <w:r>
        <w:t>помещения для организации выставок-продаж, театрально-зрелищных, культурно-просветительских и зрелищно-развлекательных мероприятий;</w:t>
      </w:r>
    </w:p>
    <w:p w:rsidR="00F854C1" w:rsidRDefault="00F854C1">
      <w:pPr>
        <w:pStyle w:val="ConsPlusNormal"/>
        <w:jc w:val="both"/>
      </w:pPr>
      <w:r>
        <w:t xml:space="preserve">(в ред. </w:t>
      </w:r>
      <w:hyperlink r:id="rId72" w:history="1">
        <w:r>
          <w:rPr>
            <w:color w:val="0000FF"/>
          </w:rPr>
          <w:t>Постановления</w:t>
        </w:r>
      </w:hyperlink>
      <w:r>
        <w:t xml:space="preserve"> Правительства РК от 05.04.2012 N 122)</w:t>
      </w:r>
    </w:p>
    <w:p w:rsidR="00F854C1" w:rsidRDefault="00F854C1">
      <w:pPr>
        <w:pStyle w:val="ConsPlusNormal"/>
        <w:spacing w:before="220"/>
        <w:ind w:firstLine="540"/>
        <w:jc w:val="both"/>
      </w:pPr>
      <w:r>
        <w:t>складские помещения;</w:t>
      </w:r>
    </w:p>
    <w:p w:rsidR="00F854C1" w:rsidRDefault="00F854C1">
      <w:pPr>
        <w:pStyle w:val="ConsPlusNormal"/>
        <w:spacing w:before="220"/>
        <w:ind w:firstLine="540"/>
        <w:jc w:val="both"/>
      </w:pPr>
      <w:r>
        <w:t>Кип = 1,5:</w:t>
      </w:r>
    </w:p>
    <w:p w:rsidR="00F854C1" w:rsidRDefault="00F854C1">
      <w:pPr>
        <w:pStyle w:val="ConsPlusNormal"/>
        <w:spacing w:before="220"/>
        <w:ind w:firstLine="540"/>
        <w:jc w:val="both"/>
      </w:pPr>
      <w:r>
        <w:t>помещения для размещения закусочных типа "Макдональдс", пиццерий, супермаркетов;</w:t>
      </w:r>
    </w:p>
    <w:p w:rsidR="00F854C1" w:rsidRDefault="00F854C1">
      <w:pPr>
        <w:pStyle w:val="ConsPlusNormal"/>
        <w:spacing w:before="220"/>
        <w:ind w:firstLine="540"/>
        <w:jc w:val="both"/>
      </w:pPr>
      <w:r>
        <w:lastRenderedPageBreak/>
        <w:t>помещения для размещения киностудий, виде</w:t>
      </w:r>
      <w:proofErr w:type="gramStart"/>
      <w:r>
        <w:t>о-</w:t>
      </w:r>
      <w:proofErr w:type="gramEnd"/>
      <w:r>
        <w:t xml:space="preserve"> и </w:t>
      </w:r>
      <w:proofErr w:type="spellStart"/>
      <w:r>
        <w:t>аудиостудий</w:t>
      </w:r>
      <w:proofErr w:type="spellEnd"/>
      <w:r>
        <w:t>;</w:t>
      </w:r>
    </w:p>
    <w:p w:rsidR="00F854C1" w:rsidRDefault="00F854C1">
      <w:pPr>
        <w:pStyle w:val="ConsPlusNormal"/>
        <w:spacing w:before="220"/>
        <w:ind w:firstLine="540"/>
        <w:jc w:val="both"/>
      </w:pPr>
      <w:r>
        <w:t>помещения для хозяйствующих субъектов, осуществляющих информационную и издательскую деятельность;</w:t>
      </w:r>
    </w:p>
    <w:p w:rsidR="00F854C1" w:rsidRDefault="00F854C1">
      <w:pPr>
        <w:pStyle w:val="ConsPlusNormal"/>
        <w:spacing w:before="220"/>
        <w:ind w:firstLine="540"/>
        <w:jc w:val="both"/>
      </w:pPr>
      <w:r>
        <w:t>помещения для организации продажи железнодорожных и авиабилетов, розничной торговли, выставочных салонов, ювелирных мастерских;</w:t>
      </w:r>
    </w:p>
    <w:p w:rsidR="00F854C1" w:rsidRDefault="00F854C1">
      <w:pPr>
        <w:pStyle w:val="ConsPlusNormal"/>
        <w:spacing w:before="220"/>
        <w:ind w:firstLine="540"/>
        <w:jc w:val="both"/>
      </w:pPr>
      <w:r>
        <w:t>помещения для размещения касс приема коммунальных платежей и сотовой связи;</w:t>
      </w:r>
    </w:p>
    <w:p w:rsidR="00F854C1" w:rsidRDefault="00F854C1">
      <w:pPr>
        <w:pStyle w:val="ConsPlusNormal"/>
        <w:spacing w:before="220"/>
        <w:ind w:firstLine="540"/>
        <w:jc w:val="both"/>
      </w:pPr>
      <w:r>
        <w:t>помещения, используемые для установки автоматов по продаже промышленных и продовольственных товаров;</w:t>
      </w:r>
    </w:p>
    <w:p w:rsidR="00F854C1" w:rsidRDefault="00F854C1">
      <w:pPr>
        <w:pStyle w:val="ConsPlusNormal"/>
        <w:spacing w:before="220"/>
        <w:ind w:firstLine="540"/>
        <w:jc w:val="both"/>
      </w:pPr>
      <w:r>
        <w:t>помещения для проведения вечеров отдыха;</w:t>
      </w:r>
    </w:p>
    <w:p w:rsidR="00F854C1" w:rsidRDefault="00F854C1">
      <w:pPr>
        <w:pStyle w:val="ConsPlusNormal"/>
        <w:spacing w:before="220"/>
        <w:ind w:firstLine="540"/>
        <w:jc w:val="both"/>
      </w:pPr>
      <w:r>
        <w:t>помещения кафе, закусочных;</w:t>
      </w:r>
    </w:p>
    <w:p w:rsidR="00F854C1" w:rsidRDefault="00F854C1">
      <w:pPr>
        <w:pStyle w:val="ConsPlusNormal"/>
        <w:spacing w:before="220"/>
        <w:ind w:firstLine="540"/>
        <w:jc w:val="both"/>
      </w:pPr>
      <w:r>
        <w:t>помещения для хозяйствующих субъектов, занимающихся строительством и ремонтом зданий и сооружений, осуществляющих деятельность в области архитектуры, инженерно-технического проектирования в промышленности и строительстве;</w:t>
      </w:r>
    </w:p>
    <w:p w:rsidR="00F854C1" w:rsidRDefault="00F854C1">
      <w:pPr>
        <w:pStyle w:val="ConsPlusNormal"/>
        <w:spacing w:before="220"/>
        <w:ind w:firstLine="540"/>
        <w:jc w:val="both"/>
      </w:pPr>
      <w:r>
        <w:t>помещения для хозяйствующих субъектов, оказывающих копировальные услуги;</w:t>
      </w:r>
    </w:p>
    <w:p w:rsidR="00F854C1" w:rsidRDefault="00F854C1">
      <w:pPr>
        <w:pStyle w:val="ConsPlusNormal"/>
        <w:spacing w:before="220"/>
        <w:ind w:firstLine="540"/>
        <w:jc w:val="both"/>
      </w:pPr>
      <w:r>
        <w:t>помещения экскурсионных и туристических агентств и бюро;</w:t>
      </w:r>
    </w:p>
    <w:p w:rsidR="00F854C1" w:rsidRDefault="00F854C1">
      <w:pPr>
        <w:pStyle w:val="ConsPlusNormal"/>
        <w:spacing w:before="220"/>
        <w:ind w:firstLine="540"/>
        <w:jc w:val="both"/>
      </w:pPr>
      <w:r>
        <w:t>Кип = 1,4:</w:t>
      </w:r>
    </w:p>
    <w:p w:rsidR="00F854C1" w:rsidRDefault="00F854C1">
      <w:pPr>
        <w:pStyle w:val="ConsPlusNormal"/>
        <w:spacing w:before="220"/>
        <w:ind w:firstLine="540"/>
        <w:jc w:val="both"/>
      </w:pPr>
      <w:r>
        <w:t>помещения автосервиса, автостоянок;</w:t>
      </w:r>
    </w:p>
    <w:p w:rsidR="00F854C1" w:rsidRDefault="00F854C1">
      <w:pPr>
        <w:pStyle w:val="ConsPlusNormal"/>
        <w:spacing w:before="220"/>
        <w:ind w:firstLine="540"/>
        <w:jc w:val="both"/>
      </w:pPr>
      <w:r>
        <w:t>помещения для хозяйствующих субъектов, занимающихся перевозкой грузов автомобильным и железнодорожным транспортом;</w:t>
      </w:r>
    </w:p>
    <w:p w:rsidR="00F854C1" w:rsidRDefault="00F854C1">
      <w:pPr>
        <w:pStyle w:val="ConsPlusNormal"/>
        <w:spacing w:before="220"/>
        <w:ind w:firstLine="540"/>
        <w:jc w:val="both"/>
      </w:pPr>
      <w:r>
        <w:t>помещения для размещения радиотелевизионных центров, узлов радиовещания и радиосвязи, видеосалонов;</w:t>
      </w:r>
    </w:p>
    <w:p w:rsidR="00F854C1" w:rsidRDefault="00F854C1">
      <w:pPr>
        <w:pStyle w:val="ConsPlusNormal"/>
        <w:spacing w:before="220"/>
        <w:ind w:firstLine="540"/>
        <w:jc w:val="both"/>
      </w:pPr>
      <w:r>
        <w:t>помещения телефонных станций, почты, телеграфа;</w:t>
      </w:r>
    </w:p>
    <w:p w:rsidR="00F854C1" w:rsidRDefault="00F854C1">
      <w:pPr>
        <w:pStyle w:val="ConsPlusNormal"/>
        <w:spacing w:before="220"/>
        <w:ind w:firstLine="540"/>
        <w:jc w:val="both"/>
      </w:pPr>
      <w:r>
        <w:t>помещения для осуществления деятельности по изготовлению и ремонту мебели, пошиву меховых изделий;</w:t>
      </w:r>
    </w:p>
    <w:p w:rsidR="00F854C1" w:rsidRDefault="00F854C1">
      <w:pPr>
        <w:pStyle w:val="ConsPlusNormal"/>
        <w:spacing w:before="220"/>
        <w:ind w:firstLine="540"/>
        <w:jc w:val="both"/>
      </w:pPr>
      <w:r>
        <w:t>Кип = 1,3:</w:t>
      </w:r>
    </w:p>
    <w:p w:rsidR="00F854C1" w:rsidRDefault="00F854C1">
      <w:pPr>
        <w:pStyle w:val="ConsPlusNormal"/>
        <w:spacing w:before="220"/>
        <w:ind w:firstLine="540"/>
        <w:jc w:val="both"/>
      </w:pPr>
      <w:r>
        <w:t>помещения для размещения аптек и кабинетов для оказания медицинских услуг;</w:t>
      </w:r>
    </w:p>
    <w:p w:rsidR="00F854C1" w:rsidRDefault="00F854C1">
      <w:pPr>
        <w:pStyle w:val="ConsPlusNormal"/>
        <w:spacing w:before="220"/>
        <w:ind w:firstLine="540"/>
        <w:jc w:val="both"/>
      </w:pPr>
      <w:r>
        <w:t>помещения для осуществления физкультурно-оздоровительной деятельности;</w:t>
      </w:r>
    </w:p>
    <w:p w:rsidR="00F854C1" w:rsidRDefault="00F854C1">
      <w:pPr>
        <w:pStyle w:val="ConsPlusNormal"/>
        <w:spacing w:before="220"/>
        <w:ind w:firstLine="540"/>
        <w:jc w:val="both"/>
      </w:pPr>
      <w:r>
        <w:t>Кип = 1,2:</w:t>
      </w:r>
    </w:p>
    <w:p w:rsidR="00F854C1" w:rsidRDefault="00F854C1">
      <w:pPr>
        <w:pStyle w:val="ConsPlusNormal"/>
        <w:spacing w:before="220"/>
        <w:ind w:firstLine="540"/>
        <w:jc w:val="both"/>
      </w:pPr>
      <w:proofErr w:type="gramStart"/>
      <w:r>
        <w:t>помещения, используемые для осуществления деятельности в области промышленности, электроэнергетики, энергосбережения, черной металлургии, цветной металлургии, химической и нефтехимической промышленности, машиностроения и металлообработки, лесной, деревообрабатывающей и целлюлозно-бумажной промышленности, строительных материалов, поставки газа;</w:t>
      </w:r>
      <w:proofErr w:type="gramEnd"/>
    </w:p>
    <w:p w:rsidR="00F854C1" w:rsidRDefault="00F854C1">
      <w:pPr>
        <w:pStyle w:val="ConsPlusNormal"/>
        <w:jc w:val="both"/>
      </w:pPr>
      <w:r>
        <w:t xml:space="preserve">(в ред. </w:t>
      </w:r>
      <w:hyperlink r:id="rId73" w:history="1">
        <w:r>
          <w:rPr>
            <w:color w:val="0000FF"/>
          </w:rPr>
          <w:t>Постановления</w:t>
        </w:r>
      </w:hyperlink>
      <w:r>
        <w:t xml:space="preserve"> Правительства РК от 21.01.2013 N 13)</w:t>
      </w:r>
    </w:p>
    <w:p w:rsidR="00F854C1" w:rsidRDefault="00F854C1">
      <w:pPr>
        <w:pStyle w:val="ConsPlusNormal"/>
        <w:spacing w:before="220"/>
        <w:ind w:firstLine="540"/>
        <w:jc w:val="both"/>
      </w:pPr>
      <w:r>
        <w:t xml:space="preserve">абзац исключен с 21 января 2013 года. - </w:t>
      </w:r>
      <w:hyperlink r:id="rId74" w:history="1">
        <w:r>
          <w:rPr>
            <w:color w:val="0000FF"/>
          </w:rPr>
          <w:t>Постановление</w:t>
        </w:r>
      </w:hyperlink>
      <w:r>
        <w:t xml:space="preserve"> Правительства РК от 21.01.2013 N 13;</w:t>
      </w:r>
    </w:p>
    <w:p w:rsidR="00F854C1" w:rsidRDefault="00F854C1">
      <w:pPr>
        <w:pStyle w:val="ConsPlusNormal"/>
        <w:spacing w:before="220"/>
        <w:ind w:firstLine="540"/>
        <w:jc w:val="both"/>
      </w:pPr>
      <w:r>
        <w:t>помещения для оказания образовательных услуг;</w:t>
      </w:r>
    </w:p>
    <w:p w:rsidR="00F854C1" w:rsidRDefault="00F854C1">
      <w:pPr>
        <w:pStyle w:val="ConsPlusNormal"/>
        <w:spacing w:before="220"/>
        <w:ind w:firstLine="540"/>
        <w:jc w:val="both"/>
      </w:pPr>
      <w:r>
        <w:lastRenderedPageBreak/>
        <w:t>помещения для организаций, ведущих научно-исследовательские, конструкторские и проектно-изыскательские работы;</w:t>
      </w:r>
    </w:p>
    <w:p w:rsidR="00F854C1" w:rsidRDefault="00F854C1">
      <w:pPr>
        <w:pStyle w:val="ConsPlusNormal"/>
        <w:spacing w:before="220"/>
        <w:ind w:firstLine="540"/>
        <w:jc w:val="both"/>
      </w:pPr>
      <w:r>
        <w:t>помещения заготовительных контор по сбору металлолома и утиля;</w:t>
      </w:r>
    </w:p>
    <w:p w:rsidR="00F854C1" w:rsidRDefault="00F854C1">
      <w:pPr>
        <w:pStyle w:val="ConsPlusNormal"/>
        <w:spacing w:before="220"/>
        <w:ind w:firstLine="540"/>
        <w:jc w:val="both"/>
      </w:pPr>
      <w:r>
        <w:t>помещения автошкол;</w:t>
      </w:r>
    </w:p>
    <w:p w:rsidR="00F854C1" w:rsidRDefault="00F854C1">
      <w:pPr>
        <w:pStyle w:val="ConsPlusNormal"/>
        <w:spacing w:before="220"/>
        <w:ind w:firstLine="540"/>
        <w:jc w:val="both"/>
      </w:pPr>
      <w:r>
        <w:t>Кип = 0,9:</w:t>
      </w:r>
    </w:p>
    <w:p w:rsidR="00F854C1" w:rsidRDefault="00F854C1">
      <w:pPr>
        <w:pStyle w:val="ConsPlusNormal"/>
        <w:spacing w:before="220"/>
        <w:ind w:firstLine="540"/>
        <w:jc w:val="both"/>
      </w:pPr>
      <w:r>
        <w:t>помещения организаций по санитарной очистке, уборке и озеленению города;</w:t>
      </w:r>
    </w:p>
    <w:p w:rsidR="00F854C1" w:rsidRDefault="00F854C1">
      <w:pPr>
        <w:pStyle w:val="ConsPlusNormal"/>
        <w:spacing w:before="220"/>
        <w:ind w:firstLine="540"/>
        <w:jc w:val="both"/>
      </w:pPr>
      <w:r>
        <w:t>помещения кулинарий, столовых;</w:t>
      </w:r>
    </w:p>
    <w:p w:rsidR="00F854C1" w:rsidRDefault="00F854C1">
      <w:pPr>
        <w:pStyle w:val="ConsPlusNormal"/>
        <w:spacing w:before="220"/>
        <w:ind w:firstLine="540"/>
        <w:jc w:val="both"/>
      </w:pPr>
      <w:r>
        <w:t>помещения для размещения мастерских по оказанию ремонтно-бытовых услуг населению;</w:t>
      </w:r>
    </w:p>
    <w:p w:rsidR="00F854C1" w:rsidRDefault="00F854C1">
      <w:pPr>
        <w:pStyle w:val="ConsPlusNormal"/>
        <w:spacing w:before="220"/>
        <w:ind w:firstLine="540"/>
        <w:jc w:val="both"/>
      </w:pPr>
      <w:r>
        <w:t>Кип = 0,8:</w:t>
      </w:r>
    </w:p>
    <w:p w:rsidR="00F854C1" w:rsidRDefault="00F854C1">
      <w:pPr>
        <w:pStyle w:val="ConsPlusNormal"/>
        <w:spacing w:before="220"/>
        <w:ind w:firstLine="540"/>
        <w:jc w:val="both"/>
      </w:pPr>
      <w:r>
        <w:t>помещения детских внешкольных учреждений;</w:t>
      </w:r>
    </w:p>
    <w:p w:rsidR="00F854C1" w:rsidRDefault="00F854C1">
      <w:pPr>
        <w:pStyle w:val="ConsPlusNormal"/>
        <w:spacing w:before="220"/>
        <w:ind w:firstLine="540"/>
        <w:jc w:val="both"/>
      </w:pPr>
      <w:r>
        <w:t>Кип = 1:</w:t>
      </w:r>
    </w:p>
    <w:p w:rsidR="00F854C1" w:rsidRDefault="00F854C1">
      <w:pPr>
        <w:pStyle w:val="ConsPlusNormal"/>
        <w:spacing w:before="220"/>
        <w:ind w:firstLine="540"/>
        <w:jc w:val="both"/>
      </w:pPr>
      <w:r>
        <w:t>другие помещения, используемые под иные цели.</w:t>
      </w:r>
    </w:p>
    <w:p w:rsidR="00F854C1" w:rsidRDefault="00F854C1">
      <w:pPr>
        <w:pStyle w:val="ConsPlusNormal"/>
        <w:spacing w:before="220"/>
        <w:ind w:firstLine="540"/>
        <w:jc w:val="both"/>
      </w:pPr>
      <w:r>
        <w:t>Примечание. При многофункциональном использовании арендуемого помещения арендная плата рассчитывается пропорционально занимаемой площади по видам цели его использования.</w:t>
      </w:r>
    </w:p>
    <w:p w:rsidR="00F854C1" w:rsidRDefault="00F854C1">
      <w:pPr>
        <w:pStyle w:val="ConsPlusNormal"/>
        <w:jc w:val="both"/>
      </w:pPr>
      <w:r>
        <w:t>(</w:t>
      </w:r>
      <w:proofErr w:type="spellStart"/>
      <w:r>
        <w:t>пп</w:t>
      </w:r>
      <w:proofErr w:type="spellEnd"/>
      <w:r>
        <w:t xml:space="preserve">. 6 в ред. </w:t>
      </w:r>
      <w:hyperlink r:id="rId75" w:history="1">
        <w:r>
          <w:rPr>
            <w:color w:val="0000FF"/>
          </w:rPr>
          <w:t>Постановления</w:t>
        </w:r>
      </w:hyperlink>
      <w:r>
        <w:t xml:space="preserve"> Правительства РК от 02.03.2007 N 34)</w:t>
      </w:r>
    </w:p>
    <w:p w:rsidR="00F854C1" w:rsidRDefault="00F854C1">
      <w:pPr>
        <w:pStyle w:val="ConsPlusNormal"/>
        <w:spacing w:before="220"/>
        <w:ind w:firstLine="540"/>
        <w:jc w:val="both"/>
      </w:pPr>
      <w:proofErr w:type="gramStart"/>
      <w:r>
        <w:t xml:space="preserve">7) в целях установления льготной арендной платы для субъектов малого и среднего предпринимательства в отношении имущества, включенного в перечень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предусмотренного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w:t>
      </w:r>
      <w:proofErr w:type="spellStart"/>
      <w:r>
        <w:t>Кмсп</w:t>
      </w:r>
      <w:proofErr w:type="spellEnd"/>
      <w:r>
        <w:t xml:space="preserve"> - коэффициент имущественной поддержки субъектов малого и</w:t>
      </w:r>
      <w:proofErr w:type="gramEnd"/>
      <w:r>
        <w:t xml:space="preserve"> среднего предпринимательства:</w:t>
      </w:r>
    </w:p>
    <w:p w:rsidR="00F854C1" w:rsidRDefault="00F854C1">
      <w:pPr>
        <w:pStyle w:val="ConsPlusNormal"/>
      </w:pPr>
    </w:p>
    <w:p w:rsidR="00F854C1" w:rsidRDefault="00F854C1">
      <w:pPr>
        <w:pStyle w:val="ConsPlusNormal"/>
        <w:ind w:firstLine="540"/>
        <w:jc w:val="both"/>
      </w:pPr>
      <w:proofErr w:type="spellStart"/>
      <w:r>
        <w:t>Кмсп</w:t>
      </w:r>
      <w:proofErr w:type="spellEnd"/>
      <w:r>
        <w:t xml:space="preserve"> = 0,5.</w:t>
      </w:r>
    </w:p>
    <w:p w:rsidR="00F854C1" w:rsidRDefault="00F854C1">
      <w:pPr>
        <w:pStyle w:val="ConsPlusNormal"/>
        <w:jc w:val="both"/>
      </w:pPr>
      <w:r>
        <w:t>(</w:t>
      </w:r>
      <w:proofErr w:type="spellStart"/>
      <w:r>
        <w:t>пп</w:t>
      </w:r>
      <w:proofErr w:type="spellEnd"/>
      <w:r>
        <w:t xml:space="preserve">. 7 </w:t>
      </w:r>
      <w:proofErr w:type="gramStart"/>
      <w:r>
        <w:t>введен</w:t>
      </w:r>
      <w:proofErr w:type="gramEnd"/>
      <w:r>
        <w:t xml:space="preserve"> </w:t>
      </w:r>
      <w:hyperlink r:id="rId77" w:history="1">
        <w:r>
          <w:rPr>
            <w:color w:val="0000FF"/>
          </w:rPr>
          <w:t>Постановлением</w:t>
        </w:r>
      </w:hyperlink>
      <w:r>
        <w:t xml:space="preserve"> Правительства РК от 25.01.2018 N 30)</w:t>
      </w:r>
    </w:p>
    <w:p w:rsidR="00F854C1" w:rsidRDefault="00F854C1">
      <w:pPr>
        <w:pStyle w:val="ConsPlusNormal"/>
      </w:pPr>
    </w:p>
    <w:p w:rsidR="00F854C1" w:rsidRDefault="00F854C1">
      <w:pPr>
        <w:pStyle w:val="ConsPlusNormal"/>
        <w:ind w:firstLine="540"/>
        <w:jc w:val="both"/>
      </w:pPr>
      <w:r>
        <w:t>II. Арендную плату за один квадратный метр в год установить:</w:t>
      </w:r>
    </w:p>
    <w:p w:rsidR="00F854C1" w:rsidRDefault="00F854C1">
      <w:pPr>
        <w:pStyle w:val="ConsPlusNormal"/>
        <w:spacing w:before="220"/>
        <w:ind w:firstLine="540"/>
        <w:jc w:val="both"/>
      </w:pPr>
      <w:proofErr w:type="gramStart"/>
      <w:r>
        <w:t>в размере 1798 рублей - для органов пожарной охраны, войсковых частей, налоговых органов, таможенных органов, прокуратуры и других организаций, финансируемых из федерального бюджета;</w:t>
      </w:r>
      <w:proofErr w:type="gramEnd"/>
    </w:p>
    <w:p w:rsidR="00F854C1" w:rsidRDefault="00F854C1">
      <w:pPr>
        <w:pStyle w:val="ConsPlusNormal"/>
        <w:jc w:val="both"/>
      </w:pPr>
      <w:r>
        <w:t xml:space="preserve">(в ред. Постановлений Правительства РК от 02.03.2007 </w:t>
      </w:r>
      <w:hyperlink r:id="rId78" w:history="1">
        <w:r>
          <w:rPr>
            <w:color w:val="0000FF"/>
          </w:rPr>
          <w:t>N 34</w:t>
        </w:r>
      </w:hyperlink>
      <w:r>
        <w:t xml:space="preserve">, от 15.02.2008 </w:t>
      </w:r>
      <w:hyperlink r:id="rId79" w:history="1">
        <w:r>
          <w:rPr>
            <w:color w:val="0000FF"/>
          </w:rPr>
          <w:t>N 26</w:t>
        </w:r>
      </w:hyperlink>
      <w:r>
        <w:t xml:space="preserve">, от 31.12.2008 </w:t>
      </w:r>
      <w:hyperlink r:id="rId80" w:history="1">
        <w:r>
          <w:rPr>
            <w:color w:val="0000FF"/>
          </w:rPr>
          <w:t>N 409</w:t>
        </w:r>
      </w:hyperlink>
      <w:r>
        <w:t xml:space="preserve">, от 24.12.2013 </w:t>
      </w:r>
      <w:hyperlink r:id="rId81" w:history="1">
        <w:r>
          <w:rPr>
            <w:color w:val="0000FF"/>
          </w:rPr>
          <w:t>N 539</w:t>
        </w:r>
      </w:hyperlink>
      <w:r>
        <w:t xml:space="preserve">, </w:t>
      </w:r>
      <w:proofErr w:type="gramStart"/>
      <w:r>
        <w:t>от</w:t>
      </w:r>
      <w:proofErr w:type="gramEnd"/>
      <w:r>
        <w:t xml:space="preserve"> 26.01.2015 </w:t>
      </w:r>
      <w:hyperlink r:id="rId82" w:history="1">
        <w:r>
          <w:rPr>
            <w:color w:val="0000FF"/>
          </w:rPr>
          <w:t>N 14</w:t>
        </w:r>
      </w:hyperlink>
      <w:r>
        <w:t xml:space="preserve">, от 11.04.2016 </w:t>
      </w:r>
      <w:hyperlink r:id="rId83" w:history="1">
        <w:r>
          <w:rPr>
            <w:color w:val="0000FF"/>
          </w:rPr>
          <w:t>N 182</w:t>
        </w:r>
      </w:hyperlink>
      <w:r>
        <w:t xml:space="preserve">, от 26.01.2017 </w:t>
      </w:r>
      <w:hyperlink r:id="rId84" w:history="1">
        <w:r>
          <w:rPr>
            <w:color w:val="0000FF"/>
          </w:rPr>
          <w:t>N 43</w:t>
        </w:r>
      </w:hyperlink>
      <w:r>
        <w:t>)</w:t>
      </w:r>
    </w:p>
    <w:p w:rsidR="00F854C1" w:rsidRDefault="00F854C1">
      <w:pPr>
        <w:pStyle w:val="ConsPlusNormal"/>
        <w:spacing w:before="220"/>
        <w:ind w:firstLine="540"/>
        <w:jc w:val="both"/>
      </w:pPr>
      <w:proofErr w:type="gramStart"/>
      <w:r>
        <w:t xml:space="preserve">в размере 829 рублей - для субъектов малого предпринимательства в течение двух лет с даты их государственной регистрации, подтвержденной представлением выписки из Единого государственного реестра юридических лиц или Единого государственного реестра индивидуальных предпринимателей, в случае если размер арендной платы, рассчитанной в соответствии с </w:t>
      </w:r>
      <w:hyperlink w:anchor="P73" w:history="1">
        <w:r>
          <w:rPr>
            <w:color w:val="0000FF"/>
          </w:rPr>
          <w:t>разделом I</w:t>
        </w:r>
      </w:hyperlink>
      <w:r>
        <w:t xml:space="preserve"> настоящей формы, будет превышать 829 рублей за один квадратный метр в год.</w:t>
      </w:r>
      <w:proofErr w:type="gramEnd"/>
    </w:p>
    <w:p w:rsidR="00F854C1" w:rsidRDefault="00F854C1">
      <w:pPr>
        <w:pStyle w:val="ConsPlusNormal"/>
        <w:jc w:val="both"/>
      </w:pPr>
      <w:r>
        <w:t xml:space="preserve">(в ред. Постановлений Правительства РК от 24.12.2013 </w:t>
      </w:r>
      <w:hyperlink r:id="rId85" w:history="1">
        <w:r>
          <w:rPr>
            <w:color w:val="0000FF"/>
          </w:rPr>
          <w:t>N 539</w:t>
        </w:r>
      </w:hyperlink>
      <w:r>
        <w:t xml:space="preserve">, от 26.01.2015 </w:t>
      </w:r>
      <w:hyperlink r:id="rId86" w:history="1">
        <w:r>
          <w:rPr>
            <w:color w:val="0000FF"/>
          </w:rPr>
          <w:t>N 14</w:t>
        </w:r>
      </w:hyperlink>
      <w:r>
        <w:t xml:space="preserve">, от 11.04.2016 </w:t>
      </w:r>
      <w:hyperlink r:id="rId87" w:history="1">
        <w:r>
          <w:rPr>
            <w:color w:val="0000FF"/>
          </w:rPr>
          <w:t>N 182</w:t>
        </w:r>
      </w:hyperlink>
      <w:r>
        <w:t xml:space="preserve">, от 26.01.2017 </w:t>
      </w:r>
      <w:hyperlink r:id="rId88" w:history="1">
        <w:r>
          <w:rPr>
            <w:color w:val="0000FF"/>
          </w:rPr>
          <w:t>N 43</w:t>
        </w:r>
      </w:hyperlink>
      <w:r>
        <w:t>)</w:t>
      </w:r>
    </w:p>
    <w:p w:rsidR="00F854C1" w:rsidRDefault="00F854C1">
      <w:pPr>
        <w:pStyle w:val="ConsPlusNormal"/>
        <w:jc w:val="both"/>
      </w:pPr>
      <w:r>
        <w:t xml:space="preserve">(раздел II в ред. </w:t>
      </w:r>
      <w:hyperlink r:id="rId89" w:history="1">
        <w:r>
          <w:rPr>
            <w:color w:val="0000FF"/>
          </w:rPr>
          <w:t>Постановления</w:t>
        </w:r>
      </w:hyperlink>
      <w:r>
        <w:t xml:space="preserve"> Правительства РК от 17.01.2006 N 6)</w:t>
      </w:r>
    </w:p>
    <w:p w:rsidR="00F854C1" w:rsidRDefault="00F854C1">
      <w:pPr>
        <w:pStyle w:val="ConsPlusNormal"/>
      </w:pPr>
    </w:p>
    <w:p w:rsidR="00F854C1" w:rsidRDefault="00F854C1">
      <w:pPr>
        <w:pStyle w:val="ConsPlusNormal"/>
        <w:ind w:firstLine="540"/>
        <w:jc w:val="both"/>
      </w:pPr>
      <w:r>
        <w:lastRenderedPageBreak/>
        <w:t xml:space="preserve">III. Арендную плату в размере 554 рубля за один квадратный метр в год установить </w:t>
      </w:r>
      <w:proofErr w:type="gramStart"/>
      <w:r>
        <w:t>для</w:t>
      </w:r>
      <w:proofErr w:type="gramEnd"/>
      <w:r>
        <w:t>:</w:t>
      </w:r>
    </w:p>
    <w:p w:rsidR="00F854C1" w:rsidRDefault="00F854C1">
      <w:pPr>
        <w:pStyle w:val="ConsPlusNormal"/>
        <w:jc w:val="both"/>
      </w:pPr>
      <w:r>
        <w:t xml:space="preserve">(в ред. Постановлений Правительства РК от 15.02.2008 </w:t>
      </w:r>
      <w:hyperlink r:id="rId90" w:history="1">
        <w:r>
          <w:rPr>
            <w:color w:val="0000FF"/>
          </w:rPr>
          <w:t>N 26</w:t>
        </w:r>
      </w:hyperlink>
      <w:r>
        <w:t xml:space="preserve">, от 31.12.2008 </w:t>
      </w:r>
      <w:hyperlink r:id="rId91" w:history="1">
        <w:r>
          <w:rPr>
            <w:color w:val="0000FF"/>
          </w:rPr>
          <w:t>N 409</w:t>
        </w:r>
      </w:hyperlink>
      <w:r>
        <w:t xml:space="preserve">, от 05.04.2012 </w:t>
      </w:r>
      <w:hyperlink r:id="rId92" w:history="1">
        <w:r>
          <w:rPr>
            <w:color w:val="0000FF"/>
          </w:rPr>
          <w:t>N 122</w:t>
        </w:r>
      </w:hyperlink>
      <w:r>
        <w:t xml:space="preserve">, от 24.12.2013 </w:t>
      </w:r>
      <w:hyperlink r:id="rId93" w:history="1">
        <w:r>
          <w:rPr>
            <w:color w:val="0000FF"/>
          </w:rPr>
          <w:t>N 539</w:t>
        </w:r>
      </w:hyperlink>
      <w:r>
        <w:t xml:space="preserve">, </w:t>
      </w:r>
      <w:proofErr w:type="gramStart"/>
      <w:r>
        <w:t>от</w:t>
      </w:r>
      <w:proofErr w:type="gramEnd"/>
      <w:r>
        <w:t xml:space="preserve"> 26.01.2015 </w:t>
      </w:r>
      <w:hyperlink r:id="rId94" w:history="1">
        <w:r>
          <w:rPr>
            <w:color w:val="0000FF"/>
          </w:rPr>
          <w:t>N 14</w:t>
        </w:r>
      </w:hyperlink>
      <w:r>
        <w:t xml:space="preserve">, от 11.04.2016 </w:t>
      </w:r>
      <w:hyperlink r:id="rId95" w:history="1">
        <w:r>
          <w:rPr>
            <w:color w:val="0000FF"/>
          </w:rPr>
          <w:t>N 182</w:t>
        </w:r>
      </w:hyperlink>
      <w:r>
        <w:t xml:space="preserve">, от 26.01.2017 </w:t>
      </w:r>
      <w:hyperlink r:id="rId96" w:history="1">
        <w:r>
          <w:rPr>
            <w:color w:val="0000FF"/>
          </w:rPr>
          <w:t>N 43</w:t>
        </w:r>
      </w:hyperlink>
      <w:r>
        <w:t>)</w:t>
      </w:r>
    </w:p>
    <w:p w:rsidR="00F854C1" w:rsidRDefault="00F854C1">
      <w:pPr>
        <w:pStyle w:val="ConsPlusNormal"/>
        <w:spacing w:before="220"/>
        <w:ind w:firstLine="540"/>
        <w:jc w:val="both"/>
      </w:pPr>
      <w:proofErr w:type="gramStart"/>
      <w:r>
        <w:t>научно-исследовательских учреждений, опытно-конструкторских организаций системы РАН, отраслевых академий, государственных архивов, библиотек, фонотек, фильмотек, музеев, выставок, организаций, решающих проблемы экологии;</w:t>
      </w:r>
      <w:proofErr w:type="gramEnd"/>
    </w:p>
    <w:p w:rsidR="00F854C1" w:rsidRDefault="00F854C1">
      <w:pPr>
        <w:pStyle w:val="ConsPlusNormal"/>
        <w:spacing w:before="220"/>
        <w:ind w:firstLine="540"/>
        <w:jc w:val="both"/>
      </w:pPr>
      <w:r>
        <w:t>студий изобразительного искусства, дворцов и домов культуры, внешкольных воспитательных организаций, ведущих работу с детьми, клубов любителей животных, ветеринарных клиник;</w:t>
      </w:r>
    </w:p>
    <w:p w:rsidR="00F854C1" w:rsidRDefault="00F854C1">
      <w:pPr>
        <w:pStyle w:val="ConsPlusNormal"/>
        <w:spacing w:before="220"/>
        <w:ind w:firstLine="540"/>
        <w:jc w:val="both"/>
      </w:pPr>
      <w:r>
        <w:t>обществ и организаций инвалидов, ветеранов, общественных движений, партий, союзов и объединений, профсоюзов, благотворительных фондов;</w:t>
      </w:r>
    </w:p>
    <w:p w:rsidR="00F854C1" w:rsidRDefault="00F854C1">
      <w:pPr>
        <w:pStyle w:val="ConsPlusNormal"/>
        <w:spacing w:before="220"/>
        <w:ind w:firstLine="540"/>
        <w:jc w:val="both"/>
      </w:pPr>
      <w:r>
        <w:t>субъектов малого и среднего предпринимательства, являющихся сельскохозяйственными товаропроизводителями, а также являющихся сельскохозяйственными кооперативами;</w:t>
      </w:r>
    </w:p>
    <w:p w:rsidR="00F854C1" w:rsidRDefault="00F854C1">
      <w:pPr>
        <w:pStyle w:val="ConsPlusNormal"/>
        <w:jc w:val="both"/>
      </w:pPr>
      <w:r>
        <w:t xml:space="preserve">(в ред. </w:t>
      </w:r>
      <w:hyperlink r:id="rId97" w:history="1">
        <w:r>
          <w:rPr>
            <w:color w:val="0000FF"/>
          </w:rPr>
          <w:t>Постановления</w:t>
        </w:r>
      </w:hyperlink>
      <w:r>
        <w:t xml:space="preserve"> Правительства РК от 07.02.2019 N 54)</w:t>
      </w:r>
    </w:p>
    <w:p w:rsidR="00F854C1" w:rsidRDefault="00F854C1">
      <w:pPr>
        <w:pStyle w:val="ConsPlusNormal"/>
        <w:spacing w:before="220"/>
        <w:ind w:firstLine="540"/>
        <w:jc w:val="both"/>
      </w:pPr>
      <w:r>
        <w:t>добровольного общества любителей книги России;</w:t>
      </w:r>
    </w:p>
    <w:p w:rsidR="00F854C1" w:rsidRDefault="00F854C1">
      <w:pPr>
        <w:pStyle w:val="ConsPlusNormal"/>
        <w:spacing w:before="220"/>
        <w:ind w:firstLine="540"/>
        <w:jc w:val="both"/>
      </w:pPr>
      <w:r>
        <w:t>школьно-базовых столовых и предприятий питания, обслуживающих учащихся школ, ПТУ, высших и специальных учебных заведений;</w:t>
      </w:r>
    </w:p>
    <w:p w:rsidR="00F854C1" w:rsidRDefault="00F854C1">
      <w:pPr>
        <w:pStyle w:val="ConsPlusNormal"/>
        <w:spacing w:before="220"/>
        <w:ind w:firstLine="540"/>
        <w:jc w:val="both"/>
      </w:pPr>
      <w:r>
        <w:t xml:space="preserve">абзац исключен с 1 апреля 2011 года. - </w:t>
      </w:r>
      <w:hyperlink r:id="rId98" w:history="1">
        <w:r>
          <w:rPr>
            <w:color w:val="0000FF"/>
          </w:rPr>
          <w:t>Постановление</w:t>
        </w:r>
      </w:hyperlink>
      <w:r>
        <w:t xml:space="preserve"> Правительства РК от 31.01.2011 N 7;</w:t>
      </w:r>
    </w:p>
    <w:p w:rsidR="00F854C1" w:rsidRDefault="00F854C1">
      <w:pPr>
        <w:pStyle w:val="ConsPlusNormal"/>
        <w:spacing w:before="220"/>
        <w:ind w:firstLine="540"/>
        <w:jc w:val="both"/>
      </w:pPr>
      <w:r>
        <w:t>для организаций общественного питания в отношении точек общественного питания, размещенных в зданиях учреждений здравоохранения;</w:t>
      </w:r>
    </w:p>
    <w:p w:rsidR="00F854C1" w:rsidRDefault="00F854C1">
      <w:pPr>
        <w:pStyle w:val="ConsPlusNormal"/>
        <w:jc w:val="both"/>
      </w:pPr>
      <w:r>
        <w:t xml:space="preserve">(в ред. Постановлений Правительства РК от 05.07.2005 </w:t>
      </w:r>
      <w:hyperlink r:id="rId99" w:history="1">
        <w:r>
          <w:rPr>
            <w:color w:val="0000FF"/>
          </w:rPr>
          <w:t>N 192</w:t>
        </w:r>
      </w:hyperlink>
      <w:r>
        <w:t xml:space="preserve">, от 21.01.2013 </w:t>
      </w:r>
      <w:hyperlink r:id="rId100" w:history="1">
        <w:r>
          <w:rPr>
            <w:color w:val="0000FF"/>
          </w:rPr>
          <w:t>N 13</w:t>
        </w:r>
      </w:hyperlink>
      <w:r>
        <w:t>)</w:t>
      </w:r>
    </w:p>
    <w:p w:rsidR="00F854C1" w:rsidRDefault="00F854C1">
      <w:pPr>
        <w:pStyle w:val="ConsPlusNormal"/>
        <w:spacing w:before="220"/>
        <w:ind w:firstLine="540"/>
        <w:jc w:val="both"/>
      </w:pPr>
      <w:r>
        <w:t>для государственных унитарных предприятий Республики Коми;</w:t>
      </w:r>
    </w:p>
    <w:p w:rsidR="00F854C1" w:rsidRDefault="00F854C1">
      <w:pPr>
        <w:pStyle w:val="ConsPlusNormal"/>
        <w:jc w:val="both"/>
      </w:pPr>
      <w:r>
        <w:t xml:space="preserve">(абзац введен </w:t>
      </w:r>
      <w:hyperlink r:id="rId101" w:history="1">
        <w:r>
          <w:rPr>
            <w:color w:val="0000FF"/>
          </w:rPr>
          <w:t>Постановлением</w:t>
        </w:r>
      </w:hyperlink>
      <w:r>
        <w:t xml:space="preserve"> Правительства РК от 15.02.2008 N 26; в ред. </w:t>
      </w:r>
      <w:hyperlink r:id="rId102" w:history="1">
        <w:r>
          <w:rPr>
            <w:color w:val="0000FF"/>
          </w:rPr>
          <w:t>Постановления</w:t>
        </w:r>
      </w:hyperlink>
      <w:r>
        <w:t xml:space="preserve"> Правительства РК от 21.01.2013 N 13)</w:t>
      </w:r>
    </w:p>
    <w:p w:rsidR="00F854C1" w:rsidRDefault="00F854C1">
      <w:pPr>
        <w:pStyle w:val="ConsPlusNormal"/>
        <w:spacing w:before="220"/>
        <w:ind w:firstLine="540"/>
        <w:jc w:val="both"/>
      </w:pPr>
      <w:r>
        <w:t>для образовательных учреждений в отношении расположенных в учреждениях здравоохранения общеобразовательных школ (классов, групп).</w:t>
      </w:r>
    </w:p>
    <w:p w:rsidR="00F854C1" w:rsidRDefault="00F854C1">
      <w:pPr>
        <w:pStyle w:val="ConsPlusNormal"/>
        <w:jc w:val="both"/>
      </w:pPr>
      <w:r>
        <w:t xml:space="preserve">(в ред. </w:t>
      </w:r>
      <w:hyperlink r:id="rId103" w:history="1">
        <w:r>
          <w:rPr>
            <w:color w:val="0000FF"/>
          </w:rPr>
          <w:t>Постановления</w:t>
        </w:r>
      </w:hyperlink>
      <w:r>
        <w:t xml:space="preserve"> Правительства РК от 05.07.2005 N 192)</w:t>
      </w:r>
    </w:p>
    <w:p w:rsidR="00F854C1" w:rsidRDefault="00F854C1">
      <w:pPr>
        <w:pStyle w:val="ConsPlusNormal"/>
      </w:pPr>
    </w:p>
    <w:p w:rsidR="00F854C1" w:rsidRDefault="00F854C1">
      <w:pPr>
        <w:pStyle w:val="ConsPlusNormal"/>
        <w:ind w:firstLine="540"/>
        <w:jc w:val="both"/>
      </w:pPr>
      <w:r>
        <w:t xml:space="preserve">IV. Исключен. - </w:t>
      </w:r>
      <w:hyperlink r:id="rId104" w:history="1">
        <w:r>
          <w:rPr>
            <w:color w:val="0000FF"/>
          </w:rPr>
          <w:t>Постановление</w:t>
        </w:r>
      </w:hyperlink>
      <w:r>
        <w:t xml:space="preserve"> Правительства РК от 23.12.2015 N 567.</w:t>
      </w: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jc w:val="right"/>
        <w:outlineLvl w:val="0"/>
      </w:pPr>
      <w:r>
        <w:t>Утверждена</w:t>
      </w:r>
    </w:p>
    <w:p w:rsidR="00F854C1" w:rsidRDefault="00F854C1">
      <w:pPr>
        <w:pStyle w:val="ConsPlusNormal"/>
        <w:jc w:val="right"/>
      </w:pPr>
      <w:r>
        <w:t>Постановлением</w:t>
      </w:r>
    </w:p>
    <w:p w:rsidR="00F854C1" w:rsidRDefault="00F854C1">
      <w:pPr>
        <w:pStyle w:val="ConsPlusNormal"/>
        <w:jc w:val="right"/>
      </w:pPr>
      <w:r>
        <w:t>Правительства Республики Коми</w:t>
      </w:r>
    </w:p>
    <w:p w:rsidR="00F854C1" w:rsidRDefault="00F854C1">
      <w:pPr>
        <w:pStyle w:val="ConsPlusNormal"/>
        <w:jc w:val="right"/>
      </w:pPr>
      <w:r>
        <w:t>от 6 декабря 2002 г. N 200</w:t>
      </w:r>
    </w:p>
    <w:p w:rsidR="00F854C1" w:rsidRDefault="00F854C1">
      <w:pPr>
        <w:pStyle w:val="ConsPlusNormal"/>
        <w:jc w:val="right"/>
      </w:pPr>
      <w:r>
        <w:t>(приложение N 2)</w:t>
      </w:r>
    </w:p>
    <w:p w:rsidR="00F854C1" w:rsidRDefault="00F854C1">
      <w:pPr>
        <w:pStyle w:val="ConsPlusNormal"/>
      </w:pPr>
    </w:p>
    <w:p w:rsidR="00F854C1" w:rsidRDefault="00F854C1">
      <w:pPr>
        <w:pStyle w:val="ConsPlusTitle"/>
        <w:jc w:val="center"/>
      </w:pPr>
      <w:bookmarkStart w:id="2" w:name="P295"/>
      <w:bookmarkEnd w:id="2"/>
      <w:r>
        <w:t>ФОРМА</w:t>
      </w:r>
    </w:p>
    <w:p w:rsidR="00F854C1" w:rsidRDefault="00F854C1">
      <w:pPr>
        <w:pStyle w:val="ConsPlusTitle"/>
        <w:jc w:val="center"/>
      </w:pPr>
      <w:r>
        <w:t>РАСЧЕТА ВЕЛИЧИНЫ ГОДОВОЙ АРЕНДНОЙ ПЛАТЫ</w:t>
      </w:r>
    </w:p>
    <w:p w:rsidR="00F854C1" w:rsidRDefault="00F854C1">
      <w:pPr>
        <w:pStyle w:val="ConsPlusTitle"/>
        <w:jc w:val="center"/>
      </w:pPr>
      <w:r>
        <w:t>ЗА ПОЛЬЗОВАНИЕ ДВИЖИМЫМ ИМУЩЕСТВОМ, СООРУЖЕНИЯМИ,</w:t>
      </w:r>
    </w:p>
    <w:p w:rsidR="00F854C1" w:rsidRDefault="00F854C1">
      <w:pPr>
        <w:pStyle w:val="ConsPlusTitle"/>
        <w:jc w:val="center"/>
      </w:pPr>
      <w:r>
        <w:t xml:space="preserve">А ТАКЖЕ ПРОИЗВОДСТВЕННЫМИ ОБЪЕКТАМИ </w:t>
      </w:r>
      <w:proofErr w:type="gramStart"/>
      <w:r>
        <w:t>СЕЛЬСКОХОЗЯЙСТВЕННОГО</w:t>
      </w:r>
      <w:proofErr w:type="gramEnd"/>
    </w:p>
    <w:p w:rsidR="00F854C1" w:rsidRDefault="00F854C1">
      <w:pPr>
        <w:pStyle w:val="ConsPlusTitle"/>
        <w:jc w:val="center"/>
      </w:pPr>
      <w:r>
        <w:t>НАЗНАЧЕНИЯ РЕСПУБЛИКИ КОМИ</w:t>
      </w:r>
    </w:p>
    <w:p w:rsidR="00F854C1" w:rsidRDefault="00F85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54C1">
        <w:trPr>
          <w:jc w:val="center"/>
        </w:trPr>
        <w:tc>
          <w:tcPr>
            <w:tcW w:w="9294" w:type="dxa"/>
            <w:tcBorders>
              <w:top w:val="nil"/>
              <w:left w:val="single" w:sz="24" w:space="0" w:color="CED3F1"/>
              <w:bottom w:val="nil"/>
              <w:right w:val="single" w:sz="24" w:space="0" w:color="F4F3F8"/>
            </w:tcBorders>
            <w:shd w:val="clear" w:color="auto" w:fill="F4F3F8"/>
          </w:tcPr>
          <w:p w:rsidR="00F854C1" w:rsidRDefault="00F854C1">
            <w:pPr>
              <w:pStyle w:val="ConsPlusNormal"/>
              <w:jc w:val="center"/>
            </w:pPr>
            <w:r>
              <w:rPr>
                <w:color w:val="392C69"/>
              </w:rPr>
              <w:lastRenderedPageBreak/>
              <w:t>Список изменяющих документов</w:t>
            </w:r>
          </w:p>
          <w:p w:rsidR="00F854C1" w:rsidRDefault="00F854C1">
            <w:pPr>
              <w:pStyle w:val="ConsPlusNormal"/>
              <w:jc w:val="center"/>
            </w:pPr>
            <w:proofErr w:type="gramStart"/>
            <w:r>
              <w:rPr>
                <w:color w:val="392C69"/>
              </w:rPr>
              <w:t>(в ред. Постановлений Правительства РК</w:t>
            </w:r>
            <w:proofErr w:type="gramEnd"/>
          </w:p>
          <w:p w:rsidR="00F854C1" w:rsidRDefault="00F854C1">
            <w:pPr>
              <w:pStyle w:val="ConsPlusNormal"/>
              <w:jc w:val="center"/>
            </w:pPr>
            <w:r>
              <w:rPr>
                <w:color w:val="392C69"/>
              </w:rPr>
              <w:t xml:space="preserve">от 14.07.2003 </w:t>
            </w:r>
            <w:hyperlink r:id="rId105" w:history="1">
              <w:r>
                <w:rPr>
                  <w:color w:val="0000FF"/>
                </w:rPr>
                <w:t>N 139</w:t>
              </w:r>
            </w:hyperlink>
            <w:r>
              <w:rPr>
                <w:color w:val="392C69"/>
              </w:rPr>
              <w:t xml:space="preserve"> (ред. 18.09.2003), от 17.01.2006 </w:t>
            </w:r>
            <w:hyperlink r:id="rId106" w:history="1">
              <w:r>
                <w:rPr>
                  <w:color w:val="0000FF"/>
                </w:rPr>
                <w:t>N 6</w:t>
              </w:r>
            </w:hyperlink>
            <w:r>
              <w:rPr>
                <w:color w:val="392C69"/>
              </w:rPr>
              <w:t>,</w:t>
            </w:r>
          </w:p>
          <w:p w:rsidR="00F854C1" w:rsidRDefault="00F854C1">
            <w:pPr>
              <w:pStyle w:val="ConsPlusNormal"/>
              <w:jc w:val="center"/>
            </w:pPr>
            <w:r>
              <w:rPr>
                <w:color w:val="392C69"/>
              </w:rPr>
              <w:t xml:space="preserve">от 15.02.2008 </w:t>
            </w:r>
            <w:hyperlink r:id="rId107" w:history="1">
              <w:r>
                <w:rPr>
                  <w:color w:val="0000FF"/>
                </w:rPr>
                <w:t>N 26</w:t>
              </w:r>
            </w:hyperlink>
            <w:r>
              <w:rPr>
                <w:color w:val="392C69"/>
              </w:rPr>
              <w:t xml:space="preserve">, от 31.01.2011 </w:t>
            </w:r>
            <w:hyperlink r:id="rId108" w:history="1">
              <w:r>
                <w:rPr>
                  <w:color w:val="0000FF"/>
                </w:rPr>
                <w:t>N 7</w:t>
              </w:r>
            </w:hyperlink>
            <w:r>
              <w:rPr>
                <w:color w:val="392C69"/>
              </w:rPr>
              <w:t xml:space="preserve">, от 21.01.2013 </w:t>
            </w:r>
            <w:hyperlink r:id="rId109" w:history="1">
              <w:r>
                <w:rPr>
                  <w:color w:val="0000FF"/>
                </w:rPr>
                <w:t>N 13</w:t>
              </w:r>
            </w:hyperlink>
            <w:r>
              <w:rPr>
                <w:color w:val="392C69"/>
              </w:rPr>
              <w:t>,</w:t>
            </w:r>
          </w:p>
          <w:p w:rsidR="00F854C1" w:rsidRDefault="00F854C1">
            <w:pPr>
              <w:pStyle w:val="ConsPlusNormal"/>
              <w:jc w:val="center"/>
            </w:pPr>
            <w:r>
              <w:rPr>
                <w:color w:val="392C69"/>
              </w:rPr>
              <w:t xml:space="preserve">от 23.12.2015 </w:t>
            </w:r>
            <w:hyperlink r:id="rId110" w:history="1">
              <w:r>
                <w:rPr>
                  <w:color w:val="0000FF"/>
                </w:rPr>
                <w:t>N 567</w:t>
              </w:r>
            </w:hyperlink>
            <w:r>
              <w:rPr>
                <w:color w:val="392C69"/>
              </w:rPr>
              <w:t>)</w:t>
            </w:r>
          </w:p>
        </w:tc>
      </w:tr>
    </w:tbl>
    <w:p w:rsidR="00F854C1" w:rsidRDefault="00F854C1">
      <w:pPr>
        <w:pStyle w:val="ConsPlusNormal"/>
      </w:pPr>
    </w:p>
    <w:p w:rsidR="00F854C1" w:rsidRDefault="00F854C1">
      <w:pPr>
        <w:pStyle w:val="ConsPlusNormal"/>
        <w:ind w:firstLine="540"/>
        <w:jc w:val="both"/>
      </w:pPr>
      <w:r>
        <w:t>Величина годовой арендной платы за пользование движимым имуществом, сооружениями, а также производственными объектами сельскохозяйственного назначения Республики Коми рассчитывается по формуле:</w:t>
      </w:r>
    </w:p>
    <w:p w:rsidR="00F854C1" w:rsidRDefault="00F854C1">
      <w:pPr>
        <w:pStyle w:val="ConsPlusNormal"/>
        <w:jc w:val="both"/>
      </w:pPr>
      <w:r>
        <w:t xml:space="preserve">(в ред. </w:t>
      </w:r>
      <w:hyperlink r:id="rId111" w:history="1">
        <w:r>
          <w:rPr>
            <w:color w:val="0000FF"/>
          </w:rPr>
          <w:t>Постановления</w:t>
        </w:r>
      </w:hyperlink>
      <w:r>
        <w:t xml:space="preserve"> Правительства РК от 21.01.2013 N 13)</w:t>
      </w:r>
    </w:p>
    <w:p w:rsidR="00F854C1" w:rsidRDefault="00F854C1">
      <w:pPr>
        <w:pStyle w:val="ConsPlusNormal"/>
      </w:pPr>
    </w:p>
    <w:p w:rsidR="00F854C1" w:rsidRDefault="00F854C1">
      <w:pPr>
        <w:pStyle w:val="ConsPlusNormal"/>
        <w:ind w:firstLine="540"/>
        <w:jc w:val="both"/>
      </w:pPr>
      <w:proofErr w:type="spellStart"/>
      <w:r>
        <w:t>Апл</w:t>
      </w:r>
      <w:proofErr w:type="spellEnd"/>
      <w:r>
        <w:t xml:space="preserve"> = (</w:t>
      </w:r>
      <w:proofErr w:type="spellStart"/>
      <w:r>
        <w:t>Сби</w:t>
      </w:r>
      <w:proofErr w:type="spellEnd"/>
      <w:r>
        <w:t xml:space="preserve"> </w:t>
      </w:r>
      <w:proofErr w:type="spellStart"/>
      <w:r>
        <w:t>x</w:t>
      </w:r>
      <w:proofErr w:type="spellEnd"/>
      <w:r>
        <w:t xml:space="preserve"> </w:t>
      </w:r>
      <w:proofErr w:type="spellStart"/>
      <w:r>
        <w:t>Ен</w:t>
      </w:r>
      <w:proofErr w:type="spellEnd"/>
      <w:r>
        <w:t>) + НДС,</w:t>
      </w:r>
    </w:p>
    <w:p w:rsidR="00F854C1" w:rsidRDefault="00F854C1">
      <w:pPr>
        <w:pStyle w:val="ConsPlusNormal"/>
      </w:pPr>
    </w:p>
    <w:p w:rsidR="00F854C1" w:rsidRDefault="00F854C1">
      <w:pPr>
        <w:pStyle w:val="ConsPlusNormal"/>
        <w:ind w:firstLine="540"/>
        <w:jc w:val="both"/>
      </w:pPr>
      <w:r>
        <w:t>где:</w:t>
      </w:r>
    </w:p>
    <w:p w:rsidR="00F854C1" w:rsidRDefault="00F854C1">
      <w:pPr>
        <w:pStyle w:val="ConsPlusNormal"/>
        <w:spacing w:before="220"/>
        <w:ind w:firstLine="540"/>
        <w:jc w:val="both"/>
      </w:pPr>
      <w:proofErr w:type="spellStart"/>
      <w:r>
        <w:t>Апл</w:t>
      </w:r>
      <w:proofErr w:type="spellEnd"/>
      <w:r>
        <w:t xml:space="preserve"> - величина годовой арендной платы;</w:t>
      </w:r>
    </w:p>
    <w:p w:rsidR="00F854C1" w:rsidRDefault="00F854C1">
      <w:pPr>
        <w:pStyle w:val="ConsPlusNormal"/>
        <w:spacing w:before="220"/>
        <w:ind w:firstLine="540"/>
        <w:jc w:val="both"/>
      </w:pPr>
      <w:proofErr w:type="spellStart"/>
      <w:r>
        <w:t>Сби</w:t>
      </w:r>
      <w:proofErr w:type="spellEnd"/>
      <w:r>
        <w:t xml:space="preserve"> - балансовая стоимость основных и оборотных средств с учетом износа и переоценки основных фондов на момент заключения договора аренды. В случае 100-процентного износа основных фондов </w:t>
      </w:r>
      <w:proofErr w:type="spellStart"/>
      <w:r>
        <w:t>Сби</w:t>
      </w:r>
      <w:proofErr w:type="spellEnd"/>
      <w:r>
        <w:t xml:space="preserve"> </w:t>
      </w:r>
      <w:proofErr w:type="gramStart"/>
      <w:r>
        <w:t>равна</w:t>
      </w:r>
      <w:proofErr w:type="gramEnd"/>
      <w:r>
        <w:t xml:space="preserve"> 20 процентам от первоначальной балансовой стоимости;</w:t>
      </w:r>
    </w:p>
    <w:p w:rsidR="00F854C1" w:rsidRDefault="00F854C1">
      <w:pPr>
        <w:pStyle w:val="ConsPlusNormal"/>
        <w:spacing w:before="220"/>
        <w:ind w:firstLine="540"/>
        <w:jc w:val="both"/>
      </w:pPr>
      <w:proofErr w:type="spellStart"/>
      <w:r>
        <w:t>Ен</w:t>
      </w:r>
      <w:proofErr w:type="spellEnd"/>
      <w:r>
        <w:t xml:space="preserve"> - усредненный нормативный коэффициент эффективности капитальных вложений:</w:t>
      </w:r>
    </w:p>
    <w:p w:rsidR="00F854C1" w:rsidRDefault="00F854C1">
      <w:pPr>
        <w:pStyle w:val="ConsPlusNormal"/>
        <w:spacing w:before="220"/>
        <w:ind w:firstLine="540"/>
        <w:jc w:val="both"/>
      </w:pPr>
      <w:proofErr w:type="spellStart"/>
      <w:r>
        <w:t>Ен</w:t>
      </w:r>
      <w:proofErr w:type="spellEnd"/>
      <w:r>
        <w:t xml:space="preserve"> = 0,01:</w:t>
      </w:r>
    </w:p>
    <w:p w:rsidR="00F854C1" w:rsidRDefault="00F854C1">
      <w:pPr>
        <w:pStyle w:val="ConsPlusNormal"/>
        <w:spacing w:before="220"/>
        <w:ind w:firstLine="540"/>
        <w:jc w:val="both"/>
      </w:pPr>
      <w:r>
        <w:t>для государственных унитарных предприятий Республики Коми;</w:t>
      </w:r>
    </w:p>
    <w:p w:rsidR="00F854C1" w:rsidRDefault="00F854C1">
      <w:pPr>
        <w:pStyle w:val="ConsPlusNormal"/>
        <w:spacing w:before="220"/>
        <w:ind w:firstLine="540"/>
        <w:jc w:val="both"/>
      </w:pPr>
      <w:r>
        <w:t>для организаций, принимающих участие в проверке технического состояния транспортных средств с использованием средств диагностирования при государственном техническом осмотре;</w:t>
      </w:r>
    </w:p>
    <w:p w:rsidR="00F854C1" w:rsidRDefault="00F854C1">
      <w:pPr>
        <w:pStyle w:val="ConsPlusNormal"/>
        <w:spacing w:before="220"/>
        <w:ind w:firstLine="540"/>
        <w:jc w:val="both"/>
      </w:pPr>
      <w:r>
        <w:t>для сельскохозяйственных товаропроизводителей, арендующих производственные объекты сельскохозяйственного назначения;</w:t>
      </w:r>
    </w:p>
    <w:p w:rsidR="00F854C1" w:rsidRDefault="00F854C1">
      <w:pPr>
        <w:pStyle w:val="ConsPlusNormal"/>
        <w:jc w:val="both"/>
      </w:pPr>
      <w:r>
        <w:t xml:space="preserve">(в ред. </w:t>
      </w:r>
      <w:hyperlink r:id="rId112" w:history="1">
        <w:r>
          <w:rPr>
            <w:color w:val="0000FF"/>
          </w:rPr>
          <w:t>Постановления</w:t>
        </w:r>
      </w:hyperlink>
      <w:r>
        <w:t xml:space="preserve"> Правительства РК от 21.01.2013 N 13)</w:t>
      </w:r>
    </w:p>
    <w:p w:rsidR="00F854C1" w:rsidRDefault="00F854C1">
      <w:pPr>
        <w:pStyle w:val="ConsPlusNormal"/>
        <w:spacing w:before="220"/>
        <w:ind w:firstLine="540"/>
        <w:jc w:val="both"/>
      </w:pPr>
      <w:r>
        <w:t>для производителей, арендующих оборудование, предназначенное для изготовления изделий народных художественных промыслов;</w:t>
      </w:r>
    </w:p>
    <w:p w:rsidR="00F854C1" w:rsidRDefault="00F854C1">
      <w:pPr>
        <w:pStyle w:val="ConsPlusNormal"/>
        <w:jc w:val="both"/>
      </w:pPr>
      <w:r>
        <w:t xml:space="preserve">(абзац введен </w:t>
      </w:r>
      <w:hyperlink r:id="rId113" w:history="1">
        <w:r>
          <w:rPr>
            <w:color w:val="0000FF"/>
          </w:rPr>
          <w:t>Постановлением</w:t>
        </w:r>
      </w:hyperlink>
      <w:r>
        <w:t xml:space="preserve"> Правительства РК от 17.01.2006 N 6)</w:t>
      </w:r>
    </w:p>
    <w:p w:rsidR="00F854C1" w:rsidRDefault="00F854C1">
      <w:pPr>
        <w:pStyle w:val="ConsPlusNormal"/>
        <w:spacing w:before="220"/>
        <w:ind w:firstLine="540"/>
        <w:jc w:val="both"/>
      </w:pPr>
      <w:r>
        <w:t>для организаций пассажирского автотранспорта общего пользования, предоставляющих услуги по льготной перевозке пассажиров в соответствии с законодательством;</w:t>
      </w:r>
    </w:p>
    <w:p w:rsidR="00F854C1" w:rsidRDefault="00F854C1">
      <w:pPr>
        <w:pStyle w:val="ConsPlusNormal"/>
        <w:jc w:val="both"/>
      </w:pPr>
      <w:r>
        <w:t xml:space="preserve">(в ред. </w:t>
      </w:r>
      <w:hyperlink r:id="rId114" w:history="1">
        <w:r>
          <w:rPr>
            <w:color w:val="0000FF"/>
          </w:rPr>
          <w:t>Постановления</w:t>
        </w:r>
      </w:hyperlink>
      <w:r>
        <w:t xml:space="preserve"> Правительства РК от 14.07.2003 N 139 (ред. 18.09.2003))</w:t>
      </w:r>
    </w:p>
    <w:p w:rsidR="00F854C1" w:rsidRDefault="00F854C1">
      <w:pPr>
        <w:pStyle w:val="ConsPlusNormal"/>
        <w:spacing w:before="220"/>
        <w:ind w:firstLine="540"/>
        <w:jc w:val="both"/>
      </w:pPr>
      <w:r>
        <w:t>для специализированных организаций, осуществляющих использование или эксплуатацию объектов газовых сетей по их назначению;</w:t>
      </w:r>
    </w:p>
    <w:p w:rsidR="00F854C1" w:rsidRDefault="00F854C1">
      <w:pPr>
        <w:pStyle w:val="ConsPlusNormal"/>
        <w:jc w:val="both"/>
      </w:pPr>
      <w:r>
        <w:t xml:space="preserve">(абзац введен </w:t>
      </w:r>
      <w:hyperlink r:id="rId115" w:history="1">
        <w:r>
          <w:rPr>
            <w:color w:val="0000FF"/>
          </w:rPr>
          <w:t>Постановлением</w:t>
        </w:r>
      </w:hyperlink>
      <w:r>
        <w:t xml:space="preserve"> Правительства РК от 23.12.2015 N 567)</w:t>
      </w:r>
    </w:p>
    <w:p w:rsidR="00F854C1" w:rsidRDefault="00F854C1">
      <w:pPr>
        <w:pStyle w:val="ConsPlusNormal"/>
        <w:spacing w:before="220"/>
        <w:ind w:firstLine="540"/>
        <w:jc w:val="both"/>
      </w:pPr>
      <w:proofErr w:type="spellStart"/>
      <w:r>
        <w:t>Ен</w:t>
      </w:r>
      <w:proofErr w:type="spellEnd"/>
      <w:r>
        <w:t xml:space="preserve"> = 0,15 - для иных организаций;</w:t>
      </w:r>
    </w:p>
    <w:p w:rsidR="00F854C1" w:rsidRDefault="00F854C1">
      <w:pPr>
        <w:pStyle w:val="ConsPlusNormal"/>
        <w:spacing w:before="220"/>
        <w:ind w:firstLine="540"/>
        <w:jc w:val="both"/>
      </w:pPr>
      <w:r>
        <w:t>НДС - налог на добавленную стоимость (выделяется отдельной строкой).</w:t>
      </w:r>
    </w:p>
    <w:p w:rsidR="00F854C1" w:rsidRDefault="00F854C1">
      <w:pPr>
        <w:pStyle w:val="ConsPlusNormal"/>
        <w:spacing w:before="220"/>
        <w:ind w:firstLine="540"/>
        <w:jc w:val="both"/>
      </w:pPr>
      <w:r>
        <w:t xml:space="preserve">Абзац исключен с 1 апреля 2011 года. - </w:t>
      </w:r>
      <w:hyperlink r:id="rId116" w:history="1">
        <w:r>
          <w:rPr>
            <w:color w:val="0000FF"/>
          </w:rPr>
          <w:t>Постановление</w:t>
        </w:r>
      </w:hyperlink>
      <w:r>
        <w:t xml:space="preserve"> Правительства РК от 31.01.2011 N 7.</w:t>
      </w: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jc w:val="right"/>
        <w:outlineLvl w:val="0"/>
      </w:pPr>
      <w:r>
        <w:t>Утверждена</w:t>
      </w:r>
    </w:p>
    <w:p w:rsidR="00F854C1" w:rsidRDefault="00F854C1">
      <w:pPr>
        <w:pStyle w:val="ConsPlusNormal"/>
        <w:jc w:val="right"/>
      </w:pPr>
      <w:r>
        <w:t>Постановлением</w:t>
      </w:r>
    </w:p>
    <w:p w:rsidR="00F854C1" w:rsidRDefault="00F854C1">
      <w:pPr>
        <w:pStyle w:val="ConsPlusNormal"/>
        <w:jc w:val="right"/>
      </w:pPr>
      <w:r>
        <w:t>Правительства Республики Коми</w:t>
      </w:r>
    </w:p>
    <w:p w:rsidR="00F854C1" w:rsidRDefault="00F854C1">
      <w:pPr>
        <w:pStyle w:val="ConsPlusNormal"/>
        <w:jc w:val="right"/>
      </w:pPr>
      <w:r>
        <w:t>от 6 декабря 2002 г. N 200</w:t>
      </w:r>
    </w:p>
    <w:p w:rsidR="00F854C1" w:rsidRDefault="00F854C1">
      <w:pPr>
        <w:pStyle w:val="ConsPlusNormal"/>
        <w:jc w:val="right"/>
      </w:pPr>
      <w:r>
        <w:t>(приложение N 3)</w:t>
      </w:r>
    </w:p>
    <w:p w:rsidR="00F854C1" w:rsidRDefault="00F854C1">
      <w:pPr>
        <w:pStyle w:val="ConsPlusNormal"/>
      </w:pPr>
    </w:p>
    <w:p w:rsidR="00F854C1" w:rsidRDefault="00F854C1">
      <w:pPr>
        <w:pStyle w:val="ConsPlusTitle"/>
        <w:jc w:val="center"/>
      </w:pPr>
      <w:bookmarkStart w:id="3" w:name="P340"/>
      <w:bookmarkEnd w:id="3"/>
      <w:r>
        <w:t>ВЕЛИЧИНА</w:t>
      </w:r>
    </w:p>
    <w:p w:rsidR="00F854C1" w:rsidRDefault="00F854C1">
      <w:pPr>
        <w:pStyle w:val="ConsPlusTitle"/>
        <w:jc w:val="center"/>
      </w:pPr>
      <w:r>
        <w:t>БАЗОВОЙ СТОИМОСТИ СТРОИТЕЛЬСТВА ОДНОГО КВАДРАТНОГО МЕТРА</w:t>
      </w:r>
    </w:p>
    <w:p w:rsidR="00F854C1" w:rsidRDefault="00F854C1">
      <w:pPr>
        <w:pStyle w:val="ConsPlusTitle"/>
        <w:jc w:val="center"/>
      </w:pPr>
      <w:r>
        <w:t>НЕЖИЛОГО ПОМЕЩЕНИЯ В ГОРОДАХ И РАЙОНАХ РЕСПУБЛИКИ КОМИ</w:t>
      </w:r>
    </w:p>
    <w:p w:rsidR="00F854C1" w:rsidRDefault="00F85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54C1">
        <w:trPr>
          <w:jc w:val="center"/>
        </w:trPr>
        <w:tc>
          <w:tcPr>
            <w:tcW w:w="9294" w:type="dxa"/>
            <w:tcBorders>
              <w:top w:val="nil"/>
              <w:left w:val="single" w:sz="24" w:space="0" w:color="CED3F1"/>
              <w:bottom w:val="nil"/>
              <w:right w:val="single" w:sz="24" w:space="0" w:color="F4F3F8"/>
            </w:tcBorders>
            <w:shd w:val="clear" w:color="auto" w:fill="F4F3F8"/>
          </w:tcPr>
          <w:p w:rsidR="00F854C1" w:rsidRDefault="00F854C1">
            <w:pPr>
              <w:pStyle w:val="ConsPlusNormal"/>
              <w:jc w:val="center"/>
            </w:pPr>
            <w:r>
              <w:rPr>
                <w:color w:val="392C69"/>
              </w:rPr>
              <w:t>Список изменяющих документов</w:t>
            </w:r>
          </w:p>
          <w:p w:rsidR="00F854C1" w:rsidRDefault="00F854C1">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РК от 26.01.2017 N 43)</w:t>
            </w:r>
          </w:p>
        </w:tc>
      </w:tr>
    </w:tbl>
    <w:p w:rsidR="00F854C1" w:rsidRDefault="00F854C1">
      <w:pPr>
        <w:pStyle w:val="ConsPlusNormal"/>
      </w:pPr>
    </w:p>
    <w:p w:rsidR="00F854C1" w:rsidRDefault="00F854C1">
      <w:pPr>
        <w:pStyle w:val="ConsPlusTitle"/>
        <w:ind w:firstLine="540"/>
        <w:jc w:val="both"/>
        <w:outlineLvl w:val="1"/>
      </w:pPr>
      <w:r>
        <w:t>I. В городах:</w:t>
      </w:r>
    </w:p>
    <w:p w:rsidR="00F854C1" w:rsidRDefault="00F854C1">
      <w:pPr>
        <w:pStyle w:val="ConsPlusNormal"/>
      </w:pPr>
    </w:p>
    <w:tbl>
      <w:tblPr>
        <w:tblW w:w="0" w:type="auto"/>
        <w:tblLayout w:type="fixed"/>
        <w:tblCellMar>
          <w:top w:w="102" w:type="dxa"/>
          <w:left w:w="62" w:type="dxa"/>
          <w:bottom w:w="102" w:type="dxa"/>
          <w:right w:w="62" w:type="dxa"/>
        </w:tblCellMar>
        <w:tblLook w:val="0000"/>
      </w:tblPr>
      <w:tblGrid>
        <w:gridCol w:w="1531"/>
        <w:gridCol w:w="360"/>
        <w:gridCol w:w="1701"/>
      </w:tblGrid>
      <w:tr w:rsidR="00F854C1">
        <w:tc>
          <w:tcPr>
            <w:tcW w:w="1531" w:type="dxa"/>
            <w:tcBorders>
              <w:top w:val="nil"/>
              <w:left w:val="nil"/>
              <w:bottom w:val="nil"/>
              <w:right w:val="nil"/>
            </w:tcBorders>
          </w:tcPr>
          <w:p w:rsidR="00F854C1" w:rsidRDefault="00F854C1">
            <w:pPr>
              <w:pStyle w:val="ConsPlusNormal"/>
              <w:jc w:val="both"/>
            </w:pPr>
            <w:proofErr w:type="gramStart"/>
            <w:r>
              <w:t>Сыктывкаре</w:t>
            </w:r>
            <w:proofErr w:type="gramEnd"/>
          </w:p>
        </w:tc>
        <w:tc>
          <w:tcPr>
            <w:tcW w:w="360" w:type="dxa"/>
            <w:tcBorders>
              <w:top w:val="nil"/>
              <w:left w:val="nil"/>
              <w:bottom w:val="nil"/>
              <w:right w:val="nil"/>
            </w:tcBorders>
          </w:tcPr>
          <w:p w:rsidR="00F854C1" w:rsidRDefault="00F854C1">
            <w:pPr>
              <w:pStyle w:val="ConsPlusNormal"/>
              <w:jc w:val="center"/>
            </w:pPr>
            <w:r>
              <w:t>-</w:t>
            </w:r>
          </w:p>
        </w:tc>
        <w:tc>
          <w:tcPr>
            <w:tcW w:w="1701" w:type="dxa"/>
            <w:tcBorders>
              <w:top w:val="nil"/>
              <w:left w:val="nil"/>
              <w:bottom w:val="nil"/>
              <w:right w:val="nil"/>
            </w:tcBorders>
          </w:tcPr>
          <w:p w:rsidR="00F854C1" w:rsidRDefault="00F854C1">
            <w:pPr>
              <w:pStyle w:val="ConsPlusNormal"/>
            </w:pPr>
            <w:r>
              <w:t>42475 рублей;</w:t>
            </w:r>
          </w:p>
        </w:tc>
      </w:tr>
      <w:tr w:rsidR="00F854C1">
        <w:tc>
          <w:tcPr>
            <w:tcW w:w="1531" w:type="dxa"/>
            <w:tcBorders>
              <w:top w:val="nil"/>
              <w:left w:val="nil"/>
              <w:bottom w:val="nil"/>
              <w:right w:val="nil"/>
            </w:tcBorders>
          </w:tcPr>
          <w:p w:rsidR="00F854C1" w:rsidRDefault="00F854C1">
            <w:pPr>
              <w:pStyle w:val="ConsPlusNormal"/>
              <w:jc w:val="both"/>
            </w:pPr>
            <w:r>
              <w:t>Воркуте</w:t>
            </w:r>
          </w:p>
        </w:tc>
        <w:tc>
          <w:tcPr>
            <w:tcW w:w="360" w:type="dxa"/>
            <w:tcBorders>
              <w:top w:val="nil"/>
              <w:left w:val="nil"/>
              <w:bottom w:val="nil"/>
              <w:right w:val="nil"/>
            </w:tcBorders>
          </w:tcPr>
          <w:p w:rsidR="00F854C1" w:rsidRDefault="00F854C1">
            <w:pPr>
              <w:pStyle w:val="ConsPlusNormal"/>
              <w:jc w:val="center"/>
            </w:pPr>
            <w:r>
              <w:t>-</w:t>
            </w:r>
          </w:p>
        </w:tc>
        <w:tc>
          <w:tcPr>
            <w:tcW w:w="1701" w:type="dxa"/>
            <w:tcBorders>
              <w:top w:val="nil"/>
              <w:left w:val="nil"/>
              <w:bottom w:val="nil"/>
              <w:right w:val="nil"/>
            </w:tcBorders>
          </w:tcPr>
          <w:p w:rsidR="00F854C1" w:rsidRDefault="00F854C1">
            <w:pPr>
              <w:pStyle w:val="ConsPlusNormal"/>
            </w:pPr>
            <w:r>
              <w:t>47845 рублей;</w:t>
            </w:r>
          </w:p>
        </w:tc>
      </w:tr>
      <w:tr w:rsidR="00F854C1">
        <w:tc>
          <w:tcPr>
            <w:tcW w:w="1531" w:type="dxa"/>
            <w:tcBorders>
              <w:top w:val="nil"/>
              <w:left w:val="nil"/>
              <w:bottom w:val="nil"/>
              <w:right w:val="nil"/>
            </w:tcBorders>
          </w:tcPr>
          <w:p w:rsidR="00F854C1" w:rsidRDefault="00F854C1">
            <w:pPr>
              <w:pStyle w:val="ConsPlusNormal"/>
              <w:jc w:val="both"/>
            </w:pPr>
            <w:r>
              <w:t>Инте</w:t>
            </w:r>
          </w:p>
        </w:tc>
        <w:tc>
          <w:tcPr>
            <w:tcW w:w="360" w:type="dxa"/>
            <w:tcBorders>
              <w:top w:val="nil"/>
              <w:left w:val="nil"/>
              <w:bottom w:val="nil"/>
              <w:right w:val="nil"/>
            </w:tcBorders>
          </w:tcPr>
          <w:p w:rsidR="00F854C1" w:rsidRDefault="00F854C1">
            <w:pPr>
              <w:pStyle w:val="ConsPlusNormal"/>
              <w:jc w:val="center"/>
            </w:pPr>
            <w:r>
              <w:t>-</w:t>
            </w:r>
          </w:p>
        </w:tc>
        <w:tc>
          <w:tcPr>
            <w:tcW w:w="1701" w:type="dxa"/>
            <w:tcBorders>
              <w:top w:val="nil"/>
              <w:left w:val="nil"/>
              <w:bottom w:val="nil"/>
              <w:right w:val="nil"/>
            </w:tcBorders>
          </w:tcPr>
          <w:p w:rsidR="00F854C1" w:rsidRDefault="00F854C1">
            <w:pPr>
              <w:pStyle w:val="ConsPlusNormal"/>
            </w:pPr>
            <w:r>
              <w:t>33122 рубля;</w:t>
            </w:r>
          </w:p>
        </w:tc>
      </w:tr>
      <w:tr w:rsidR="00F854C1">
        <w:tc>
          <w:tcPr>
            <w:tcW w:w="1531" w:type="dxa"/>
            <w:tcBorders>
              <w:top w:val="nil"/>
              <w:left w:val="nil"/>
              <w:bottom w:val="nil"/>
              <w:right w:val="nil"/>
            </w:tcBorders>
          </w:tcPr>
          <w:p w:rsidR="00F854C1" w:rsidRDefault="00F854C1">
            <w:pPr>
              <w:pStyle w:val="ConsPlusNormal"/>
              <w:jc w:val="both"/>
            </w:pPr>
            <w:proofErr w:type="gramStart"/>
            <w:r>
              <w:t>Сосногорске</w:t>
            </w:r>
            <w:proofErr w:type="gramEnd"/>
          </w:p>
        </w:tc>
        <w:tc>
          <w:tcPr>
            <w:tcW w:w="360" w:type="dxa"/>
            <w:tcBorders>
              <w:top w:val="nil"/>
              <w:left w:val="nil"/>
              <w:bottom w:val="nil"/>
              <w:right w:val="nil"/>
            </w:tcBorders>
          </w:tcPr>
          <w:p w:rsidR="00F854C1" w:rsidRDefault="00F854C1">
            <w:pPr>
              <w:pStyle w:val="ConsPlusNormal"/>
              <w:jc w:val="center"/>
            </w:pPr>
            <w:r>
              <w:t>-</w:t>
            </w:r>
          </w:p>
        </w:tc>
        <w:tc>
          <w:tcPr>
            <w:tcW w:w="1701" w:type="dxa"/>
            <w:tcBorders>
              <w:top w:val="nil"/>
              <w:left w:val="nil"/>
              <w:bottom w:val="nil"/>
              <w:right w:val="nil"/>
            </w:tcBorders>
          </w:tcPr>
          <w:p w:rsidR="00F854C1" w:rsidRDefault="00F854C1">
            <w:pPr>
              <w:pStyle w:val="ConsPlusNormal"/>
            </w:pPr>
            <w:r>
              <w:t>29925 рублей;</w:t>
            </w:r>
          </w:p>
        </w:tc>
      </w:tr>
      <w:tr w:rsidR="00F854C1">
        <w:tc>
          <w:tcPr>
            <w:tcW w:w="1531" w:type="dxa"/>
            <w:tcBorders>
              <w:top w:val="nil"/>
              <w:left w:val="nil"/>
              <w:bottom w:val="nil"/>
              <w:right w:val="nil"/>
            </w:tcBorders>
          </w:tcPr>
          <w:p w:rsidR="00F854C1" w:rsidRDefault="00F854C1">
            <w:pPr>
              <w:pStyle w:val="ConsPlusNormal"/>
              <w:jc w:val="both"/>
            </w:pPr>
            <w:proofErr w:type="gramStart"/>
            <w:r>
              <w:t>Усинске</w:t>
            </w:r>
            <w:proofErr w:type="gramEnd"/>
          </w:p>
        </w:tc>
        <w:tc>
          <w:tcPr>
            <w:tcW w:w="360" w:type="dxa"/>
            <w:tcBorders>
              <w:top w:val="nil"/>
              <w:left w:val="nil"/>
              <w:bottom w:val="nil"/>
              <w:right w:val="nil"/>
            </w:tcBorders>
          </w:tcPr>
          <w:p w:rsidR="00F854C1" w:rsidRDefault="00F854C1">
            <w:pPr>
              <w:pStyle w:val="ConsPlusNormal"/>
              <w:jc w:val="center"/>
            </w:pPr>
            <w:r>
              <w:t>-</w:t>
            </w:r>
          </w:p>
        </w:tc>
        <w:tc>
          <w:tcPr>
            <w:tcW w:w="1701" w:type="dxa"/>
            <w:tcBorders>
              <w:top w:val="nil"/>
              <w:left w:val="nil"/>
              <w:bottom w:val="nil"/>
              <w:right w:val="nil"/>
            </w:tcBorders>
          </w:tcPr>
          <w:p w:rsidR="00F854C1" w:rsidRDefault="00F854C1">
            <w:pPr>
              <w:pStyle w:val="ConsPlusNormal"/>
            </w:pPr>
            <w:r>
              <w:t>47239 рублей;</w:t>
            </w:r>
          </w:p>
        </w:tc>
      </w:tr>
      <w:tr w:rsidR="00F854C1">
        <w:tc>
          <w:tcPr>
            <w:tcW w:w="1531" w:type="dxa"/>
            <w:tcBorders>
              <w:top w:val="nil"/>
              <w:left w:val="nil"/>
              <w:bottom w:val="nil"/>
              <w:right w:val="nil"/>
            </w:tcBorders>
          </w:tcPr>
          <w:p w:rsidR="00F854C1" w:rsidRDefault="00F854C1">
            <w:pPr>
              <w:pStyle w:val="ConsPlusNormal"/>
              <w:jc w:val="both"/>
            </w:pPr>
            <w:r>
              <w:t>Ухте</w:t>
            </w:r>
          </w:p>
        </w:tc>
        <w:tc>
          <w:tcPr>
            <w:tcW w:w="360" w:type="dxa"/>
            <w:tcBorders>
              <w:top w:val="nil"/>
              <w:left w:val="nil"/>
              <w:bottom w:val="nil"/>
              <w:right w:val="nil"/>
            </w:tcBorders>
          </w:tcPr>
          <w:p w:rsidR="00F854C1" w:rsidRDefault="00F854C1">
            <w:pPr>
              <w:pStyle w:val="ConsPlusNormal"/>
              <w:jc w:val="center"/>
            </w:pPr>
            <w:r>
              <w:t>-</w:t>
            </w:r>
          </w:p>
        </w:tc>
        <w:tc>
          <w:tcPr>
            <w:tcW w:w="1701" w:type="dxa"/>
            <w:tcBorders>
              <w:top w:val="nil"/>
              <w:left w:val="nil"/>
              <w:bottom w:val="nil"/>
              <w:right w:val="nil"/>
            </w:tcBorders>
          </w:tcPr>
          <w:p w:rsidR="00F854C1" w:rsidRDefault="00F854C1">
            <w:pPr>
              <w:pStyle w:val="ConsPlusNormal"/>
            </w:pPr>
            <w:r>
              <w:t>30421 рубль;</w:t>
            </w:r>
          </w:p>
        </w:tc>
      </w:tr>
      <w:tr w:rsidR="00F854C1">
        <w:tc>
          <w:tcPr>
            <w:tcW w:w="1531" w:type="dxa"/>
            <w:tcBorders>
              <w:top w:val="nil"/>
              <w:left w:val="nil"/>
              <w:bottom w:val="nil"/>
              <w:right w:val="nil"/>
            </w:tcBorders>
          </w:tcPr>
          <w:p w:rsidR="00F854C1" w:rsidRDefault="00F854C1">
            <w:pPr>
              <w:pStyle w:val="ConsPlusNormal"/>
              <w:jc w:val="both"/>
            </w:pPr>
            <w:proofErr w:type="gramStart"/>
            <w:r>
              <w:t>Вуктыле</w:t>
            </w:r>
            <w:proofErr w:type="gramEnd"/>
          </w:p>
        </w:tc>
        <w:tc>
          <w:tcPr>
            <w:tcW w:w="360" w:type="dxa"/>
            <w:tcBorders>
              <w:top w:val="nil"/>
              <w:left w:val="nil"/>
              <w:bottom w:val="nil"/>
              <w:right w:val="nil"/>
            </w:tcBorders>
          </w:tcPr>
          <w:p w:rsidR="00F854C1" w:rsidRDefault="00F854C1">
            <w:pPr>
              <w:pStyle w:val="ConsPlusNormal"/>
              <w:jc w:val="center"/>
            </w:pPr>
            <w:r>
              <w:t>-</w:t>
            </w:r>
          </w:p>
        </w:tc>
        <w:tc>
          <w:tcPr>
            <w:tcW w:w="1701" w:type="dxa"/>
            <w:tcBorders>
              <w:top w:val="nil"/>
              <w:left w:val="nil"/>
              <w:bottom w:val="nil"/>
              <w:right w:val="nil"/>
            </w:tcBorders>
          </w:tcPr>
          <w:p w:rsidR="00F854C1" w:rsidRDefault="00F854C1">
            <w:pPr>
              <w:pStyle w:val="ConsPlusNormal"/>
            </w:pPr>
            <w:r>
              <w:t>30585 рублей;</w:t>
            </w:r>
          </w:p>
        </w:tc>
      </w:tr>
      <w:tr w:rsidR="00F854C1">
        <w:tc>
          <w:tcPr>
            <w:tcW w:w="1531" w:type="dxa"/>
            <w:tcBorders>
              <w:top w:val="nil"/>
              <w:left w:val="nil"/>
              <w:bottom w:val="nil"/>
              <w:right w:val="nil"/>
            </w:tcBorders>
          </w:tcPr>
          <w:p w:rsidR="00F854C1" w:rsidRDefault="00F854C1">
            <w:pPr>
              <w:pStyle w:val="ConsPlusNormal"/>
              <w:jc w:val="both"/>
            </w:pPr>
            <w:r>
              <w:t>Печоре</w:t>
            </w:r>
          </w:p>
        </w:tc>
        <w:tc>
          <w:tcPr>
            <w:tcW w:w="360" w:type="dxa"/>
            <w:tcBorders>
              <w:top w:val="nil"/>
              <w:left w:val="nil"/>
              <w:bottom w:val="nil"/>
              <w:right w:val="nil"/>
            </w:tcBorders>
          </w:tcPr>
          <w:p w:rsidR="00F854C1" w:rsidRDefault="00F854C1">
            <w:pPr>
              <w:pStyle w:val="ConsPlusNormal"/>
              <w:jc w:val="center"/>
            </w:pPr>
            <w:r>
              <w:t>-</w:t>
            </w:r>
          </w:p>
        </w:tc>
        <w:tc>
          <w:tcPr>
            <w:tcW w:w="1701" w:type="dxa"/>
            <w:tcBorders>
              <w:top w:val="nil"/>
              <w:left w:val="nil"/>
              <w:bottom w:val="nil"/>
              <w:right w:val="nil"/>
            </w:tcBorders>
          </w:tcPr>
          <w:p w:rsidR="00F854C1" w:rsidRDefault="00F854C1">
            <w:pPr>
              <w:pStyle w:val="ConsPlusNormal"/>
            </w:pPr>
            <w:r>
              <w:t>30677 рублей.</w:t>
            </w:r>
          </w:p>
        </w:tc>
      </w:tr>
    </w:tbl>
    <w:p w:rsidR="00F854C1" w:rsidRDefault="00F854C1">
      <w:pPr>
        <w:pStyle w:val="ConsPlusNormal"/>
      </w:pPr>
    </w:p>
    <w:p w:rsidR="00F854C1" w:rsidRDefault="00F854C1">
      <w:pPr>
        <w:pStyle w:val="ConsPlusTitle"/>
        <w:ind w:firstLine="540"/>
        <w:jc w:val="both"/>
        <w:outlineLvl w:val="1"/>
      </w:pPr>
      <w:r>
        <w:t>II. В районах:</w:t>
      </w:r>
    </w:p>
    <w:p w:rsidR="00F854C1" w:rsidRDefault="00F854C1">
      <w:pPr>
        <w:pStyle w:val="ConsPlusNormal"/>
        <w:spacing w:before="220"/>
        <w:ind w:firstLine="540"/>
        <w:jc w:val="both"/>
      </w:pPr>
      <w:r>
        <w:t xml:space="preserve">1) </w:t>
      </w:r>
      <w:proofErr w:type="spellStart"/>
      <w:r>
        <w:t>Княжпогостском</w:t>
      </w:r>
      <w:proofErr w:type="spellEnd"/>
      <w:r>
        <w:t xml:space="preserve">, </w:t>
      </w:r>
      <w:proofErr w:type="spellStart"/>
      <w:r>
        <w:t>Усть-Вымском</w:t>
      </w:r>
      <w:proofErr w:type="spellEnd"/>
      <w:r>
        <w:t xml:space="preserve"> - 16592 рубля;</w:t>
      </w:r>
    </w:p>
    <w:p w:rsidR="00F854C1" w:rsidRDefault="00F854C1">
      <w:pPr>
        <w:pStyle w:val="ConsPlusNormal"/>
        <w:spacing w:before="220"/>
        <w:ind w:firstLine="540"/>
        <w:jc w:val="both"/>
      </w:pPr>
      <w:r>
        <w:t xml:space="preserve">2) </w:t>
      </w:r>
      <w:proofErr w:type="spellStart"/>
      <w:r>
        <w:t>Сыктывдинском</w:t>
      </w:r>
      <w:proofErr w:type="spellEnd"/>
      <w:r>
        <w:t xml:space="preserve">, </w:t>
      </w:r>
      <w:proofErr w:type="spellStart"/>
      <w:r>
        <w:t>Корткеросском</w:t>
      </w:r>
      <w:proofErr w:type="spellEnd"/>
      <w:r>
        <w:t xml:space="preserve">, </w:t>
      </w:r>
      <w:proofErr w:type="spellStart"/>
      <w:r>
        <w:t>Усть-Куломском</w:t>
      </w:r>
      <w:proofErr w:type="spellEnd"/>
      <w:r>
        <w:t xml:space="preserve"> - 20293 рубля;</w:t>
      </w:r>
    </w:p>
    <w:p w:rsidR="00F854C1" w:rsidRDefault="00F854C1">
      <w:pPr>
        <w:pStyle w:val="ConsPlusNormal"/>
        <w:spacing w:before="220"/>
        <w:ind w:firstLine="540"/>
        <w:jc w:val="both"/>
      </w:pPr>
      <w:r>
        <w:t xml:space="preserve">3) </w:t>
      </w:r>
      <w:proofErr w:type="spellStart"/>
      <w:r>
        <w:t>Сысольском</w:t>
      </w:r>
      <w:proofErr w:type="spellEnd"/>
      <w:r>
        <w:t xml:space="preserve">, </w:t>
      </w:r>
      <w:proofErr w:type="spellStart"/>
      <w:r>
        <w:t>Койгородском</w:t>
      </w:r>
      <w:proofErr w:type="spellEnd"/>
      <w:r>
        <w:t xml:space="preserve">, </w:t>
      </w:r>
      <w:proofErr w:type="spellStart"/>
      <w:r>
        <w:t>Прилузском</w:t>
      </w:r>
      <w:proofErr w:type="spellEnd"/>
      <w:r>
        <w:t xml:space="preserve"> - 20651 рубль;</w:t>
      </w:r>
    </w:p>
    <w:p w:rsidR="00F854C1" w:rsidRDefault="00F854C1">
      <w:pPr>
        <w:pStyle w:val="ConsPlusNormal"/>
        <w:spacing w:before="220"/>
        <w:ind w:firstLine="540"/>
        <w:jc w:val="both"/>
      </w:pPr>
      <w:r>
        <w:t xml:space="preserve">4) Троицко-Печорском, </w:t>
      </w:r>
      <w:proofErr w:type="spellStart"/>
      <w:r>
        <w:t>Удорском</w:t>
      </w:r>
      <w:proofErr w:type="spellEnd"/>
      <w:r>
        <w:t xml:space="preserve"> - 26474 рубля;</w:t>
      </w:r>
    </w:p>
    <w:p w:rsidR="00F854C1" w:rsidRDefault="00F854C1">
      <w:pPr>
        <w:pStyle w:val="ConsPlusNormal"/>
        <w:spacing w:before="220"/>
        <w:ind w:firstLine="540"/>
        <w:jc w:val="both"/>
      </w:pPr>
      <w:r>
        <w:t xml:space="preserve">5) </w:t>
      </w:r>
      <w:proofErr w:type="spellStart"/>
      <w:r>
        <w:t>Ижемском</w:t>
      </w:r>
      <w:proofErr w:type="spellEnd"/>
      <w:r>
        <w:t xml:space="preserve">, </w:t>
      </w:r>
      <w:proofErr w:type="spellStart"/>
      <w:r>
        <w:t>Усть-Цилемском</w:t>
      </w:r>
      <w:proofErr w:type="spellEnd"/>
      <w:r>
        <w:t xml:space="preserve"> - 30677 рублей.</w:t>
      </w: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jc w:val="right"/>
        <w:outlineLvl w:val="0"/>
      </w:pPr>
      <w:r>
        <w:t>Утверждена</w:t>
      </w:r>
    </w:p>
    <w:p w:rsidR="00F854C1" w:rsidRDefault="00F854C1">
      <w:pPr>
        <w:pStyle w:val="ConsPlusNormal"/>
        <w:jc w:val="right"/>
      </w:pPr>
      <w:r>
        <w:t>Постановлением</w:t>
      </w:r>
    </w:p>
    <w:p w:rsidR="00F854C1" w:rsidRDefault="00F854C1">
      <w:pPr>
        <w:pStyle w:val="ConsPlusNormal"/>
        <w:jc w:val="right"/>
      </w:pPr>
      <w:r>
        <w:t>Правительства Республики Коми</w:t>
      </w:r>
    </w:p>
    <w:p w:rsidR="00F854C1" w:rsidRDefault="00F854C1">
      <w:pPr>
        <w:pStyle w:val="ConsPlusNormal"/>
        <w:jc w:val="right"/>
      </w:pPr>
      <w:r>
        <w:t>от 6 декабря 2002 г. N 200</w:t>
      </w:r>
    </w:p>
    <w:p w:rsidR="00F854C1" w:rsidRDefault="00F854C1">
      <w:pPr>
        <w:pStyle w:val="ConsPlusNormal"/>
        <w:jc w:val="right"/>
      </w:pPr>
      <w:r>
        <w:t>(приложение N 4)</w:t>
      </w:r>
    </w:p>
    <w:p w:rsidR="00F854C1" w:rsidRDefault="00F854C1">
      <w:pPr>
        <w:pStyle w:val="ConsPlusNormal"/>
      </w:pPr>
    </w:p>
    <w:p w:rsidR="00F854C1" w:rsidRDefault="00F854C1">
      <w:pPr>
        <w:pStyle w:val="ConsPlusTitle"/>
        <w:jc w:val="center"/>
      </w:pPr>
      <w:r>
        <w:t>ФОРМА</w:t>
      </w:r>
    </w:p>
    <w:p w:rsidR="00F854C1" w:rsidRDefault="00F854C1">
      <w:pPr>
        <w:pStyle w:val="ConsPlusTitle"/>
        <w:jc w:val="center"/>
      </w:pPr>
      <w:r>
        <w:lastRenderedPageBreak/>
        <w:t>РАСЧЕТА ВЕЛИЧИНЫ ГОДОВОЙ АРЕНДНОЙ ПЛАТЫ ЗА ПОЛЬЗОВАНИЕ</w:t>
      </w:r>
    </w:p>
    <w:p w:rsidR="00F854C1" w:rsidRDefault="00F854C1">
      <w:pPr>
        <w:pStyle w:val="ConsPlusTitle"/>
        <w:jc w:val="center"/>
      </w:pPr>
      <w:r>
        <w:t>ГОСУДАРСТВЕННЫМ ИМУЩЕСТВОМ РЕСПУБЛИКИ КОМИ - НЕФТЯНЫМИ</w:t>
      </w:r>
    </w:p>
    <w:p w:rsidR="00F854C1" w:rsidRDefault="00F854C1">
      <w:pPr>
        <w:pStyle w:val="ConsPlusTitle"/>
        <w:jc w:val="center"/>
      </w:pPr>
      <w:r>
        <w:t>И ГАЗОВЫМИ СКВАЖИНАМИ</w:t>
      </w:r>
    </w:p>
    <w:p w:rsidR="00F854C1" w:rsidRDefault="00F854C1">
      <w:pPr>
        <w:pStyle w:val="ConsPlusNormal"/>
      </w:pPr>
    </w:p>
    <w:p w:rsidR="00F854C1" w:rsidRDefault="00F854C1">
      <w:pPr>
        <w:pStyle w:val="ConsPlusNormal"/>
        <w:ind w:firstLine="540"/>
        <w:jc w:val="both"/>
      </w:pPr>
      <w:r>
        <w:t xml:space="preserve">Исключена. - </w:t>
      </w:r>
      <w:hyperlink r:id="rId118" w:history="1">
        <w:r>
          <w:rPr>
            <w:color w:val="0000FF"/>
          </w:rPr>
          <w:t>Постановление</w:t>
        </w:r>
      </w:hyperlink>
      <w:r>
        <w:t xml:space="preserve"> Правительства РК от 05.04.2012 N 122.</w:t>
      </w: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jc w:val="right"/>
        <w:outlineLvl w:val="0"/>
      </w:pPr>
      <w:r>
        <w:t>Утверждена</w:t>
      </w:r>
    </w:p>
    <w:p w:rsidR="00F854C1" w:rsidRDefault="00F854C1">
      <w:pPr>
        <w:pStyle w:val="ConsPlusNormal"/>
        <w:jc w:val="right"/>
      </w:pPr>
      <w:r>
        <w:t>Постановлением</w:t>
      </w:r>
    </w:p>
    <w:p w:rsidR="00F854C1" w:rsidRDefault="00F854C1">
      <w:pPr>
        <w:pStyle w:val="ConsPlusNormal"/>
        <w:jc w:val="right"/>
      </w:pPr>
      <w:r>
        <w:t>Правительства Республики Коми</w:t>
      </w:r>
    </w:p>
    <w:p w:rsidR="00F854C1" w:rsidRDefault="00F854C1">
      <w:pPr>
        <w:pStyle w:val="ConsPlusNormal"/>
        <w:jc w:val="right"/>
      </w:pPr>
      <w:r>
        <w:t>от 6 декабря 2002 г. N 200</w:t>
      </w:r>
    </w:p>
    <w:p w:rsidR="00F854C1" w:rsidRDefault="00F854C1">
      <w:pPr>
        <w:pStyle w:val="ConsPlusNormal"/>
        <w:jc w:val="right"/>
      </w:pPr>
      <w:r>
        <w:t>(приложение N 4)</w:t>
      </w:r>
    </w:p>
    <w:p w:rsidR="00F854C1" w:rsidRDefault="00F854C1">
      <w:pPr>
        <w:pStyle w:val="ConsPlusNormal"/>
      </w:pPr>
    </w:p>
    <w:p w:rsidR="00F854C1" w:rsidRDefault="00F854C1">
      <w:pPr>
        <w:pStyle w:val="ConsPlusTitle"/>
        <w:jc w:val="center"/>
      </w:pPr>
      <w:bookmarkStart w:id="4" w:name="P407"/>
      <w:bookmarkEnd w:id="4"/>
      <w:r>
        <w:t>ФОРМА</w:t>
      </w:r>
    </w:p>
    <w:p w:rsidR="00F854C1" w:rsidRDefault="00F854C1">
      <w:pPr>
        <w:pStyle w:val="ConsPlusTitle"/>
        <w:jc w:val="center"/>
      </w:pPr>
      <w:r>
        <w:t>РАСЧЕТА ВЕЛИЧИНЫ ГОДОВОЙ АРЕНДНОЙ ПЛАТЫ ЗА ПОЛЬЗОВАНИЕ</w:t>
      </w:r>
    </w:p>
    <w:p w:rsidR="00F854C1" w:rsidRDefault="00F854C1">
      <w:pPr>
        <w:pStyle w:val="ConsPlusTitle"/>
        <w:jc w:val="center"/>
      </w:pPr>
      <w:r>
        <w:t>ГОСУДАРСТВЕННЫМ ИМУЩЕСТВОМ РЕСПУБЛИКИ КОМИ,</w:t>
      </w:r>
    </w:p>
    <w:p w:rsidR="00F854C1" w:rsidRDefault="00F854C1">
      <w:pPr>
        <w:pStyle w:val="ConsPlusTitle"/>
        <w:jc w:val="center"/>
      </w:pPr>
      <w:proofErr w:type="gramStart"/>
      <w:r>
        <w:t>ПЕРЕДАННЫМ В АРЕНДУ ПО РЕЗУЛЬТАТАМ ТОРГОВ</w:t>
      </w:r>
      <w:proofErr w:type="gramEnd"/>
    </w:p>
    <w:p w:rsidR="00F854C1" w:rsidRDefault="00F85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54C1">
        <w:trPr>
          <w:jc w:val="center"/>
        </w:trPr>
        <w:tc>
          <w:tcPr>
            <w:tcW w:w="9294" w:type="dxa"/>
            <w:tcBorders>
              <w:top w:val="nil"/>
              <w:left w:val="single" w:sz="24" w:space="0" w:color="CED3F1"/>
              <w:bottom w:val="nil"/>
              <w:right w:val="single" w:sz="24" w:space="0" w:color="F4F3F8"/>
            </w:tcBorders>
            <w:shd w:val="clear" w:color="auto" w:fill="F4F3F8"/>
          </w:tcPr>
          <w:p w:rsidR="00F854C1" w:rsidRDefault="00F854C1">
            <w:pPr>
              <w:pStyle w:val="ConsPlusNormal"/>
              <w:jc w:val="center"/>
            </w:pPr>
            <w:r>
              <w:rPr>
                <w:color w:val="392C69"/>
              </w:rPr>
              <w:t>Список изменяющих документов</w:t>
            </w:r>
          </w:p>
          <w:p w:rsidR="00F854C1" w:rsidRDefault="00F854C1">
            <w:pPr>
              <w:pStyle w:val="ConsPlusNormal"/>
              <w:jc w:val="center"/>
            </w:pPr>
            <w:r>
              <w:rPr>
                <w:color w:val="392C69"/>
              </w:rPr>
              <w:t>(</w:t>
            </w:r>
            <w:proofErr w:type="gramStart"/>
            <w:r>
              <w:rPr>
                <w:color w:val="392C69"/>
              </w:rPr>
              <w:t>введена</w:t>
            </w:r>
            <w:proofErr w:type="gramEnd"/>
            <w:r>
              <w:rPr>
                <w:color w:val="392C69"/>
              </w:rPr>
              <w:t xml:space="preserve"> </w:t>
            </w:r>
            <w:hyperlink r:id="rId119" w:history="1">
              <w:r>
                <w:rPr>
                  <w:color w:val="0000FF"/>
                </w:rPr>
                <w:t>Постановлением</w:t>
              </w:r>
            </w:hyperlink>
            <w:r>
              <w:rPr>
                <w:color w:val="392C69"/>
              </w:rPr>
              <w:t xml:space="preserve"> Правительства РК от 24.12.2013 N 539;</w:t>
            </w:r>
          </w:p>
          <w:p w:rsidR="00F854C1" w:rsidRDefault="00F854C1">
            <w:pPr>
              <w:pStyle w:val="ConsPlusNormal"/>
              <w:jc w:val="center"/>
            </w:pPr>
            <w:r>
              <w:rPr>
                <w:color w:val="392C69"/>
              </w:rPr>
              <w:t xml:space="preserve">в ред. Постановлений Правительства РК от 26.01.2015 </w:t>
            </w:r>
            <w:hyperlink r:id="rId120" w:history="1">
              <w:r>
                <w:rPr>
                  <w:color w:val="0000FF"/>
                </w:rPr>
                <w:t>N 14</w:t>
              </w:r>
            </w:hyperlink>
            <w:r>
              <w:rPr>
                <w:color w:val="392C69"/>
              </w:rPr>
              <w:t>,</w:t>
            </w:r>
          </w:p>
          <w:p w:rsidR="00F854C1" w:rsidRDefault="00F854C1">
            <w:pPr>
              <w:pStyle w:val="ConsPlusNormal"/>
              <w:jc w:val="center"/>
            </w:pPr>
            <w:r>
              <w:rPr>
                <w:color w:val="392C69"/>
              </w:rPr>
              <w:t xml:space="preserve">от 11.04.2016 </w:t>
            </w:r>
            <w:hyperlink r:id="rId121" w:history="1">
              <w:r>
                <w:rPr>
                  <w:color w:val="0000FF"/>
                </w:rPr>
                <w:t>N 182</w:t>
              </w:r>
            </w:hyperlink>
            <w:r>
              <w:rPr>
                <w:color w:val="392C69"/>
              </w:rPr>
              <w:t xml:space="preserve">, от 26.01.2017 </w:t>
            </w:r>
            <w:hyperlink r:id="rId122" w:history="1">
              <w:r>
                <w:rPr>
                  <w:color w:val="0000FF"/>
                </w:rPr>
                <w:t>N 43</w:t>
              </w:r>
            </w:hyperlink>
            <w:r>
              <w:rPr>
                <w:color w:val="392C69"/>
              </w:rPr>
              <w:t xml:space="preserve">, от 25.01.2018 </w:t>
            </w:r>
            <w:hyperlink r:id="rId123" w:history="1">
              <w:r>
                <w:rPr>
                  <w:color w:val="0000FF"/>
                </w:rPr>
                <w:t>N 30</w:t>
              </w:r>
            </w:hyperlink>
            <w:r>
              <w:rPr>
                <w:color w:val="392C69"/>
              </w:rPr>
              <w:t>)</w:t>
            </w:r>
          </w:p>
        </w:tc>
      </w:tr>
    </w:tbl>
    <w:p w:rsidR="00F854C1" w:rsidRDefault="00F854C1">
      <w:pPr>
        <w:pStyle w:val="ConsPlusNormal"/>
      </w:pPr>
    </w:p>
    <w:p w:rsidR="00F854C1" w:rsidRDefault="00F854C1">
      <w:pPr>
        <w:pStyle w:val="ConsPlusNormal"/>
        <w:ind w:firstLine="540"/>
        <w:jc w:val="both"/>
      </w:pPr>
      <w:r>
        <w:t>При проведении торгов начальная (минимальная) цена договора устанавливается равной рыночной стоимости арендной платы за пользование государственным имуществом Республики Коми, определенной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F854C1" w:rsidRDefault="00F854C1">
      <w:pPr>
        <w:pStyle w:val="ConsPlusNormal"/>
        <w:jc w:val="both"/>
      </w:pPr>
      <w:r>
        <w:t xml:space="preserve">(абзац введен </w:t>
      </w:r>
      <w:hyperlink r:id="rId124" w:history="1">
        <w:r>
          <w:rPr>
            <w:color w:val="0000FF"/>
          </w:rPr>
          <w:t>Постановлением</w:t>
        </w:r>
      </w:hyperlink>
      <w:r>
        <w:t xml:space="preserve"> Правительства РК от 25.01.2018 N 30)</w:t>
      </w:r>
    </w:p>
    <w:p w:rsidR="00F854C1" w:rsidRDefault="00F854C1">
      <w:pPr>
        <w:pStyle w:val="ConsPlusNormal"/>
        <w:spacing w:before="220"/>
        <w:ind w:firstLine="540"/>
        <w:jc w:val="both"/>
      </w:pPr>
      <w:r>
        <w:t>В случае если торги признаны несостоявшимися по причине отсутствия заявок на участие в торгах, при объявлении о проведении новых торгов организатор торгов снижает начальную (минимальную) цену договора на 10 процентов начальной цены договора торгов, признанных несостоявшимися. При этом допускается последовательное двукратное снижение начальной (минимальной) цены договора на 10 процентов начальной цены договора торгов, признанных несостоявшимися.</w:t>
      </w:r>
    </w:p>
    <w:p w:rsidR="00F854C1" w:rsidRDefault="00F854C1">
      <w:pPr>
        <w:pStyle w:val="ConsPlusNormal"/>
        <w:jc w:val="both"/>
      </w:pPr>
      <w:r>
        <w:t>(</w:t>
      </w:r>
      <w:proofErr w:type="gramStart"/>
      <w:r>
        <w:t>а</w:t>
      </w:r>
      <w:proofErr w:type="gramEnd"/>
      <w:r>
        <w:t xml:space="preserve">бзац введен </w:t>
      </w:r>
      <w:hyperlink r:id="rId125" w:history="1">
        <w:r>
          <w:rPr>
            <w:color w:val="0000FF"/>
          </w:rPr>
          <w:t>Постановлением</w:t>
        </w:r>
      </w:hyperlink>
      <w:r>
        <w:t xml:space="preserve"> Правительства РК от 25.01.2018 N 30)</w:t>
      </w:r>
    </w:p>
    <w:p w:rsidR="00F854C1" w:rsidRDefault="00F854C1">
      <w:pPr>
        <w:pStyle w:val="ConsPlusNormal"/>
        <w:spacing w:before="220"/>
        <w:ind w:firstLine="540"/>
        <w:jc w:val="both"/>
      </w:pPr>
      <w:r>
        <w:t>Величина годовой арендной платы за пользование государственным имуществом Республики Коми, переданным в аренду по результатам торгов, рассчитывается по формуле:</w:t>
      </w:r>
    </w:p>
    <w:p w:rsidR="00F854C1" w:rsidRDefault="00F854C1">
      <w:pPr>
        <w:pStyle w:val="ConsPlusNormal"/>
      </w:pPr>
    </w:p>
    <w:p w:rsidR="00F854C1" w:rsidRDefault="00F854C1">
      <w:pPr>
        <w:pStyle w:val="ConsPlusNormal"/>
        <w:ind w:firstLine="540"/>
        <w:jc w:val="both"/>
      </w:pPr>
      <w:proofErr w:type="spellStart"/>
      <w:r>
        <w:t>Ап</w:t>
      </w:r>
      <w:proofErr w:type="spellEnd"/>
      <w:r>
        <w:t xml:space="preserve"> = (</w:t>
      </w:r>
      <w:proofErr w:type="spellStart"/>
      <w:r>
        <w:t>Апд</w:t>
      </w:r>
      <w:proofErr w:type="spellEnd"/>
      <w:r>
        <w:t xml:space="preserve"> </w:t>
      </w:r>
      <w:proofErr w:type="spellStart"/>
      <w:r>
        <w:t>x</w:t>
      </w:r>
      <w:proofErr w:type="spellEnd"/>
      <w:r>
        <w:t xml:space="preserve"> </w:t>
      </w:r>
      <w:proofErr w:type="spellStart"/>
      <w:r>
        <w:t>Ку</w:t>
      </w:r>
      <w:proofErr w:type="spellEnd"/>
      <w:r>
        <w:t>) + НДС,</w:t>
      </w:r>
    </w:p>
    <w:p w:rsidR="00F854C1" w:rsidRDefault="00F854C1">
      <w:pPr>
        <w:pStyle w:val="ConsPlusNormal"/>
      </w:pPr>
    </w:p>
    <w:p w:rsidR="00F854C1" w:rsidRDefault="00F854C1">
      <w:pPr>
        <w:pStyle w:val="ConsPlusNormal"/>
        <w:ind w:firstLine="540"/>
        <w:jc w:val="both"/>
      </w:pPr>
      <w:r>
        <w:t>где:</w:t>
      </w:r>
    </w:p>
    <w:p w:rsidR="00F854C1" w:rsidRDefault="00F854C1">
      <w:pPr>
        <w:pStyle w:val="ConsPlusNormal"/>
        <w:spacing w:before="220"/>
        <w:ind w:firstLine="540"/>
        <w:jc w:val="both"/>
      </w:pPr>
      <w:r>
        <w:t xml:space="preserve">1. </w:t>
      </w:r>
      <w:proofErr w:type="spellStart"/>
      <w:r>
        <w:t>Ап</w:t>
      </w:r>
      <w:proofErr w:type="spellEnd"/>
      <w:r>
        <w:t xml:space="preserve"> - годовая арендная плата.</w:t>
      </w:r>
    </w:p>
    <w:p w:rsidR="00F854C1" w:rsidRDefault="00F854C1">
      <w:pPr>
        <w:pStyle w:val="ConsPlusNormal"/>
        <w:spacing w:before="220"/>
        <w:ind w:firstLine="540"/>
        <w:jc w:val="both"/>
      </w:pPr>
      <w:proofErr w:type="spellStart"/>
      <w:r>
        <w:t>Ап</w:t>
      </w:r>
      <w:proofErr w:type="spellEnd"/>
      <w:r>
        <w:t xml:space="preserve"> устанавливается в отношении договоров, заключенных по результатам торгов на срок более одного года.</w:t>
      </w:r>
    </w:p>
    <w:p w:rsidR="00F854C1" w:rsidRDefault="00F854C1">
      <w:pPr>
        <w:pStyle w:val="ConsPlusNormal"/>
        <w:spacing w:before="220"/>
        <w:ind w:firstLine="540"/>
        <w:jc w:val="both"/>
      </w:pPr>
      <w:r>
        <w:t xml:space="preserve">2. </w:t>
      </w:r>
      <w:proofErr w:type="spellStart"/>
      <w:r>
        <w:t>Апд</w:t>
      </w:r>
      <w:proofErr w:type="spellEnd"/>
      <w:r>
        <w:t xml:space="preserve"> - годовая арендная плата, установленная договором аренды.</w:t>
      </w:r>
    </w:p>
    <w:p w:rsidR="00F854C1" w:rsidRDefault="00F854C1">
      <w:pPr>
        <w:pStyle w:val="ConsPlusNormal"/>
        <w:spacing w:before="220"/>
        <w:ind w:firstLine="540"/>
        <w:jc w:val="both"/>
      </w:pPr>
      <w:r>
        <w:lastRenderedPageBreak/>
        <w:t xml:space="preserve">3. </w:t>
      </w:r>
      <w:proofErr w:type="spellStart"/>
      <w:r>
        <w:t>Ку</w:t>
      </w:r>
      <w:proofErr w:type="spellEnd"/>
      <w:r>
        <w:t xml:space="preserve"> - коэффициент увеличения размера годовой арендной платы за пользование государственным имуществом Республики Коми, определенного по результатам торгов на право заключения договоров аренды государственного имущества Республики Коми.</w:t>
      </w:r>
    </w:p>
    <w:p w:rsidR="00F854C1" w:rsidRDefault="00F854C1">
      <w:pPr>
        <w:pStyle w:val="ConsPlusNormal"/>
        <w:spacing w:before="220"/>
        <w:ind w:firstLine="540"/>
        <w:jc w:val="both"/>
      </w:pPr>
      <w:proofErr w:type="spellStart"/>
      <w:r>
        <w:t>Ку</w:t>
      </w:r>
      <w:proofErr w:type="spellEnd"/>
      <w:r>
        <w:t xml:space="preserve"> </w:t>
      </w:r>
      <w:proofErr w:type="gramStart"/>
      <w:r>
        <w:t>применяется при определении размера арендной платы начиная</w:t>
      </w:r>
      <w:proofErr w:type="gramEnd"/>
      <w:r>
        <w:t xml:space="preserve"> с 1 января года, следующего за годом, в котором был заключен договор аренды.</w:t>
      </w:r>
    </w:p>
    <w:p w:rsidR="00F854C1" w:rsidRDefault="00F854C1">
      <w:pPr>
        <w:pStyle w:val="ConsPlusNormal"/>
        <w:spacing w:before="220"/>
        <w:ind w:firstLine="540"/>
        <w:jc w:val="both"/>
      </w:pPr>
      <w:proofErr w:type="spellStart"/>
      <w:r>
        <w:t>Ку</w:t>
      </w:r>
      <w:proofErr w:type="spellEnd"/>
      <w:r>
        <w:t xml:space="preserve"> = 1,0533.</w:t>
      </w:r>
    </w:p>
    <w:p w:rsidR="00F854C1" w:rsidRDefault="00F854C1">
      <w:pPr>
        <w:pStyle w:val="ConsPlusNormal"/>
        <w:jc w:val="both"/>
      </w:pPr>
      <w:r>
        <w:t xml:space="preserve">(в ред. Постановлений Правительства РК от 26.01.2015 </w:t>
      </w:r>
      <w:hyperlink r:id="rId126" w:history="1">
        <w:r>
          <w:rPr>
            <w:color w:val="0000FF"/>
          </w:rPr>
          <w:t>N 14</w:t>
        </w:r>
      </w:hyperlink>
      <w:r>
        <w:t xml:space="preserve">, от 11.04.2016 </w:t>
      </w:r>
      <w:hyperlink r:id="rId127" w:history="1">
        <w:r>
          <w:rPr>
            <w:color w:val="0000FF"/>
          </w:rPr>
          <w:t>N 182</w:t>
        </w:r>
      </w:hyperlink>
      <w:r>
        <w:t xml:space="preserve">, от 26.01.2017 </w:t>
      </w:r>
      <w:hyperlink r:id="rId128" w:history="1">
        <w:r>
          <w:rPr>
            <w:color w:val="0000FF"/>
          </w:rPr>
          <w:t>N 43</w:t>
        </w:r>
      </w:hyperlink>
      <w:r>
        <w:t>)</w:t>
      </w:r>
    </w:p>
    <w:p w:rsidR="00F854C1" w:rsidRDefault="00F854C1">
      <w:pPr>
        <w:pStyle w:val="ConsPlusNormal"/>
        <w:spacing w:before="220"/>
        <w:ind w:firstLine="540"/>
        <w:jc w:val="both"/>
      </w:pPr>
      <w:r>
        <w:t>4. НДС - налог на добавленную стоимость.</w:t>
      </w: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pPr>
    </w:p>
    <w:p w:rsidR="00F854C1" w:rsidRDefault="00F854C1">
      <w:pPr>
        <w:pStyle w:val="ConsPlusNormal"/>
        <w:jc w:val="right"/>
        <w:outlineLvl w:val="0"/>
      </w:pPr>
      <w:r>
        <w:t>Утверждена</w:t>
      </w:r>
    </w:p>
    <w:p w:rsidR="00F854C1" w:rsidRDefault="00F854C1">
      <w:pPr>
        <w:pStyle w:val="ConsPlusNormal"/>
        <w:jc w:val="right"/>
      </w:pPr>
      <w:r>
        <w:t>Постановлением</w:t>
      </w:r>
    </w:p>
    <w:p w:rsidR="00F854C1" w:rsidRDefault="00F854C1">
      <w:pPr>
        <w:pStyle w:val="ConsPlusNormal"/>
        <w:jc w:val="right"/>
      </w:pPr>
      <w:r>
        <w:t>Правительства Республики Коми</w:t>
      </w:r>
    </w:p>
    <w:p w:rsidR="00F854C1" w:rsidRDefault="00F854C1">
      <w:pPr>
        <w:pStyle w:val="ConsPlusNormal"/>
        <w:jc w:val="right"/>
      </w:pPr>
      <w:r>
        <w:t>от 6 декабря 2002 г. N 200</w:t>
      </w:r>
    </w:p>
    <w:p w:rsidR="00F854C1" w:rsidRDefault="00F854C1">
      <w:pPr>
        <w:pStyle w:val="ConsPlusNormal"/>
        <w:jc w:val="right"/>
      </w:pPr>
      <w:r>
        <w:t>(приложение N 5)</w:t>
      </w:r>
    </w:p>
    <w:p w:rsidR="00F854C1" w:rsidRDefault="00F854C1">
      <w:pPr>
        <w:pStyle w:val="ConsPlusNormal"/>
      </w:pPr>
    </w:p>
    <w:p w:rsidR="00F854C1" w:rsidRDefault="00F854C1">
      <w:pPr>
        <w:pStyle w:val="ConsPlusTitle"/>
        <w:jc w:val="center"/>
      </w:pPr>
      <w:bookmarkStart w:id="5" w:name="P444"/>
      <w:bookmarkEnd w:id="5"/>
      <w:r>
        <w:t>ФОРМА</w:t>
      </w:r>
    </w:p>
    <w:p w:rsidR="00F854C1" w:rsidRDefault="00F854C1">
      <w:pPr>
        <w:pStyle w:val="ConsPlusTitle"/>
        <w:jc w:val="center"/>
      </w:pPr>
      <w:r>
        <w:t>РАСЧЕТА ВЕЛИЧИНЫ АРЕНДНОЙ ПЛАТЫ ПРИ ПОЧАСОВОМ ИСПОЛЬЗОВАНИИ</w:t>
      </w:r>
    </w:p>
    <w:p w:rsidR="00F854C1" w:rsidRDefault="00F854C1">
      <w:pPr>
        <w:pStyle w:val="ConsPlusTitle"/>
        <w:jc w:val="center"/>
      </w:pPr>
      <w:r>
        <w:t>ГОСУДАРСТВЕННОГО ИМУЩЕСТВА РЕСПУБЛИКИ КОМИ</w:t>
      </w:r>
    </w:p>
    <w:p w:rsidR="00F854C1" w:rsidRDefault="00F85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54C1">
        <w:trPr>
          <w:jc w:val="center"/>
        </w:trPr>
        <w:tc>
          <w:tcPr>
            <w:tcW w:w="9294" w:type="dxa"/>
            <w:tcBorders>
              <w:top w:val="nil"/>
              <w:left w:val="single" w:sz="24" w:space="0" w:color="CED3F1"/>
              <w:bottom w:val="nil"/>
              <w:right w:val="single" w:sz="24" w:space="0" w:color="F4F3F8"/>
            </w:tcBorders>
            <w:shd w:val="clear" w:color="auto" w:fill="F4F3F8"/>
          </w:tcPr>
          <w:p w:rsidR="00F854C1" w:rsidRDefault="00F854C1">
            <w:pPr>
              <w:pStyle w:val="ConsPlusNormal"/>
              <w:jc w:val="center"/>
            </w:pPr>
            <w:r>
              <w:rPr>
                <w:color w:val="392C69"/>
              </w:rPr>
              <w:t>Список изменяющих документов</w:t>
            </w:r>
          </w:p>
          <w:p w:rsidR="00F854C1" w:rsidRDefault="00F854C1">
            <w:pPr>
              <w:pStyle w:val="ConsPlusNormal"/>
              <w:jc w:val="center"/>
            </w:pPr>
            <w:r>
              <w:rPr>
                <w:color w:val="392C69"/>
              </w:rPr>
              <w:t>(</w:t>
            </w:r>
            <w:proofErr w:type="gramStart"/>
            <w:r>
              <w:rPr>
                <w:color w:val="392C69"/>
              </w:rPr>
              <w:t>введена</w:t>
            </w:r>
            <w:proofErr w:type="gramEnd"/>
            <w:r>
              <w:rPr>
                <w:color w:val="392C69"/>
              </w:rPr>
              <w:t xml:space="preserve"> </w:t>
            </w:r>
            <w:hyperlink r:id="rId129" w:history="1">
              <w:r>
                <w:rPr>
                  <w:color w:val="0000FF"/>
                </w:rPr>
                <w:t>Постановлением</w:t>
              </w:r>
            </w:hyperlink>
            <w:r>
              <w:rPr>
                <w:color w:val="392C69"/>
              </w:rPr>
              <w:t xml:space="preserve"> Правительства РК от 25.01.2018 N 30)</w:t>
            </w:r>
          </w:p>
        </w:tc>
      </w:tr>
    </w:tbl>
    <w:p w:rsidR="00F854C1" w:rsidRDefault="00F854C1">
      <w:pPr>
        <w:pStyle w:val="ConsPlusNormal"/>
      </w:pPr>
    </w:p>
    <w:p w:rsidR="00F854C1" w:rsidRDefault="00F854C1">
      <w:pPr>
        <w:pStyle w:val="ConsPlusNormal"/>
        <w:ind w:firstLine="540"/>
        <w:jc w:val="both"/>
      </w:pPr>
      <w:r>
        <w:t>Величина арендной платы при почасовом использовании государственного имущества Республики Коми рассчитывается по формуле:</w:t>
      </w:r>
    </w:p>
    <w:p w:rsidR="00F854C1" w:rsidRDefault="00F854C1">
      <w:pPr>
        <w:pStyle w:val="ConsPlusNormal"/>
      </w:pPr>
    </w:p>
    <w:p w:rsidR="00F854C1" w:rsidRDefault="00F854C1">
      <w:pPr>
        <w:pStyle w:val="ConsPlusNormal"/>
        <w:jc w:val="center"/>
      </w:pPr>
      <w:proofErr w:type="gramStart"/>
      <w:r>
        <w:t>А(</w:t>
      </w:r>
      <w:proofErr w:type="spellStart"/>
      <w:proofErr w:type="gramEnd"/>
      <w:r>
        <w:t>почас</w:t>
      </w:r>
      <w:proofErr w:type="spellEnd"/>
      <w:r>
        <w:t xml:space="preserve">.) = А / </w:t>
      </w:r>
      <w:proofErr w:type="spellStart"/>
      <w:r>
        <w:t>РВгн</w:t>
      </w:r>
      <w:proofErr w:type="spellEnd"/>
      <w:r>
        <w:t xml:space="preserve">. </w:t>
      </w:r>
      <w:proofErr w:type="spellStart"/>
      <w:r>
        <w:t>x</w:t>
      </w:r>
      <w:proofErr w:type="spellEnd"/>
      <w:r>
        <w:t xml:space="preserve"> Ч,</w:t>
      </w:r>
    </w:p>
    <w:p w:rsidR="00F854C1" w:rsidRDefault="00F854C1">
      <w:pPr>
        <w:pStyle w:val="ConsPlusNormal"/>
      </w:pPr>
    </w:p>
    <w:p w:rsidR="00F854C1" w:rsidRDefault="00F854C1">
      <w:pPr>
        <w:pStyle w:val="ConsPlusNormal"/>
        <w:ind w:firstLine="540"/>
        <w:jc w:val="both"/>
      </w:pPr>
      <w:r>
        <w:t>где:</w:t>
      </w:r>
    </w:p>
    <w:p w:rsidR="00F854C1" w:rsidRDefault="00F854C1">
      <w:pPr>
        <w:pStyle w:val="ConsPlusNormal"/>
        <w:spacing w:before="220"/>
        <w:ind w:firstLine="540"/>
        <w:jc w:val="both"/>
      </w:pPr>
      <w:proofErr w:type="gramStart"/>
      <w:r>
        <w:t>А(</w:t>
      </w:r>
      <w:proofErr w:type="spellStart"/>
      <w:proofErr w:type="gramEnd"/>
      <w:r>
        <w:t>почас</w:t>
      </w:r>
      <w:proofErr w:type="spellEnd"/>
      <w:r>
        <w:t>.) - величина арендной платы при почасовом использовании государственного имущества Республики Коми;</w:t>
      </w:r>
    </w:p>
    <w:p w:rsidR="00F854C1" w:rsidRDefault="00F854C1">
      <w:pPr>
        <w:pStyle w:val="ConsPlusNormal"/>
        <w:spacing w:before="220"/>
        <w:ind w:firstLine="540"/>
        <w:jc w:val="both"/>
      </w:pPr>
      <w:r>
        <w:t>А - величина годовой арендной платы, рассчитанная:</w:t>
      </w:r>
    </w:p>
    <w:p w:rsidR="00F854C1" w:rsidRDefault="00F854C1">
      <w:pPr>
        <w:pStyle w:val="ConsPlusNormal"/>
        <w:spacing w:before="220"/>
        <w:ind w:firstLine="540"/>
        <w:jc w:val="both"/>
      </w:pPr>
      <w:r>
        <w:t xml:space="preserve">согласно </w:t>
      </w:r>
      <w:hyperlink w:anchor="P58" w:history="1">
        <w:r>
          <w:rPr>
            <w:color w:val="0000FF"/>
          </w:rPr>
          <w:t>приложению N 1</w:t>
        </w:r>
      </w:hyperlink>
      <w:r>
        <w:t xml:space="preserve"> к настоящему постановлению в случае, если в аренду передаются нежилые помещения (здания, объекты, за исключением производственных объектов сельскохозяйственного назначения, находящихся в государственной собственности Республики Коми);</w:t>
      </w:r>
    </w:p>
    <w:p w:rsidR="00F854C1" w:rsidRDefault="00F854C1">
      <w:pPr>
        <w:pStyle w:val="ConsPlusNormal"/>
        <w:spacing w:before="220"/>
        <w:ind w:firstLine="540"/>
        <w:jc w:val="both"/>
      </w:pPr>
      <w:r>
        <w:t xml:space="preserve">согласно </w:t>
      </w:r>
      <w:hyperlink w:anchor="P295" w:history="1">
        <w:r>
          <w:rPr>
            <w:color w:val="0000FF"/>
          </w:rPr>
          <w:t>приложению N 2</w:t>
        </w:r>
      </w:hyperlink>
      <w:r>
        <w:t xml:space="preserve"> к настоящему постановлению в случае, если в аренду передаются движимое имущество, сооружения, а также производственные объекты сельскохозяйственного назначения Республики Коми;</w:t>
      </w:r>
    </w:p>
    <w:p w:rsidR="00F854C1" w:rsidRDefault="00F854C1">
      <w:pPr>
        <w:pStyle w:val="ConsPlusNormal"/>
        <w:spacing w:before="220"/>
        <w:ind w:firstLine="540"/>
        <w:jc w:val="both"/>
      </w:pPr>
      <w:proofErr w:type="spellStart"/>
      <w:r>
        <w:t>РВгн</w:t>
      </w:r>
      <w:proofErr w:type="spellEnd"/>
      <w:r>
        <w:t>. - годовая норма рабочего времени (в часах) в году при 40-часовой рабочей неделе, определяемая по производственному календарю на текущий календарный год;</w:t>
      </w:r>
    </w:p>
    <w:p w:rsidR="00F854C1" w:rsidRDefault="00F854C1">
      <w:pPr>
        <w:pStyle w:val="ConsPlusNormal"/>
        <w:spacing w:before="220"/>
        <w:ind w:firstLine="540"/>
        <w:jc w:val="both"/>
      </w:pPr>
      <w:r>
        <w:lastRenderedPageBreak/>
        <w:t>Ч - количество часов использования государственного имущества Республики Коми.</w:t>
      </w:r>
    </w:p>
    <w:p w:rsidR="00F854C1" w:rsidRDefault="00F854C1">
      <w:pPr>
        <w:pStyle w:val="ConsPlusNormal"/>
        <w:spacing w:before="220"/>
        <w:ind w:firstLine="540"/>
        <w:jc w:val="both"/>
      </w:pPr>
      <w:r>
        <w:t>Примечание. Установить, что почасовым использованием является использование арендаторами имущества, при котором суммарное время пользования составляет менее 100 часов в месяц.</w:t>
      </w:r>
    </w:p>
    <w:p w:rsidR="00F854C1" w:rsidRDefault="00F854C1">
      <w:pPr>
        <w:pStyle w:val="ConsPlusNormal"/>
      </w:pPr>
    </w:p>
    <w:p w:rsidR="00F854C1" w:rsidRDefault="00F854C1">
      <w:pPr>
        <w:pStyle w:val="ConsPlusNormal"/>
      </w:pPr>
    </w:p>
    <w:p w:rsidR="00F854C1" w:rsidRDefault="00F854C1">
      <w:pPr>
        <w:pStyle w:val="ConsPlusNormal"/>
        <w:pBdr>
          <w:top w:val="single" w:sz="6" w:space="0" w:color="auto"/>
        </w:pBdr>
        <w:spacing w:before="100" w:after="100"/>
        <w:jc w:val="both"/>
        <w:rPr>
          <w:sz w:val="2"/>
          <w:szCs w:val="2"/>
        </w:rPr>
      </w:pPr>
    </w:p>
    <w:p w:rsidR="00A05BC5" w:rsidRDefault="00A05BC5">
      <w:bookmarkStart w:id="6" w:name="_GoBack"/>
      <w:bookmarkEnd w:id="6"/>
    </w:p>
    <w:sectPr w:rsidR="00A05BC5" w:rsidSect="00807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854C1"/>
    <w:rsid w:val="0094573B"/>
    <w:rsid w:val="00A05BC5"/>
    <w:rsid w:val="00ED79CC"/>
    <w:rsid w:val="00F85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54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4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4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54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4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4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44A09AB8389992756DFEB74BCA274C15F54BD5C1FE79957144A43419DDAADF05C19D23DDBEAA9646D8FA0628E60D0CF5F6822648A09B68AA824A59y2e5I" TargetMode="External"/><Relationship Id="rId117" Type="http://schemas.openxmlformats.org/officeDocument/2006/relationships/hyperlink" Target="consultantplus://offline/ref=C1728F21CB20E86AB27816462ED59DADF75E24551168FBA2D9B2A5CC48BA9628912B9EB3B3FB1F7D3127BDE93C50C30285E075F8DCF15DE451EE808Bz5e4I" TargetMode="External"/><Relationship Id="rId21" Type="http://schemas.openxmlformats.org/officeDocument/2006/relationships/hyperlink" Target="consultantplus://offline/ref=B944A09AB8389992756DFEB74BCA274C15F54BD5C1FA75937445A43419DDAADF05C19D23DDBEAA9646D8FA0628E60D0CF5F6822648A09B68AA824A59y2e5I" TargetMode="External"/><Relationship Id="rId42" Type="http://schemas.openxmlformats.org/officeDocument/2006/relationships/hyperlink" Target="consultantplus://offline/ref=B944A09AB8389992756DFEB74BCA274C15F54BD5C2FA79937349F93E1184A6DD02CEC234DAF7A69746D8FA0026B90819E4AE8E2657BE9D70B68048y5eBI" TargetMode="External"/><Relationship Id="rId47" Type="http://schemas.openxmlformats.org/officeDocument/2006/relationships/hyperlink" Target="consultantplus://offline/ref=B944A09AB8389992756DFEB74BCA274C15F54BD5C5F8739E7949F93E1184A6DD02CEC234DAF7A69746D8FA0026B90819E4AE8E2657BE9D70B68048y5eBI" TargetMode="External"/><Relationship Id="rId63" Type="http://schemas.openxmlformats.org/officeDocument/2006/relationships/hyperlink" Target="consultantplus://offline/ref=B944A09AB8389992756DFEB74BCA274C15F54BD5C1FC75937349F93E1184A6DD02CEC234DAF7A69746D8FB0726B90819E4AE8E2657BE9D70B68048y5eBI" TargetMode="External"/><Relationship Id="rId68" Type="http://schemas.openxmlformats.org/officeDocument/2006/relationships/hyperlink" Target="consultantplus://offline/ref=B944A09AB8389992756DFEB74BCA274C15F54BD5C4F876947749F93E1184A6DD02CEC234DAF7A69746D8FB0726B90819E4AE8E2657BE9D70B68048y5eBI" TargetMode="External"/><Relationship Id="rId84" Type="http://schemas.openxmlformats.org/officeDocument/2006/relationships/hyperlink" Target="consultantplus://offline/ref=C1728F21CB20E86AB27816462ED59DADF75E24551168FBA2D9B2A5CC48BA9628912B9EB3B3FB1F7D3127BDE93850C30285E075F8DCF15DE451EE808Bz5e4I" TargetMode="External"/><Relationship Id="rId89" Type="http://schemas.openxmlformats.org/officeDocument/2006/relationships/hyperlink" Target="consultantplus://offline/ref=C1728F21CB20E86AB27816462ED59DADF75E2455126BFAAFDCBCF8C640E39A2A9624C1A4B4B2137C3127BCEB300FC61794B879F8C3EF5BFC4DEC82z8e9I" TargetMode="External"/><Relationship Id="rId112" Type="http://schemas.openxmlformats.org/officeDocument/2006/relationships/hyperlink" Target="consultantplus://offline/ref=C1728F21CB20E86AB27816462ED59DADF75E2455176FF5AFD8BCF8C640E39A2A9624C1A4B4B2137C3127BFEE300FC61794B879F8C3EF5BFC4DEC82z8e9I" TargetMode="External"/><Relationship Id="rId16" Type="http://schemas.openxmlformats.org/officeDocument/2006/relationships/hyperlink" Target="consultantplus://offline/ref=B944A09AB8389992756DFEB74BCA274C15F54BD5C6FD72977249F93E1184A6DD02CEC234DAF7A69746D8FA0326B90819E4AE8E2657BE9D70B68048y5eBI" TargetMode="External"/><Relationship Id="rId107" Type="http://schemas.openxmlformats.org/officeDocument/2006/relationships/hyperlink" Target="consultantplus://offline/ref=C1728F21CB20E86AB27816462ED59DADF75E24551368F3ADD6BCF8C640E39A2A9624C1A4B4B2137C3127BCEB300FC61794B879F8C3EF5BFC4DEC82z8e9I" TargetMode="External"/><Relationship Id="rId11" Type="http://schemas.openxmlformats.org/officeDocument/2006/relationships/hyperlink" Target="consultantplus://offline/ref=B944A09AB8389992756DFEB74BCA274C15F54BD5C2FC75967849F93E1184A6DD02CEC234DAF7A69746D8FA0326B90819E4AE8E2657BE9D70B68048y5eBI" TargetMode="External"/><Relationship Id="rId32" Type="http://schemas.openxmlformats.org/officeDocument/2006/relationships/hyperlink" Target="consultantplus://offline/ref=B944A09AB8389992756DFEB74BCA274C15F54BD5C6FD72977249F93E1184A6DD02CEC234DAF7A69746D8FB0726B90819E4AE8E2657BE9D70B68048y5eBI" TargetMode="External"/><Relationship Id="rId37" Type="http://schemas.openxmlformats.org/officeDocument/2006/relationships/hyperlink" Target="consultantplus://offline/ref=B944A09AB8389992756DFEB74BCA274C15F54BD5C8F970927049F93E1184A6DD02CEC234DAF7A69746D8FB0526B90819E4AE8E2657BE9D70B68048y5eBI" TargetMode="External"/><Relationship Id="rId53" Type="http://schemas.openxmlformats.org/officeDocument/2006/relationships/hyperlink" Target="consultantplus://offline/ref=B944A09AB8389992756DFEB74BCA274C15F54BD5C1FA75937445A43419DDAADF05C19D23DDBEAA9646D8FA072CE60D0CF5F6822648A09B68AA824A59y2e5I" TargetMode="External"/><Relationship Id="rId58" Type="http://schemas.openxmlformats.org/officeDocument/2006/relationships/hyperlink" Target="consultantplus://offline/ref=B944A09AB8389992756DFEB74BCA274C15F54BD5C7FE76937749F93E1184A6DD02CEC234DAF7A69746D8FB0026B90819E4AE8E2657BE9D70B68048y5eBI" TargetMode="External"/><Relationship Id="rId74" Type="http://schemas.openxmlformats.org/officeDocument/2006/relationships/hyperlink" Target="consultantplus://offline/ref=B944A09AB8389992756DFEB74BCA274C15F54BD5C7FE76937749F93E1184A6DD02CEC234DAF7A69746D8FB0F26B90819E4AE8E2657BE9D70B68048y5eBI" TargetMode="External"/><Relationship Id="rId79" Type="http://schemas.openxmlformats.org/officeDocument/2006/relationships/hyperlink" Target="consultantplus://offline/ref=C1728F21CB20E86AB27816462ED59DADF75E24551368F3ADD6BCF8C640E39A2A9624C1A4B4B2137C3127BDEF300FC61794B879F8C3EF5BFC4DEC82z8e9I" TargetMode="External"/><Relationship Id="rId102" Type="http://schemas.openxmlformats.org/officeDocument/2006/relationships/hyperlink" Target="consultantplus://offline/ref=C1728F21CB20E86AB27816462ED59DADF75E2455176FF5AFD8BCF8C640E39A2A9624C1A4B4B2137C3127BFEA300FC61794B879F8C3EF5BFC4DEC82z8e9I" TargetMode="External"/><Relationship Id="rId123" Type="http://schemas.openxmlformats.org/officeDocument/2006/relationships/hyperlink" Target="consultantplus://offline/ref=C1728F21CB20E86AB27816462ED59DADF75E2455116EF6A8D6B6A5CC48BA9628912B9EB3B3FB1F7D3127BDEA3B50C30285E075F8DCF15DE451EE808Bz5e4I" TargetMode="External"/><Relationship Id="rId128" Type="http://schemas.openxmlformats.org/officeDocument/2006/relationships/hyperlink" Target="consultantplus://offline/ref=C1728F21CB20E86AB27816462ED59DADF75E24551168FBA2D9B2A5CC48BA9628912B9EB3B3FB1F7D3127BDE93250C30285E075F8DCF15DE451EE808Bz5e4I" TargetMode="External"/><Relationship Id="rId5" Type="http://schemas.openxmlformats.org/officeDocument/2006/relationships/hyperlink" Target="consultantplus://offline/ref=B944A09AB8389992756DFEB74BCA274C15F54BD5C9F371977249F93E1184A6DD02CEC234DAF7A69746D8FA0E26B90819E4AE8E2657BE9D70B68048y5eBI" TargetMode="External"/><Relationship Id="rId90" Type="http://schemas.openxmlformats.org/officeDocument/2006/relationships/hyperlink" Target="consultantplus://offline/ref=C1728F21CB20E86AB27816462ED59DADF75E24551368F3ADD6BCF8C640E39A2A9624C1A4B4B2137C3127BDE0300FC61794B879F8C3EF5BFC4DEC82z8e9I" TargetMode="External"/><Relationship Id="rId95" Type="http://schemas.openxmlformats.org/officeDocument/2006/relationships/hyperlink" Target="consultantplus://offline/ref=C1728F21CB20E86AB27816462ED59DADF75E2455116BFAADDBBEA5CC48BA9628912B9EB3B3FB1F7D3127BDE93D50C30285E075F8DCF15DE451EE808Bz5e4I" TargetMode="External"/><Relationship Id="rId19" Type="http://schemas.openxmlformats.org/officeDocument/2006/relationships/hyperlink" Target="consultantplus://offline/ref=B944A09AB8389992756DFEB74BCA274C15F54BD5C8FC78907549F93E1184A6DD02CEC234DAF7A69746D8FA0326B90819E4AE8E2657BE9D70B68048y5eBI" TargetMode="External"/><Relationship Id="rId14" Type="http://schemas.openxmlformats.org/officeDocument/2006/relationships/hyperlink" Target="consultantplus://offline/ref=B944A09AB8389992756DFEB74BCA274C15F54BD5C4F876947749F93E1184A6DD02CEC234DAF7A69746D8FA0326B90819E4AE8E2657BE9D70B68048y5eBI" TargetMode="External"/><Relationship Id="rId22" Type="http://schemas.openxmlformats.org/officeDocument/2006/relationships/hyperlink" Target="consultantplus://offline/ref=B944A09AB8389992756DFEB74BCA274C15F54BD5C1FA7991744BA43419DDAADF05C19D23DDBEAA9646D8FA0628E60D0CF5F6822648A09B68AA824A59y2e5I" TargetMode="External"/><Relationship Id="rId27" Type="http://schemas.openxmlformats.org/officeDocument/2006/relationships/hyperlink" Target="consultantplus://offline/ref=B944A09AB8389992756DFEB74BCA274C15F54BD5C1FE749E7840A43419DDAADF05C19D23DDBEAA9646D8FA0628E60D0CF5F6822648A09B68AA824A59y2e5I" TargetMode="External"/><Relationship Id="rId30" Type="http://schemas.openxmlformats.org/officeDocument/2006/relationships/hyperlink" Target="consultantplus://offline/ref=B944A09AB8389992756DFEB74BCA274C15F54BD5C8FC78907549F93E1184A6DD02CEC234DAF7A69746D8FB0726B90819E4AE8E2657BE9D70B68048y5eBI" TargetMode="External"/><Relationship Id="rId35" Type="http://schemas.openxmlformats.org/officeDocument/2006/relationships/hyperlink" Target="consultantplus://offline/ref=B944A09AB8389992756DFEB74BCA274C15F54BD5C8FC78907549F93E1184A6DD02CEC234DAF7A69746D8FB0526B90819E4AE8E2657BE9D70B68048y5eBI" TargetMode="External"/><Relationship Id="rId43" Type="http://schemas.openxmlformats.org/officeDocument/2006/relationships/hyperlink" Target="consultantplus://offline/ref=B944A09AB8389992756DFEB74BCA274C15F54BD5C2FC75967849F93E1184A6DD02CEC234DAF7A69746D8FA0026B90819E4AE8E2657BE9D70B68048y5eBI" TargetMode="External"/><Relationship Id="rId48" Type="http://schemas.openxmlformats.org/officeDocument/2006/relationships/hyperlink" Target="consultantplus://offline/ref=B944A09AB8389992756DFEB74BCA274C15F54BD5C6FD72977249F93E1184A6DD02CEC234DAF7A69746D8FB0426B90819E4AE8E2657BE9D70B68048y5eBI" TargetMode="External"/><Relationship Id="rId56" Type="http://schemas.openxmlformats.org/officeDocument/2006/relationships/hyperlink" Target="consultantplus://offline/ref=B944A09AB8389992756DFEB74BCA274C15F54BD5C1FF75947943A43419DDAADF05C19D23DDBEAA9646D8FA072EE60D0CF5F6822648A09B68AA824A59y2e5I" TargetMode="External"/><Relationship Id="rId64" Type="http://schemas.openxmlformats.org/officeDocument/2006/relationships/hyperlink" Target="consultantplus://offline/ref=B944A09AB8389992756DFEB74BCA274C15F54BD5C2FC75967849F93E1184A6DD02CEC234DAF7A69746D8FA0F26B90819E4AE8E2657BE9D70B68048y5eBI" TargetMode="External"/><Relationship Id="rId69" Type="http://schemas.openxmlformats.org/officeDocument/2006/relationships/hyperlink" Target="consultantplus://offline/ref=B944A09AB8389992756DFEB74BCA274C15F54BD5C4F876947749F93E1184A6DD02CEC234DAF7A69746D8FB0426B90819E4AE8E2657BE9D70B68048y5eBI" TargetMode="External"/><Relationship Id="rId77" Type="http://schemas.openxmlformats.org/officeDocument/2006/relationships/hyperlink" Target="consultantplus://offline/ref=B944A09AB8389992756DFEB74BCA274C15F54BD5C1FF75947943A43419DDAADF05C19D23DDBEAA9646D8FA072AE60D0CF5F6822648A09B68AA824A59y2e5I" TargetMode="External"/><Relationship Id="rId100" Type="http://schemas.openxmlformats.org/officeDocument/2006/relationships/hyperlink" Target="consultantplus://offline/ref=C1728F21CB20E86AB27816462ED59DADF75E2455176FF5AFD8BCF8C640E39A2A9624C1A4B4B2137C3127BFE9300FC61794B879F8C3EF5BFC4DEC82z8e9I" TargetMode="External"/><Relationship Id="rId105" Type="http://schemas.openxmlformats.org/officeDocument/2006/relationships/hyperlink" Target="consultantplus://offline/ref=C1728F21CB20E86AB27816462ED59DADF75E24551962F2ABDDBCF8C640E39A2A9624C1A4B4B2137C3127BDE1300FC61794B879F8C3EF5BFC4DEC82z8e9I" TargetMode="External"/><Relationship Id="rId113" Type="http://schemas.openxmlformats.org/officeDocument/2006/relationships/hyperlink" Target="consultantplus://offline/ref=C1728F21CB20E86AB27816462ED59DADF75E2455126BFAAFDCBCF8C640E39A2A9624C1A4B4B2137C3127BFE8300FC61794B879F8C3EF5BFC4DEC82z8e9I" TargetMode="External"/><Relationship Id="rId118" Type="http://schemas.openxmlformats.org/officeDocument/2006/relationships/hyperlink" Target="consultantplus://offline/ref=C1728F21CB20E86AB27816462ED59DADF75E2455166CF1ABDDBCF8C640E39A2A9624C1A4B4B2137C3127BFED300FC61794B879F8C3EF5BFC4DEC82z8e9I" TargetMode="External"/><Relationship Id="rId126" Type="http://schemas.openxmlformats.org/officeDocument/2006/relationships/hyperlink" Target="consultantplus://offline/ref=C1728F21CB20E86AB27816462ED59DADF75E2455116AF3A3D8B4A5CC48BA9628912B9EB3B3FB1F7D3127BDE93350C30285E075F8DCF15DE451EE808Bz5e4I" TargetMode="External"/><Relationship Id="rId8" Type="http://schemas.openxmlformats.org/officeDocument/2006/relationships/hyperlink" Target="consultantplus://offline/ref=B944A09AB8389992756DFEB74BCA274C15F54BD5C1FC74957849F93E1184A6DD02CEC234DAF7A69746D8FA0326B90819E4AE8E2657BE9D70B68048y5eBI" TargetMode="External"/><Relationship Id="rId51" Type="http://schemas.openxmlformats.org/officeDocument/2006/relationships/hyperlink" Target="consultantplus://offline/ref=B944A09AB8389992756DFEB74BCA274C15F54BD5C8FC78907549F93E1184A6DD02CEC234DAF7A69746D8FB0226B90819E4AE8E2657BE9D70B68048y5eBI" TargetMode="External"/><Relationship Id="rId72" Type="http://schemas.openxmlformats.org/officeDocument/2006/relationships/hyperlink" Target="consultantplus://offline/ref=B944A09AB8389992756DFEB74BCA274C15F54BD5C6FD72977249F93E1184A6DD02CEC234DAF7A69746D8F80626B90819E4AE8E2657BE9D70B68048y5eBI" TargetMode="External"/><Relationship Id="rId80" Type="http://schemas.openxmlformats.org/officeDocument/2006/relationships/hyperlink" Target="consultantplus://offline/ref=C1728F21CB20E86AB27816462ED59DADF75E24551362F2A3DDBCF8C640E39A2A9624C1A4B4B2137C3127BDE1300FC61794B879F8C3EF5BFC4DEC82z8e9I" TargetMode="External"/><Relationship Id="rId85" Type="http://schemas.openxmlformats.org/officeDocument/2006/relationships/hyperlink" Target="consultantplus://offline/ref=C1728F21CB20E86AB27816462ED59DADF75E2455186DFBACDABCF8C640E39A2A9624C1A4B4B2137C3127BCEF300FC61794B879F8C3EF5BFC4DEC82z8e9I" TargetMode="External"/><Relationship Id="rId93" Type="http://schemas.openxmlformats.org/officeDocument/2006/relationships/hyperlink" Target="consultantplus://offline/ref=C1728F21CB20E86AB27816462ED59DADF75E2455186DFBACDABCF8C640E39A2A9624C1A4B4B2137C3127BCE0300FC61794B879F8C3EF5BFC4DEC82z8e9I" TargetMode="External"/><Relationship Id="rId98" Type="http://schemas.openxmlformats.org/officeDocument/2006/relationships/hyperlink" Target="consultantplus://offline/ref=C1728F21CB20E86AB27816462ED59DADF75E24551569F0A2D6BCF8C640E39A2A9624C1A4B4B2137C3127BDEF300FC61794B879F8C3EF5BFC4DEC82z8e9I" TargetMode="External"/><Relationship Id="rId121" Type="http://schemas.openxmlformats.org/officeDocument/2006/relationships/hyperlink" Target="consultantplus://offline/ref=C1728F21CB20E86AB27816462ED59DADF75E2455116BFAADDBBEA5CC48BA9628912B9EB3B3FB1F7D3127BDE93350C30285E075F8DCF15DE451EE808Bz5e4I" TargetMode="External"/><Relationship Id="rId3" Type="http://schemas.openxmlformats.org/officeDocument/2006/relationships/webSettings" Target="webSettings.xml"/><Relationship Id="rId12" Type="http://schemas.openxmlformats.org/officeDocument/2006/relationships/hyperlink" Target="consultantplus://offline/ref=B944A09AB8389992756DFEB74BCA274C15F54BD5C3F970917949F93E1184A6DD02CEC234DAF7A69746D8FA0326B90819E4AE8E2657BE9D70B68048y5eBI" TargetMode="External"/><Relationship Id="rId17" Type="http://schemas.openxmlformats.org/officeDocument/2006/relationships/hyperlink" Target="consultantplus://offline/ref=B944A09AB8389992756DFEB74BCA274C15F54BD5C7FE76937749F93E1184A6DD02CEC234DAF7A69746D8FA0326B90819E4AE8E2657BE9D70B68048y5eBI" TargetMode="External"/><Relationship Id="rId25" Type="http://schemas.openxmlformats.org/officeDocument/2006/relationships/hyperlink" Target="consultantplus://offline/ref=B944A09AB8389992756DFEB74BCA274C15F54BD5C1FC77967640A43419DDAADF05C19D23DDBEAA9646D8FA0625E60D0CF5F6822648A09B68AA824A59y2e5I" TargetMode="External"/><Relationship Id="rId33" Type="http://schemas.openxmlformats.org/officeDocument/2006/relationships/hyperlink" Target="consultantplus://offline/ref=B944A09AB8389992756DFEB74BCA274C15F54BD5C1FE749E7840A43419DDAADF05C19D23DDBEAA9646D8FA0628E60D0CF5F6822648A09B68AA824A59y2e5I" TargetMode="External"/><Relationship Id="rId38" Type="http://schemas.openxmlformats.org/officeDocument/2006/relationships/hyperlink" Target="consultantplus://offline/ref=B944A09AB8389992756DFEB74BCA274C15F54BD5C1FC77967640A43419DDAADF05C19D23DDBEAA9646D9FC022AE60D0CF5F6822648A09B68AA824A59y2e5I" TargetMode="External"/><Relationship Id="rId46" Type="http://schemas.openxmlformats.org/officeDocument/2006/relationships/hyperlink" Target="consultantplus://offline/ref=B944A09AB8389992756DFEB74BCA274C15F54BD5C4F876947749F93E1184A6DD02CEC234DAF7A69746D8FA0026B90819E4AE8E2657BE9D70B68048y5eBI" TargetMode="External"/><Relationship Id="rId59" Type="http://schemas.openxmlformats.org/officeDocument/2006/relationships/hyperlink" Target="consultantplus://offline/ref=B944A09AB8389992756DFEB74BCA274C15F54BD5C1FF75947943A43419DDAADF05C19D23DDBEAA9646D8FA0728E60D0CF5F6822648A09B68AA824A59y2e5I" TargetMode="External"/><Relationship Id="rId67" Type="http://schemas.openxmlformats.org/officeDocument/2006/relationships/hyperlink" Target="consultantplus://offline/ref=B944A09AB8389992756DFEB74BCA274C15F54BD5C2FC75967849F93E1184A6DD02CEC234DAF7A69746D8FB0426B90819E4AE8E2657BE9D70B68048y5eBI" TargetMode="External"/><Relationship Id="rId103" Type="http://schemas.openxmlformats.org/officeDocument/2006/relationships/hyperlink" Target="consultantplus://offline/ref=C1728F21CB20E86AB27816462ED59DADF75E24551163F7A3DBBCF8C640E39A2A9624C1A4B4B2137C3127BFE9300FC61794B879F8C3EF5BFC4DEC82z8e9I" TargetMode="External"/><Relationship Id="rId108" Type="http://schemas.openxmlformats.org/officeDocument/2006/relationships/hyperlink" Target="consultantplus://offline/ref=C1728F21CB20E86AB27816462ED59DADF75E24551569F0A2D6BCF8C640E39A2A9624C1A4B4B2137C3127BDE1300FC61794B879F8C3EF5BFC4DEC82z8e9I" TargetMode="External"/><Relationship Id="rId116" Type="http://schemas.openxmlformats.org/officeDocument/2006/relationships/hyperlink" Target="consultantplus://offline/ref=C1728F21CB20E86AB27816462ED59DADF75E24551569F0A2D6BCF8C640E39A2A9624C1A4B4B2137C3127BCE8300FC61794B879F8C3EF5BFC4DEC82z8e9I" TargetMode="External"/><Relationship Id="rId124" Type="http://schemas.openxmlformats.org/officeDocument/2006/relationships/hyperlink" Target="consultantplus://offline/ref=C1728F21CB20E86AB27816462ED59DADF75E2455116EF6A8D6B6A5CC48BA9628912B9EB3B3FB1F7D3127BDEA3A50C30285E075F8DCF15DE451EE808Bz5e4I" TargetMode="External"/><Relationship Id="rId129" Type="http://schemas.openxmlformats.org/officeDocument/2006/relationships/hyperlink" Target="consultantplus://offline/ref=C1728F21CB20E86AB27816462ED59DADF75E2455116EF6A8D6B6A5CC48BA9628912B9EB3B3FB1F7D3127BDEA3F50C30285E075F8DCF15DE451EE808Bz5e4I" TargetMode="External"/><Relationship Id="rId20" Type="http://schemas.openxmlformats.org/officeDocument/2006/relationships/hyperlink" Target="consultantplus://offline/ref=B944A09AB8389992756DFEB74BCA274C15F54BD5C1FB709F7741A43419DDAADF05C19D23DDBEAA9646D8FA0628E60D0CF5F6822648A09B68AA824A59y2e5I" TargetMode="External"/><Relationship Id="rId41" Type="http://schemas.openxmlformats.org/officeDocument/2006/relationships/hyperlink" Target="consultantplus://offline/ref=B944A09AB8389992756DFEB74BCA274C15F54BD5C1F2749F7449F93E1184A6DD02CEC234DAF7A69746D8FA0026B90819E4AE8E2657BE9D70B68048y5eBI" TargetMode="External"/><Relationship Id="rId54" Type="http://schemas.openxmlformats.org/officeDocument/2006/relationships/hyperlink" Target="consultantplus://offline/ref=B944A09AB8389992756DFEB74BCA274C15F54BD5C1FA7991744BA43419DDAADF05C19D23DDBEAA9646D8FA072CE60D0CF5F6822648A09B68AA824A59y2e5I" TargetMode="External"/><Relationship Id="rId62" Type="http://schemas.openxmlformats.org/officeDocument/2006/relationships/hyperlink" Target="consultantplus://offline/ref=B944A09AB8389992756DFEB74BCA274C15F54BD5C1F2749F7449F93E1184A6DD02CEC234DAF7A69746D8FA0F26B90819E4AE8E2657BE9D70B68048y5eBI" TargetMode="External"/><Relationship Id="rId70" Type="http://schemas.openxmlformats.org/officeDocument/2006/relationships/hyperlink" Target="consultantplus://offline/ref=B944A09AB8389992756DFEB74BCA274C15F54BD5C6FD72977249F93E1184A6DD02CEC234DAF7A69746D8FB0E26B90819E4AE8E2657BE9D70B68048y5eBI" TargetMode="External"/><Relationship Id="rId75" Type="http://schemas.openxmlformats.org/officeDocument/2006/relationships/hyperlink" Target="consultantplus://offline/ref=B944A09AB8389992756DFEB74BCA274C15F54BD5C2FC75967849F93E1184A6DD02CEC234DAF7A69746D8FB0226B90819E4AE8E2657BE9D70B68048y5eBI" TargetMode="External"/><Relationship Id="rId83" Type="http://schemas.openxmlformats.org/officeDocument/2006/relationships/hyperlink" Target="consultantplus://offline/ref=C1728F21CB20E86AB27816462ED59DADF75E2455116BFAADDBBEA5CC48BA9628912B9EB3B3FB1F7D3127BDE93850C30285E075F8DCF15DE451EE808Bz5e4I" TargetMode="External"/><Relationship Id="rId88" Type="http://schemas.openxmlformats.org/officeDocument/2006/relationships/hyperlink" Target="consultantplus://offline/ref=C1728F21CB20E86AB27816462ED59DADF75E24551168FBA2D9B2A5CC48BA9628912B9EB3B3FB1F7D3127BDE93F50C30285E075F8DCF15DE451EE808Bz5e4I" TargetMode="External"/><Relationship Id="rId91" Type="http://schemas.openxmlformats.org/officeDocument/2006/relationships/hyperlink" Target="consultantplus://offline/ref=C1728F21CB20E86AB27816462ED59DADF75E24551362F2A3DDBCF8C640E39A2A9624C1A4B4B2137C3127BCE8300FC61794B879F8C3EF5BFC4DEC82z8e9I" TargetMode="External"/><Relationship Id="rId96" Type="http://schemas.openxmlformats.org/officeDocument/2006/relationships/hyperlink" Target="consultantplus://offline/ref=C1728F21CB20E86AB27816462ED59DADF75E24551168FBA2D9B2A5CC48BA9628912B9EB3B3FB1F7D3127BDE93D50C30285E075F8DCF15DE451EE808Bz5e4I" TargetMode="External"/><Relationship Id="rId111" Type="http://schemas.openxmlformats.org/officeDocument/2006/relationships/hyperlink" Target="consultantplus://offline/ref=C1728F21CB20E86AB27816462ED59DADF75E2455176FF5AFD8BCF8C640E39A2A9624C1A4B4B2137C3127BFED300FC61794B879F8C3EF5BFC4DEC82z8e9I" TargetMode="External"/><Relationship Id="rId13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44A09AB8389992756DFEB74BCA274C15F54BD5C1FF76957849F93E1184A6DD02CEC234DAF7A69746D8FA0326B90819E4AE8E2657BE9D70B68048y5eBI" TargetMode="External"/><Relationship Id="rId15" Type="http://schemas.openxmlformats.org/officeDocument/2006/relationships/hyperlink" Target="consultantplus://offline/ref=B944A09AB8389992756DFEB74BCA274C15F54BD5C5F8739E7949F93E1184A6DD02CEC234DAF7A69746D8FA0326B90819E4AE8E2657BE9D70B68048y5eBI" TargetMode="External"/><Relationship Id="rId23" Type="http://schemas.openxmlformats.org/officeDocument/2006/relationships/hyperlink" Target="consultantplus://offline/ref=B944A09AB8389992756DFEB74BCA274C15F54BD5C1F9789E7647A43419DDAADF05C19D23DDBEAA9646D8FA0628E60D0CF5F6822648A09B68AA824A59y2e5I" TargetMode="External"/><Relationship Id="rId28" Type="http://schemas.openxmlformats.org/officeDocument/2006/relationships/hyperlink" Target="consultantplus://offline/ref=B944A09AB8389992756DFEB74BCA274C15F54BD5C7FE76937749F93E1184A6DD02CEC234DAF7A69746D8FB0726B90819E4AE8E2657BE9D70B68048y5eBI" TargetMode="External"/><Relationship Id="rId36" Type="http://schemas.openxmlformats.org/officeDocument/2006/relationships/hyperlink" Target="consultantplus://offline/ref=B944A09AB8389992756DFEB74BCA274C15F54BD5C1FC74957849F93E1184A6DD02CEC234DAF7A69746D8FA0E26B90819E4AE8E2657BE9D70B68048y5eBI" TargetMode="External"/><Relationship Id="rId49" Type="http://schemas.openxmlformats.org/officeDocument/2006/relationships/hyperlink" Target="consultantplus://offline/ref=B944A09AB8389992756DFEB74BCA274C15F54BD5C7FE76937749F93E1184A6DD02CEC234DAF7A69746D8FB0526B90819E4AE8E2657BE9D70B68048y5eBI" TargetMode="External"/><Relationship Id="rId57" Type="http://schemas.openxmlformats.org/officeDocument/2006/relationships/hyperlink" Target="consultantplus://offline/ref=B944A09AB8389992756DFEB74BCA274C15F54BD5C1FE79957144A43419DDAADF05C19D23DDBEAA9646D8FA062BE60D0CF5F6822648A09B68AA824A59y2e5I" TargetMode="External"/><Relationship Id="rId106" Type="http://schemas.openxmlformats.org/officeDocument/2006/relationships/hyperlink" Target="consultantplus://offline/ref=C1728F21CB20E86AB27816462ED59DADF75E2455126BFAAFDCBCF8C640E39A2A9624C1A4B4B2137C3127BCE1300FC61794B879F8C3EF5BFC4DEC82z8e9I" TargetMode="External"/><Relationship Id="rId114" Type="http://schemas.openxmlformats.org/officeDocument/2006/relationships/hyperlink" Target="consultantplus://offline/ref=C1728F21CB20E86AB27816462ED59DADF75E24551962F2ABDDBCF8C640E39A2A9624C1A4B4B2137C3127BDE1300FC61794B879F8C3EF5BFC4DEC82z8e9I" TargetMode="External"/><Relationship Id="rId119" Type="http://schemas.openxmlformats.org/officeDocument/2006/relationships/hyperlink" Target="consultantplus://offline/ref=C1728F21CB20E86AB27816462ED59DADF75E2455186DFBACDABCF8C640E39A2A9624C1A4B4B2137C3127BFE8300FC61794B879F8C3EF5BFC4DEC82z8e9I" TargetMode="External"/><Relationship Id="rId127" Type="http://schemas.openxmlformats.org/officeDocument/2006/relationships/hyperlink" Target="consultantplus://offline/ref=C1728F21CB20E86AB27816462ED59DADF75E2455116BFAADDBBEA5CC48BA9628912B9EB3B3FB1F7D3127BDE93250C30285E075F8DCF15DE451EE808Bz5e4I" TargetMode="External"/><Relationship Id="rId10" Type="http://schemas.openxmlformats.org/officeDocument/2006/relationships/hyperlink" Target="consultantplus://offline/ref=B944A09AB8389992756DFEB74BCA274C15F54BD5C2FA79937349F93E1184A6DD02CEC234DAF7A69746D8FA0326B90819E4AE8E2657BE9D70B68048y5eBI" TargetMode="External"/><Relationship Id="rId31" Type="http://schemas.openxmlformats.org/officeDocument/2006/relationships/hyperlink" Target="consultantplus://offline/ref=B944A09AB8389992756DFEB74BCA274C15F54BD5C1FF75947943A43419DDAADF05C19D23DDBEAA9646D8FA072CE60D0CF5F6822648A09B68AA824A59y2e5I" TargetMode="External"/><Relationship Id="rId44" Type="http://schemas.openxmlformats.org/officeDocument/2006/relationships/hyperlink" Target="consultantplus://offline/ref=B944A09AB8389992756DFEB74BCA274C15F54BD5C3F970917949F93E1184A6DD02CEC234DAF7A69746D8FA0026B90819E4AE8E2657BE9D70B68048y5eBI" TargetMode="External"/><Relationship Id="rId52" Type="http://schemas.openxmlformats.org/officeDocument/2006/relationships/hyperlink" Target="consultantplus://offline/ref=B944A09AB8389992756DFEB74BCA274C15F54BD5C1FB709F7741A43419DDAADF05C19D23DDBEAA9646D8FA072CE60D0CF5F6822648A09B68AA824A59y2e5I" TargetMode="External"/><Relationship Id="rId60" Type="http://schemas.openxmlformats.org/officeDocument/2006/relationships/hyperlink" Target="consultantplus://offline/ref=B944A09AB8389992756DFEB74BCA274C15F54BD5C4F876947749F93E1184A6DD02CEC234DAF7A69746D8FA0E26B90819E4AE8E2657BE9D70B68048y5eBI" TargetMode="External"/><Relationship Id="rId65" Type="http://schemas.openxmlformats.org/officeDocument/2006/relationships/hyperlink" Target="consultantplus://offline/ref=B944A09AB8389992756DFEB74BCA274C15F54BD5C2FC75967849F93E1184A6DD02CEC234DAF7A69746D8FB0726B90819E4AE8E2657BE9D70B68048y5eBI" TargetMode="External"/><Relationship Id="rId73" Type="http://schemas.openxmlformats.org/officeDocument/2006/relationships/hyperlink" Target="consultantplus://offline/ref=B944A09AB8389992756DFEB74BCA274C15F54BD5C7FE76937749F93E1184A6DD02CEC234DAF7A69746D8FB0E26B90819E4AE8E2657BE9D70B68048y5eBI" TargetMode="External"/><Relationship Id="rId78" Type="http://schemas.openxmlformats.org/officeDocument/2006/relationships/hyperlink" Target="consultantplus://offline/ref=C1728F21CB20E86AB27816462ED59DADF75E2455126DF6AAD7BCF8C640E39A2A9624C1A4B4B2137C3127B5ED300FC61794B879F8C3EF5BFC4DEC82z8e9I" TargetMode="External"/><Relationship Id="rId81" Type="http://schemas.openxmlformats.org/officeDocument/2006/relationships/hyperlink" Target="consultantplus://offline/ref=C1728F21CB20E86AB27816462ED59DADF75E2455186DFBACDABCF8C640E39A2A9624C1A4B4B2137C3127BCEE300FC61794B879F8C3EF5BFC4DEC82z8e9I" TargetMode="External"/><Relationship Id="rId86" Type="http://schemas.openxmlformats.org/officeDocument/2006/relationships/hyperlink" Target="consultantplus://offline/ref=C1728F21CB20E86AB27816462ED59DADF75E2455116AF3A3D8B4A5CC48BA9628912B9EB3B3FB1F7D3127BDE93F50C30285E075F8DCF15DE451EE808Bz5e4I" TargetMode="External"/><Relationship Id="rId94" Type="http://schemas.openxmlformats.org/officeDocument/2006/relationships/hyperlink" Target="consultantplus://offline/ref=C1728F21CB20E86AB27816462ED59DADF75E2455116AF3A3D8B4A5CC48BA9628912B9EB3B3FB1F7D3127BDE93E50C30285E075F8DCF15DE451EE808Bz5e4I" TargetMode="External"/><Relationship Id="rId99" Type="http://schemas.openxmlformats.org/officeDocument/2006/relationships/hyperlink" Target="consultantplus://offline/ref=C1728F21CB20E86AB27816462ED59DADF75E24551163F7A3DBBCF8C640E39A2A9624C1A4B4B2137C3127BCE1300FC61794B879F8C3EF5BFC4DEC82z8e9I" TargetMode="External"/><Relationship Id="rId101" Type="http://schemas.openxmlformats.org/officeDocument/2006/relationships/hyperlink" Target="consultantplus://offline/ref=C1728F21CB20E86AB27816462ED59DADF75E24551368F3ADD6BCF8C640E39A2A9624C1A4B4B2137C3127BDE1300FC61794B879F8C3EF5BFC4DEC82z8e9I" TargetMode="External"/><Relationship Id="rId122" Type="http://schemas.openxmlformats.org/officeDocument/2006/relationships/hyperlink" Target="consultantplus://offline/ref=C1728F21CB20E86AB27816462ED59DADF75E24551168FBA2D9B2A5CC48BA9628912B9EB3B3FB1F7D3127BDE93350C30285E075F8DCF15DE451EE808Bz5e4I"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944A09AB8389992756DFEB74BCA274C15F54BD5C1F2749F7449F93E1184A6DD02CEC234DAF7A69746D8FA0326B90819E4AE8E2657BE9D70B68048y5eBI" TargetMode="External"/><Relationship Id="rId13" Type="http://schemas.openxmlformats.org/officeDocument/2006/relationships/hyperlink" Target="consultantplus://offline/ref=B944A09AB8389992756DFEB74BCA274C15F54BD5C3F3719F7249F93E1184A6DD02CEC234DAF7A69746D8FA0326B90819E4AE8E2657BE9D70B68048y5eBI" TargetMode="External"/><Relationship Id="rId18" Type="http://schemas.openxmlformats.org/officeDocument/2006/relationships/hyperlink" Target="consultantplus://offline/ref=B944A09AB8389992756DFEB74BCA274C15F54BD5C8F970927049F93E1184A6DD02CEC234DAF7A69746D8FA0326B90819E4AE8E2657BE9D70B68048y5eBI" TargetMode="External"/><Relationship Id="rId39" Type="http://schemas.openxmlformats.org/officeDocument/2006/relationships/hyperlink" Target="consultantplus://offline/ref=B944A09AB8389992756DFEB74BCA274C15F54BD5C1FF76957849F93E1184A6DD02CEC234DAF7A69746D8FA0026B90819E4AE8E2657BE9D70B68048y5eBI" TargetMode="External"/><Relationship Id="rId109" Type="http://schemas.openxmlformats.org/officeDocument/2006/relationships/hyperlink" Target="consultantplus://offline/ref=C1728F21CB20E86AB27816462ED59DADF75E2455176FF5AFD8BCF8C640E39A2A9624C1A4B4B2137C3127BFEB300FC61794B879F8C3EF5BFC4DEC82z8e9I" TargetMode="External"/><Relationship Id="rId34" Type="http://schemas.openxmlformats.org/officeDocument/2006/relationships/hyperlink" Target="consultantplus://offline/ref=B944A09AB8389992756DFEB74BCA274C15F54BD5C8F970927049F93E1184A6DD02CEC234DAF7A69746D8FB0726B90819E4AE8E2657BE9D70B68048y5eBI" TargetMode="External"/><Relationship Id="rId50" Type="http://schemas.openxmlformats.org/officeDocument/2006/relationships/hyperlink" Target="consultantplus://offline/ref=B944A09AB8389992756DFEB74BCA274C15F54BD5C8F970927049F93E1184A6DD02CEC234DAF7A69746D8FB0326B90819E4AE8E2657BE9D70B68048y5eBI" TargetMode="External"/><Relationship Id="rId55" Type="http://schemas.openxmlformats.org/officeDocument/2006/relationships/hyperlink" Target="consultantplus://offline/ref=B944A09AB8389992756DFEB74BCA274C15F54BD5C1F9789E7647A43419DDAADF05C19D23DDBEAA9646D8FA072CE60D0CF5F6822648A09B68AA824A59y2e5I" TargetMode="External"/><Relationship Id="rId76" Type="http://schemas.openxmlformats.org/officeDocument/2006/relationships/hyperlink" Target="consultantplus://offline/ref=B944A09AB8389992756DFEA148A6794810FA1CD9C5FB7AC12C16A263468DAC8A45819B769EFAA49340D3AE5769B8545CB0BD8F2157BC9B6CyBe4I" TargetMode="External"/><Relationship Id="rId97" Type="http://schemas.openxmlformats.org/officeDocument/2006/relationships/hyperlink" Target="consultantplus://offline/ref=C1728F21CB20E86AB27816462ED59DADF75E2455116FFAA9DEB1A5CC48BA9628912B9EB3B3FB1F7D3127BDE83C50C30285E075F8DCF15DE451EE808Bz5e4I" TargetMode="External"/><Relationship Id="rId104" Type="http://schemas.openxmlformats.org/officeDocument/2006/relationships/hyperlink" Target="consultantplus://offline/ref=C1728F21CB20E86AB27816462ED59DADF75E2455116BF6AFDBB0A5CC48BA9628912B9EB3B3FB1F7D3127BDE93950C30285E075F8DCF15DE451EE808Bz5e4I" TargetMode="External"/><Relationship Id="rId120" Type="http://schemas.openxmlformats.org/officeDocument/2006/relationships/hyperlink" Target="consultantplus://offline/ref=C1728F21CB20E86AB27816462ED59DADF75E2455116AF3A3D8B4A5CC48BA9628912B9EB3B3FB1F7D3127BDE93C50C30285E075F8DCF15DE451EE808Bz5e4I" TargetMode="External"/><Relationship Id="rId125" Type="http://schemas.openxmlformats.org/officeDocument/2006/relationships/hyperlink" Target="consultantplus://offline/ref=C1728F21CB20E86AB27816462ED59DADF75E2455116EF6A8D6B6A5CC48BA9628912B9EB3B3FB1F7D3127BDEA3850C30285E075F8DCF15DE451EE808Bz5e4I" TargetMode="External"/><Relationship Id="rId7" Type="http://schemas.openxmlformats.org/officeDocument/2006/relationships/hyperlink" Target="consultantplus://offline/ref=B944A09AB8389992756DFEB74BCA274C15F54BD5C1FC75937349F93E1184A6DD02CEC234DAF7A69746D8FA0326B90819E4AE8E2657BE9D70B68048y5eBI" TargetMode="External"/><Relationship Id="rId71" Type="http://schemas.openxmlformats.org/officeDocument/2006/relationships/hyperlink" Target="consultantplus://offline/ref=B944A09AB8389992756DFEB74BCA274C15F54BD5C6FD72977249F93E1184A6DD02CEC234DAF7A69746D8FB0F26B90819E4AE8E2657BE9D70B68048y5eBI" TargetMode="External"/><Relationship Id="rId92" Type="http://schemas.openxmlformats.org/officeDocument/2006/relationships/hyperlink" Target="consultantplus://offline/ref=C1728F21CB20E86AB27816462ED59DADF75E2455166CF1ABDDBCF8C640E39A2A9624C1A4B4B2137C3127BFEB300FC61794B879F8C3EF5BFC4DEC82z8e9I" TargetMode="External"/><Relationship Id="rId2" Type="http://schemas.openxmlformats.org/officeDocument/2006/relationships/settings" Target="settings.xml"/><Relationship Id="rId29" Type="http://schemas.openxmlformats.org/officeDocument/2006/relationships/hyperlink" Target="consultantplus://offline/ref=B944A09AB8389992756DFEB74BCA274C15F54BD5C7FE76937749F93E1184A6DD02CEC234DAF7A69746D8FB0426B90819E4AE8E2657BE9D70B68048y5eBI" TargetMode="External"/><Relationship Id="rId24" Type="http://schemas.openxmlformats.org/officeDocument/2006/relationships/hyperlink" Target="consultantplus://offline/ref=B944A09AB8389992756DFEB74BCA274C15F54BD5C1FF75947943A43419DDAADF05C19D23DDBEAA9646D8FA0628E60D0CF5F6822648A09B68AA824A59y2e5I" TargetMode="External"/><Relationship Id="rId40" Type="http://schemas.openxmlformats.org/officeDocument/2006/relationships/hyperlink" Target="consultantplus://offline/ref=B944A09AB8389992756DFEB74BCA274C15F54BD5C1FC75937349F93E1184A6DD02CEC234DAF7A69746D8FA0026B90819E4AE8E2657BE9D70B68048y5eBI" TargetMode="External"/><Relationship Id="rId45" Type="http://schemas.openxmlformats.org/officeDocument/2006/relationships/hyperlink" Target="consultantplus://offline/ref=B944A09AB8389992756DFEB74BCA274C15F54BD5C3F3719F7249F93E1184A6DD02CEC234DAF7A69746D8FA0E26B90819E4AE8E2657BE9D70B68048y5eBI" TargetMode="External"/><Relationship Id="rId66" Type="http://schemas.openxmlformats.org/officeDocument/2006/relationships/hyperlink" Target="consultantplus://offline/ref=B944A09AB8389992756DFEB74BCA274C15F54BD5C6FD72977249F93E1184A6DD02CEC234DAF7A69746D8FB0326B90819E4AE8E2657BE9D70B68048y5eBI" TargetMode="External"/><Relationship Id="rId87" Type="http://schemas.openxmlformats.org/officeDocument/2006/relationships/hyperlink" Target="consultantplus://offline/ref=C1728F21CB20E86AB27816462ED59DADF75E2455116BFAADDBBEA5CC48BA9628912B9EB3B3FB1F7D3127BDE93F50C30285E075F8DCF15DE451EE808Bz5e4I" TargetMode="External"/><Relationship Id="rId110" Type="http://schemas.openxmlformats.org/officeDocument/2006/relationships/hyperlink" Target="consultantplus://offline/ref=C1728F21CB20E86AB27816462ED59DADF75E2455116BF6AFDBB0A5CC48BA9628912B9EB3B3FB1F7D3127BDE93850C30285E075F8DCF15DE451EE808Bz5e4I" TargetMode="External"/><Relationship Id="rId115" Type="http://schemas.openxmlformats.org/officeDocument/2006/relationships/hyperlink" Target="consultantplus://offline/ref=C1728F21CB20E86AB27816462ED59DADF75E2455116BF6AFDBB0A5CC48BA9628912B9EB3B3FB1F7D3127BDE93850C30285E075F8DCF15DE451EE808Bz5e4I" TargetMode="External"/><Relationship Id="rId131" Type="http://schemas.openxmlformats.org/officeDocument/2006/relationships/theme" Target="theme/theme1.xml"/><Relationship Id="rId61" Type="http://schemas.openxmlformats.org/officeDocument/2006/relationships/hyperlink" Target="consultantplus://offline/ref=B944A09AB8389992756DFEB74BCA274C15F54BD5C8F970927049F93E1184A6DD02CEC234DAF7A69746D8FB0326B90819E4AE8E2657BE9D70B68048y5eBI" TargetMode="External"/><Relationship Id="rId82" Type="http://schemas.openxmlformats.org/officeDocument/2006/relationships/hyperlink" Target="consultantplus://offline/ref=C1728F21CB20E86AB27816462ED59DADF75E2455116AF3A3D8B4A5CC48BA9628912B9EB3B3FB1F7D3127BDE93850C30285E075F8DCF15DE451EE808Bz5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6966</Words>
  <Characters>39711</Characters>
  <Application>Microsoft Office Word</Application>
  <DocSecurity>0</DocSecurity>
  <Lines>330</Lines>
  <Paragraphs>93</Paragraphs>
  <ScaleCrop>false</ScaleCrop>
  <Company/>
  <LinksUpToDate>false</LinksUpToDate>
  <CharactersWithSpaces>46584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2020-06-18T13:55:00Z</dcterms:created>
  <dcterms:modified xsi:type="dcterms:W3CDTF">2020-06-18T13:55:00Z</dcterms:modified>
</cp:coreProperties>
</file>