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A3" w:rsidRPr="007E2F9C" w:rsidRDefault="00A6045C" w:rsidP="00440A16">
      <w:pPr>
        <w:spacing w:after="0" w:line="240" w:lineRule="auto"/>
        <w:jc w:val="center"/>
        <w:outlineLvl w:val="0"/>
        <w:rPr>
          <w:sz w:val="20"/>
          <w:szCs w:val="20"/>
        </w:rPr>
      </w:pPr>
      <w:bookmarkStart w:id="0" w:name="_Toc268263723"/>
      <w:bookmarkStart w:id="1" w:name="_Toc298142854"/>
      <w:bookmarkStart w:id="2" w:name="_Toc374601565"/>
      <w:bookmarkStart w:id="3" w:name="_Toc378669297"/>
      <w:bookmarkStart w:id="4" w:name="_Toc378669444"/>
      <w:bookmarkStart w:id="5" w:name="_Toc268263619"/>
      <w:bookmarkStart w:id="6" w:name="_Toc268084563"/>
      <w:bookmarkStart w:id="7" w:name="_Toc256375541"/>
      <w:bookmarkStart w:id="8" w:name="_Toc256429330"/>
      <w:bookmarkStart w:id="9" w:name="_Toc263243175"/>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84pt;visibility:visible">
            <v:imagedata r:id="rId7" o:title=""/>
          </v:shape>
        </w:pict>
      </w:r>
    </w:p>
    <w:p w:rsidR="00F944A3" w:rsidRPr="007E2F9C" w:rsidRDefault="00F944A3" w:rsidP="001B2919">
      <w:pPr>
        <w:suppressAutoHyphens/>
        <w:spacing w:after="0" w:line="240" w:lineRule="auto"/>
        <w:ind w:left="-240"/>
        <w:contextualSpacing/>
        <w:jc w:val="center"/>
        <w:rPr>
          <w:kern w:val="0"/>
          <w:sz w:val="20"/>
          <w:szCs w:val="20"/>
          <w:lang w:eastAsia="ru-RU"/>
        </w:rPr>
      </w:pPr>
    </w:p>
    <w:p w:rsidR="00F944A3" w:rsidRPr="007E2F9C" w:rsidRDefault="00F944A3" w:rsidP="001B2919">
      <w:pPr>
        <w:suppressAutoHyphens/>
        <w:spacing w:after="0" w:line="240" w:lineRule="auto"/>
        <w:ind w:left="-240"/>
        <w:contextualSpacing/>
        <w:jc w:val="center"/>
        <w:rPr>
          <w:kern w:val="0"/>
          <w:sz w:val="20"/>
          <w:szCs w:val="20"/>
          <w:lang w:eastAsia="ru-RU"/>
        </w:rPr>
      </w:pPr>
    </w:p>
    <w:p w:rsidR="00F944A3" w:rsidRPr="007E2F9C" w:rsidRDefault="001A3B8D" w:rsidP="00D20DB1">
      <w:pPr>
        <w:suppressAutoHyphens/>
        <w:spacing w:after="0" w:line="240" w:lineRule="auto"/>
        <w:ind w:left="-240"/>
        <w:contextualSpacing/>
        <w:jc w:val="center"/>
        <w:rPr>
          <w:kern w:val="0"/>
          <w:sz w:val="20"/>
          <w:szCs w:val="20"/>
          <w:lang w:eastAsia="ru-RU"/>
        </w:rPr>
      </w:pPr>
      <w:r>
        <w:rPr>
          <w:noProof/>
          <w:kern w:val="0"/>
          <w:sz w:val="20"/>
          <w:szCs w:val="20"/>
          <w:lang w:eastAsia="ru-RU"/>
        </w:rPr>
        <w:pict>
          <v:shape id="Рисунок 3" o:spid="_x0000_i1026" type="#_x0000_t75" style="width:89.25pt;height:122.25pt;visibility:visible">
            <v:imagedata r:id="rId8" o:title=""/>
          </v:shape>
        </w:pict>
      </w:r>
    </w:p>
    <w:p w:rsidR="00F944A3" w:rsidRPr="007E2F9C" w:rsidRDefault="00F944A3" w:rsidP="001B2919">
      <w:pPr>
        <w:suppressAutoHyphens/>
        <w:spacing w:after="0" w:line="240" w:lineRule="auto"/>
        <w:contextualSpacing/>
        <w:jc w:val="center"/>
        <w:rPr>
          <w:b/>
          <w:noProof/>
          <w:lang w:eastAsia="ru-RU"/>
        </w:rPr>
      </w:pPr>
    </w:p>
    <w:p w:rsidR="00F944A3" w:rsidRPr="007E2F9C" w:rsidRDefault="00F944A3" w:rsidP="001B2919">
      <w:pPr>
        <w:suppressAutoHyphens/>
        <w:spacing w:after="0" w:line="240" w:lineRule="auto"/>
        <w:contextualSpacing/>
        <w:jc w:val="center"/>
        <w:rPr>
          <w:b/>
          <w:kern w:val="0"/>
          <w:sz w:val="36"/>
          <w:szCs w:val="36"/>
          <w:lang w:eastAsia="ru-RU"/>
        </w:rPr>
      </w:pPr>
    </w:p>
    <w:p w:rsidR="00F944A3" w:rsidRPr="007E2F9C" w:rsidRDefault="00F944A3" w:rsidP="001B2919">
      <w:pPr>
        <w:suppressAutoHyphens/>
        <w:spacing w:after="0" w:line="240" w:lineRule="auto"/>
        <w:contextualSpacing/>
        <w:jc w:val="center"/>
        <w:rPr>
          <w:b/>
          <w:kern w:val="0"/>
          <w:sz w:val="36"/>
          <w:szCs w:val="36"/>
          <w:lang w:eastAsia="ru-RU"/>
        </w:rPr>
      </w:pPr>
    </w:p>
    <w:p w:rsidR="00F944A3" w:rsidRPr="007E2F9C" w:rsidRDefault="00F944A3" w:rsidP="00E2594B">
      <w:pPr>
        <w:suppressAutoHyphens/>
        <w:spacing w:after="0" w:line="240" w:lineRule="auto"/>
        <w:ind w:left="-240"/>
        <w:contextualSpacing/>
        <w:jc w:val="center"/>
        <w:rPr>
          <w:b/>
          <w:kern w:val="0"/>
          <w:sz w:val="36"/>
          <w:szCs w:val="36"/>
          <w:lang w:eastAsia="ru-RU"/>
        </w:rPr>
      </w:pPr>
      <w:bookmarkStart w:id="10" w:name="_Hlk514070128"/>
      <w:r w:rsidRPr="007E2F9C">
        <w:rPr>
          <w:b/>
          <w:kern w:val="0"/>
          <w:sz w:val="36"/>
          <w:szCs w:val="36"/>
          <w:lang w:eastAsia="ru-RU"/>
        </w:rPr>
        <w:t>ГЕНЕРАЛЬНЫЙ ПЛАН</w:t>
      </w:r>
    </w:p>
    <w:p w:rsidR="00F944A3" w:rsidRPr="007E2F9C" w:rsidRDefault="00F944A3" w:rsidP="00E2594B">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МУНИЦИПАЛЬНОГО ОБРАЗОВАНИЯ</w:t>
      </w:r>
    </w:p>
    <w:p w:rsidR="00F944A3" w:rsidRPr="007E2F9C" w:rsidRDefault="00F944A3" w:rsidP="00E2594B">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 xml:space="preserve"> ГОРОДСКОГО ПОСЕЛЕНИЯ «</w:t>
      </w:r>
      <w:r w:rsidRPr="007E2F9C">
        <w:rPr>
          <w:b/>
          <w:caps/>
          <w:kern w:val="0"/>
          <w:sz w:val="36"/>
          <w:szCs w:val="36"/>
          <w:lang w:eastAsia="ru-RU"/>
        </w:rPr>
        <w:t>Нижний Одес</w:t>
      </w:r>
      <w:r w:rsidRPr="007E2F9C">
        <w:rPr>
          <w:b/>
          <w:kern w:val="0"/>
          <w:sz w:val="36"/>
          <w:szCs w:val="36"/>
          <w:lang w:eastAsia="ru-RU"/>
        </w:rPr>
        <w:t>»</w:t>
      </w:r>
    </w:p>
    <w:p w:rsidR="00F944A3" w:rsidRPr="007E2F9C" w:rsidRDefault="00F944A3" w:rsidP="00E2594B">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МУНИЦИПАЛЬНОГО РАЙОНА «СОСНОГОРСК»</w:t>
      </w:r>
    </w:p>
    <w:p w:rsidR="00F944A3" w:rsidRPr="007E2F9C" w:rsidRDefault="00F944A3" w:rsidP="00E2594B">
      <w:pPr>
        <w:suppressAutoHyphens/>
        <w:ind w:left="-240"/>
        <w:contextualSpacing/>
        <w:jc w:val="center"/>
        <w:rPr>
          <w:b/>
          <w:sz w:val="16"/>
          <w:szCs w:val="16"/>
        </w:rPr>
      </w:pPr>
      <w:r w:rsidRPr="007E2F9C">
        <w:rPr>
          <w:b/>
          <w:kern w:val="0"/>
          <w:sz w:val="36"/>
          <w:szCs w:val="36"/>
          <w:lang w:eastAsia="ru-RU"/>
        </w:rPr>
        <w:t>РЕСПУБЛИКИ КОМИ</w:t>
      </w:r>
      <w:bookmarkEnd w:id="10"/>
    </w:p>
    <w:p w:rsidR="00F944A3" w:rsidRPr="007E2F9C" w:rsidRDefault="00F944A3" w:rsidP="001B2919">
      <w:pPr>
        <w:keepLines/>
        <w:suppressAutoHyphens/>
        <w:spacing w:after="0" w:line="240" w:lineRule="auto"/>
        <w:jc w:val="center"/>
        <w:rPr>
          <w:b/>
          <w:sz w:val="20"/>
          <w:szCs w:val="16"/>
        </w:rPr>
      </w:pPr>
    </w:p>
    <w:p w:rsidR="00F944A3" w:rsidRPr="007E2F9C" w:rsidRDefault="00F944A3" w:rsidP="001B2919">
      <w:pPr>
        <w:keepLines/>
        <w:suppressAutoHyphens/>
        <w:spacing w:after="0" w:line="240" w:lineRule="auto"/>
        <w:jc w:val="center"/>
        <w:rPr>
          <w:b/>
          <w:sz w:val="20"/>
          <w:szCs w:val="16"/>
        </w:rPr>
      </w:pPr>
    </w:p>
    <w:p w:rsidR="00F944A3" w:rsidRPr="007E2F9C" w:rsidRDefault="00F944A3" w:rsidP="001B2919">
      <w:pPr>
        <w:spacing w:after="0" w:line="240" w:lineRule="auto"/>
      </w:pPr>
    </w:p>
    <w:p w:rsidR="00F944A3" w:rsidRPr="007E2F9C" w:rsidRDefault="00F944A3" w:rsidP="001B2919">
      <w:pPr>
        <w:keepLines/>
        <w:suppressAutoHyphens/>
        <w:spacing w:after="0" w:line="240" w:lineRule="auto"/>
        <w:jc w:val="center"/>
        <w:rPr>
          <w:b/>
          <w:caps/>
          <w:kern w:val="0"/>
          <w:sz w:val="32"/>
          <w:szCs w:val="32"/>
          <w:lang w:eastAsia="ru-RU"/>
        </w:rPr>
      </w:pPr>
      <w:r w:rsidRPr="007E2F9C">
        <w:rPr>
          <w:b/>
          <w:caps/>
          <w:kern w:val="0"/>
          <w:sz w:val="32"/>
          <w:szCs w:val="32"/>
          <w:lang w:eastAsia="ru-RU"/>
        </w:rPr>
        <w:t>Положения</w:t>
      </w:r>
    </w:p>
    <w:p w:rsidR="00F944A3" w:rsidRPr="007E2F9C" w:rsidRDefault="00F944A3" w:rsidP="001B2919">
      <w:pPr>
        <w:suppressAutoHyphens/>
        <w:spacing w:after="0" w:line="240" w:lineRule="auto"/>
        <w:ind w:left="-240"/>
        <w:jc w:val="center"/>
        <w:rPr>
          <w:b/>
          <w:kern w:val="0"/>
          <w:sz w:val="32"/>
          <w:szCs w:val="32"/>
          <w:lang w:eastAsia="ru-RU"/>
        </w:rPr>
      </w:pPr>
      <w:r w:rsidRPr="007E2F9C">
        <w:rPr>
          <w:b/>
          <w:caps/>
          <w:kern w:val="0"/>
          <w:sz w:val="32"/>
          <w:szCs w:val="32"/>
          <w:lang w:eastAsia="ru-RU"/>
        </w:rPr>
        <w:t>о территориальном планировании</w:t>
      </w:r>
    </w:p>
    <w:p w:rsidR="00F944A3" w:rsidRPr="007E2F9C" w:rsidRDefault="00F944A3" w:rsidP="001B2919"/>
    <w:p w:rsidR="00F944A3" w:rsidRPr="007E2F9C" w:rsidRDefault="00F944A3" w:rsidP="001B2919"/>
    <w:p w:rsidR="00F944A3" w:rsidRPr="007E2F9C" w:rsidRDefault="00F944A3" w:rsidP="001B2919">
      <w:pPr>
        <w:suppressAutoHyphens/>
        <w:ind w:left="-240"/>
        <w:jc w:val="center"/>
        <w:rPr>
          <w:b/>
          <w:caps/>
          <w:sz w:val="32"/>
          <w:szCs w:val="32"/>
        </w:rPr>
      </w:pPr>
      <w:r w:rsidRPr="007E2F9C">
        <w:rPr>
          <w:b/>
          <w:caps/>
          <w:sz w:val="32"/>
          <w:szCs w:val="32"/>
        </w:rPr>
        <w:t>Том 1</w:t>
      </w:r>
    </w:p>
    <w:p w:rsidR="00F944A3" w:rsidRPr="007E2F9C" w:rsidRDefault="00F944A3" w:rsidP="001B2919"/>
    <w:p w:rsidR="00F944A3" w:rsidRPr="007E2F9C" w:rsidRDefault="00F944A3" w:rsidP="001B2919"/>
    <w:p w:rsidR="00F944A3" w:rsidRPr="007E2F9C" w:rsidRDefault="00F944A3" w:rsidP="001B2919"/>
    <w:p w:rsidR="00F944A3" w:rsidRPr="007E2F9C" w:rsidRDefault="00F944A3" w:rsidP="001B2919">
      <w:pPr>
        <w:suppressAutoHyphens/>
        <w:autoSpaceDE w:val="0"/>
        <w:ind w:left="-240" w:firstLine="240"/>
        <w:jc w:val="center"/>
        <w:rPr>
          <w:b/>
          <w:bCs/>
        </w:rPr>
      </w:pPr>
      <w:r w:rsidRPr="007E2F9C">
        <w:rPr>
          <w:b/>
          <w:bCs/>
        </w:rPr>
        <w:t>г. Курск 2021 г.</w:t>
      </w:r>
    </w:p>
    <w:p w:rsidR="00F944A3" w:rsidRPr="007E2F9C" w:rsidRDefault="00F944A3" w:rsidP="001B2919">
      <w:pPr>
        <w:sectPr w:rsidR="00F944A3" w:rsidRPr="007E2F9C" w:rsidSect="001B2919">
          <w:footerReference w:type="default" r:id="rId9"/>
          <w:type w:val="nextColumn"/>
          <w:pgSz w:w="11907" w:h="16840" w:code="9"/>
          <w:pgMar w:top="1134" w:right="851" w:bottom="1134" w:left="1701" w:header="709" w:footer="709" w:gutter="0"/>
          <w:cols w:space="720"/>
          <w:titlePg/>
          <w:docGrid w:linePitch="326"/>
        </w:sectPr>
      </w:pPr>
    </w:p>
    <w:tbl>
      <w:tblPr>
        <w:tblW w:w="0" w:type="auto"/>
        <w:tblLook w:val="00A0" w:firstRow="1" w:lastRow="0" w:firstColumn="1" w:lastColumn="0" w:noHBand="0" w:noVBand="0"/>
      </w:tblPr>
      <w:tblGrid>
        <w:gridCol w:w="3227"/>
        <w:gridCol w:w="6237"/>
      </w:tblGrid>
      <w:tr w:rsidR="00F944A3" w:rsidRPr="007E2F9C" w:rsidTr="009D4C70">
        <w:tc>
          <w:tcPr>
            <w:tcW w:w="3227" w:type="dxa"/>
          </w:tcPr>
          <w:p w:rsidR="00F944A3" w:rsidRPr="007E2F9C" w:rsidRDefault="00F944A3" w:rsidP="009D4C70">
            <w:pPr>
              <w:suppressAutoHyphens/>
              <w:spacing w:after="0" w:line="240" w:lineRule="auto"/>
              <w:contextualSpacing/>
              <w:rPr>
                <w:b/>
                <w:sz w:val="28"/>
                <w:szCs w:val="28"/>
              </w:rPr>
            </w:pPr>
            <w:r w:rsidRPr="007E2F9C">
              <w:rPr>
                <w:b/>
                <w:sz w:val="28"/>
                <w:szCs w:val="28"/>
              </w:rPr>
              <w:lastRenderedPageBreak/>
              <w:t>Заказчик</w:t>
            </w:r>
          </w:p>
        </w:tc>
        <w:tc>
          <w:tcPr>
            <w:tcW w:w="6237" w:type="dxa"/>
          </w:tcPr>
          <w:p w:rsidR="00F944A3" w:rsidRPr="007E2F9C" w:rsidRDefault="00F944A3" w:rsidP="009D4C70">
            <w:pPr>
              <w:suppressAutoHyphens/>
              <w:spacing w:after="0" w:line="240" w:lineRule="auto"/>
              <w:contextualSpacing/>
              <w:rPr>
                <w:b/>
                <w:sz w:val="28"/>
                <w:szCs w:val="28"/>
              </w:rPr>
            </w:pPr>
            <w:r w:rsidRPr="007E2F9C">
              <w:rPr>
                <w:b/>
                <w:sz w:val="28"/>
                <w:szCs w:val="28"/>
              </w:rPr>
              <w:t>Администрация муниципального образования городского поселения «Нижний Одес»</w:t>
            </w:r>
          </w:p>
        </w:tc>
      </w:tr>
      <w:tr w:rsidR="00F944A3" w:rsidRPr="007E2F9C" w:rsidTr="009D4C70">
        <w:tc>
          <w:tcPr>
            <w:tcW w:w="3227" w:type="dxa"/>
          </w:tcPr>
          <w:p w:rsidR="00F944A3" w:rsidRPr="007E2F9C" w:rsidRDefault="00F944A3" w:rsidP="009D4C70">
            <w:pPr>
              <w:suppressAutoHyphens/>
              <w:spacing w:after="0" w:line="240" w:lineRule="auto"/>
              <w:contextualSpacing/>
              <w:jc w:val="center"/>
              <w:rPr>
                <w:b/>
                <w:sz w:val="28"/>
                <w:szCs w:val="28"/>
              </w:rPr>
            </w:pPr>
          </w:p>
        </w:tc>
        <w:tc>
          <w:tcPr>
            <w:tcW w:w="6237" w:type="dxa"/>
          </w:tcPr>
          <w:p w:rsidR="00F944A3" w:rsidRPr="007E2F9C" w:rsidRDefault="00F944A3" w:rsidP="009D4C70">
            <w:pPr>
              <w:suppressAutoHyphens/>
              <w:spacing w:after="0" w:line="240" w:lineRule="auto"/>
              <w:contextualSpacing/>
              <w:jc w:val="center"/>
              <w:rPr>
                <w:b/>
                <w:sz w:val="28"/>
                <w:szCs w:val="28"/>
              </w:rPr>
            </w:pPr>
          </w:p>
        </w:tc>
      </w:tr>
      <w:tr w:rsidR="00F944A3" w:rsidRPr="007E2F9C" w:rsidTr="009D4C70">
        <w:tc>
          <w:tcPr>
            <w:tcW w:w="3227" w:type="dxa"/>
          </w:tcPr>
          <w:p w:rsidR="00F944A3" w:rsidRPr="007E2F9C" w:rsidRDefault="00F944A3" w:rsidP="009D4C70">
            <w:pPr>
              <w:suppressAutoHyphens/>
              <w:spacing w:after="0" w:line="240" w:lineRule="auto"/>
              <w:contextualSpacing/>
              <w:rPr>
                <w:b/>
                <w:sz w:val="28"/>
                <w:szCs w:val="28"/>
              </w:rPr>
            </w:pPr>
            <w:r w:rsidRPr="007E2F9C">
              <w:rPr>
                <w:b/>
                <w:sz w:val="28"/>
                <w:szCs w:val="28"/>
              </w:rPr>
              <w:t>Исполнитель</w:t>
            </w:r>
          </w:p>
        </w:tc>
        <w:tc>
          <w:tcPr>
            <w:tcW w:w="6237" w:type="dxa"/>
          </w:tcPr>
          <w:p w:rsidR="00F944A3" w:rsidRPr="007E2F9C" w:rsidRDefault="00F944A3" w:rsidP="00B847A2">
            <w:pPr>
              <w:suppressAutoHyphens/>
              <w:spacing w:line="240" w:lineRule="auto"/>
              <w:ind w:left="-59"/>
              <w:contextualSpacing/>
              <w:rPr>
                <w:b/>
                <w:sz w:val="28"/>
                <w:szCs w:val="28"/>
              </w:rPr>
            </w:pPr>
            <w:r w:rsidRPr="007E2F9C">
              <w:rPr>
                <w:b/>
                <w:sz w:val="28"/>
                <w:szCs w:val="28"/>
              </w:rPr>
              <w:t>ООО  « Центр картографии и территориального планирования»</w:t>
            </w:r>
          </w:p>
          <w:p w:rsidR="00F944A3" w:rsidRPr="007E2F9C" w:rsidRDefault="00F944A3" w:rsidP="009D4C70">
            <w:pPr>
              <w:suppressAutoHyphens/>
              <w:spacing w:after="0" w:line="240" w:lineRule="auto"/>
              <w:contextualSpacing/>
              <w:rPr>
                <w:b/>
                <w:kern w:val="0"/>
                <w:sz w:val="32"/>
                <w:szCs w:val="32"/>
                <w:lang w:eastAsia="ru-RU"/>
              </w:rPr>
            </w:pPr>
          </w:p>
        </w:tc>
      </w:tr>
    </w:tbl>
    <w:p w:rsidR="00F944A3" w:rsidRPr="007E2F9C" w:rsidRDefault="00F944A3" w:rsidP="001B2919">
      <w:pPr>
        <w:suppressAutoHyphens/>
        <w:ind w:left="-240" w:right="849"/>
        <w:contextualSpacing/>
        <w:jc w:val="center"/>
        <w:rPr>
          <w:b/>
          <w:sz w:val="36"/>
          <w:szCs w:val="36"/>
        </w:rPr>
      </w:pPr>
    </w:p>
    <w:p w:rsidR="00F944A3" w:rsidRPr="007E2F9C" w:rsidRDefault="00F944A3" w:rsidP="001B2919">
      <w:pPr>
        <w:suppressAutoHyphens/>
        <w:ind w:left="-240"/>
        <w:contextualSpacing/>
        <w:jc w:val="center"/>
        <w:rPr>
          <w:b/>
          <w:sz w:val="36"/>
          <w:szCs w:val="36"/>
        </w:rPr>
      </w:pPr>
    </w:p>
    <w:p w:rsidR="00F944A3" w:rsidRPr="007E2F9C" w:rsidRDefault="00F944A3" w:rsidP="001B2919">
      <w:pPr>
        <w:suppressAutoHyphens/>
        <w:ind w:left="-240"/>
        <w:contextualSpacing/>
        <w:jc w:val="center"/>
        <w:rPr>
          <w:b/>
          <w:sz w:val="36"/>
          <w:szCs w:val="36"/>
        </w:rPr>
      </w:pPr>
    </w:p>
    <w:p w:rsidR="00F944A3" w:rsidRPr="007E2F9C" w:rsidRDefault="00F944A3" w:rsidP="006E5052">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ГЕНЕРАЛЬНЫЙ ПЛАН</w:t>
      </w:r>
    </w:p>
    <w:p w:rsidR="00F944A3" w:rsidRPr="007E2F9C" w:rsidRDefault="00F944A3" w:rsidP="006E5052">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МУНИЦИПАЛЬНОГО ОБРАЗОВАНИЯ</w:t>
      </w:r>
    </w:p>
    <w:p w:rsidR="00F944A3" w:rsidRPr="007E2F9C" w:rsidRDefault="00F944A3" w:rsidP="006E5052">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 xml:space="preserve"> ГОРОДСКОГО ПОСЕЛЕНИЯ «</w:t>
      </w:r>
      <w:r w:rsidRPr="007E2F9C">
        <w:rPr>
          <w:b/>
          <w:caps/>
          <w:kern w:val="0"/>
          <w:sz w:val="36"/>
          <w:szCs w:val="36"/>
          <w:lang w:eastAsia="ru-RU"/>
        </w:rPr>
        <w:t>Нижний Одес</w:t>
      </w:r>
      <w:r w:rsidRPr="007E2F9C">
        <w:rPr>
          <w:b/>
          <w:kern w:val="0"/>
          <w:sz w:val="36"/>
          <w:szCs w:val="36"/>
          <w:lang w:eastAsia="ru-RU"/>
        </w:rPr>
        <w:t>»</w:t>
      </w:r>
    </w:p>
    <w:p w:rsidR="00F944A3" w:rsidRPr="007E2F9C" w:rsidRDefault="00F944A3" w:rsidP="006E5052">
      <w:pPr>
        <w:suppressAutoHyphens/>
        <w:spacing w:after="0" w:line="240" w:lineRule="auto"/>
        <w:ind w:left="-240"/>
        <w:contextualSpacing/>
        <w:jc w:val="center"/>
        <w:rPr>
          <w:b/>
          <w:kern w:val="0"/>
          <w:sz w:val="36"/>
          <w:szCs w:val="36"/>
          <w:lang w:eastAsia="ru-RU"/>
        </w:rPr>
      </w:pPr>
      <w:r w:rsidRPr="007E2F9C">
        <w:rPr>
          <w:b/>
          <w:kern w:val="0"/>
          <w:sz w:val="36"/>
          <w:szCs w:val="36"/>
          <w:lang w:eastAsia="ru-RU"/>
        </w:rPr>
        <w:t>МУНИЦИПАЛЬНОГО РАЙОНА «СОСНОГОРСК»</w:t>
      </w:r>
    </w:p>
    <w:p w:rsidR="00F944A3" w:rsidRPr="007E2F9C" w:rsidRDefault="00F944A3" w:rsidP="006E5052">
      <w:pPr>
        <w:suppressAutoHyphens/>
        <w:ind w:left="-240"/>
        <w:contextualSpacing/>
        <w:jc w:val="center"/>
        <w:rPr>
          <w:b/>
          <w:sz w:val="16"/>
          <w:szCs w:val="16"/>
        </w:rPr>
      </w:pPr>
      <w:r w:rsidRPr="007E2F9C">
        <w:rPr>
          <w:b/>
          <w:kern w:val="0"/>
          <w:sz w:val="36"/>
          <w:szCs w:val="36"/>
          <w:lang w:eastAsia="ru-RU"/>
        </w:rPr>
        <w:t>РЕСПУБЛИКИ КОМИ</w:t>
      </w:r>
    </w:p>
    <w:p w:rsidR="00F944A3" w:rsidRPr="007E2F9C" w:rsidRDefault="00F944A3" w:rsidP="001B2919">
      <w:pPr>
        <w:suppressAutoHyphens/>
        <w:spacing w:after="0" w:line="240" w:lineRule="auto"/>
        <w:ind w:left="-240"/>
        <w:contextualSpacing/>
        <w:jc w:val="center"/>
        <w:rPr>
          <w:b/>
          <w:kern w:val="0"/>
          <w:sz w:val="36"/>
          <w:szCs w:val="36"/>
          <w:lang w:eastAsia="ru-RU"/>
        </w:rPr>
      </w:pPr>
    </w:p>
    <w:p w:rsidR="00F944A3" w:rsidRPr="007E2F9C" w:rsidRDefault="00F944A3" w:rsidP="001B2919">
      <w:pPr>
        <w:suppressAutoHyphens/>
        <w:spacing w:after="0" w:line="240" w:lineRule="auto"/>
        <w:ind w:left="-240"/>
        <w:jc w:val="center"/>
        <w:rPr>
          <w:b/>
          <w:kern w:val="0"/>
          <w:sz w:val="36"/>
          <w:szCs w:val="36"/>
          <w:lang w:eastAsia="ru-RU"/>
        </w:rPr>
      </w:pPr>
    </w:p>
    <w:p w:rsidR="00F944A3" w:rsidRPr="007E2F9C" w:rsidRDefault="00F944A3" w:rsidP="001B2919">
      <w:pPr>
        <w:keepLines/>
        <w:suppressAutoHyphens/>
        <w:spacing w:after="0" w:line="240" w:lineRule="auto"/>
        <w:jc w:val="center"/>
        <w:rPr>
          <w:b/>
          <w:caps/>
          <w:kern w:val="0"/>
          <w:sz w:val="32"/>
          <w:szCs w:val="32"/>
          <w:lang w:eastAsia="ru-RU"/>
        </w:rPr>
      </w:pPr>
      <w:r w:rsidRPr="007E2F9C">
        <w:rPr>
          <w:b/>
          <w:caps/>
          <w:kern w:val="0"/>
          <w:sz w:val="32"/>
          <w:szCs w:val="32"/>
          <w:lang w:eastAsia="ru-RU"/>
        </w:rPr>
        <w:t>Положения</w:t>
      </w:r>
    </w:p>
    <w:p w:rsidR="00F944A3" w:rsidRPr="007E2F9C" w:rsidRDefault="00F944A3" w:rsidP="001B2919">
      <w:pPr>
        <w:jc w:val="center"/>
      </w:pPr>
      <w:r w:rsidRPr="007E2F9C">
        <w:rPr>
          <w:b/>
          <w:caps/>
          <w:kern w:val="0"/>
          <w:sz w:val="32"/>
          <w:szCs w:val="32"/>
          <w:lang w:eastAsia="ru-RU"/>
        </w:rPr>
        <w:t>о территориальном планировании</w:t>
      </w:r>
    </w:p>
    <w:p w:rsidR="00F944A3" w:rsidRPr="007E2F9C" w:rsidRDefault="00F944A3" w:rsidP="001B2919"/>
    <w:p w:rsidR="00F944A3" w:rsidRPr="007E2F9C" w:rsidRDefault="00F944A3" w:rsidP="001B2919"/>
    <w:p w:rsidR="00F944A3" w:rsidRPr="007E2F9C" w:rsidRDefault="00F944A3" w:rsidP="001B2919">
      <w:pPr>
        <w:suppressAutoHyphens/>
        <w:jc w:val="center"/>
        <w:rPr>
          <w:b/>
          <w:caps/>
          <w:sz w:val="32"/>
          <w:szCs w:val="32"/>
        </w:rPr>
      </w:pPr>
      <w:r w:rsidRPr="007E2F9C">
        <w:rPr>
          <w:b/>
          <w:caps/>
          <w:sz w:val="32"/>
          <w:szCs w:val="32"/>
        </w:rPr>
        <w:t xml:space="preserve">Том 1 </w:t>
      </w:r>
    </w:p>
    <w:p w:rsidR="00F944A3" w:rsidRPr="007E2F9C" w:rsidRDefault="00F944A3" w:rsidP="001B2919">
      <w:pPr>
        <w:suppressAutoHyphens/>
        <w:jc w:val="center"/>
        <w:rPr>
          <w:b/>
          <w:sz w:val="28"/>
          <w:szCs w:val="28"/>
        </w:rPr>
      </w:pPr>
    </w:p>
    <w:p w:rsidR="00F944A3" w:rsidRPr="007E2F9C" w:rsidRDefault="00F944A3" w:rsidP="001B2919">
      <w:pPr>
        <w:suppressAutoHyphens/>
        <w:jc w:val="center"/>
        <w:rPr>
          <w:b/>
          <w:sz w:val="28"/>
          <w:szCs w:val="28"/>
        </w:rPr>
      </w:pPr>
    </w:p>
    <w:p w:rsidR="00F944A3" w:rsidRPr="007E2F9C" w:rsidRDefault="00F944A3" w:rsidP="001B2919">
      <w:pPr>
        <w:suppressAutoHyphens/>
        <w:jc w:val="center"/>
        <w:rPr>
          <w:b/>
          <w:sz w:val="28"/>
          <w:szCs w:val="28"/>
        </w:rPr>
      </w:pPr>
    </w:p>
    <w:p w:rsidR="00F944A3" w:rsidRPr="007E2F9C" w:rsidRDefault="00F944A3" w:rsidP="001B2919">
      <w:pPr>
        <w:suppressAutoHyphens/>
        <w:jc w:val="center"/>
        <w:rPr>
          <w:b/>
          <w:sz w:val="28"/>
          <w:szCs w:val="28"/>
        </w:rPr>
      </w:pPr>
    </w:p>
    <w:p w:rsidR="00F944A3" w:rsidRPr="007E2F9C" w:rsidRDefault="00F944A3" w:rsidP="00B847A2">
      <w:pPr>
        <w:suppressAutoHyphens/>
        <w:autoSpaceDE w:val="0"/>
        <w:rPr>
          <w:b/>
          <w:bCs/>
          <w:noProof/>
          <w:kern w:val="1"/>
          <w:sz w:val="28"/>
          <w:szCs w:val="28"/>
        </w:rPr>
      </w:pPr>
      <w:r w:rsidRPr="007E2F9C">
        <w:rPr>
          <w:b/>
          <w:bCs/>
          <w:noProof/>
          <w:kern w:val="1"/>
          <w:sz w:val="28"/>
          <w:szCs w:val="28"/>
        </w:rPr>
        <w:t>Директор</w:t>
      </w:r>
      <w:r w:rsidRPr="007E2F9C">
        <w:rPr>
          <w:b/>
          <w:bCs/>
          <w:noProof/>
          <w:kern w:val="1"/>
          <w:sz w:val="28"/>
          <w:szCs w:val="28"/>
        </w:rPr>
        <w:tab/>
      </w:r>
      <w:r w:rsidRPr="007E2F9C">
        <w:rPr>
          <w:b/>
          <w:bCs/>
          <w:noProof/>
          <w:kern w:val="1"/>
          <w:sz w:val="28"/>
          <w:szCs w:val="28"/>
        </w:rPr>
        <w:tab/>
      </w:r>
      <w:r w:rsidRPr="007E2F9C">
        <w:rPr>
          <w:b/>
          <w:bCs/>
          <w:noProof/>
          <w:kern w:val="1"/>
          <w:sz w:val="28"/>
          <w:szCs w:val="28"/>
        </w:rPr>
        <w:tab/>
      </w:r>
      <w:r w:rsidRPr="007E2F9C">
        <w:rPr>
          <w:b/>
          <w:bCs/>
          <w:noProof/>
          <w:kern w:val="1"/>
          <w:sz w:val="28"/>
          <w:szCs w:val="28"/>
        </w:rPr>
        <w:tab/>
      </w:r>
      <w:r w:rsidRPr="007E2F9C">
        <w:rPr>
          <w:b/>
          <w:bCs/>
          <w:noProof/>
          <w:kern w:val="1"/>
          <w:sz w:val="28"/>
          <w:szCs w:val="28"/>
        </w:rPr>
        <w:tab/>
      </w:r>
      <w:r w:rsidRPr="007E2F9C">
        <w:rPr>
          <w:b/>
          <w:bCs/>
          <w:noProof/>
          <w:kern w:val="1"/>
          <w:sz w:val="28"/>
          <w:szCs w:val="28"/>
        </w:rPr>
        <w:tab/>
      </w:r>
      <w:r w:rsidRPr="007E2F9C">
        <w:rPr>
          <w:b/>
          <w:bCs/>
          <w:noProof/>
          <w:kern w:val="1"/>
          <w:sz w:val="28"/>
          <w:szCs w:val="28"/>
        </w:rPr>
        <w:tab/>
        <w:t>Ткаченко Н.С.</w:t>
      </w:r>
    </w:p>
    <w:p w:rsidR="00F944A3" w:rsidRPr="007E2F9C" w:rsidRDefault="00F944A3" w:rsidP="00B847A2">
      <w:pPr>
        <w:suppressAutoHyphens/>
        <w:autoSpaceDE w:val="0"/>
        <w:rPr>
          <w:b/>
          <w:bCs/>
          <w:noProof/>
          <w:kern w:val="1"/>
          <w:sz w:val="28"/>
          <w:szCs w:val="28"/>
        </w:rPr>
      </w:pPr>
      <w:r w:rsidRPr="007E2F9C">
        <w:rPr>
          <w:b/>
          <w:bCs/>
          <w:noProof/>
          <w:kern w:val="1"/>
          <w:sz w:val="28"/>
          <w:szCs w:val="28"/>
        </w:rPr>
        <w:t>Главный архитектор проекта</w:t>
      </w:r>
      <w:r w:rsidRPr="007E2F9C">
        <w:rPr>
          <w:b/>
          <w:bCs/>
          <w:noProof/>
          <w:kern w:val="1"/>
          <w:sz w:val="28"/>
          <w:szCs w:val="28"/>
        </w:rPr>
        <w:tab/>
      </w:r>
      <w:r w:rsidRPr="007E2F9C">
        <w:rPr>
          <w:b/>
          <w:bCs/>
          <w:noProof/>
          <w:kern w:val="1"/>
          <w:sz w:val="28"/>
          <w:szCs w:val="28"/>
        </w:rPr>
        <w:tab/>
      </w:r>
      <w:r w:rsidRPr="007E2F9C">
        <w:rPr>
          <w:b/>
          <w:bCs/>
          <w:noProof/>
          <w:kern w:val="1"/>
          <w:sz w:val="28"/>
          <w:szCs w:val="28"/>
        </w:rPr>
        <w:tab/>
        <w:t>Сабельников А.Н.</w:t>
      </w:r>
    </w:p>
    <w:p w:rsidR="00F944A3" w:rsidRPr="007E2F9C" w:rsidRDefault="00F944A3" w:rsidP="001B2919"/>
    <w:p w:rsidR="00F944A3" w:rsidRPr="007E2F9C" w:rsidRDefault="00F944A3" w:rsidP="001B2919"/>
    <w:p w:rsidR="00F944A3" w:rsidRPr="007E2F9C" w:rsidRDefault="00F944A3" w:rsidP="001B2919"/>
    <w:p w:rsidR="00F944A3" w:rsidRPr="007E2F9C" w:rsidRDefault="00F944A3" w:rsidP="001B2919">
      <w:pPr>
        <w:jc w:val="center"/>
        <w:rPr>
          <w:b/>
          <w:bCs/>
        </w:rPr>
      </w:pPr>
      <w:r w:rsidRPr="007E2F9C">
        <w:rPr>
          <w:b/>
          <w:bCs/>
        </w:rPr>
        <w:lastRenderedPageBreak/>
        <w:t>г. Курск 2021 г.</w:t>
      </w:r>
    </w:p>
    <w:p w:rsidR="00F944A3" w:rsidRPr="007E2F9C" w:rsidRDefault="00F944A3" w:rsidP="001B2919">
      <w:pPr>
        <w:pageBreakBefore/>
        <w:suppressAutoHyphens/>
        <w:spacing w:after="0" w:line="240" w:lineRule="auto"/>
        <w:jc w:val="center"/>
        <w:rPr>
          <w:b/>
          <w:kern w:val="0"/>
          <w:lang w:eastAsia="ru-RU"/>
        </w:rPr>
      </w:pPr>
      <w:r w:rsidRPr="007E2F9C">
        <w:rPr>
          <w:b/>
          <w:kern w:val="0"/>
          <w:lang w:eastAsia="ru-RU"/>
        </w:rPr>
        <w:lastRenderedPageBreak/>
        <w:t>АВТОРСКИЙ КОЛЛЕКТИВ</w:t>
      </w:r>
    </w:p>
    <w:p w:rsidR="00F944A3" w:rsidRPr="007E2F9C" w:rsidRDefault="00F944A3" w:rsidP="00B847A2">
      <w:pPr>
        <w:suppressAutoHyphens/>
        <w:spacing w:line="240" w:lineRule="auto"/>
        <w:ind w:left="-59"/>
        <w:contextualSpacing/>
        <w:rPr>
          <w:b/>
          <w:sz w:val="28"/>
          <w:szCs w:val="28"/>
        </w:rPr>
      </w:pPr>
      <w:r w:rsidRPr="007E2F9C">
        <w:rPr>
          <w:b/>
          <w:sz w:val="28"/>
          <w:szCs w:val="28"/>
        </w:rPr>
        <w:t>ООО  « Центр картографии и территориального планирования»</w:t>
      </w:r>
    </w:p>
    <w:p w:rsidR="00F944A3" w:rsidRPr="007E2F9C" w:rsidRDefault="00F944A3" w:rsidP="001B2919">
      <w:pPr>
        <w:suppressAutoHyphens/>
        <w:spacing w:after="0" w:line="240" w:lineRule="auto"/>
        <w:jc w:val="center"/>
        <w:rPr>
          <w:b/>
          <w:kern w:val="0"/>
          <w:lang w:eastAsia="ru-RU"/>
        </w:rPr>
      </w:pPr>
    </w:p>
    <w:p w:rsidR="00F944A3" w:rsidRPr="007E2F9C" w:rsidRDefault="00F944A3" w:rsidP="001B2919"/>
    <w:p w:rsidR="00F944A3" w:rsidRPr="007E2F9C" w:rsidRDefault="00F944A3" w:rsidP="000338DF">
      <w:pPr>
        <w:numPr>
          <w:ilvl w:val="0"/>
          <w:numId w:val="3"/>
        </w:numPr>
        <w:suppressAutoHyphens/>
        <w:autoSpaceDE w:val="0"/>
        <w:spacing w:after="0" w:line="360" w:lineRule="auto"/>
        <w:contextualSpacing/>
        <w:rPr>
          <w:b/>
          <w:bCs/>
          <w:i/>
          <w:kern w:val="1"/>
          <w:lang w:eastAsia="ru-RU"/>
        </w:rPr>
      </w:pPr>
      <w:r w:rsidRPr="007E2F9C">
        <w:rPr>
          <w:b/>
          <w:bCs/>
          <w:i/>
          <w:kern w:val="1"/>
          <w:lang w:eastAsia="ru-RU"/>
        </w:rPr>
        <w:t>Директор</w:t>
      </w:r>
      <w:r w:rsidRPr="007E2F9C">
        <w:rPr>
          <w:b/>
          <w:bCs/>
          <w:i/>
          <w:kern w:val="1"/>
          <w:lang w:eastAsia="ru-RU"/>
        </w:rPr>
        <w:tab/>
      </w:r>
      <w:r w:rsidRPr="007E2F9C">
        <w:rPr>
          <w:b/>
          <w:bCs/>
          <w:i/>
          <w:kern w:val="1"/>
          <w:lang w:eastAsia="ru-RU"/>
        </w:rPr>
        <w:tab/>
      </w:r>
      <w:r w:rsidRPr="007E2F9C">
        <w:rPr>
          <w:b/>
          <w:bCs/>
          <w:i/>
          <w:kern w:val="1"/>
          <w:lang w:eastAsia="ru-RU"/>
        </w:rPr>
        <w:tab/>
      </w:r>
      <w:r w:rsidRPr="007E2F9C">
        <w:rPr>
          <w:b/>
          <w:bCs/>
          <w:i/>
          <w:kern w:val="1"/>
          <w:lang w:eastAsia="ru-RU"/>
        </w:rPr>
        <w:tab/>
      </w:r>
      <w:r w:rsidRPr="007E2F9C">
        <w:rPr>
          <w:b/>
          <w:bCs/>
          <w:i/>
          <w:kern w:val="1"/>
          <w:lang w:eastAsia="ru-RU"/>
        </w:rPr>
        <w:tab/>
      </w:r>
      <w:r w:rsidRPr="007E2F9C">
        <w:rPr>
          <w:b/>
          <w:bCs/>
          <w:i/>
          <w:kern w:val="1"/>
          <w:lang w:eastAsia="ru-RU"/>
        </w:rPr>
        <w:tab/>
      </w:r>
      <w:r w:rsidRPr="007E2F9C">
        <w:rPr>
          <w:b/>
          <w:bCs/>
          <w:i/>
          <w:kern w:val="1"/>
          <w:lang w:eastAsia="ru-RU"/>
        </w:rPr>
        <w:tab/>
        <w:t xml:space="preserve"> Ткаченко Н.С.</w:t>
      </w:r>
    </w:p>
    <w:p w:rsidR="00F944A3" w:rsidRPr="007E2F9C" w:rsidRDefault="00F944A3" w:rsidP="000338DF">
      <w:pPr>
        <w:numPr>
          <w:ilvl w:val="0"/>
          <w:numId w:val="3"/>
        </w:numPr>
        <w:suppressAutoHyphens/>
        <w:autoSpaceDE w:val="0"/>
        <w:spacing w:after="0" w:line="360" w:lineRule="auto"/>
        <w:contextualSpacing/>
        <w:rPr>
          <w:b/>
          <w:i/>
          <w:kern w:val="1"/>
        </w:rPr>
      </w:pPr>
      <w:r w:rsidRPr="007E2F9C">
        <w:rPr>
          <w:b/>
          <w:bCs/>
          <w:i/>
          <w:kern w:val="1"/>
          <w:lang w:eastAsia="ru-RU"/>
        </w:rPr>
        <w:t>Главный архитектор проекта</w:t>
      </w:r>
      <w:r w:rsidRPr="007E2F9C">
        <w:rPr>
          <w:b/>
          <w:bCs/>
          <w:i/>
          <w:kern w:val="1"/>
          <w:lang w:eastAsia="ru-RU"/>
        </w:rPr>
        <w:tab/>
      </w:r>
      <w:r w:rsidRPr="007E2F9C">
        <w:rPr>
          <w:b/>
          <w:bCs/>
          <w:i/>
          <w:kern w:val="1"/>
          <w:lang w:eastAsia="ru-RU"/>
        </w:rPr>
        <w:tab/>
        <w:t xml:space="preserve">            </w:t>
      </w:r>
      <w:r w:rsidRPr="007E2F9C">
        <w:rPr>
          <w:b/>
          <w:bCs/>
          <w:i/>
          <w:kern w:val="1"/>
          <w:lang w:eastAsia="ru-RU"/>
        </w:rPr>
        <w:tab/>
        <w:t xml:space="preserve"> Сабельников А.Н.</w:t>
      </w:r>
    </w:p>
    <w:p w:rsidR="00F944A3" w:rsidRPr="007E2F9C" w:rsidRDefault="00F944A3" w:rsidP="000338DF">
      <w:pPr>
        <w:numPr>
          <w:ilvl w:val="0"/>
          <w:numId w:val="3"/>
        </w:numPr>
        <w:suppressAutoHyphens/>
        <w:autoSpaceDE w:val="0"/>
        <w:spacing w:after="0" w:line="240" w:lineRule="auto"/>
        <w:contextualSpacing/>
        <w:rPr>
          <w:bCs/>
          <w:i/>
          <w:kern w:val="1"/>
          <w:lang w:eastAsia="ru-RU"/>
        </w:rPr>
      </w:pPr>
      <w:r w:rsidRPr="007E2F9C">
        <w:rPr>
          <w:bCs/>
          <w:i/>
          <w:lang w:eastAsia="ru-RU"/>
        </w:rPr>
        <w:t>Инженер                                                                                     Крейнер И. Р.</w:t>
      </w:r>
    </w:p>
    <w:p w:rsidR="00F944A3" w:rsidRPr="007E2F9C" w:rsidRDefault="00F944A3" w:rsidP="000338DF">
      <w:pPr>
        <w:numPr>
          <w:ilvl w:val="0"/>
          <w:numId w:val="3"/>
        </w:numPr>
        <w:suppressAutoHyphens/>
        <w:autoSpaceDE w:val="0"/>
        <w:spacing w:after="0" w:line="240" w:lineRule="auto"/>
        <w:contextualSpacing/>
        <w:rPr>
          <w:bCs/>
          <w:i/>
          <w:kern w:val="1"/>
          <w:lang w:eastAsia="ru-RU"/>
        </w:rPr>
      </w:pPr>
      <w:r w:rsidRPr="007E2F9C">
        <w:rPr>
          <w:bCs/>
          <w:i/>
          <w:lang w:eastAsia="ru-RU"/>
        </w:rPr>
        <w:t>архитектор</w:t>
      </w:r>
      <w:r w:rsidRPr="007E2F9C">
        <w:t xml:space="preserve">                                                                               </w:t>
      </w:r>
      <w:r w:rsidRPr="007E2F9C">
        <w:rPr>
          <w:bCs/>
          <w:i/>
          <w:lang w:eastAsia="ru-RU"/>
        </w:rPr>
        <w:t>Ашурков В.В</w:t>
      </w:r>
      <w:r w:rsidRPr="007E2F9C">
        <w:t xml:space="preserve">                   </w:t>
      </w:r>
    </w:p>
    <w:p w:rsidR="00F944A3" w:rsidRPr="007E2F9C" w:rsidRDefault="00F944A3" w:rsidP="000338DF">
      <w:pPr>
        <w:numPr>
          <w:ilvl w:val="0"/>
          <w:numId w:val="3"/>
        </w:numPr>
        <w:suppressAutoHyphens/>
        <w:autoSpaceDE w:val="0"/>
        <w:spacing w:after="0" w:line="240" w:lineRule="auto"/>
        <w:contextualSpacing/>
        <w:rPr>
          <w:bCs/>
          <w:i/>
          <w:lang w:eastAsia="ru-RU"/>
        </w:rPr>
      </w:pPr>
      <w:r w:rsidRPr="007E2F9C">
        <w:rPr>
          <w:bCs/>
          <w:i/>
          <w:lang w:eastAsia="ru-RU"/>
        </w:rPr>
        <w:t>архитектор</w:t>
      </w:r>
      <w:r w:rsidRPr="007E2F9C">
        <w:t xml:space="preserve">                                                                               </w:t>
      </w:r>
      <w:r w:rsidRPr="007E2F9C">
        <w:rPr>
          <w:bCs/>
          <w:i/>
          <w:lang w:eastAsia="ru-RU"/>
        </w:rPr>
        <w:t>Шуклин Г.С.</w:t>
      </w:r>
    </w:p>
    <w:p w:rsidR="00F944A3" w:rsidRPr="007E2F9C" w:rsidRDefault="00F944A3" w:rsidP="000338DF">
      <w:pPr>
        <w:numPr>
          <w:ilvl w:val="0"/>
          <w:numId w:val="3"/>
        </w:numPr>
        <w:suppressAutoHyphens/>
        <w:autoSpaceDE w:val="0"/>
        <w:spacing w:after="0" w:line="240" w:lineRule="auto"/>
        <w:contextualSpacing/>
        <w:rPr>
          <w:bCs/>
          <w:i/>
          <w:lang w:eastAsia="ru-RU"/>
        </w:rPr>
      </w:pPr>
      <w:r w:rsidRPr="007E2F9C">
        <w:rPr>
          <w:bCs/>
          <w:i/>
          <w:lang w:eastAsia="ru-RU"/>
        </w:rPr>
        <w:t>начальник отдела картографии                                             Бурцева Н. А.</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rPr>
      </w:pPr>
      <w:r w:rsidRPr="007E2F9C">
        <w:rPr>
          <w:rFonts w:ascii="Times New Roman" w:hAnsi="Times New Roman" w:cs="Times New Roman"/>
          <w:bCs/>
          <w:i/>
          <w:kern w:val="2"/>
          <w:sz w:val="24"/>
          <w:szCs w:val="24"/>
        </w:rPr>
        <w:t>зам. начальника отдела ГЭА</w:t>
      </w:r>
      <w:r w:rsidRPr="007E2F9C">
        <w:rPr>
          <w:rFonts w:ascii="Times New Roman" w:hAnsi="Times New Roman" w:cs="Times New Roman"/>
          <w:bCs/>
          <w:i/>
          <w:kern w:val="2"/>
          <w:sz w:val="24"/>
          <w:szCs w:val="24"/>
        </w:rPr>
        <w:tab/>
      </w:r>
      <w:r w:rsidRPr="007E2F9C">
        <w:rPr>
          <w:rFonts w:ascii="Times New Roman" w:hAnsi="Times New Roman" w:cs="Times New Roman"/>
        </w:rPr>
        <w:t xml:space="preserve">                                                        </w:t>
      </w:r>
      <w:r w:rsidRPr="007E2F9C">
        <w:rPr>
          <w:rFonts w:ascii="Times New Roman" w:hAnsi="Times New Roman" w:cs="Times New Roman"/>
          <w:bCs/>
          <w:i/>
          <w:kern w:val="2"/>
          <w:sz w:val="24"/>
          <w:szCs w:val="24"/>
        </w:rPr>
        <w:t>Васильева М.С.</w:t>
      </w:r>
      <w:r w:rsidRPr="007E2F9C">
        <w:rPr>
          <w:rFonts w:ascii="Times New Roman" w:hAnsi="Times New Roman" w:cs="Times New Roman"/>
        </w:rPr>
        <w:t xml:space="preserve">                  </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bCs/>
          <w:i/>
          <w:kern w:val="2"/>
          <w:sz w:val="24"/>
          <w:szCs w:val="24"/>
        </w:rPr>
      </w:pPr>
      <w:r w:rsidRPr="007E2F9C">
        <w:rPr>
          <w:rFonts w:ascii="Times New Roman" w:hAnsi="Times New Roman" w:cs="Times New Roman"/>
          <w:bCs/>
          <w:i/>
          <w:kern w:val="2"/>
          <w:sz w:val="24"/>
          <w:szCs w:val="24"/>
        </w:rPr>
        <w:t>менеджер ГИС                                                                         Примак  А.А.</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rPr>
      </w:pPr>
      <w:r w:rsidRPr="007E2F9C">
        <w:rPr>
          <w:rFonts w:ascii="Times New Roman" w:hAnsi="Times New Roman" w:cs="Times New Roman"/>
          <w:bCs/>
          <w:i/>
          <w:kern w:val="2"/>
          <w:sz w:val="24"/>
          <w:szCs w:val="24"/>
        </w:rPr>
        <w:t>инженер-картограф</w:t>
      </w:r>
      <w:r w:rsidRPr="007E2F9C">
        <w:rPr>
          <w:rFonts w:ascii="Times New Roman" w:hAnsi="Times New Roman" w:cs="Times New Roman"/>
        </w:rPr>
        <w:tab/>
        <w:t xml:space="preserve">                                                                      </w:t>
      </w:r>
      <w:r w:rsidRPr="007E2F9C">
        <w:rPr>
          <w:rFonts w:ascii="Times New Roman" w:hAnsi="Times New Roman" w:cs="Times New Roman"/>
          <w:bCs/>
          <w:i/>
          <w:kern w:val="2"/>
          <w:sz w:val="24"/>
          <w:szCs w:val="24"/>
        </w:rPr>
        <w:t>Воронина О.И.</w:t>
      </w:r>
      <w:r w:rsidRPr="007E2F9C">
        <w:rPr>
          <w:rFonts w:ascii="Times New Roman" w:hAnsi="Times New Roman" w:cs="Times New Roman"/>
        </w:rPr>
        <w:t xml:space="preserve">                    </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rPr>
      </w:pPr>
      <w:r w:rsidRPr="007E2F9C">
        <w:rPr>
          <w:rFonts w:ascii="Times New Roman" w:hAnsi="Times New Roman" w:cs="Times New Roman"/>
          <w:bCs/>
          <w:i/>
          <w:kern w:val="2"/>
          <w:sz w:val="24"/>
          <w:szCs w:val="24"/>
        </w:rPr>
        <w:t>инженер-картограф                                                                Коржавин А.Е.</w:t>
      </w:r>
      <w:r w:rsidRPr="007E2F9C">
        <w:rPr>
          <w:rFonts w:ascii="Times New Roman" w:hAnsi="Times New Roman" w:cs="Times New Roman"/>
        </w:rPr>
        <w:t xml:space="preserve">                    </w:t>
      </w:r>
    </w:p>
    <w:p w:rsidR="00F944A3" w:rsidRPr="007E2F9C" w:rsidRDefault="00F944A3" w:rsidP="000338DF">
      <w:pPr>
        <w:pStyle w:val="affd"/>
        <w:widowControl/>
        <w:numPr>
          <w:ilvl w:val="0"/>
          <w:numId w:val="3"/>
        </w:numPr>
        <w:adjustRightInd/>
        <w:jc w:val="left"/>
        <w:textAlignment w:val="auto"/>
        <w:rPr>
          <w:rFonts w:ascii="Times New Roman" w:hAnsi="Times New Roman" w:cs="Times New Roman"/>
          <w:bCs/>
          <w:i/>
          <w:kern w:val="2"/>
          <w:sz w:val="24"/>
          <w:szCs w:val="24"/>
        </w:rPr>
      </w:pPr>
      <w:r w:rsidRPr="007E2F9C">
        <w:rPr>
          <w:rFonts w:ascii="Times New Roman" w:hAnsi="Times New Roman" w:cs="Times New Roman"/>
          <w:bCs/>
          <w:i/>
          <w:kern w:val="2"/>
          <w:sz w:val="24"/>
          <w:szCs w:val="24"/>
        </w:rPr>
        <w:t xml:space="preserve">инженер                                                                                    Коржавин К.Е.                    </w:t>
      </w:r>
    </w:p>
    <w:p w:rsidR="00F944A3" w:rsidRPr="007E2F9C" w:rsidRDefault="00F944A3" w:rsidP="00105CE6">
      <w:pPr>
        <w:suppressAutoHyphens/>
        <w:contextualSpacing/>
        <w:jc w:val="center"/>
        <w:rPr>
          <w:b/>
          <w:bCs/>
        </w:rPr>
      </w:pPr>
    </w:p>
    <w:p w:rsidR="00F944A3" w:rsidRPr="007E2F9C" w:rsidRDefault="00F944A3" w:rsidP="001B2919"/>
    <w:p w:rsidR="00F944A3" w:rsidRPr="007E2F9C" w:rsidRDefault="00F944A3" w:rsidP="001B2919">
      <w:pPr>
        <w:ind w:firstLine="709"/>
      </w:pPr>
      <w:r w:rsidRPr="007E2F9C">
        <w:tab/>
      </w:r>
    </w:p>
    <w:p w:rsidR="00F944A3" w:rsidRPr="007E2F9C" w:rsidRDefault="00F944A3" w:rsidP="007B4FCE">
      <w:pPr>
        <w:pStyle w:val="1"/>
        <w:keepLines/>
        <w:pageBreakBefore/>
        <w:numPr>
          <w:ilvl w:val="0"/>
          <w:numId w:val="3"/>
        </w:numPr>
        <w:tabs>
          <w:tab w:val="left" w:pos="0"/>
        </w:tabs>
        <w:suppressAutoHyphens/>
        <w:spacing w:before="0" w:after="0" w:line="360" w:lineRule="auto"/>
        <w:ind w:left="0" w:firstLine="0"/>
        <w:jc w:val="center"/>
        <w:rPr>
          <w:rFonts w:ascii="Times New Roman" w:hAnsi="Times New Roman" w:cs="Times New Roman"/>
          <w:sz w:val="30"/>
          <w:szCs w:val="30"/>
        </w:rPr>
      </w:pPr>
      <w:bookmarkStart w:id="11" w:name="_Toc378932606"/>
      <w:bookmarkStart w:id="12" w:name="_Toc525148213"/>
      <w:r w:rsidRPr="007E2F9C">
        <w:rPr>
          <w:rFonts w:ascii="Times New Roman" w:hAnsi="Times New Roman" w:cs="Times New Roman"/>
          <w:sz w:val="30"/>
          <w:szCs w:val="30"/>
        </w:rPr>
        <w:lastRenderedPageBreak/>
        <w:t>СОДЕРЖАНИЕ</w:t>
      </w:r>
      <w:bookmarkEnd w:id="0"/>
      <w:bookmarkEnd w:id="1"/>
      <w:bookmarkEnd w:id="2"/>
      <w:bookmarkEnd w:id="3"/>
      <w:bookmarkEnd w:id="4"/>
      <w:bookmarkEnd w:id="11"/>
      <w:bookmarkEnd w:id="12"/>
    </w:p>
    <w:p w:rsidR="00F944A3" w:rsidRPr="0089712E" w:rsidRDefault="00F944A3">
      <w:pPr>
        <w:pStyle w:val="12"/>
        <w:rPr>
          <w:rFonts w:ascii="Times New Roman" w:hAnsi="Times New Roman"/>
          <w:b w:val="0"/>
          <w:bCs w:val="0"/>
          <w:caps w:val="0"/>
          <w:noProof/>
          <w:kern w:val="0"/>
          <w:sz w:val="22"/>
          <w:szCs w:val="22"/>
          <w:lang w:eastAsia="ru-RU"/>
        </w:rPr>
      </w:pPr>
      <w:r w:rsidRPr="007E2F9C">
        <w:rPr>
          <w:rFonts w:ascii="Times New Roman" w:hAnsi="Times New Roman"/>
          <w:b w:val="0"/>
          <w:lang w:eastAsia="ru-RU"/>
        </w:rPr>
        <w:fldChar w:fldCharType="begin"/>
      </w:r>
      <w:r w:rsidRPr="007E2F9C">
        <w:rPr>
          <w:rFonts w:ascii="Times New Roman" w:hAnsi="Times New Roman"/>
          <w:b w:val="0"/>
          <w:lang w:eastAsia="ru-RU"/>
        </w:rPr>
        <w:instrText xml:space="preserve"> TOC \o "1-3" \h \z \u </w:instrText>
      </w:r>
      <w:r w:rsidRPr="007E2F9C">
        <w:rPr>
          <w:rFonts w:ascii="Times New Roman" w:hAnsi="Times New Roman"/>
          <w:b w:val="0"/>
          <w:lang w:eastAsia="ru-RU"/>
        </w:rPr>
        <w:fldChar w:fldCharType="separate"/>
      </w:r>
      <w:hyperlink w:anchor="_Toc525148213" w:history="1">
        <w:r w:rsidRPr="007E2F9C">
          <w:rPr>
            <w:rStyle w:val="a9"/>
            <w:rFonts w:ascii="Times New Roman" w:hAnsi="Times New Roman"/>
            <w:noProof/>
          </w:rPr>
          <w:t>СОДЕРЖАНИЕ</w:t>
        </w:r>
        <w:r w:rsidRPr="007E2F9C">
          <w:rPr>
            <w:rFonts w:ascii="Times New Roman" w:hAnsi="Times New Roman"/>
            <w:noProof/>
            <w:webHidden/>
          </w:rPr>
          <w:tab/>
        </w:r>
        <w:r w:rsidRPr="007E2F9C">
          <w:rPr>
            <w:rFonts w:ascii="Times New Roman" w:hAnsi="Times New Roman"/>
            <w:noProof/>
            <w:webHidden/>
          </w:rPr>
          <w:fldChar w:fldCharType="begin"/>
        </w:r>
        <w:r w:rsidRPr="007E2F9C">
          <w:rPr>
            <w:rFonts w:ascii="Times New Roman" w:hAnsi="Times New Roman"/>
            <w:noProof/>
            <w:webHidden/>
          </w:rPr>
          <w:instrText xml:space="preserve"> PAGEREF _Toc525148213 \h </w:instrText>
        </w:r>
        <w:r w:rsidRPr="007E2F9C">
          <w:rPr>
            <w:rFonts w:ascii="Times New Roman" w:hAnsi="Times New Roman"/>
            <w:noProof/>
            <w:webHidden/>
          </w:rPr>
        </w:r>
        <w:r w:rsidRPr="007E2F9C">
          <w:rPr>
            <w:rFonts w:ascii="Times New Roman" w:hAnsi="Times New Roman"/>
            <w:noProof/>
            <w:webHidden/>
          </w:rPr>
          <w:fldChar w:fldCharType="separate"/>
        </w:r>
        <w:r w:rsidRPr="007E2F9C">
          <w:rPr>
            <w:rFonts w:ascii="Times New Roman" w:hAnsi="Times New Roman"/>
            <w:noProof/>
            <w:webHidden/>
          </w:rPr>
          <w:t>4</w:t>
        </w:r>
        <w:r w:rsidRPr="007E2F9C">
          <w:rPr>
            <w:rFonts w:ascii="Times New Roman" w:hAnsi="Times New Roman"/>
            <w:noProof/>
            <w:webHidden/>
          </w:rPr>
          <w:fldChar w:fldCharType="end"/>
        </w:r>
      </w:hyperlink>
    </w:p>
    <w:p w:rsidR="00F944A3" w:rsidRPr="0089712E" w:rsidRDefault="001A3B8D">
      <w:pPr>
        <w:pStyle w:val="12"/>
        <w:rPr>
          <w:rFonts w:ascii="Times New Roman" w:hAnsi="Times New Roman"/>
          <w:b w:val="0"/>
          <w:bCs w:val="0"/>
          <w:caps w:val="0"/>
          <w:noProof/>
          <w:kern w:val="0"/>
          <w:sz w:val="22"/>
          <w:szCs w:val="22"/>
          <w:lang w:eastAsia="ru-RU"/>
        </w:rPr>
      </w:pPr>
      <w:hyperlink w:anchor="_Toc525148214" w:history="1">
        <w:r w:rsidR="00F944A3" w:rsidRPr="007E2F9C">
          <w:rPr>
            <w:rStyle w:val="a9"/>
            <w:rFonts w:ascii="Times New Roman" w:hAnsi="Times New Roman"/>
            <w:noProof/>
          </w:rPr>
          <w:t>ВВЕДЕНИЕ</w:t>
        </w:r>
        <w:r w:rsidR="00F944A3" w:rsidRPr="007E2F9C">
          <w:rPr>
            <w:rFonts w:ascii="Times New Roman" w:hAnsi="Times New Roman"/>
            <w:noProof/>
            <w:webHidden/>
          </w:rPr>
          <w:tab/>
        </w:r>
        <w:r w:rsidR="00F944A3" w:rsidRPr="007E2F9C">
          <w:rPr>
            <w:rFonts w:ascii="Times New Roman" w:hAnsi="Times New Roman"/>
            <w:noProof/>
            <w:webHidden/>
          </w:rPr>
          <w:fldChar w:fldCharType="begin"/>
        </w:r>
        <w:r w:rsidR="00F944A3" w:rsidRPr="007E2F9C">
          <w:rPr>
            <w:rFonts w:ascii="Times New Roman" w:hAnsi="Times New Roman"/>
            <w:noProof/>
            <w:webHidden/>
          </w:rPr>
          <w:instrText xml:space="preserve"> PAGEREF _Toc525148214 \h </w:instrText>
        </w:r>
        <w:r w:rsidR="00F944A3" w:rsidRPr="007E2F9C">
          <w:rPr>
            <w:rFonts w:ascii="Times New Roman" w:hAnsi="Times New Roman"/>
            <w:noProof/>
            <w:webHidden/>
          </w:rPr>
        </w:r>
        <w:r w:rsidR="00F944A3" w:rsidRPr="007E2F9C">
          <w:rPr>
            <w:rFonts w:ascii="Times New Roman" w:hAnsi="Times New Roman"/>
            <w:noProof/>
            <w:webHidden/>
          </w:rPr>
          <w:fldChar w:fldCharType="separate"/>
        </w:r>
        <w:r w:rsidR="00F944A3" w:rsidRPr="007E2F9C">
          <w:rPr>
            <w:rFonts w:ascii="Times New Roman" w:hAnsi="Times New Roman"/>
            <w:noProof/>
            <w:webHidden/>
          </w:rPr>
          <w:t>5</w:t>
        </w:r>
        <w:r w:rsidR="00F944A3" w:rsidRPr="007E2F9C">
          <w:rPr>
            <w:rFonts w:ascii="Times New Roman" w:hAnsi="Times New Roman"/>
            <w:noProof/>
            <w:webHidden/>
          </w:rPr>
          <w:fldChar w:fldCharType="end"/>
        </w:r>
      </w:hyperlink>
    </w:p>
    <w:p w:rsidR="00F944A3" w:rsidRPr="0089712E" w:rsidRDefault="001A3B8D">
      <w:pPr>
        <w:pStyle w:val="12"/>
        <w:tabs>
          <w:tab w:val="left" w:pos="480"/>
        </w:tabs>
        <w:rPr>
          <w:rFonts w:ascii="Times New Roman" w:hAnsi="Times New Roman"/>
          <w:b w:val="0"/>
          <w:bCs w:val="0"/>
          <w:caps w:val="0"/>
          <w:noProof/>
          <w:kern w:val="0"/>
          <w:sz w:val="22"/>
          <w:szCs w:val="22"/>
          <w:lang w:eastAsia="ru-RU"/>
        </w:rPr>
      </w:pPr>
      <w:hyperlink w:anchor="_Toc525148215" w:history="1">
        <w:r w:rsidR="00F944A3" w:rsidRPr="007E2F9C">
          <w:rPr>
            <w:rStyle w:val="a9"/>
            <w:rFonts w:ascii="Times New Roman" w:hAnsi="Times New Roman"/>
            <w:noProof/>
          </w:rPr>
          <w:t>1</w:t>
        </w:r>
        <w:r w:rsidR="00F944A3" w:rsidRPr="0089712E">
          <w:rPr>
            <w:rFonts w:ascii="Times New Roman" w:hAnsi="Times New Roman"/>
            <w:b w:val="0"/>
            <w:bCs w:val="0"/>
            <w:caps w:val="0"/>
            <w:noProof/>
            <w:kern w:val="0"/>
            <w:sz w:val="22"/>
            <w:szCs w:val="22"/>
            <w:lang w:eastAsia="ru-RU"/>
          </w:rPr>
          <w:tab/>
        </w:r>
        <w:r w:rsidR="00F944A3" w:rsidRPr="007E2F9C">
          <w:rPr>
            <w:rStyle w:val="a9"/>
            <w:rFonts w:ascii="Times New Roman" w:hAnsi="Times New Roman"/>
            <w:noProof/>
          </w:rPr>
          <w:t>СВЕДЕНИЯ О ВИДАХ, НАЗНАЧЕНИИ И НАИМЕНОВАНИЯХ ПЛАНИРУЕМЫХ ДЛЯ РАЗМЕЩЕНИЯ ОБЪЕКТОВ МЕСТНОГО ЗНАЧЕНИЯ ГОРОДСКОГО ПОСЕЛЕНИЯ «Нижний Одес» И ИХ ОСНОВНЫЕ ХАРАКТЕРИСТИКИ</w:t>
        </w:r>
        <w:r w:rsidR="00F944A3" w:rsidRPr="007E2F9C">
          <w:rPr>
            <w:rFonts w:ascii="Times New Roman" w:hAnsi="Times New Roman"/>
            <w:noProof/>
            <w:webHidden/>
          </w:rPr>
          <w:tab/>
        </w:r>
        <w:r w:rsidR="00F944A3" w:rsidRPr="007E2F9C">
          <w:rPr>
            <w:rFonts w:ascii="Times New Roman" w:hAnsi="Times New Roman"/>
            <w:noProof/>
            <w:webHidden/>
          </w:rPr>
          <w:fldChar w:fldCharType="begin"/>
        </w:r>
        <w:r w:rsidR="00F944A3" w:rsidRPr="007E2F9C">
          <w:rPr>
            <w:rFonts w:ascii="Times New Roman" w:hAnsi="Times New Roman"/>
            <w:noProof/>
            <w:webHidden/>
          </w:rPr>
          <w:instrText xml:space="preserve"> PAGEREF _Toc525148215 \h </w:instrText>
        </w:r>
        <w:r w:rsidR="00F944A3" w:rsidRPr="007E2F9C">
          <w:rPr>
            <w:rFonts w:ascii="Times New Roman" w:hAnsi="Times New Roman"/>
            <w:noProof/>
            <w:webHidden/>
          </w:rPr>
        </w:r>
        <w:r w:rsidR="00F944A3" w:rsidRPr="007E2F9C">
          <w:rPr>
            <w:rFonts w:ascii="Times New Roman" w:hAnsi="Times New Roman"/>
            <w:noProof/>
            <w:webHidden/>
          </w:rPr>
          <w:fldChar w:fldCharType="separate"/>
        </w:r>
        <w:r w:rsidR="00F944A3" w:rsidRPr="007E2F9C">
          <w:rPr>
            <w:rFonts w:ascii="Times New Roman" w:hAnsi="Times New Roman"/>
            <w:noProof/>
            <w:webHidden/>
          </w:rPr>
          <w:t>9</w:t>
        </w:r>
        <w:r w:rsidR="00F944A3" w:rsidRPr="007E2F9C">
          <w:rPr>
            <w:rFonts w:ascii="Times New Roman" w:hAnsi="Times New Roman"/>
            <w:noProof/>
            <w:webHidden/>
          </w:rPr>
          <w:fldChar w:fldCharType="end"/>
        </w:r>
      </w:hyperlink>
    </w:p>
    <w:p w:rsidR="00F944A3" w:rsidRPr="0089712E" w:rsidRDefault="001A3B8D">
      <w:pPr>
        <w:pStyle w:val="12"/>
        <w:tabs>
          <w:tab w:val="left" w:pos="480"/>
        </w:tabs>
        <w:rPr>
          <w:rFonts w:ascii="Times New Roman" w:hAnsi="Times New Roman"/>
          <w:b w:val="0"/>
          <w:bCs w:val="0"/>
          <w:caps w:val="0"/>
          <w:noProof/>
          <w:kern w:val="0"/>
          <w:sz w:val="22"/>
          <w:szCs w:val="22"/>
          <w:lang w:eastAsia="ru-RU"/>
        </w:rPr>
      </w:pPr>
      <w:hyperlink w:anchor="_Toc525148216" w:history="1">
        <w:r w:rsidR="00F944A3" w:rsidRPr="007E2F9C">
          <w:rPr>
            <w:rStyle w:val="a9"/>
            <w:rFonts w:ascii="Times New Roman" w:hAnsi="Times New Roman"/>
            <w:noProof/>
          </w:rPr>
          <w:t>2</w:t>
        </w:r>
        <w:r w:rsidR="00F944A3" w:rsidRPr="0089712E">
          <w:rPr>
            <w:rFonts w:ascii="Times New Roman" w:hAnsi="Times New Roman"/>
            <w:b w:val="0"/>
            <w:bCs w:val="0"/>
            <w:caps w:val="0"/>
            <w:noProof/>
            <w:kern w:val="0"/>
            <w:sz w:val="22"/>
            <w:szCs w:val="22"/>
            <w:lang w:eastAsia="ru-RU"/>
          </w:rPr>
          <w:tab/>
        </w:r>
        <w:r w:rsidR="00F944A3" w:rsidRPr="007E2F9C">
          <w:rPr>
            <w:rStyle w:val="a9"/>
            <w:rFonts w:ascii="Times New Roman" w:hAnsi="Times New Roman"/>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r w:rsidR="00F944A3" w:rsidRPr="007E2F9C">
          <w:rPr>
            <w:rFonts w:ascii="Times New Roman" w:hAnsi="Times New Roman"/>
            <w:noProof/>
            <w:webHidden/>
          </w:rPr>
          <w:tab/>
        </w:r>
        <w:r w:rsidR="00F944A3" w:rsidRPr="007E2F9C">
          <w:rPr>
            <w:rFonts w:ascii="Times New Roman" w:hAnsi="Times New Roman"/>
            <w:noProof/>
            <w:webHidden/>
          </w:rPr>
          <w:fldChar w:fldCharType="begin"/>
        </w:r>
        <w:r w:rsidR="00F944A3" w:rsidRPr="007E2F9C">
          <w:rPr>
            <w:rFonts w:ascii="Times New Roman" w:hAnsi="Times New Roman"/>
            <w:noProof/>
            <w:webHidden/>
          </w:rPr>
          <w:instrText xml:space="preserve"> PAGEREF _Toc525148216 \h </w:instrText>
        </w:r>
        <w:r w:rsidR="00F944A3" w:rsidRPr="007E2F9C">
          <w:rPr>
            <w:rFonts w:ascii="Times New Roman" w:hAnsi="Times New Roman"/>
            <w:noProof/>
            <w:webHidden/>
          </w:rPr>
        </w:r>
        <w:r w:rsidR="00F944A3" w:rsidRPr="007E2F9C">
          <w:rPr>
            <w:rFonts w:ascii="Times New Roman" w:hAnsi="Times New Roman"/>
            <w:noProof/>
            <w:webHidden/>
          </w:rPr>
          <w:fldChar w:fldCharType="separate"/>
        </w:r>
        <w:r w:rsidR="00F944A3" w:rsidRPr="007E2F9C">
          <w:rPr>
            <w:rFonts w:ascii="Times New Roman" w:hAnsi="Times New Roman"/>
            <w:noProof/>
            <w:webHidden/>
          </w:rPr>
          <w:t>1</w:t>
        </w:r>
        <w:r w:rsidR="00F944A3" w:rsidRPr="007E2F9C">
          <w:rPr>
            <w:rFonts w:ascii="Times New Roman" w:hAnsi="Times New Roman"/>
            <w:noProof/>
            <w:webHidden/>
          </w:rPr>
          <w:fldChar w:fldCharType="end"/>
        </w:r>
      </w:hyperlink>
      <w:r w:rsidR="00F944A3" w:rsidRPr="007E2F9C">
        <w:rPr>
          <w:rFonts w:ascii="Times New Roman" w:hAnsi="Times New Roman"/>
          <w:noProof/>
        </w:rPr>
        <w:t>1</w:t>
      </w:r>
    </w:p>
    <w:p w:rsidR="00F944A3" w:rsidRPr="007E2F9C" w:rsidRDefault="00F944A3" w:rsidP="0083675E">
      <w:pPr>
        <w:keepLines/>
        <w:spacing w:after="0" w:line="360" w:lineRule="auto"/>
        <w:jc w:val="both"/>
        <w:rPr>
          <w:lang w:eastAsia="ru-RU"/>
        </w:rPr>
      </w:pPr>
      <w:r w:rsidRPr="007E2F9C">
        <w:rPr>
          <w:b/>
          <w:lang w:eastAsia="ru-RU"/>
        </w:rPr>
        <w:fldChar w:fldCharType="end"/>
      </w:r>
    </w:p>
    <w:p w:rsidR="00F944A3" w:rsidRPr="007E2F9C" w:rsidRDefault="00F944A3" w:rsidP="007B4FCE">
      <w:pPr>
        <w:pStyle w:val="1"/>
        <w:keepNext w:val="0"/>
        <w:keepLines/>
        <w:pageBreakBefore/>
        <w:numPr>
          <w:ilvl w:val="0"/>
          <w:numId w:val="3"/>
        </w:numPr>
        <w:tabs>
          <w:tab w:val="left" w:pos="0"/>
        </w:tabs>
        <w:suppressAutoHyphens/>
        <w:spacing w:before="0" w:after="0" w:line="360" w:lineRule="auto"/>
        <w:ind w:left="0" w:firstLine="0"/>
        <w:jc w:val="center"/>
        <w:rPr>
          <w:rFonts w:ascii="Times New Roman" w:hAnsi="Times New Roman" w:cs="Times New Roman"/>
          <w:sz w:val="30"/>
          <w:szCs w:val="30"/>
        </w:rPr>
      </w:pPr>
      <w:bookmarkStart w:id="13" w:name="_Toc268263724"/>
      <w:bookmarkStart w:id="14" w:name="_Toc298142855"/>
      <w:bookmarkStart w:id="15" w:name="_Toc378669298"/>
      <w:bookmarkStart w:id="16" w:name="_Toc525148214"/>
      <w:r w:rsidRPr="007E2F9C">
        <w:rPr>
          <w:rFonts w:ascii="Times New Roman" w:hAnsi="Times New Roman" w:cs="Times New Roman"/>
          <w:sz w:val="30"/>
          <w:szCs w:val="30"/>
        </w:rPr>
        <w:lastRenderedPageBreak/>
        <w:t>ВВЕДЕНИЕ</w:t>
      </w:r>
      <w:bookmarkEnd w:id="13"/>
      <w:bookmarkEnd w:id="14"/>
      <w:bookmarkEnd w:id="15"/>
      <w:bookmarkEnd w:id="16"/>
    </w:p>
    <w:p w:rsidR="00F944A3" w:rsidRPr="007E2F9C" w:rsidRDefault="00F944A3" w:rsidP="00337976">
      <w:pPr>
        <w:pStyle w:val="afa"/>
        <w:suppressAutoHyphens/>
        <w:spacing w:after="0" w:line="360" w:lineRule="auto"/>
        <w:ind w:left="0" w:firstLine="851"/>
        <w:jc w:val="both"/>
        <w:rPr>
          <w:iCs/>
        </w:rPr>
      </w:pPr>
      <w:r w:rsidRPr="007E2F9C">
        <w:rPr>
          <w:iCs/>
        </w:rPr>
        <w:t xml:space="preserve">Разработка генерального плана муниципального образования городского поселения «Нижний Одес» (далее Генеральный план) осуществлена ООО «Центр картографии и территориального планирования» в соответствии с муниципальным контрактом  №0107300006022000007-12ЭА от 15.06.2021г., заключенным с Заказчиком, которым выступает </w:t>
      </w:r>
      <w:bookmarkStart w:id="17" w:name="_Hlk70084448"/>
      <w:r w:rsidRPr="007E2F9C">
        <w:rPr>
          <w:iCs/>
        </w:rPr>
        <w:t xml:space="preserve">Администрация муниципального образования городского поселения «Нижний Одес». </w:t>
      </w:r>
      <w:bookmarkEnd w:id="17"/>
    </w:p>
    <w:p w:rsidR="00F944A3" w:rsidRPr="007E2F9C" w:rsidRDefault="00F944A3" w:rsidP="00A57B63">
      <w:pPr>
        <w:pStyle w:val="afa"/>
        <w:suppressAutoHyphens/>
        <w:spacing w:after="0" w:line="360" w:lineRule="auto"/>
        <w:ind w:left="0" w:firstLine="851"/>
        <w:jc w:val="both"/>
        <w:rPr>
          <w:iCs/>
        </w:rPr>
      </w:pPr>
      <w:r w:rsidRPr="007E2F9C">
        <w:rPr>
          <w:iCs/>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42.13330.2016, местными нормативами градостроительного проектирования, Уставом муниципального образования городского поселения «Нижний Одес»., а также в соответствии с целями и задачами развития Республики Коми, сформулированными в документах территориального планирования, социально-экономического развития Республики Коми.</w:t>
      </w:r>
    </w:p>
    <w:p w:rsidR="00F944A3" w:rsidRPr="007E2F9C" w:rsidRDefault="00F944A3" w:rsidP="00337976">
      <w:pPr>
        <w:pStyle w:val="afa"/>
        <w:suppressAutoHyphens/>
        <w:spacing w:after="0" w:line="360" w:lineRule="auto"/>
        <w:ind w:left="0" w:firstLine="851"/>
        <w:jc w:val="both"/>
        <w:rPr>
          <w:iCs/>
        </w:rPr>
      </w:pPr>
      <w:r w:rsidRPr="007E2F9C">
        <w:rPr>
          <w:iCs/>
        </w:rPr>
        <w:t>При разработке Генерального плана муниципального образования городского поселения «Нижний Одес» использованы следующие периоды:</w:t>
      </w:r>
    </w:p>
    <w:p w:rsidR="00F944A3" w:rsidRPr="007E2F9C" w:rsidRDefault="00F944A3" w:rsidP="00337976">
      <w:pPr>
        <w:pStyle w:val="afa"/>
        <w:numPr>
          <w:ilvl w:val="0"/>
          <w:numId w:val="9"/>
        </w:numPr>
        <w:suppressAutoHyphens/>
        <w:spacing w:after="0" w:line="360" w:lineRule="auto"/>
        <w:jc w:val="both"/>
        <w:rPr>
          <w:iCs/>
        </w:rPr>
      </w:pPr>
      <w:r w:rsidRPr="007E2F9C">
        <w:rPr>
          <w:iCs/>
        </w:rPr>
        <w:t>исходный год – 2021 год;</w:t>
      </w:r>
    </w:p>
    <w:p w:rsidR="00F944A3" w:rsidRPr="007E2F9C" w:rsidRDefault="00F944A3" w:rsidP="00337976">
      <w:pPr>
        <w:pStyle w:val="afa"/>
        <w:numPr>
          <w:ilvl w:val="0"/>
          <w:numId w:val="9"/>
        </w:numPr>
        <w:suppressAutoHyphens/>
        <w:spacing w:after="0" w:line="360" w:lineRule="auto"/>
        <w:jc w:val="both"/>
        <w:rPr>
          <w:iCs/>
        </w:rPr>
      </w:pPr>
      <w:r w:rsidRPr="007E2F9C">
        <w:rPr>
          <w:iCs/>
        </w:rPr>
        <w:t>I очередь –2026 год;</w:t>
      </w:r>
    </w:p>
    <w:p w:rsidR="00F944A3" w:rsidRPr="007E2F9C" w:rsidRDefault="00F944A3" w:rsidP="00337976">
      <w:pPr>
        <w:pStyle w:val="afa"/>
        <w:numPr>
          <w:ilvl w:val="0"/>
          <w:numId w:val="9"/>
        </w:numPr>
        <w:suppressAutoHyphens/>
        <w:spacing w:after="0" w:line="360" w:lineRule="auto"/>
        <w:jc w:val="both"/>
        <w:rPr>
          <w:iCs/>
        </w:rPr>
      </w:pPr>
      <w:r w:rsidRPr="007E2F9C">
        <w:rPr>
          <w:iCs/>
        </w:rPr>
        <w:t>расчетный срок –2041 год.</w:t>
      </w:r>
    </w:p>
    <w:p w:rsidR="00F944A3" w:rsidRPr="007E2F9C" w:rsidRDefault="00F944A3" w:rsidP="00E36489">
      <w:pPr>
        <w:pStyle w:val="afa"/>
        <w:suppressAutoHyphens/>
        <w:spacing w:after="0" w:line="360" w:lineRule="auto"/>
        <w:ind w:left="1931"/>
        <w:jc w:val="both"/>
        <w:rPr>
          <w:iCs/>
        </w:rPr>
      </w:pPr>
    </w:p>
    <w:p w:rsidR="00F944A3" w:rsidRPr="007E2F9C" w:rsidRDefault="00F944A3" w:rsidP="00E36489">
      <w:pPr>
        <w:widowControl w:val="0"/>
        <w:suppressAutoHyphens/>
        <w:spacing w:after="0" w:line="360" w:lineRule="auto"/>
        <w:ind w:firstLine="851"/>
        <w:contextualSpacing/>
        <w:jc w:val="center"/>
        <w:rPr>
          <w:b/>
          <w:bCs/>
        </w:rPr>
      </w:pPr>
      <w:r w:rsidRPr="007E2F9C">
        <w:rPr>
          <w:b/>
          <w:bCs/>
        </w:rPr>
        <w:t>Состав проектных материалов</w:t>
      </w:r>
    </w:p>
    <w:p w:rsidR="00F944A3" w:rsidRPr="007E2F9C" w:rsidRDefault="00F944A3" w:rsidP="00337976">
      <w:pPr>
        <w:widowControl w:val="0"/>
        <w:suppressAutoHyphens/>
        <w:spacing w:after="0" w:line="360" w:lineRule="auto"/>
        <w:ind w:firstLine="851"/>
        <w:contextualSpacing/>
        <w:jc w:val="both"/>
        <w:rPr>
          <w:b/>
          <w:i/>
          <w:u w:val="single"/>
        </w:rPr>
      </w:pPr>
      <w:bookmarkStart w:id="18" w:name="_Hlk82029543"/>
      <w:r w:rsidRPr="007E2F9C">
        <w:rPr>
          <w:b/>
          <w:i/>
          <w:u w:val="single"/>
        </w:rPr>
        <w:t xml:space="preserve">Содержание </w:t>
      </w:r>
      <w:r w:rsidRPr="007E2F9C">
        <w:rPr>
          <w:b/>
          <w:bCs/>
          <w:i/>
          <w:u w:val="single"/>
        </w:rPr>
        <w:t>генерального</w:t>
      </w:r>
      <w:r w:rsidRPr="007E2F9C">
        <w:rPr>
          <w:b/>
          <w:i/>
          <w:u w:val="single"/>
        </w:rPr>
        <w:t xml:space="preserve"> плана</w:t>
      </w:r>
    </w:p>
    <w:p w:rsidR="00F944A3" w:rsidRPr="007E2F9C" w:rsidRDefault="00F944A3" w:rsidP="00337976">
      <w:pPr>
        <w:widowControl w:val="0"/>
        <w:suppressAutoHyphens/>
        <w:spacing w:after="0" w:line="360" w:lineRule="auto"/>
        <w:ind w:firstLine="851"/>
        <w:contextualSpacing/>
        <w:jc w:val="both"/>
        <w:rPr>
          <w:b/>
          <w:bCs/>
          <w:i/>
        </w:rPr>
      </w:pPr>
      <w:r w:rsidRPr="007E2F9C">
        <w:rPr>
          <w:b/>
          <w:bCs/>
          <w:i/>
        </w:rPr>
        <w:t>Том 1 «Положения о территориальном планировании»:</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rPr>
          <w:bCs/>
        </w:rPr>
      </w:pPr>
      <w:r w:rsidRPr="007E2F9C">
        <w:rPr>
          <w:bCs/>
        </w:rPr>
        <w:t>цели и задачи территориального планирования;</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rPr>
          <w:bCs/>
          <w:color w:val="000000"/>
        </w:rPr>
      </w:pPr>
      <w:r w:rsidRPr="007E2F9C">
        <w:rPr>
          <w:bCs/>
        </w:rPr>
        <w:t>перечень мероприятий по территориальному планированию и указание на последовательность их выполнения.</w:t>
      </w:r>
    </w:p>
    <w:p w:rsidR="00F944A3" w:rsidRPr="007E2F9C" w:rsidRDefault="00F944A3" w:rsidP="00337976">
      <w:pPr>
        <w:widowControl w:val="0"/>
        <w:suppressAutoHyphens/>
        <w:spacing w:after="0" w:line="360" w:lineRule="auto"/>
        <w:ind w:firstLine="851"/>
        <w:contextualSpacing/>
        <w:jc w:val="both"/>
        <w:rPr>
          <w:b/>
          <w:i/>
        </w:rPr>
      </w:pPr>
      <w:r w:rsidRPr="007E2F9C">
        <w:rPr>
          <w:b/>
          <w:bCs/>
          <w:i/>
          <w:color w:val="000000"/>
        </w:rPr>
        <w:t>Альбом 1 «</w:t>
      </w:r>
      <w:r w:rsidRPr="007E2F9C">
        <w:rPr>
          <w:b/>
          <w:i/>
          <w:color w:val="000000"/>
        </w:rPr>
        <w:t>Генеральный план муниципального образования городского поселения «Нижний Одес»</w:t>
      </w:r>
      <w:r w:rsidRPr="007E2F9C">
        <w:rPr>
          <w:b/>
          <w:i/>
          <w:iCs/>
          <w:color w:val="000000"/>
        </w:rPr>
        <w:t xml:space="preserve"> муниципального района </w:t>
      </w:r>
      <w:bookmarkStart w:id="19" w:name="_Hlk514075791"/>
      <w:r w:rsidRPr="007E2F9C">
        <w:rPr>
          <w:b/>
          <w:i/>
          <w:iCs/>
          <w:color w:val="000000"/>
        </w:rPr>
        <w:t>«Сосногорск»</w:t>
      </w:r>
      <w:r w:rsidRPr="007E2F9C">
        <w:rPr>
          <w:b/>
          <w:i/>
        </w:rPr>
        <w:t xml:space="preserve"> </w:t>
      </w:r>
      <w:bookmarkEnd w:id="19"/>
      <w:r w:rsidRPr="007E2F9C">
        <w:rPr>
          <w:b/>
          <w:bCs/>
          <w:i/>
        </w:rPr>
        <w:t>(графические</w:t>
      </w:r>
      <w:r w:rsidRPr="007E2F9C">
        <w:rPr>
          <w:b/>
          <w:i/>
        </w:rPr>
        <w:t xml:space="preserve"> материалы</w:t>
      </w:r>
      <w:r w:rsidRPr="007E2F9C">
        <w:rPr>
          <w:b/>
          <w:bCs/>
          <w:i/>
        </w:rPr>
        <w:t>)»:</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pPr>
      <w:r w:rsidRPr="007E2F9C">
        <w:rPr>
          <w:bCs/>
        </w:rPr>
        <w:t>карта</w:t>
      </w:r>
      <w:r w:rsidRPr="007E2F9C">
        <w:t xml:space="preserve"> планируемого размещения объектов местного значения (МО 1:200000, населенный пункт 1:10000);</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rPr>
          <w:bCs/>
        </w:rPr>
      </w:pPr>
      <w:r w:rsidRPr="007E2F9C">
        <w:rPr>
          <w:bCs/>
        </w:rPr>
        <w:t xml:space="preserve">карта </w:t>
      </w:r>
      <w:r w:rsidRPr="007E2F9C">
        <w:rPr>
          <w:bCs/>
          <w:color w:val="000000"/>
        </w:rPr>
        <w:t>границ населенных пунктов (</w:t>
      </w:r>
      <w:r w:rsidRPr="007E2F9C">
        <w:rPr>
          <w:bCs/>
        </w:rPr>
        <w:t>М 1:</w:t>
      </w:r>
      <w:r w:rsidRPr="007E2F9C">
        <w:t xml:space="preserve"> 200000</w:t>
      </w:r>
      <w:r w:rsidRPr="007E2F9C">
        <w:rPr>
          <w:bCs/>
        </w:rPr>
        <w:t>);</w:t>
      </w:r>
    </w:p>
    <w:p w:rsidR="00F944A3" w:rsidRPr="007E2F9C" w:rsidRDefault="00F944A3" w:rsidP="00337976">
      <w:pPr>
        <w:widowControl w:val="0"/>
        <w:numPr>
          <w:ilvl w:val="1"/>
          <w:numId w:val="11"/>
        </w:numPr>
        <w:tabs>
          <w:tab w:val="left" w:pos="1134"/>
        </w:tabs>
        <w:suppressAutoHyphens/>
        <w:spacing w:after="0" w:line="360" w:lineRule="auto"/>
        <w:ind w:left="0" w:firstLine="851"/>
        <w:contextualSpacing/>
        <w:jc w:val="both"/>
      </w:pPr>
      <w:r w:rsidRPr="007E2F9C">
        <w:rPr>
          <w:bCs/>
        </w:rPr>
        <w:t>карта</w:t>
      </w:r>
      <w:r w:rsidRPr="007E2F9C">
        <w:t xml:space="preserve"> функциональных зон (МО 1: 200000, населенный пункт 1:10000).</w:t>
      </w:r>
    </w:p>
    <w:p w:rsidR="00F944A3" w:rsidRPr="007E2F9C" w:rsidRDefault="00F944A3" w:rsidP="00A635C4">
      <w:pPr>
        <w:widowControl w:val="0"/>
        <w:suppressAutoHyphens/>
        <w:spacing w:after="0" w:line="360" w:lineRule="auto"/>
        <w:ind w:firstLine="851"/>
        <w:contextualSpacing/>
        <w:jc w:val="both"/>
        <w:rPr>
          <w:b/>
          <w:i/>
          <w:u w:val="single"/>
        </w:rPr>
      </w:pPr>
      <w:r w:rsidRPr="007E2F9C">
        <w:rPr>
          <w:b/>
          <w:bCs/>
          <w:i/>
          <w:u w:val="single"/>
        </w:rPr>
        <w:t>Содержание прилагаемых</w:t>
      </w:r>
      <w:r w:rsidRPr="007E2F9C">
        <w:rPr>
          <w:b/>
          <w:i/>
          <w:u w:val="single"/>
        </w:rPr>
        <w:t xml:space="preserve"> к </w:t>
      </w:r>
      <w:r w:rsidRPr="007E2F9C">
        <w:rPr>
          <w:b/>
          <w:bCs/>
          <w:i/>
          <w:u w:val="single"/>
        </w:rPr>
        <w:t>генеральному</w:t>
      </w:r>
      <w:r w:rsidRPr="007E2F9C">
        <w:rPr>
          <w:b/>
          <w:i/>
          <w:u w:val="single"/>
        </w:rPr>
        <w:t xml:space="preserve"> плану </w:t>
      </w:r>
      <w:r w:rsidRPr="007E2F9C">
        <w:rPr>
          <w:b/>
          <w:bCs/>
          <w:i/>
          <w:u w:val="single"/>
        </w:rPr>
        <w:t>материалов</w:t>
      </w:r>
      <w:r w:rsidRPr="007E2F9C">
        <w:rPr>
          <w:b/>
          <w:i/>
          <w:u w:val="single"/>
        </w:rPr>
        <w:t>:</w:t>
      </w:r>
    </w:p>
    <w:p w:rsidR="00F944A3" w:rsidRPr="007E2F9C" w:rsidRDefault="00F944A3" w:rsidP="00A635C4">
      <w:pPr>
        <w:widowControl w:val="0"/>
        <w:suppressAutoHyphens/>
        <w:spacing w:after="0" w:line="360" w:lineRule="auto"/>
        <w:ind w:firstLine="851"/>
        <w:contextualSpacing/>
        <w:jc w:val="both"/>
        <w:rPr>
          <w:b/>
          <w:bCs/>
          <w:i/>
        </w:rPr>
      </w:pPr>
      <w:r w:rsidRPr="007E2F9C">
        <w:rPr>
          <w:b/>
          <w:bCs/>
          <w:i/>
        </w:rPr>
        <w:lastRenderedPageBreak/>
        <w:t>Том 2 «Материалы по обоснованию генерального плана»:</w:t>
      </w:r>
    </w:p>
    <w:p w:rsidR="00F944A3" w:rsidRPr="007E2F9C" w:rsidRDefault="00F944A3" w:rsidP="00A635C4">
      <w:pPr>
        <w:keepNext/>
        <w:keepLines/>
        <w:numPr>
          <w:ilvl w:val="1"/>
          <w:numId w:val="11"/>
        </w:numPr>
        <w:tabs>
          <w:tab w:val="left" w:pos="1134"/>
        </w:tabs>
        <w:suppressAutoHyphens/>
        <w:spacing w:after="0" w:line="360" w:lineRule="auto"/>
        <w:ind w:left="1134" w:hanging="283"/>
        <w:contextualSpacing/>
        <w:jc w:val="both"/>
      </w:pPr>
      <w:r w:rsidRPr="007E2F9C">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F944A3" w:rsidRPr="007E2F9C" w:rsidRDefault="00F944A3" w:rsidP="00A635C4">
      <w:pPr>
        <w:keepNext/>
        <w:numPr>
          <w:ilvl w:val="1"/>
          <w:numId w:val="11"/>
        </w:numPr>
        <w:tabs>
          <w:tab w:val="left" w:pos="1134"/>
        </w:tabs>
        <w:suppressAutoHyphens/>
        <w:spacing w:after="0" w:line="360" w:lineRule="auto"/>
        <w:ind w:left="1134" w:hanging="283"/>
        <w:contextualSpacing/>
        <w:jc w:val="both"/>
      </w:pPr>
      <w:r w:rsidRPr="007E2F9C">
        <w:t>обоснование выбранного варианта размещения объектов местного значения муниципального образования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F944A3" w:rsidRPr="007E2F9C" w:rsidRDefault="00F944A3" w:rsidP="00A635C4">
      <w:pPr>
        <w:keepNext/>
        <w:numPr>
          <w:ilvl w:val="1"/>
          <w:numId w:val="11"/>
        </w:numPr>
        <w:tabs>
          <w:tab w:val="left" w:pos="1134"/>
        </w:tabs>
        <w:suppressAutoHyphens/>
        <w:spacing w:after="0" w:line="360" w:lineRule="auto"/>
        <w:ind w:left="1134" w:hanging="283"/>
        <w:contextualSpacing/>
        <w:jc w:val="both"/>
      </w:pPr>
      <w:bookmarkStart w:id="20" w:name="_Toc298143326"/>
      <w:r w:rsidRPr="007E2F9C">
        <w:t>оценка возможного влияния планируемых для размещения объектов местного значения на комплексное развитие территорий</w:t>
      </w:r>
      <w:bookmarkEnd w:id="20"/>
      <w:r w:rsidRPr="007E2F9C">
        <w:t>;</w:t>
      </w:r>
    </w:p>
    <w:p w:rsidR="00F944A3" w:rsidRPr="007E2F9C" w:rsidRDefault="00F944A3" w:rsidP="00A635C4">
      <w:pPr>
        <w:keepNext/>
        <w:numPr>
          <w:ilvl w:val="1"/>
          <w:numId w:val="11"/>
        </w:numPr>
        <w:tabs>
          <w:tab w:val="left" w:pos="1134"/>
        </w:tabs>
        <w:suppressAutoHyphens/>
        <w:spacing w:after="0" w:line="360" w:lineRule="auto"/>
        <w:ind w:left="1134" w:hanging="283"/>
        <w:contextualSpacing/>
        <w:jc w:val="both"/>
      </w:pPr>
      <w:r w:rsidRPr="007E2F9C">
        <w:t>мероприятия, утвержденные документами территориального планирования Республики Коми и муниципального района «Сосногорск»;</w:t>
      </w:r>
    </w:p>
    <w:p w:rsidR="00F944A3" w:rsidRPr="007E2F9C" w:rsidRDefault="00F944A3" w:rsidP="00A635C4">
      <w:pPr>
        <w:keepNext/>
        <w:numPr>
          <w:ilvl w:val="1"/>
          <w:numId w:val="11"/>
        </w:numPr>
        <w:tabs>
          <w:tab w:val="left" w:pos="1134"/>
        </w:tabs>
        <w:suppressAutoHyphens/>
        <w:spacing w:after="0" w:line="360" w:lineRule="auto"/>
        <w:ind w:left="1134" w:hanging="283"/>
        <w:contextualSpacing/>
        <w:jc w:val="both"/>
        <w:rPr>
          <w:b/>
          <w:bCs/>
          <w:i/>
        </w:rPr>
      </w:pPr>
      <w:r w:rsidRPr="007E2F9C">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944A3" w:rsidRPr="007E2F9C" w:rsidRDefault="00F944A3" w:rsidP="000E7BB2">
      <w:pPr>
        <w:widowControl w:val="0"/>
        <w:suppressAutoHyphens/>
        <w:spacing w:after="0" w:line="360" w:lineRule="auto"/>
        <w:ind w:firstLine="851"/>
        <w:contextualSpacing/>
        <w:jc w:val="both"/>
        <w:rPr>
          <w:b/>
          <w:i/>
        </w:rPr>
      </w:pPr>
      <w:r w:rsidRPr="007E2F9C">
        <w:rPr>
          <w:b/>
          <w:bCs/>
          <w:i/>
        </w:rPr>
        <w:t>Альбом 2 «</w:t>
      </w:r>
      <w:r w:rsidRPr="007E2F9C">
        <w:rPr>
          <w:b/>
          <w:i/>
        </w:rPr>
        <w:t xml:space="preserve">Графические материалы </w:t>
      </w:r>
      <w:r w:rsidRPr="007E2F9C">
        <w:rPr>
          <w:b/>
          <w:bCs/>
          <w:i/>
        </w:rPr>
        <w:t>обоснования генерального плана</w:t>
      </w:r>
      <w:r w:rsidRPr="007E2F9C">
        <w:t xml:space="preserve"> </w:t>
      </w:r>
      <w:r w:rsidRPr="007E2F9C">
        <w:rPr>
          <w:b/>
          <w:bCs/>
          <w:i/>
        </w:rPr>
        <w:t>муниципального образования городского поселения «Нижний Одес»</w:t>
      </w:r>
      <w:r w:rsidRPr="007E2F9C">
        <w:rPr>
          <w:b/>
          <w:i/>
          <w:iCs/>
        </w:rPr>
        <w:t xml:space="preserve"> муниципального района «Сосногорск»</w:t>
      </w:r>
      <w:r w:rsidRPr="007E2F9C">
        <w:rPr>
          <w:b/>
          <w:bCs/>
          <w:i/>
        </w:rPr>
        <w:t xml:space="preserve"> Республики Коми</w:t>
      </w:r>
      <w:r w:rsidRPr="007E2F9C">
        <w:rPr>
          <w:b/>
          <w:i/>
        </w:rPr>
        <w:t>:</w:t>
      </w:r>
    </w:p>
    <w:p w:rsidR="00F944A3" w:rsidRPr="007E2F9C" w:rsidRDefault="00F944A3" w:rsidP="000E7BB2">
      <w:pPr>
        <w:widowControl w:val="0"/>
        <w:numPr>
          <w:ilvl w:val="1"/>
          <w:numId w:val="11"/>
        </w:numPr>
        <w:tabs>
          <w:tab w:val="left" w:pos="1134"/>
        </w:tabs>
        <w:suppressAutoHyphens/>
        <w:spacing w:after="0" w:line="360" w:lineRule="auto"/>
        <w:ind w:left="0" w:firstLine="851"/>
        <w:contextualSpacing/>
        <w:jc w:val="both"/>
      </w:pPr>
      <w:r w:rsidRPr="007E2F9C">
        <w:rPr>
          <w:bCs/>
        </w:rPr>
        <w:t>карта</w:t>
      </w:r>
      <w:r w:rsidRPr="007E2F9C">
        <w:t xml:space="preserve"> современного использования территории (МО 1: 200000, населенный пункт 1:10000);</w:t>
      </w:r>
    </w:p>
    <w:p w:rsidR="00F944A3" w:rsidRPr="007E2F9C" w:rsidRDefault="00F944A3" w:rsidP="000E7BB2">
      <w:pPr>
        <w:widowControl w:val="0"/>
        <w:numPr>
          <w:ilvl w:val="1"/>
          <w:numId w:val="11"/>
        </w:numPr>
        <w:tabs>
          <w:tab w:val="left" w:pos="1134"/>
        </w:tabs>
        <w:suppressAutoHyphens/>
        <w:spacing w:after="0" w:line="360" w:lineRule="auto"/>
        <w:ind w:left="0" w:firstLine="851"/>
        <w:contextualSpacing/>
        <w:jc w:val="both"/>
      </w:pPr>
      <w:r w:rsidRPr="007E2F9C">
        <w:t xml:space="preserve"> карта анализа комплексного развития территории и размещения объектов местного значения с учетом ограничений использования территории (МО 1: 200000, населенный пункт 1:10000);</w:t>
      </w:r>
    </w:p>
    <w:p w:rsidR="00F944A3" w:rsidRPr="007E2F9C" w:rsidRDefault="00F944A3" w:rsidP="00064C17">
      <w:pPr>
        <w:widowControl w:val="0"/>
        <w:numPr>
          <w:ilvl w:val="1"/>
          <w:numId w:val="8"/>
        </w:numPr>
        <w:tabs>
          <w:tab w:val="left" w:pos="1134"/>
        </w:tabs>
        <w:suppressAutoHyphens/>
        <w:spacing w:after="0" w:line="360" w:lineRule="auto"/>
        <w:contextualSpacing/>
        <w:jc w:val="both"/>
        <w:rPr>
          <w:b/>
          <w:i/>
        </w:rPr>
      </w:pPr>
      <w:r w:rsidRPr="007E2F9C">
        <w:t xml:space="preserve"> </w:t>
      </w:r>
      <w:r w:rsidRPr="007E2F9C">
        <w:rPr>
          <w:bCs/>
        </w:rPr>
        <w:t>карта</w:t>
      </w:r>
      <w:r w:rsidRPr="007E2F9C">
        <w:t xml:space="preserve"> границ территорий, подверженных риску возникновения чрезвычайных ситуаций природного и техногенного характера (МО 1: 200000, населенный пункт 1:10000).</w:t>
      </w:r>
    </w:p>
    <w:bookmarkEnd w:id="18"/>
    <w:p w:rsidR="00F944A3" w:rsidRPr="007E2F9C" w:rsidRDefault="00F944A3" w:rsidP="00506D28">
      <w:pPr>
        <w:pStyle w:val="afa"/>
        <w:keepLines/>
        <w:suppressAutoHyphens/>
        <w:spacing w:after="0" w:line="360" w:lineRule="auto"/>
        <w:ind w:left="851"/>
        <w:jc w:val="both"/>
        <w:rPr>
          <w:iCs/>
        </w:rPr>
      </w:pPr>
    </w:p>
    <w:p w:rsidR="00F944A3" w:rsidRPr="007E2F9C" w:rsidRDefault="00F944A3" w:rsidP="000115E6">
      <w:pPr>
        <w:pStyle w:val="afa"/>
        <w:suppressAutoHyphens/>
        <w:spacing w:after="0" w:line="360" w:lineRule="auto"/>
        <w:ind w:left="0"/>
        <w:jc w:val="center"/>
      </w:pPr>
      <w:bookmarkStart w:id="21" w:name="_Toc268263725"/>
      <w:bookmarkStart w:id="22" w:name="_Toc298142856"/>
      <w:bookmarkStart w:id="23" w:name="_Toc498679074"/>
      <w:bookmarkStart w:id="24" w:name="_Toc505866358"/>
      <w:bookmarkStart w:id="25" w:name="_Toc262569768"/>
      <w:bookmarkStart w:id="26" w:name="_Toc262569769"/>
      <w:bookmarkStart w:id="27" w:name="_Toc253383903"/>
      <w:bookmarkStart w:id="28" w:name="_Toc268263726"/>
      <w:bookmarkStart w:id="29" w:name="_Toc298142857"/>
      <w:r w:rsidRPr="007E2F9C">
        <w:t xml:space="preserve"> ЦЕЛИ И ЗАДАЧИ ТЕРРИТОРИАЛЬНОГО ПЛАНИРОВАНИЯ</w:t>
      </w:r>
      <w:bookmarkEnd w:id="21"/>
      <w:bookmarkEnd w:id="22"/>
      <w:bookmarkEnd w:id="23"/>
      <w:bookmarkEnd w:id="24"/>
      <w:r w:rsidRPr="007E2F9C">
        <w:t xml:space="preserve"> </w:t>
      </w:r>
      <w:bookmarkEnd w:id="25"/>
    </w:p>
    <w:p w:rsidR="00F944A3" w:rsidRPr="007E2F9C" w:rsidRDefault="00F944A3" w:rsidP="000115E6">
      <w:pPr>
        <w:suppressAutoHyphens/>
        <w:spacing w:after="0" w:line="360" w:lineRule="auto"/>
        <w:ind w:firstLine="851"/>
        <w:jc w:val="both"/>
      </w:pPr>
      <w:r w:rsidRPr="007E2F9C">
        <w:t xml:space="preserve">Генеральный план </w:t>
      </w:r>
      <w:r w:rsidRPr="007E2F9C">
        <w:rPr>
          <w:iCs/>
        </w:rPr>
        <w:t>муниципального образования городского поселения «Нижний Одес» муниципального района «Сосногорск» Республики Коми</w:t>
      </w:r>
      <w:r w:rsidRPr="007E2F9C">
        <w:t xml:space="preserve"> является основным </w:t>
      </w:r>
      <w:r w:rsidRPr="007E2F9C">
        <w:lastRenderedPageBreak/>
        <w:t>документом, определяющим долгосрочную стратегию его градостроительного развития и условия формирования среды жизнедеятельности.</w:t>
      </w:r>
    </w:p>
    <w:p w:rsidR="00F944A3" w:rsidRPr="007E2F9C" w:rsidRDefault="00F944A3" w:rsidP="000115E6">
      <w:pPr>
        <w:suppressAutoHyphens/>
        <w:spacing w:after="0" w:line="360" w:lineRule="auto"/>
        <w:ind w:firstLine="851"/>
        <w:jc w:val="both"/>
      </w:pPr>
      <w:r w:rsidRPr="007E2F9C">
        <w:t>Определение назначения территорий поселения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F944A3" w:rsidRPr="007E2F9C" w:rsidRDefault="00F944A3" w:rsidP="000115E6">
      <w:pPr>
        <w:suppressAutoHyphens/>
        <w:spacing w:after="0" w:line="360" w:lineRule="auto"/>
        <w:ind w:firstLine="851"/>
        <w:jc w:val="both"/>
      </w:pPr>
      <w:r w:rsidRPr="007E2F9C">
        <w:t>Главная цель разработки генерального плана</w:t>
      </w:r>
      <w:r w:rsidRPr="007E2F9C">
        <w:rPr>
          <w:b/>
        </w:rPr>
        <w:t xml:space="preserve"> </w:t>
      </w:r>
      <w:r w:rsidRPr="007E2F9C">
        <w:rPr>
          <w:iCs/>
        </w:rPr>
        <w:t xml:space="preserve">муниципального образования </w:t>
      </w:r>
      <w:r w:rsidRPr="007E2F9C">
        <w:t>городского поселения «Нижний Одес» - 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F944A3" w:rsidRPr="007E2F9C" w:rsidRDefault="00F944A3" w:rsidP="000115E6">
      <w:pPr>
        <w:suppressAutoHyphens/>
        <w:spacing w:after="0" w:line="360" w:lineRule="auto"/>
        <w:ind w:firstLine="851"/>
        <w:jc w:val="both"/>
      </w:pPr>
      <w:r w:rsidRPr="007E2F9C">
        <w:t>Задачи территориального планирования имеют целеполагающий характер, выражающийся в экономической, социальной, средовой и природопользовательской составляющих.</w:t>
      </w:r>
    </w:p>
    <w:p w:rsidR="00F944A3" w:rsidRPr="007E2F9C" w:rsidRDefault="00F944A3" w:rsidP="000115E6">
      <w:pPr>
        <w:suppressAutoHyphens/>
        <w:spacing w:after="0" w:line="360" w:lineRule="auto"/>
        <w:ind w:firstLine="851"/>
        <w:jc w:val="both"/>
      </w:pPr>
      <w:r w:rsidRPr="007E2F9C">
        <w:t>Обеспечение условий для устойчивого экономического развития муниципального образования достигается решением следующих задач:</w:t>
      </w:r>
    </w:p>
    <w:p w:rsidR="00F944A3" w:rsidRPr="007E2F9C" w:rsidRDefault="00F944A3" w:rsidP="000115E6">
      <w:pPr>
        <w:pStyle w:val="afa"/>
        <w:numPr>
          <w:ilvl w:val="0"/>
          <w:numId w:val="10"/>
        </w:numPr>
        <w:tabs>
          <w:tab w:val="left" w:pos="1134"/>
        </w:tabs>
        <w:suppressAutoHyphens/>
        <w:spacing w:after="0" w:line="360" w:lineRule="auto"/>
        <w:ind w:left="0" w:firstLine="851"/>
        <w:contextualSpacing w:val="0"/>
        <w:jc w:val="both"/>
      </w:pPr>
      <w:r w:rsidRPr="007E2F9C">
        <w:t>формирование территориально-хозяйственной организации муниципального образования,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944A3" w:rsidRPr="007E2F9C" w:rsidRDefault="00F944A3" w:rsidP="000115E6">
      <w:pPr>
        <w:pStyle w:val="afa"/>
        <w:numPr>
          <w:ilvl w:val="0"/>
          <w:numId w:val="10"/>
        </w:numPr>
        <w:tabs>
          <w:tab w:val="left" w:pos="1134"/>
        </w:tabs>
        <w:suppressAutoHyphens/>
        <w:spacing w:after="0" w:line="360" w:lineRule="auto"/>
        <w:ind w:left="0" w:firstLine="851"/>
        <w:contextualSpacing w:val="0"/>
        <w:jc w:val="both"/>
      </w:pPr>
      <w:r w:rsidRPr="007E2F9C">
        <w:t xml:space="preserve">повышение уровня жизни и условий проживания населения в муниципальном образовании,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F944A3" w:rsidRPr="007E2F9C" w:rsidRDefault="00F944A3" w:rsidP="000115E6">
      <w:pPr>
        <w:pStyle w:val="afa"/>
        <w:widowControl w:val="0"/>
        <w:numPr>
          <w:ilvl w:val="0"/>
          <w:numId w:val="10"/>
        </w:numPr>
        <w:tabs>
          <w:tab w:val="left" w:pos="1134"/>
        </w:tabs>
        <w:suppressAutoHyphens/>
        <w:spacing w:after="0" w:line="360" w:lineRule="auto"/>
        <w:ind w:left="0" w:firstLine="851"/>
        <w:contextualSpacing w:val="0"/>
        <w:jc w:val="both"/>
      </w:pPr>
      <w:r w:rsidRPr="007E2F9C">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F944A3" w:rsidRPr="007E2F9C" w:rsidRDefault="00F944A3" w:rsidP="000115E6">
      <w:pPr>
        <w:pStyle w:val="afa"/>
        <w:widowControl w:val="0"/>
        <w:numPr>
          <w:ilvl w:val="0"/>
          <w:numId w:val="10"/>
        </w:numPr>
        <w:tabs>
          <w:tab w:val="left" w:pos="1134"/>
        </w:tabs>
        <w:suppressAutoHyphens/>
        <w:spacing w:after="0" w:line="360" w:lineRule="auto"/>
        <w:ind w:left="0" w:firstLine="851"/>
        <w:contextualSpacing w:val="0"/>
        <w:jc w:val="both"/>
      </w:pPr>
      <w:r w:rsidRPr="007E2F9C">
        <w:t>внедрение и обоснование предложений по модернизации и реконструкции инженерно-коммуникационных систем и транспортной инфраструктуры;</w:t>
      </w:r>
    </w:p>
    <w:p w:rsidR="00F944A3" w:rsidRPr="007E2F9C" w:rsidRDefault="00F944A3" w:rsidP="000115E6">
      <w:pPr>
        <w:pStyle w:val="afa"/>
        <w:widowControl w:val="0"/>
        <w:numPr>
          <w:ilvl w:val="0"/>
          <w:numId w:val="10"/>
        </w:numPr>
        <w:tabs>
          <w:tab w:val="left" w:pos="1134"/>
        </w:tabs>
        <w:suppressAutoHyphens/>
        <w:spacing w:after="0" w:line="360" w:lineRule="auto"/>
        <w:ind w:left="0" w:firstLine="851"/>
        <w:contextualSpacing w:val="0"/>
        <w:jc w:val="both"/>
      </w:pPr>
      <w:r w:rsidRPr="007E2F9C">
        <w:t>изыскание и создание рекреационных и туристических объектов на территории муниципального образования, создающих центры массового и культурного отдыха населения муниципального образования и района и привлекающих дополнительные источники дохода в местный бюджет;</w:t>
      </w:r>
    </w:p>
    <w:p w:rsidR="00F944A3" w:rsidRPr="007E2F9C" w:rsidRDefault="00F944A3" w:rsidP="001F3C04">
      <w:pPr>
        <w:numPr>
          <w:ilvl w:val="0"/>
          <w:numId w:val="6"/>
        </w:numPr>
        <w:spacing w:line="360" w:lineRule="auto"/>
        <w:ind w:left="0" w:firstLine="851"/>
        <w:contextualSpacing/>
        <w:jc w:val="both"/>
      </w:pPr>
      <w:r w:rsidRPr="007E2F9C">
        <w:lastRenderedPageBreak/>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F944A3" w:rsidRPr="007E2F9C" w:rsidRDefault="00F944A3" w:rsidP="007B4FCE">
      <w:pPr>
        <w:keepLines/>
        <w:spacing w:after="0" w:line="240" w:lineRule="auto"/>
        <w:rPr>
          <w:sz w:val="30"/>
          <w:szCs w:val="30"/>
        </w:rPr>
        <w:sectPr w:rsidR="00F944A3" w:rsidRPr="007E2F9C" w:rsidSect="001663B6">
          <w:footerReference w:type="default" r:id="rId10"/>
          <w:pgSz w:w="11906" w:h="16838"/>
          <w:pgMar w:top="1134" w:right="850" w:bottom="1134" w:left="1701" w:header="708" w:footer="708" w:gutter="0"/>
          <w:cols w:space="708"/>
          <w:docGrid w:linePitch="360"/>
        </w:sectPr>
      </w:pPr>
    </w:p>
    <w:p w:rsidR="00F944A3" w:rsidRPr="007E2F9C" w:rsidRDefault="00F944A3" w:rsidP="00CE7E66">
      <w:pPr>
        <w:pStyle w:val="1"/>
        <w:keepLines/>
        <w:pageBreakBefore/>
        <w:numPr>
          <w:ilvl w:val="1"/>
          <w:numId w:val="4"/>
        </w:numPr>
        <w:tabs>
          <w:tab w:val="left" w:pos="0"/>
        </w:tabs>
        <w:suppressAutoHyphens/>
        <w:spacing w:before="0" w:after="480" w:line="360" w:lineRule="auto"/>
        <w:ind w:left="0" w:firstLine="0"/>
        <w:jc w:val="center"/>
        <w:rPr>
          <w:rFonts w:ascii="Times New Roman" w:hAnsi="Times New Roman" w:cs="Times New Roman"/>
        </w:rPr>
      </w:pPr>
      <w:bookmarkStart w:id="30" w:name="_Toc525148215"/>
      <w:r w:rsidRPr="007E2F9C">
        <w:rPr>
          <w:rFonts w:ascii="Times New Roman" w:hAnsi="Times New Roman" w:cs="Times New Roman"/>
        </w:rPr>
        <w:lastRenderedPageBreak/>
        <w:t>СВЕДЕНИЯ О ВИДАХ, НАЗНАЧЕНИИ И НАИМЕНОВАНИЯХ ПЛАНИРУЕМЫХ ДЛЯ РАЗМЕЩЕНИЯ ОБЪЕКТОВ МЕСТНОГО ЗНАЧЕНИЯ МУНИЦИПАЛЬНОГО ОБРАЗОВАНИЯ ГОРОДСКОГО ПОСЕЛЕНИЯ «</w:t>
      </w:r>
      <w:r w:rsidRPr="00453BF1">
        <w:rPr>
          <w:rFonts w:ascii="Times New Roman" w:hAnsi="Times New Roman" w:cs="Times New Roman"/>
          <w:caps/>
        </w:rPr>
        <w:t>Нижний Одес</w:t>
      </w:r>
      <w:r w:rsidRPr="007E2F9C">
        <w:rPr>
          <w:rFonts w:ascii="Times New Roman" w:hAnsi="Times New Roman" w:cs="Times New Roman"/>
        </w:rPr>
        <w:t>» И ИХ ОСНОВНЫЕ ХАРАКТЕРИСТИКИ</w:t>
      </w:r>
      <w:bookmarkEnd w:id="30"/>
    </w:p>
    <w:p w:rsidR="00F944A3" w:rsidRPr="007E2F9C" w:rsidRDefault="00F944A3" w:rsidP="00B53085">
      <w:pPr>
        <w:rPr>
          <w:lang w:eastAsia="ru-RU"/>
        </w:rPr>
      </w:pPr>
      <w:r w:rsidRPr="007E2F9C">
        <w:rPr>
          <w:b/>
          <w:color w:val="000000"/>
          <w:kern w:val="0"/>
          <w:sz w:val="20"/>
          <w:szCs w:val="20"/>
          <w:lang w:eastAsia="ru-RU"/>
        </w:rPr>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692"/>
        <w:gridCol w:w="3120"/>
        <w:gridCol w:w="3685"/>
        <w:gridCol w:w="2410"/>
        <w:gridCol w:w="1984"/>
      </w:tblGrid>
      <w:tr w:rsidR="00F944A3" w:rsidRPr="007E2F9C" w:rsidTr="00B26A46">
        <w:trPr>
          <w:trHeight w:val="20"/>
          <w:tblHeader/>
        </w:trPr>
        <w:tc>
          <w:tcPr>
            <w:tcW w:w="1101" w:type="dxa"/>
            <w:vAlign w:val="center"/>
          </w:tcPr>
          <w:p w:rsidR="00F944A3" w:rsidRPr="007E2F9C" w:rsidRDefault="00F944A3" w:rsidP="000F0195">
            <w:pPr>
              <w:spacing w:after="0" w:line="240" w:lineRule="auto"/>
              <w:jc w:val="center"/>
              <w:rPr>
                <w:b/>
                <w:sz w:val="20"/>
                <w:szCs w:val="20"/>
              </w:rPr>
            </w:pPr>
            <w:r w:rsidRPr="007E2F9C">
              <w:rPr>
                <w:b/>
                <w:sz w:val="20"/>
                <w:szCs w:val="20"/>
              </w:rPr>
              <w:t>№ п/п</w:t>
            </w:r>
          </w:p>
        </w:tc>
        <w:tc>
          <w:tcPr>
            <w:tcW w:w="2692" w:type="dxa"/>
            <w:vAlign w:val="center"/>
          </w:tcPr>
          <w:p w:rsidR="00F944A3" w:rsidRPr="007E2F9C" w:rsidRDefault="00F944A3" w:rsidP="000F0195">
            <w:pPr>
              <w:pStyle w:val="Default"/>
              <w:jc w:val="center"/>
              <w:rPr>
                <w:rFonts w:ascii="Times New Roman" w:hAnsi="Times New Roman" w:cs="Times New Roman"/>
                <w:b/>
                <w:sz w:val="20"/>
                <w:szCs w:val="20"/>
              </w:rPr>
            </w:pPr>
            <w:r w:rsidRPr="007E2F9C">
              <w:rPr>
                <w:rFonts w:ascii="Times New Roman" w:hAnsi="Times New Roman" w:cs="Times New Roman"/>
                <w:b/>
                <w:sz w:val="20"/>
                <w:szCs w:val="20"/>
              </w:rPr>
              <w:t xml:space="preserve">Наименование объекта </w:t>
            </w:r>
          </w:p>
        </w:tc>
        <w:tc>
          <w:tcPr>
            <w:tcW w:w="3120" w:type="dxa"/>
            <w:vAlign w:val="center"/>
          </w:tcPr>
          <w:p w:rsidR="00F944A3" w:rsidRPr="007E2F9C" w:rsidRDefault="00F944A3" w:rsidP="000F0195">
            <w:pPr>
              <w:pStyle w:val="Default"/>
              <w:jc w:val="center"/>
              <w:rPr>
                <w:rFonts w:ascii="Times New Roman" w:hAnsi="Times New Roman" w:cs="Times New Roman"/>
                <w:b/>
                <w:sz w:val="20"/>
                <w:szCs w:val="20"/>
              </w:rPr>
            </w:pPr>
            <w:r w:rsidRPr="007E2F9C">
              <w:rPr>
                <w:rFonts w:ascii="Times New Roman" w:hAnsi="Times New Roman" w:cs="Times New Roman"/>
                <w:b/>
                <w:sz w:val="20"/>
                <w:szCs w:val="20"/>
              </w:rPr>
              <w:t>Планируемое мероприятие</w:t>
            </w:r>
          </w:p>
        </w:tc>
        <w:tc>
          <w:tcPr>
            <w:tcW w:w="3685" w:type="dxa"/>
            <w:vAlign w:val="center"/>
          </w:tcPr>
          <w:p w:rsidR="00F944A3" w:rsidRPr="007E2F9C" w:rsidRDefault="00F944A3" w:rsidP="000F0195">
            <w:pPr>
              <w:pStyle w:val="Default"/>
              <w:jc w:val="center"/>
              <w:rPr>
                <w:rFonts w:ascii="Times New Roman" w:hAnsi="Times New Roman" w:cs="Times New Roman"/>
                <w:b/>
                <w:sz w:val="20"/>
                <w:szCs w:val="20"/>
              </w:rPr>
            </w:pPr>
            <w:r w:rsidRPr="007E2F9C">
              <w:rPr>
                <w:rFonts w:ascii="Times New Roman" w:hAnsi="Times New Roman" w:cs="Times New Roman"/>
                <w:b/>
                <w:sz w:val="20"/>
                <w:szCs w:val="20"/>
              </w:rPr>
              <w:t>Основные характеристики объекта</w:t>
            </w:r>
          </w:p>
        </w:tc>
        <w:tc>
          <w:tcPr>
            <w:tcW w:w="2410" w:type="dxa"/>
            <w:vAlign w:val="center"/>
          </w:tcPr>
          <w:p w:rsidR="00F944A3" w:rsidRPr="007E2F9C" w:rsidRDefault="00F944A3" w:rsidP="000F0195">
            <w:pPr>
              <w:pStyle w:val="Default"/>
              <w:jc w:val="center"/>
              <w:rPr>
                <w:rFonts w:ascii="Times New Roman" w:hAnsi="Times New Roman" w:cs="Times New Roman"/>
                <w:b/>
                <w:sz w:val="20"/>
                <w:szCs w:val="20"/>
              </w:rPr>
            </w:pPr>
            <w:r w:rsidRPr="007E2F9C">
              <w:rPr>
                <w:rFonts w:ascii="Times New Roman" w:hAnsi="Times New Roman" w:cs="Times New Roman"/>
                <w:b/>
                <w:sz w:val="20"/>
                <w:szCs w:val="20"/>
              </w:rPr>
              <w:t>Очередность строительства</w:t>
            </w:r>
          </w:p>
        </w:tc>
        <w:tc>
          <w:tcPr>
            <w:tcW w:w="1984" w:type="dxa"/>
            <w:vAlign w:val="center"/>
          </w:tcPr>
          <w:p w:rsidR="00F944A3" w:rsidRPr="007E2F9C" w:rsidRDefault="00F944A3" w:rsidP="000F0195">
            <w:pPr>
              <w:spacing w:after="0" w:line="240" w:lineRule="auto"/>
              <w:jc w:val="center"/>
              <w:rPr>
                <w:b/>
                <w:sz w:val="20"/>
                <w:szCs w:val="20"/>
              </w:rPr>
            </w:pPr>
            <w:r w:rsidRPr="007E2F9C">
              <w:rPr>
                <w:b/>
                <w:sz w:val="20"/>
                <w:szCs w:val="20"/>
              </w:rPr>
              <w:t>Зоны с особыми условиями использования территории</w:t>
            </w:r>
          </w:p>
        </w:tc>
      </w:tr>
      <w:tr w:rsidR="00F944A3" w:rsidRPr="007E2F9C" w:rsidTr="00B26A46">
        <w:trPr>
          <w:trHeight w:val="20"/>
          <w:tblHeader/>
        </w:trPr>
        <w:tc>
          <w:tcPr>
            <w:tcW w:w="1101" w:type="dxa"/>
          </w:tcPr>
          <w:p w:rsidR="00F944A3" w:rsidRPr="007E2F9C" w:rsidRDefault="00F944A3" w:rsidP="000F0195">
            <w:pPr>
              <w:spacing w:after="0" w:line="240" w:lineRule="auto"/>
              <w:jc w:val="center"/>
              <w:rPr>
                <w:sz w:val="20"/>
                <w:szCs w:val="20"/>
              </w:rPr>
            </w:pPr>
            <w:r w:rsidRPr="007E2F9C">
              <w:rPr>
                <w:sz w:val="20"/>
                <w:szCs w:val="20"/>
              </w:rPr>
              <w:t>1</w:t>
            </w:r>
          </w:p>
        </w:tc>
        <w:tc>
          <w:tcPr>
            <w:tcW w:w="2692" w:type="dxa"/>
          </w:tcPr>
          <w:p w:rsidR="00F944A3" w:rsidRPr="007E2F9C" w:rsidRDefault="00F944A3" w:rsidP="000F0195">
            <w:pPr>
              <w:spacing w:after="0" w:line="240" w:lineRule="auto"/>
              <w:jc w:val="center"/>
              <w:rPr>
                <w:sz w:val="20"/>
                <w:szCs w:val="20"/>
              </w:rPr>
            </w:pPr>
            <w:r w:rsidRPr="007E2F9C">
              <w:rPr>
                <w:sz w:val="20"/>
                <w:szCs w:val="20"/>
              </w:rPr>
              <w:t>2</w:t>
            </w:r>
          </w:p>
        </w:tc>
        <w:tc>
          <w:tcPr>
            <w:tcW w:w="3120" w:type="dxa"/>
          </w:tcPr>
          <w:p w:rsidR="00F944A3" w:rsidRPr="007E2F9C" w:rsidRDefault="00F944A3" w:rsidP="000F0195">
            <w:pPr>
              <w:spacing w:after="0" w:line="240" w:lineRule="auto"/>
              <w:jc w:val="center"/>
              <w:rPr>
                <w:sz w:val="20"/>
                <w:szCs w:val="20"/>
              </w:rPr>
            </w:pPr>
            <w:r w:rsidRPr="007E2F9C">
              <w:rPr>
                <w:sz w:val="20"/>
                <w:szCs w:val="20"/>
              </w:rPr>
              <w:t>3</w:t>
            </w:r>
          </w:p>
        </w:tc>
        <w:tc>
          <w:tcPr>
            <w:tcW w:w="3685" w:type="dxa"/>
          </w:tcPr>
          <w:p w:rsidR="00F944A3" w:rsidRPr="007E2F9C" w:rsidRDefault="00F944A3" w:rsidP="000F0195">
            <w:pPr>
              <w:spacing w:after="0" w:line="240" w:lineRule="auto"/>
              <w:jc w:val="center"/>
              <w:rPr>
                <w:sz w:val="20"/>
                <w:szCs w:val="20"/>
              </w:rPr>
            </w:pPr>
            <w:r w:rsidRPr="007E2F9C">
              <w:rPr>
                <w:sz w:val="20"/>
                <w:szCs w:val="20"/>
              </w:rPr>
              <w:t>4</w:t>
            </w:r>
          </w:p>
        </w:tc>
        <w:tc>
          <w:tcPr>
            <w:tcW w:w="2410" w:type="dxa"/>
          </w:tcPr>
          <w:p w:rsidR="00F944A3" w:rsidRPr="007E2F9C" w:rsidRDefault="00F944A3" w:rsidP="000F0195">
            <w:pPr>
              <w:spacing w:after="0" w:line="240" w:lineRule="auto"/>
              <w:jc w:val="center"/>
              <w:rPr>
                <w:sz w:val="20"/>
                <w:szCs w:val="20"/>
              </w:rPr>
            </w:pPr>
            <w:r w:rsidRPr="007E2F9C">
              <w:rPr>
                <w:sz w:val="20"/>
                <w:szCs w:val="20"/>
              </w:rPr>
              <w:t>5</w:t>
            </w:r>
          </w:p>
        </w:tc>
        <w:tc>
          <w:tcPr>
            <w:tcW w:w="1984" w:type="dxa"/>
          </w:tcPr>
          <w:p w:rsidR="00F944A3" w:rsidRPr="007E2F9C" w:rsidRDefault="00F944A3" w:rsidP="000F0195">
            <w:pPr>
              <w:spacing w:after="0" w:line="240" w:lineRule="auto"/>
              <w:jc w:val="center"/>
              <w:rPr>
                <w:sz w:val="20"/>
                <w:szCs w:val="20"/>
              </w:rPr>
            </w:pPr>
            <w:r w:rsidRPr="007E2F9C">
              <w:rPr>
                <w:sz w:val="20"/>
                <w:szCs w:val="20"/>
              </w:rPr>
              <w:t>6</w:t>
            </w:r>
          </w:p>
        </w:tc>
      </w:tr>
      <w:tr w:rsidR="00F944A3" w:rsidRPr="007E2F9C" w:rsidTr="00036FF3">
        <w:trPr>
          <w:trHeight w:val="20"/>
        </w:trPr>
        <w:tc>
          <w:tcPr>
            <w:tcW w:w="14992" w:type="dxa"/>
            <w:gridSpan w:val="6"/>
          </w:tcPr>
          <w:p w:rsidR="00F944A3" w:rsidRPr="007E2F9C" w:rsidRDefault="00904C3A" w:rsidP="00543FDC">
            <w:pPr>
              <w:spacing w:after="0" w:line="240" w:lineRule="auto"/>
              <w:ind w:firstLine="426"/>
              <w:jc w:val="center"/>
              <w:rPr>
                <w:b/>
                <w:bCs/>
                <w:sz w:val="20"/>
                <w:szCs w:val="20"/>
              </w:rPr>
            </w:pPr>
            <w:r>
              <w:rPr>
                <w:b/>
                <w:bCs/>
                <w:sz w:val="20"/>
                <w:szCs w:val="20"/>
              </w:rPr>
              <w:t>1</w:t>
            </w:r>
            <w:r w:rsidR="00F944A3" w:rsidRPr="007E2F9C">
              <w:rPr>
                <w:b/>
                <w:bCs/>
                <w:sz w:val="20"/>
                <w:szCs w:val="20"/>
              </w:rPr>
              <w:t>.</w:t>
            </w:r>
            <w:r w:rsidR="00F944A3" w:rsidRPr="007E2F9C">
              <w:rPr>
                <w:b/>
                <w:bCs/>
                <w:color w:val="000000"/>
                <w:kern w:val="0"/>
                <w:sz w:val="20"/>
                <w:szCs w:val="20"/>
                <w:lang w:eastAsia="ru-RU"/>
              </w:rPr>
              <w:t xml:space="preserve"> </w:t>
            </w:r>
            <w:r w:rsidR="00F944A3" w:rsidRPr="007E2F9C">
              <w:rPr>
                <w:b/>
                <w:bCs/>
                <w:sz w:val="20"/>
                <w:szCs w:val="20"/>
              </w:rPr>
              <w:t xml:space="preserve">         Планируемые для размещения на территории муниципального образования городского поселения «Нижний Одес» объекты  местного значения и мероприятия в сфере транспортной инфраструктуры</w:t>
            </w:r>
          </w:p>
        </w:tc>
      </w:tr>
      <w:tr w:rsidR="00F944A3" w:rsidRPr="007E2F9C" w:rsidTr="005B1B23">
        <w:trPr>
          <w:trHeight w:val="20"/>
        </w:trPr>
        <w:tc>
          <w:tcPr>
            <w:tcW w:w="1101" w:type="dxa"/>
            <w:vAlign w:val="center"/>
          </w:tcPr>
          <w:p w:rsidR="00F944A3" w:rsidRPr="007E2F9C" w:rsidRDefault="00904C3A" w:rsidP="00775E46">
            <w:pPr>
              <w:spacing w:after="0" w:line="240" w:lineRule="auto"/>
              <w:ind w:right="-145"/>
              <w:jc w:val="center"/>
              <w:rPr>
                <w:sz w:val="20"/>
                <w:szCs w:val="20"/>
              </w:rPr>
            </w:pPr>
            <w:r>
              <w:rPr>
                <w:sz w:val="20"/>
                <w:szCs w:val="20"/>
              </w:rPr>
              <w:t>1</w:t>
            </w:r>
            <w:r w:rsidR="00F944A3" w:rsidRPr="007E2F9C">
              <w:rPr>
                <w:sz w:val="20"/>
                <w:szCs w:val="20"/>
              </w:rPr>
              <w:t>.1</w:t>
            </w:r>
          </w:p>
        </w:tc>
        <w:tc>
          <w:tcPr>
            <w:tcW w:w="2692" w:type="dxa"/>
            <w:vAlign w:val="center"/>
          </w:tcPr>
          <w:p w:rsidR="00F944A3" w:rsidRPr="007E2F9C" w:rsidRDefault="00F944A3" w:rsidP="00883F39">
            <w:pPr>
              <w:spacing w:after="0" w:line="240" w:lineRule="auto"/>
              <w:jc w:val="center"/>
              <w:rPr>
                <w:sz w:val="20"/>
                <w:szCs w:val="20"/>
              </w:rPr>
            </w:pPr>
            <w:r w:rsidRPr="007E2F9C">
              <w:rPr>
                <w:sz w:val="20"/>
                <w:szCs w:val="20"/>
              </w:rPr>
              <w:t xml:space="preserve">Транспортная сеть </w:t>
            </w:r>
          </w:p>
        </w:tc>
        <w:tc>
          <w:tcPr>
            <w:tcW w:w="3120" w:type="dxa"/>
            <w:vAlign w:val="center"/>
          </w:tcPr>
          <w:p w:rsidR="00F944A3" w:rsidRPr="007E2F9C" w:rsidRDefault="00F944A3" w:rsidP="00883F39">
            <w:pPr>
              <w:spacing w:after="0" w:line="240" w:lineRule="auto"/>
              <w:jc w:val="center"/>
              <w:rPr>
                <w:sz w:val="20"/>
                <w:szCs w:val="20"/>
              </w:rPr>
            </w:pPr>
            <w:r w:rsidRPr="007E2F9C">
              <w:rPr>
                <w:sz w:val="20"/>
                <w:szCs w:val="20"/>
              </w:rPr>
              <w:t>строительство</w:t>
            </w:r>
          </w:p>
        </w:tc>
        <w:tc>
          <w:tcPr>
            <w:tcW w:w="3685" w:type="dxa"/>
            <w:vAlign w:val="center"/>
          </w:tcPr>
          <w:p w:rsidR="00F944A3" w:rsidRPr="007E2F9C" w:rsidRDefault="00F944A3" w:rsidP="007055A5">
            <w:pPr>
              <w:spacing w:after="0" w:line="240" w:lineRule="auto"/>
              <w:contextualSpacing/>
              <w:rPr>
                <w:bCs/>
                <w:sz w:val="20"/>
                <w:szCs w:val="20"/>
              </w:rPr>
            </w:pPr>
            <w:r w:rsidRPr="007E2F9C">
              <w:rPr>
                <w:bCs/>
                <w:sz w:val="20"/>
                <w:szCs w:val="20"/>
              </w:rPr>
              <w:t>Асфальтирование улиц с грунтовым покрытием в</w:t>
            </w:r>
            <w:r w:rsidRPr="007E2F9C">
              <w:rPr>
                <w:sz w:val="20"/>
                <w:szCs w:val="20"/>
              </w:rPr>
              <w:t xml:space="preserve"> пгт. Нижний Одес</w:t>
            </w:r>
          </w:p>
        </w:tc>
        <w:tc>
          <w:tcPr>
            <w:tcW w:w="2410" w:type="dxa"/>
            <w:vAlign w:val="center"/>
          </w:tcPr>
          <w:p w:rsidR="00F944A3" w:rsidRPr="007E2F9C" w:rsidRDefault="00F944A3" w:rsidP="00883F39">
            <w:pPr>
              <w:spacing w:after="0" w:line="240" w:lineRule="auto"/>
              <w:jc w:val="center"/>
              <w:rPr>
                <w:sz w:val="20"/>
                <w:szCs w:val="20"/>
              </w:rPr>
            </w:pPr>
            <w:r w:rsidRPr="007E2F9C">
              <w:rPr>
                <w:sz w:val="20"/>
                <w:szCs w:val="20"/>
              </w:rPr>
              <w:t>1 очередь/расчетный срок</w:t>
            </w:r>
          </w:p>
        </w:tc>
        <w:tc>
          <w:tcPr>
            <w:tcW w:w="1984" w:type="dxa"/>
            <w:vAlign w:val="center"/>
          </w:tcPr>
          <w:p w:rsidR="00F944A3" w:rsidRPr="007E2F9C" w:rsidRDefault="00F944A3" w:rsidP="005B1B23">
            <w:pPr>
              <w:spacing w:after="0" w:line="240" w:lineRule="auto"/>
              <w:jc w:val="center"/>
              <w:rPr>
                <w:sz w:val="20"/>
                <w:szCs w:val="20"/>
              </w:rPr>
            </w:pPr>
            <w:r w:rsidRPr="007E2F9C">
              <w:rPr>
                <w:sz w:val="20"/>
                <w:szCs w:val="20"/>
              </w:rPr>
              <w:t>-</w:t>
            </w:r>
          </w:p>
        </w:tc>
      </w:tr>
      <w:tr w:rsidR="00F944A3" w:rsidRPr="007E2F9C" w:rsidTr="005B1B23">
        <w:trPr>
          <w:trHeight w:val="20"/>
        </w:trPr>
        <w:tc>
          <w:tcPr>
            <w:tcW w:w="1101" w:type="dxa"/>
            <w:vAlign w:val="center"/>
          </w:tcPr>
          <w:p w:rsidR="00F944A3" w:rsidRPr="007E2F9C" w:rsidRDefault="00904C3A" w:rsidP="000B5D89">
            <w:pPr>
              <w:spacing w:after="0" w:line="240" w:lineRule="auto"/>
              <w:ind w:right="-145"/>
              <w:jc w:val="center"/>
              <w:rPr>
                <w:sz w:val="20"/>
                <w:szCs w:val="20"/>
              </w:rPr>
            </w:pPr>
            <w:r>
              <w:rPr>
                <w:sz w:val="20"/>
                <w:szCs w:val="20"/>
              </w:rPr>
              <w:t>1</w:t>
            </w:r>
            <w:r w:rsidR="00F944A3" w:rsidRPr="007E2F9C">
              <w:rPr>
                <w:sz w:val="20"/>
                <w:szCs w:val="20"/>
              </w:rPr>
              <w:t>.2</w:t>
            </w:r>
          </w:p>
        </w:tc>
        <w:tc>
          <w:tcPr>
            <w:tcW w:w="2692" w:type="dxa"/>
            <w:vAlign w:val="center"/>
          </w:tcPr>
          <w:p w:rsidR="00F944A3" w:rsidRPr="007E2F9C" w:rsidRDefault="00F944A3" w:rsidP="00883F39">
            <w:pPr>
              <w:spacing w:after="0" w:line="240" w:lineRule="auto"/>
              <w:jc w:val="center"/>
              <w:rPr>
                <w:sz w:val="20"/>
                <w:szCs w:val="20"/>
              </w:rPr>
            </w:pPr>
            <w:r w:rsidRPr="007E2F9C">
              <w:rPr>
                <w:sz w:val="20"/>
                <w:szCs w:val="20"/>
              </w:rPr>
              <w:t>Транспортная сеть</w:t>
            </w:r>
          </w:p>
        </w:tc>
        <w:tc>
          <w:tcPr>
            <w:tcW w:w="3120" w:type="dxa"/>
            <w:vAlign w:val="center"/>
          </w:tcPr>
          <w:p w:rsidR="00F944A3" w:rsidRPr="007E2F9C" w:rsidRDefault="00F944A3" w:rsidP="00883F39">
            <w:pPr>
              <w:spacing w:after="0" w:line="240" w:lineRule="auto"/>
              <w:jc w:val="center"/>
              <w:rPr>
                <w:sz w:val="20"/>
                <w:szCs w:val="20"/>
              </w:rPr>
            </w:pPr>
            <w:r w:rsidRPr="007E2F9C">
              <w:rPr>
                <w:sz w:val="20"/>
                <w:szCs w:val="20"/>
              </w:rPr>
              <w:t>реконструкция</w:t>
            </w:r>
          </w:p>
        </w:tc>
        <w:tc>
          <w:tcPr>
            <w:tcW w:w="3685" w:type="dxa"/>
            <w:vAlign w:val="center"/>
          </w:tcPr>
          <w:p w:rsidR="00F944A3" w:rsidRPr="007E2F9C" w:rsidRDefault="00F944A3" w:rsidP="0055655A">
            <w:pPr>
              <w:spacing w:after="0" w:line="240" w:lineRule="auto"/>
              <w:contextualSpacing/>
              <w:rPr>
                <w:bCs/>
                <w:sz w:val="20"/>
                <w:szCs w:val="20"/>
              </w:rPr>
            </w:pPr>
            <w:r w:rsidRPr="007E2F9C">
              <w:rPr>
                <w:sz w:val="20"/>
                <w:szCs w:val="20"/>
              </w:rPr>
              <w:t>пгт. Нижний Одес</w:t>
            </w:r>
          </w:p>
        </w:tc>
        <w:tc>
          <w:tcPr>
            <w:tcW w:w="2410" w:type="dxa"/>
          </w:tcPr>
          <w:p w:rsidR="00F944A3" w:rsidRPr="007E2F9C" w:rsidRDefault="00F944A3" w:rsidP="00883F39">
            <w:pPr>
              <w:spacing w:after="0" w:line="240" w:lineRule="auto"/>
              <w:jc w:val="center"/>
              <w:rPr>
                <w:sz w:val="20"/>
                <w:szCs w:val="20"/>
              </w:rPr>
            </w:pPr>
            <w:r w:rsidRPr="007E2F9C">
              <w:rPr>
                <w:sz w:val="20"/>
                <w:szCs w:val="20"/>
              </w:rPr>
              <w:t>1 очередь/расчетный срок</w:t>
            </w:r>
          </w:p>
        </w:tc>
        <w:tc>
          <w:tcPr>
            <w:tcW w:w="1984" w:type="dxa"/>
            <w:vAlign w:val="center"/>
          </w:tcPr>
          <w:p w:rsidR="00F944A3" w:rsidRPr="007E2F9C" w:rsidRDefault="00F944A3" w:rsidP="005B1B23">
            <w:pPr>
              <w:spacing w:after="0" w:line="240" w:lineRule="auto"/>
              <w:jc w:val="center"/>
              <w:rPr>
                <w:sz w:val="20"/>
                <w:szCs w:val="20"/>
              </w:rPr>
            </w:pPr>
            <w:r w:rsidRPr="007E2F9C">
              <w:rPr>
                <w:sz w:val="20"/>
                <w:szCs w:val="20"/>
              </w:rPr>
              <w:t>-</w:t>
            </w:r>
          </w:p>
        </w:tc>
      </w:tr>
      <w:tr w:rsidR="00F944A3" w:rsidRPr="007E2F9C" w:rsidTr="005B1B23">
        <w:trPr>
          <w:trHeight w:val="20"/>
        </w:trPr>
        <w:tc>
          <w:tcPr>
            <w:tcW w:w="1101" w:type="dxa"/>
            <w:vAlign w:val="center"/>
          </w:tcPr>
          <w:p w:rsidR="00F944A3" w:rsidRPr="007E2F9C" w:rsidRDefault="00F944A3" w:rsidP="000B5D89">
            <w:pPr>
              <w:spacing w:after="0" w:line="240" w:lineRule="auto"/>
              <w:ind w:right="-145"/>
              <w:jc w:val="center"/>
              <w:rPr>
                <w:sz w:val="20"/>
                <w:szCs w:val="20"/>
              </w:rPr>
            </w:pPr>
          </w:p>
        </w:tc>
        <w:tc>
          <w:tcPr>
            <w:tcW w:w="2692" w:type="dxa"/>
            <w:vAlign w:val="center"/>
          </w:tcPr>
          <w:p w:rsidR="00F944A3" w:rsidRPr="007E2F9C" w:rsidRDefault="00F944A3" w:rsidP="00883F39">
            <w:pPr>
              <w:spacing w:after="0" w:line="240" w:lineRule="auto"/>
              <w:jc w:val="center"/>
              <w:rPr>
                <w:sz w:val="20"/>
                <w:szCs w:val="20"/>
              </w:rPr>
            </w:pPr>
          </w:p>
        </w:tc>
        <w:tc>
          <w:tcPr>
            <w:tcW w:w="3120" w:type="dxa"/>
            <w:vAlign w:val="center"/>
          </w:tcPr>
          <w:p w:rsidR="00F944A3" w:rsidRPr="007E2F9C" w:rsidRDefault="00F944A3" w:rsidP="00883F39">
            <w:pPr>
              <w:spacing w:after="0" w:line="240" w:lineRule="auto"/>
              <w:jc w:val="center"/>
              <w:rPr>
                <w:sz w:val="20"/>
                <w:szCs w:val="20"/>
              </w:rPr>
            </w:pPr>
          </w:p>
        </w:tc>
        <w:tc>
          <w:tcPr>
            <w:tcW w:w="3685" w:type="dxa"/>
            <w:vAlign w:val="center"/>
          </w:tcPr>
          <w:p w:rsidR="00F944A3" w:rsidRPr="007E2F9C" w:rsidRDefault="00F944A3" w:rsidP="0055655A">
            <w:pPr>
              <w:spacing w:after="0" w:line="240" w:lineRule="auto"/>
              <w:contextualSpacing/>
              <w:rPr>
                <w:bCs/>
                <w:sz w:val="20"/>
                <w:szCs w:val="20"/>
              </w:rPr>
            </w:pPr>
          </w:p>
        </w:tc>
        <w:tc>
          <w:tcPr>
            <w:tcW w:w="2410" w:type="dxa"/>
          </w:tcPr>
          <w:p w:rsidR="00F944A3" w:rsidRPr="007E2F9C" w:rsidRDefault="00F944A3" w:rsidP="00883F39">
            <w:pPr>
              <w:spacing w:after="0" w:line="240" w:lineRule="auto"/>
              <w:jc w:val="center"/>
              <w:rPr>
                <w:sz w:val="20"/>
                <w:szCs w:val="20"/>
              </w:rPr>
            </w:pPr>
          </w:p>
        </w:tc>
        <w:tc>
          <w:tcPr>
            <w:tcW w:w="1984" w:type="dxa"/>
            <w:vAlign w:val="center"/>
          </w:tcPr>
          <w:p w:rsidR="00F944A3" w:rsidRPr="007E2F9C" w:rsidRDefault="00F944A3" w:rsidP="005B1B23">
            <w:pPr>
              <w:spacing w:after="0" w:line="240" w:lineRule="auto"/>
              <w:jc w:val="center"/>
              <w:rPr>
                <w:sz w:val="20"/>
                <w:szCs w:val="20"/>
              </w:rPr>
            </w:pPr>
          </w:p>
        </w:tc>
      </w:tr>
      <w:tr w:rsidR="00F944A3" w:rsidRPr="007E2F9C" w:rsidTr="00883F39">
        <w:trPr>
          <w:trHeight w:val="20"/>
        </w:trPr>
        <w:tc>
          <w:tcPr>
            <w:tcW w:w="14992" w:type="dxa"/>
            <w:gridSpan w:val="6"/>
            <w:vAlign w:val="center"/>
          </w:tcPr>
          <w:p w:rsidR="00F944A3" w:rsidRPr="007E2F9C" w:rsidRDefault="00904C3A" w:rsidP="00A10FD1">
            <w:pPr>
              <w:spacing w:after="0" w:line="240" w:lineRule="auto"/>
              <w:ind w:firstLine="426"/>
              <w:jc w:val="center"/>
              <w:rPr>
                <w:sz w:val="20"/>
                <w:szCs w:val="20"/>
              </w:rPr>
            </w:pPr>
            <w:r>
              <w:rPr>
                <w:b/>
                <w:sz w:val="20"/>
                <w:szCs w:val="20"/>
              </w:rPr>
              <w:t>2</w:t>
            </w:r>
            <w:r w:rsidR="00F944A3" w:rsidRPr="007E2F9C">
              <w:rPr>
                <w:b/>
                <w:sz w:val="20"/>
                <w:szCs w:val="20"/>
              </w:rPr>
              <w:t>.</w:t>
            </w:r>
            <w:r w:rsidR="00F944A3" w:rsidRPr="007E2F9C">
              <w:rPr>
                <w:b/>
                <w:bCs/>
                <w:color w:val="000000"/>
                <w:kern w:val="0"/>
                <w:sz w:val="20"/>
                <w:szCs w:val="20"/>
                <w:lang w:eastAsia="ru-RU"/>
              </w:rPr>
              <w:t xml:space="preserve"> </w:t>
            </w:r>
            <w:r w:rsidR="00F944A3" w:rsidRPr="007E2F9C">
              <w:rPr>
                <w:b/>
                <w:bCs/>
                <w:sz w:val="20"/>
                <w:szCs w:val="20"/>
              </w:rPr>
              <w:t xml:space="preserve">         Планируемые для размещения на территории муниципального образования городского поселения «Нижний Одес» объекты  местного значения и мероприятия в сфере инженерной инфраструктуры</w:t>
            </w:r>
          </w:p>
        </w:tc>
      </w:tr>
      <w:tr w:rsidR="00F944A3" w:rsidRPr="007E2F9C" w:rsidTr="00883F39">
        <w:trPr>
          <w:trHeight w:val="20"/>
        </w:trPr>
        <w:tc>
          <w:tcPr>
            <w:tcW w:w="1101" w:type="dxa"/>
            <w:vAlign w:val="center"/>
          </w:tcPr>
          <w:p w:rsidR="00F944A3" w:rsidRPr="007E2F9C" w:rsidRDefault="00904C3A" w:rsidP="000B5D89">
            <w:pPr>
              <w:spacing w:after="0" w:line="240" w:lineRule="auto"/>
              <w:ind w:right="-145"/>
              <w:jc w:val="center"/>
              <w:rPr>
                <w:sz w:val="20"/>
                <w:szCs w:val="20"/>
              </w:rPr>
            </w:pPr>
            <w:r>
              <w:rPr>
                <w:sz w:val="20"/>
                <w:szCs w:val="20"/>
              </w:rPr>
              <w:t>2</w:t>
            </w:r>
            <w:r w:rsidR="00F944A3" w:rsidRPr="007E2F9C">
              <w:rPr>
                <w:sz w:val="20"/>
                <w:szCs w:val="20"/>
              </w:rPr>
              <w:t>.1</w:t>
            </w:r>
          </w:p>
        </w:tc>
        <w:tc>
          <w:tcPr>
            <w:tcW w:w="2692" w:type="dxa"/>
            <w:vAlign w:val="center"/>
          </w:tcPr>
          <w:p w:rsidR="00F944A3" w:rsidRPr="007E2F9C" w:rsidRDefault="00F944A3" w:rsidP="0055655A">
            <w:pPr>
              <w:spacing w:after="0" w:line="240" w:lineRule="auto"/>
              <w:jc w:val="center"/>
              <w:rPr>
                <w:sz w:val="20"/>
                <w:szCs w:val="20"/>
              </w:rPr>
            </w:pPr>
            <w:r w:rsidRPr="007E2F9C">
              <w:rPr>
                <w:sz w:val="20"/>
                <w:szCs w:val="20"/>
              </w:rPr>
              <w:t>Система электроснабжения</w:t>
            </w:r>
          </w:p>
        </w:tc>
        <w:tc>
          <w:tcPr>
            <w:tcW w:w="3120" w:type="dxa"/>
            <w:vAlign w:val="center"/>
          </w:tcPr>
          <w:p w:rsidR="00F944A3" w:rsidRPr="007E2F9C" w:rsidRDefault="00F944A3" w:rsidP="00CC7EE2">
            <w:pPr>
              <w:spacing w:after="0" w:line="240" w:lineRule="auto"/>
              <w:jc w:val="center"/>
              <w:rPr>
                <w:sz w:val="20"/>
                <w:szCs w:val="20"/>
              </w:rPr>
            </w:pPr>
            <w:r w:rsidRPr="007E2F9C">
              <w:rPr>
                <w:sz w:val="20"/>
                <w:szCs w:val="20"/>
              </w:rPr>
              <w:t>капитальный ремонт</w:t>
            </w:r>
          </w:p>
        </w:tc>
        <w:tc>
          <w:tcPr>
            <w:tcW w:w="3685" w:type="dxa"/>
            <w:vAlign w:val="center"/>
          </w:tcPr>
          <w:p w:rsidR="00F944A3" w:rsidRPr="007E2F9C" w:rsidRDefault="00F944A3" w:rsidP="0055655A">
            <w:pPr>
              <w:spacing w:after="0" w:line="240" w:lineRule="auto"/>
              <w:contextualSpacing/>
              <w:rPr>
                <w:bCs/>
                <w:sz w:val="20"/>
                <w:szCs w:val="20"/>
              </w:rPr>
            </w:pPr>
            <w:r w:rsidRPr="007E2F9C">
              <w:rPr>
                <w:bCs/>
                <w:sz w:val="20"/>
                <w:szCs w:val="20"/>
              </w:rPr>
              <w:t>проведение капитального ремонта изношенного оборудования и линий электропередач системы электроснабжения</w:t>
            </w:r>
          </w:p>
        </w:tc>
        <w:tc>
          <w:tcPr>
            <w:tcW w:w="2410" w:type="dxa"/>
            <w:vAlign w:val="center"/>
          </w:tcPr>
          <w:p w:rsidR="00F944A3" w:rsidRPr="007E2F9C" w:rsidRDefault="00F944A3" w:rsidP="0055655A">
            <w:pPr>
              <w:spacing w:after="0" w:line="240" w:lineRule="auto"/>
              <w:jc w:val="center"/>
              <w:rPr>
                <w:sz w:val="20"/>
                <w:szCs w:val="20"/>
              </w:rPr>
            </w:pPr>
            <w:r w:rsidRPr="007E2F9C">
              <w:rPr>
                <w:sz w:val="20"/>
                <w:szCs w:val="20"/>
              </w:rPr>
              <w:t>1 очередь/расчетный срок</w:t>
            </w:r>
          </w:p>
        </w:tc>
        <w:tc>
          <w:tcPr>
            <w:tcW w:w="1984" w:type="dxa"/>
            <w:vAlign w:val="center"/>
          </w:tcPr>
          <w:p w:rsidR="00F944A3" w:rsidRPr="007E2F9C" w:rsidRDefault="00F944A3" w:rsidP="0055655A">
            <w:pPr>
              <w:jc w:val="center"/>
              <w:rPr>
                <w:sz w:val="20"/>
                <w:szCs w:val="20"/>
              </w:rPr>
            </w:pPr>
            <w:r w:rsidRPr="007E2F9C">
              <w:rPr>
                <w:sz w:val="20"/>
                <w:szCs w:val="20"/>
              </w:rPr>
              <w:t xml:space="preserve">СЗЗ в соответствии с </w:t>
            </w:r>
            <w:hyperlink r:id="rId11" w:history="1">
              <w:r w:rsidRPr="007E2F9C">
                <w:rPr>
                  <w:sz w:val="20"/>
                  <w:szCs w:val="20"/>
                </w:rPr>
                <w:t>СанПиН 2.2.1/2.1.1.1200-03</w:t>
              </w:r>
            </w:hyperlink>
          </w:p>
        </w:tc>
      </w:tr>
      <w:tr w:rsidR="00F944A3" w:rsidRPr="007E2F9C" w:rsidTr="008F66BE">
        <w:trPr>
          <w:trHeight w:val="20"/>
        </w:trPr>
        <w:tc>
          <w:tcPr>
            <w:tcW w:w="1101" w:type="dxa"/>
            <w:vAlign w:val="center"/>
          </w:tcPr>
          <w:p w:rsidR="00F944A3" w:rsidRPr="007E2F9C" w:rsidRDefault="00904C3A" w:rsidP="000B5D89">
            <w:pPr>
              <w:spacing w:after="0" w:line="240" w:lineRule="auto"/>
              <w:ind w:right="-145"/>
              <w:jc w:val="center"/>
              <w:rPr>
                <w:sz w:val="20"/>
                <w:szCs w:val="20"/>
              </w:rPr>
            </w:pPr>
            <w:r>
              <w:rPr>
                <w:sz w:val="20"/>
                <w:szCs w:val="20"/>
              </w:rPr>
              <w:t>2</w:t>
            </w:r>
            <w:r w:rsidR="00F944A3" w:rsidRPr="007E2F9C">
              <w:rPr>
                <w:sz w:val="20"/>
                <w:szCs w:val="20"/>
              </w:rPr>
              <w:t>.2</w:t>
            </w:r>
          </w:p>
        </w:tc>
        <w:tc>
          <w:tcPr>
            <w:tcW w:w="2692" w:type="dxa"/>
            <w:vAlign w:val="center"/>
          </w:tcPr>
          <w:p w:rsidR="00F944A3" w:rsidRPr="007E2F9C" w:rsidRDefault="00F944A3" w:rsidP="0055655A">
            <w:pPr>
              <w:spacing w:after="0" w:line="240" w:lineRule="auto"/>
              <w:jc w:val="center"/>
              <w:rPr>
                <w:sz w:val="20"/>
                <w:szCs w:val="20"/>
              </w:rPr>
            </w:pPr>
            <w:r w:rsidRPr="007E2F9C">
              <w:rPr>
                <w:sz w:val="20"/>
                <w:szCs w:val="20"/>
              </w:rPr>
              <w:t>Система электроснабжения</w:t>
            </w:r>
          </w:p>
        </w:tc>
        <w:tc>
          <w:tcPr>
            <w:tcW w:w="3120" w:type="dxa"/>
            <w:vAlign w:val="center"/>
          </w:tcPr>
          <w:p w:rsidR="00F944A3" w:rsidRPr="007E2F9C" w:rsidRDefault="00F944A3" w:rsidP="0055655A">
            <w:pPr>
              <w:spacing w:after="0" w:line="240" w:lineRule="auto"/>
              <w:jc w:val="center"/>
              <w:rPr>
                <w:sz w:val="20"/>
                <w:szCs w:val="20"/>
              </w:rPr>
            </w:pPr>
            <w:r w:rsidRPr="007E2F9C">
              <w:rPr>
                <w:sz w:val="20"/>
                <w:szCs w:val="20"/>
              </w:rPr>
              <w:t>строительство</w:t>
            </w:r>
          </w:p>
        </w:tc>
        <w:tc>
          <w:tcPr>
            <w:tcW w:w="3685" w:type="dxa"/>
            <w:vAlign w:val="center"/>
          </w:tcPr>
          <w:p w:rsidR="00F944A3" w:rsidRPr="007E2F9C" w:rsidRDefault="00F944A3" w:rsidP="0055655A">
            <w:pPr>
              <w:spacing w:after="0" w:line="240" w:lineRule="auto"/>
              <w:contextualSpacing/>
              <w:rPr>
                <w:bCs/>
                <w:sz w:val="20"/>
                <w:szCs w:val="20"/>
              </w:rPr>
            </w:pPr>
            <w:r w:rsidRPr="007E2F9C">
              <w:rPr>
                <w:bCs/>
                <w:sz w:val="20"/>
                <w:szCs w:val="20"/>
              </w:rPr>
              <w:t>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во вновь строящихся жилых микрорайонах и иных объектов</w:t>
            </w:r>
          </w:p>
        </w:tc>
        <w:tc>
          <w:tcPr>
            <w:tcW w:w="2410" w:type="dxa"/>
            <w:vAlign w:val="center"/>
          </w:tcPr>
          <w:p w:rsidR="00F944A3" w:rsidRPr="007E2F9C" w:rsidRDefault="00F944A3" w:rsidP="0055655A">
            <w:pPr>
              <w:spacing w:after="0" w:line="240" w:lineRule="auto"/>
              <w:jc w:val="center"/>
              <w:rPr>
                <w:sz w:val="20"/>
                <w:szCs w:val="20"/>
              </w:rPr>
            </w:pPr>
            <w:r w:rsidRPr="007E2F9C">
              <w:rPr>
                <w:sz w:val="20"/>
                <w:szCs w:val="20"/>
              </w:rPr>
              <w:t>1 очередь/расчетный срок</w:t>
            </w:r>
          </w:p>
        </w:tc>
        <w:tc>
          <w:tcPr>
            <w:tcW w:w="1984" w:type="dxa"/>
            <w:vAlign w:val="center"/>
          </w:tcPr>
          <w:p w:rsidR="00F944A3" w:rsidRPr="007E2F9C" w:rsidRDefault="00F944A3" w:rsidP="0055655A">
            <w:pPr>
              <w:jc w:val="center"/>
              <w:rPr>
                <w:sz w:val="20"/>
                <w:szCs w:val="20"/>
              </w:rPr>
            </w:pPr>
            <w:r w:rsidRPr="007E2F9C">
              <w:rPr>
                <w:sz w:val="20"/>
                <w:szCs w:val="20"/>
              </w:rPr>
              <w:t xml:space="preserve">СЗЗ в соответствии с </w:t>
            </w:r>
            <w:hyperlink r:id="rId12" w:history="1">
              <w:r w:rsidRPr="007E2F9C">
                <w:rPr>
                  <w:sz w:val="20"/>
                  <w:szCs w:val="20"/>
                </w:rPr>
                <w:t>СанПиН 2.2.1/2.1.1.1200-03</w:t>
              </w:r>
            </w:hyperlink>
          </w:p>
        </w:tc>
      </w:tr>
      <w:tr w:rsidR="00F944A3" w:rsidRPr="007E2F9C" w:rsidTr="008F66BE">
        <w:trPr>
          <w:trHeight w:val="20"/>
        </w:trPr>
        <w:tc>
          <w:tcPr>
            <w:tcW w:w="1101" w:type="dxa"/>
            <w:vAlign w:val="center"/>
          </w:tcPr>
          <w:p w:rsidR="00F944A3" w:rsidRPr="007E2F9C" w:rsidRDefault="00904C3A" w:rsidP="000B5D89">
            <w:pPr>
              <w:spacing w:after="0" w:line="240" w:lineRule="auto"/>
              <w:ind w:right="-145"/>
              <w:jc w:val="center"/>
              <w:rPr>
                <w:sz w:val="20"/>
                <w:szCs w:val="20"/>
              </w:rPr>
            </w:pPr>
            <w:r>
              <w:rPr>
                <w:sz w:val="20"/>
                <w:szCs w:val="20"/>
              </w:rPr>
              <w:lastRenderedPageBreak/>
              <w:t>2</w:t>
            </w:r>
            <w:r w:rsidR="00F944A3" w:rsidRPr="007E2F9C">
              <w:rPr>
                <w:sz w:val="20"/>
                <w:szCs w:val="20"/>
              </w:rPr>
              <w:t>.</w:t>
            </w:r>
            <w:r>
              <w:rPr>
                <w:sz w:val="20"/>
                <w:szCs w:val="20"/>
              </w:rPr>
              <w:t>3</w:t>
            </w:r>
          </w:p>
        </w:tc>
        <w:tc>
          <w:tcPr>
            <w:tcW w:w="2692" w:type="dxa"/>
            <w:vAlign w:val="center"/>
          </w:tcPr>
          <w:p w:rsidR="00F944A3" w:rsidRPr="007E2F9C" w:rsidRDefault="00F944A3" w:rsidP="0055655A">
            <w:pPr>
              <w:spacing w:after="0" w:line="240" w:lineRule="auto"/>
              <w:jc w:val="center"/>
              <w:rPr>
                <w:sz w:val="20"/>
                <w:szCs w:val="20"/>
              </w:rPr>
            </w:pPr>
            <w:r w:rsidRPr="007E2F9C">
              <w:rPr>
                <w:sz w:val="20"/>
                <w:szCs w:val="20"/>
              </w:rPr>
              <w:t>Объекты водоснабжения</w:t>
            </w:r>
          </w:p>
        </w:tc>
        <w:tc>
          <w:tcPr>
            <w:tcW w:w="3120" w:type="dxa"/>
            <w:vAlign w:val="center"/>
          </w:tcPr>
          <w:p w:rsidR="00F944A3" w:rsidRPr="007E2F9C" w:rsidRDefault="00F944A3" w:rsidP="0055655A">
            <w:pPr>
              <w:spacing w:after="0" w:line="240" w:lineRule="auto"/>
              <w:jc w:val="center"/>
              <w:rPr>
                <w:sz w:val="20"/>
                <w:szCs w:val="20"/>
              </w:rPr>
            </w:pPr>
            <w:r w:rsidRPr="007E2F9C">
              <w:rPr>
                <w:sz w:val="20"/>
                <w:szCs w:val="20"/>
              </w:rPr>
              <w:t>Реконструкция</w:t>
            </w:r>
          </w:p>
        </w:tc>
        <w:tc>
          <w:tcPr>
            <w:tcW w:w="3685" w:type="dxa"/>
            <w:vAlign w:val="center"/>
          </w:tcPr>
          <w:p w:rsidR="00F944A3" w:rsidRPr="007E2F9C" w:rsidRDefault="00F944A3" w:rsidP="0055655A">
            <w:pPr>
              <w:spacing w:after="0" w:line="240" w:lineRule="auto"/>
              <w:contextualSpacing/>
              <w:rPr>
                <w:bCs/>
                <w:sz w:val="20"/>
                <w:szCs w:val="20"/>
              </w:rPr>
            </w:pPr>
            <w:r w:rsidRPr="007E2F9C">
              <w:rPr>
                <w:bCs/>
                <w:sz w:val="20"/>
                <w:szCs w:val="20"/>
              </w:rPr>
              <w:t xml:space="preserve">Водозабор в </w:t>
            </w:r>
            <w:r w:rsidRPr="007E2F9C">
              <w:rPr>
                <w:sz w:val="20"/>
                <w:szCs w:val="20"/>
              </w:rPr>
              <w:t>пгт. Нижний Одес</w:t>
            </w:r>
          </w:p>
        </w:tc>
        <w:tc>
          <w:tcPr>
            <w:tcW w:w="2410" w:type="dxa"/>
            <w:vAlign w:val="center"/>
          </w:tcPr>
          <w:p w:rsidR="00F944A3" w:rsidRPr="007E2F9C" w:rsidRDefault="00F944A3" w:rsidP="0055655A">
            <w:pPr>
              <w:spacing w:after="0" w:line="240" w:lineRule="auto"/>
              <w:jc w:val="center"/>
              <w:rPr>
                <w:sz w:val="20"/>
                <w:szCs w:val="20"/>
              </w:rPr>
            </w:pPr>
            <w:r w:rsidRPr="007E2F9C">
              <w:rPr>
                <w:sz w:val="20"/>
                <w:szCs w:val="20"/>
              </w:rPr>
              <w:t>1 очередь/расчетный срок</w:t>
            </w:r>
          </w:p>
        </w:tc>
        <w:tc>
          <w:tcPr>
            <w:tcW w:w="1984" w:type="dxa"/>
            <w:vAlign w:val="center"/>
          </w:tcPr>
          <w:p w:rsidR="00F944A3" w:rsidRPr="007E2F9C" w:rsidRDefault="00F944A3" w:rsidP="0055655A">
            <w:pPr>
              <w:jc w:val="center"/>
              <w:rPr>
                <w:sz w:val="20"/>
                <w:szCs w:val="20"/>
              </w:rPr>
            </w:pPr>
          </w:p>
        </w:tc>
      </w:tr>
      <w:tr w:rsidR="00F944A3" w:rsidRPr="007E2F9C" w:rsidTr="00036FF3">
        <w:trPr>
          <w:trHeight w:val="20"/>
        </w:trPr>
        <w:tc>
          <w:tcPr>
            <w:tcW w:w="14992" w:type="dxa"/>
            <w:gridSpan w:val="6"/>
          </w:tcPr>
          <w:p w:rsidR="00F944A3" w:rsidRPr="007E2F9C" w:rsidRDefault="00904C3A" w:rsidP="00933A5B">
            <w:pPr>
              <w:spacing w:after="0" w:line="240" w:lineRule="auto"/>
              <w:ind w:left="360"/>
              <w:rPr>
                <w:sz w:val="20"/>
                <w:szCs w:val="20"/>
              </w:rPr>
            </w:pPr>
            <w:r>
              <w:rPr>
                <w:b/>
                <w:sz w:val="20"/>
                <w:szCs w:val="20"/>
              </w:rPr>
              <w:t>3</w:t>
            </w:r>
            <w:r w:rsidR="00F944A3" w:rsidRPr="007E2F9C">
              <w:rPr>
                <w:b/>
                <w:sz w:val="20"/>
                <w:szCs w:val="20"/>
              </w:rPr>
              <w:t>.</w:t>
            </w:r>
            <w:r w:rsidR="00F944A3" w:rsidRPr="007E2F9C">
              <w:rPr>
                <w:b/>
                <w:bCs/>
                <w:color w:val="000000"/>
                <w:kern w:val="0"/>
                <w:sz w:val="20"/>
                <w:szCs w:val="20"/>
                <w:lang w:eastAsia="ru-RU"/>
              </w:rPr>
              <w:t xml:space="preserve"> </w:t>
            </w:r>
            <w:r w:rsidR="00F944A3" w:rsidRPr="007E2F9C">
              <w:rPr>
                <w:b/>
                <w:bCs/>
                <w:sz w:val="20"/>
                <w:szCs w:val="20"/>
              </w:rPr>
              <w:t xml:space="preserve">         Планируемые мероприятия по улучшению экологической обстановки муниципального образования городского поселения «Нижний Одес» </w:t>
            </w:r>
          </w:p>
        </w:tc>
      </w:tr>
      <w:tr w:rsidR="00F944A3" w:rsidRPr="007E2F9C" w:rsidTr="00B26A46">
        <w:trPr>
          <w:trHeight w:val="20"/>
        </w:trPr>
        <w:tc>
          <w:tcPr>
            <w:tcW w:w="1101" w:type="dxa"/>
            <w:vAlign w:val="center"/>
          </w:tcPr>
          <w:p w:rsidR="00F944A3" w:rsidRPr="007E2F9C" w:rsidRDefault="00904C3A" w:rsidP="000F75EB">
            <w:pPr>
              <w:spacing w:after="0" w:line="240" w:lineRule="auto"/>
              <w:ind w:right="-145"/>
              <w:jc w:val="center"/>
              <w:rPr>
                <w:sz w:val="20"/>
                <w:szCs w:val="20"/>
              </w:rPr>
            </w:pPr>
            <w:r>
              <w:rPr>
                <w:sz w:val="20"/>
                <w:szCs w:val="20"/>
              </w:rPr>
              <w:t>3</w:t>
            </w:r>
            <w:r w:rsidR="00F944A3" w:rsidRPr="007E2F9C">
              <w:rPr>
                <w:sz w:val="20"/>
                <w:szCs w:val="20"/>
              </w:rPr>
              <w:t>.1</w:t>
            </w:r>
          </w:p>
        </w:tc>
        <w:tc>
          <w:tcPr>
            <w:tcW w:w="2692" w:type="dxa"/>
            <w:vAlign w:val="center"/>
          </w:tcPr>
          <w:p w:rsidR="00F944A3" w:rsidRPr="007E2F9C" w:rsidRDefault="00F944A3" w:rsidP="0055655A">
            <w:pPr>
              <w:spacing w:after="0" w:line="240" w:lineRule="auto"/>
              <w:jc w:val="center"/>
              <w:rPr>
                <w:sz w:val="20"/>
                <w:szCs w:val="20"/>
              </w:rPr>
            </w:pPr>
            <w:r w:rsidRPr="007E2F9C">
              <w:rPr>
                <w:sz w:val="20"/>
                <w:szCs w:val="20"/>
              </w:rPr>
              <w:t>Экологическая обстановка</w:t>
            </w:r>
          </w:p>
        </w:tc>
        <w:tc>
          <w:tcPr>
            <w:tcW w:w="3120" w:type="dxa"/>
            <w:vAlign w:val="center"/>
          </w:tcPr>
          <w:p w:rsidR="00F944A3" w:rsidRPr="007E2F9C" w:rsidRDefault="00F944A3" w:rsidP="0055655A">
            <w:pPr>
              <w:spacing w:after="0" w:line="240" w:lineRule="auto"/>
              <w:jc w:val="center"/>
              <w:rPr>
                <w:sz w:val="20"/>
                <w:szCs w:val="20"/>
              </w:rPr>
            </w:pPr>
            <w:r w:rsidRPr="007E2F9C">
              <w:rPr>
                <w:sz w:val="20"/>
                <w:szCs w:val="20"/>
              </w:rPr>
              <w:t>мероприятия по улучшению</w:t>
            </w:r>
          </w:p>
        </w:tc>
        <w:tc>
          <w:tcPr>
            <w:tcW w:w="3685" w:type="dxa"/>
            <w:vAlign w:val="center"/>
          </w:tcPr>
          <w:p w:rsidR="00F944A3" w:rsidRPr="007E2F9C" w:rsidRDefault="00F944A3" w:rsidP="0055655A">
            <w:pPr>
              <w:spacing w:after="0" w:line="240" w:lineRule="auto"/>
              <w:contextualSpacing/>
              <w:rPr>
                <w:bCs/>
                <w:sz w:val="20"/>
                <w:szCs w:val="20"/>
              </w:rPr>
            </w:pPr>
            <w:r w:rsidRPr="007E2F9C">
              <w:rPr>
                <w:bCs/>
                <w:sz w:val="20"/>
                <w:szCs w:val="20"/>
              </w:rPr>
              <w:t>Осуществление контроля за состоянием подземных вод</w:t>
            </w:r>
          </w:p>
        </w:tc>
        <w:tc>
          <w:tcPr>
            <w:tcW w:w="2410" w:type="dxa"/>
            <w:vAlign w:val="center"/>
          </w:tcPr>
          <w:p w:rsidR="00F944A3" w:rsidRPr="007E2F9C" w:rsidRDefault="00F944A3" w:rsidP="00883F39">
            <w:pPr>
              <w:jc w:val="center"/>
              <w:rPr>
                <w:sz w:val="20"/>
                <w:szCs w:val="20"/>
              </w:rPr>
            </w:pPr>
            <w:r w:rsidRPr="007E2F9C">
              <w:rPr>
                <w:sz w:val="20"/>
                <w:szCs w:val="20"/>
              </w:rPr>
              <w:t>расчетный срок</w:t>
            </w:r>
          </w:p>
        </w:tc>
        <w:tc>
          <w:tcPr>
            <w:tcW w:w="1984" w:type="dxa"/>
            <w:vAlign w:val="center"/>
          </w:tcPr>
          <w:p w:rsidR="00F944A3" w:rsidRPr="007E2F9C" w:rsidRDefault="00F944A3" w:rsidP="00883F39">
            <w:pPr>
              <w:jc w:val="center"/>
              <w:rPr>
                <w:sz w:val="20"/>
                <w:szCs w:val="20"/>
              </w:rPr>
            </w:pPr>
            <w:r w:rsidRPr="007E2F9C">
              <w:rPr>
                <w:sz w:val="20"/>
                <w:szCs w:val="20"/>
              </w:rPr>
              <w:t>-</w:t>
            </w:r>
          </w:p>
        </w:tc>
      </w:tr>
      <w:tr w:rsidR="00F944A3" w:rsidRPr="007E2F9C" w:rsidTr="002415B3">
        <w:trPr>
          <w:trHeight w:val="20"/>
        </w:trPr>
        <w:tc>
          <w:tcPr>
            <w:tcW w:w="14992" w:type="dxa"/>
            <w:gridSpan w:val="6"/>
            <w:vAlign w:val="center"/>
          </w:tcPr>
          <w:p w:rsidR="00F944A3" w:rsidRPr="007E2F9C" w:rsidRDefault="00904C3A" w:rsidP="00964F32">
            <w:pPr>
              <w:spacing w:after="0" w:line="240" w:lineRule="auto"/>
              <w:ind w:firstLine="426"/>
              <w:jc w:val="center"/>
              <w:rPr>
                <w:b/>
                <w:bCs/>
                <w:sz w:val="20"/>
                <w:szCs w:val="20"/>
              </w:rPr>
            </w:pPr>
            <w:r>
              <w:rPr>
                <w:b/>
                <w:bCs/>
                <w:sz w:val="20"/>
                <w:szCs w:val="20"/>
              </w:rPr>
              <w:t>4</w:t>
            </w:r>
            <w:r w:rsidR="00F944A3" w:rsidRPr="007E2F9C">
              <w:rPr>
                <w:b/>
                <w:bCs/>
                <w:sz w:val="20"/>
                <w:szCs w:val="20"/>
              </w:rPr>
              <w:t>. Мероприятия по гражданской обороне и предотвращению чрезвычайных ситуаций природного и техногенного характера</w:t>
            </w:r>
          </w:p>
        </w:tc>
      </w:tr>
      <w:tr w:rsidR="00F944A3" w:rsidRPr="007E2F9C" w:rsidTr="00B26A46">
        <w:trPr>
          <w:trHeight w:val="20"/>
        </w:trPr>
        <w:tc>
          <w:tcPr>
            <w:tcW w:w="1101" w:type="dxa"/>
            <w:vAlign w:val="center"/>
          </w:tcPr>
          <w:p w:rsidR="00F944A3" w:rsidRPr="007E2F9C" w:rsidRDefault="00904C3A" w:rsidP="000F75EB">
            <w:pPr>
              <w:spacing w:after="0" w:line="240" w:lineRule="auto"/>
              <w:ind w:right="-145"/>
              <w:jc w:val="center"/>
              <w:rPr>
                <w:sz w:val="20"/>
                <w:szCs w:val="20"/>
              </w:rPr>
            </w:pPr>
            <w:r>
              <w:rPr>
                <w:sz w:val="20"/>
                <w:szCs w:val="20"/>
              </w:rPr>
              <w:t>4</w:t>
            </w:r>
            <w:r w:rsidR="00F944A3" w:rsidRPr="007E2F9C">
              <w:rPr>
                <w:sz w:val="20"/>
                <w:szCs w:val="20"/>
              </w:rPr>
              <w:t>.1</w:t>
            </w:r>
          </w:p>
        </w:tc>
        <w:tc>
          <w:tcPr>
            <w:tcW w:w="2692" w:type="dxa"/>
            <w:vAlign w:val="center"/>
          </w:tcPr>
          <w:p w:rsidR="00F944A3" w:rsidRPr="007E2F9C" w:rsidRDefault="00F944A3" w:rsidP="0055655A">
            <w:pPr>
              <w:spacing w:after="0" w:line="240" w:lineRule="auto"/>
              <w:jc w:val="center"/>
              <w:rPr>
                <w:sz w:val="20"/>
                <w:szCs w:val="20"/>
              </w:rPr>
            </w:pPr>
            <w:r w:rsidRPr="007E2F9C">
              <w:rPr>
                <w:sz w:val="20"/>
                <w:szCs w:val="20"/>
              </w:rPr>
              <w:t>Система оповещения</w:t>
            </w:r>
          </w:p>
        </w:tc>
        <w:tc>
          <w:tcPr>
            <w:tcW w:w="3120" w:type="dxa"/>
            <w:vAlign w:val="center"/>
          </w:tcPr>
          <w:p w:rsidR="00F944A3" w:rsidRPr="007E2F9C" w:rsidRDefault="00F944A3" w:rsidP="0055655A">
            <w:pPr>
              <w:spacing w:after="0" w:line="240" w:lineRule="auto"/>
              <w:jc w:val="center"/>
              <w:rPr>
                <w:sz w:val="20"/>
                <w:szCs w:val="20"/>
              </w:rPr>
            </w:pPr>
            <w:r w:rsidRPr="007E2F9C">
              <w:rPr>
                <w:sz w:val="20"/>
                <w:szCs w:val="20"/>
              </w:rPr>
              <w:t>строительство</w:t>
            </w:r>
          </w:p>
        </w:tc>
        <w:tc>
          <w:tcPr>
            <w:tcW w:w="3685" w:type="dxa"/>
            <w:vAlign w:val="center"/>
          </w:tcPr>
          <w:p w:rsidR="00F944A3" w:rsidRPr="007E2F9C" w:rsidRDefault="00F944A3" w:rsidP="0055655A">
            <w:pPr>
              <w:spacing w:after="0" w:line="240" w:lineRule="auto"/>
              <w:contextualSpacing/>
              <w:rPr>
                <w:bCs/>
                <w:sz w:val="20"/>
                <w:szCs w:val="20"/>
              </w:rPr>
            </w:pPr>
            <w:r w:rsidRPr="007E2F9C">
              <w:rPr>
                <w:bCs/>
                <w:sz w:val="20"/>
                <w:szCs w:val="20"/>
              </w:rPr>
              <w:t>проектирование и строительство системы оповещения ГО на территории села с учетом эффективного радиуса звукопокрытия 0,75км2 с включением в АСЦО республики через ЕДДС района, в том числе с соблюдением требований п.п.6.1, 6.10, 6.21 СНиП 2.01.51</w:t>
            </w:r>
            <w:r w:rsidRPr="007E2F9C">
              <w:t>-90</w:t>
            </w:r>
          </w:p>
        </w:tc>
        <w:tc>
          <w:tcPr>
            <w:tcW w:w="2410" w:type="dxa"/>
            <w:vAlign w:val="center"/>
          </w:tcPr>
          <w:p w:rsidR="00F944A3" w:rsidRPr="007E2F9C" w:rsidRDefault="00F944A3" w:rsidP="00883F39">
            <w:pPr>
              <w:jc w:val="center"/>
              <w:rPr>
                <w:sz w:val="20"/>
                <w:szCs w:val="20"/>
              </w:rPr>
            </w:pPr>
            <w:r w:rsidRPr="007E2F9C">
              <w:rPr>
                <w:sz w:val="20"/>
                <w:szCs w:val="20"/>
              </w:rPr>
              <w:t>расчетный срок</w:t>
            </w:r>
          </w:p>
        </w:tc>
        <w:tc>
          <w:tcPr>
            <w:tcW w:w="1984" w:type="dxa"/>
            <w:vAlign w:val="center"/>
          </w:tcPr>
          <w:p w:rsidR="00F944A3" w:rsidRPr="007E2F9C" w:rsidRDefault="00F944A3" w:rsidP="00883F39">
            <w:pPr>
              <w:jc w:val="center"/>
              <w:rPr>
                <w:sz w:val="20"/>
                <w:szCs w:val="20"/>
              </w:rPr>
            </w:pPr>
            <w:r w:rsidRPr="007E2F9C">
              <w:rPr>
                <w:bCs/>
                <w:sz w:val="20"/>
                <w:szCs w:val="20"/>
              </w:rPr>
              <w:t>СНиП 2.01.51</w:t>
            </w:r>
            <w:r w:rsidRPr="007E2F9C">
              <w:t>-90</w:t>
            </w:r>
          </w:p>
        </w:tc>
      </w:tr>
    </w:tbl>
    <w:p w:rsidR="00F944A3" w:rsidRPr="007E2F9C" w:rsidRDefault="00F944A3" w:rsidP="00B157F1">
      <w:pPr>
        <w:pStyle w:val="1"/>
        <w:keepLines/>
        <w:pageBreakBefore/>
        <w:numPr>
          <w:ilvl w:val="1"/>
          <w:numId w:val="4"/>
        </w:numPr>
        <w:tabs>
          <w:tab w:val="left" w:pos="0"/>
        </w:tabs>
        <w:suppressAutoHyphens/>
        <w:spacing w:before="0" w:after="480" w:line="360" w:lineRule="auto"/>
        <w:ind w:left="0" w:firstLine="0"/>
        <w:jc w:val="center"/>
        <w:rPr>
          <w:rFonts w:ascii="Times New Roman" w:hAnsi="Times New Roman" w:cs="Times New Roman"/>
        </w:rPr>
      </w:pPr>
      <w:bookmarkStart w:id="31" w:name="_Toc525148216"/>
      <w:r w:rsidRPr="007E2F9C">
        <w:rPr>
          <w:rFonts w:ascii="Times New Roman" w:hAnsi="Times New Roman" w:cs="Times New Roman"/>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31"/>
    </w:p>
    <w:p w:rsidR="00F944A3" w:rsidRPr="007E2F9C" w:rsidRDefault="00F944A3" w:rsidP="00B53085">
      <w:pPr>
        <w:rPr>
          <w:lang w:eastAsia="ru-RU"/>
        </w:rPr>
      </w:pPr>
      <w:r w:rsidRPr="007E2F9C">
        <w:rPr>
          <w:b/>
          <w:color w:val="000000"/>
          <w:kern w:val="0"/>
          <w:sz w:val="20"/>
          <w:szCs w:val="20"/>
          <w:lang w:eastAsia="ru-RU"/>
        </w:rPr>
        <w:t xml:space="preserve">   Таблица 2</w:t>
      </w:r>
    </w:p>
    <w:tbl>
      <w:tblPr>
        <w:tblW w:w="1471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2481"/>
        <w:gridCol w:w="2220"/>
        <w:gridCol w:w="1128"/>
        <w:gridCol w:w="1471"/>
        <w:gridCol w:w="6894"/>
      </w:tblGrid>
      <w:tr w:rsidR="00F944A3" w:rsidRPr="007E2F9C" w:rsidTr="0089712E">
        <w:trPr>
          <w:trHeight w:val="554"/>
          <w:tblHeader/>
        </w:trPr>
        <w:tc>
          <w:tcPr>
            <w:tcW w:w="521" w:type="dxa"/>
            <w:vMerge w:val="restart"/>
          </w:tcPr>
          <w:p w:rsidR="00F944A3" w:rsidRPr="0089712E" w:rsidRDefault="00F944A3" w:rsidP="0089712E">
            <w:pPr>
              <w:pStyle w:val="TableParagraph"/>
              <w:spacing w:before="9"/>
              <w:rPr>
                <w:b/>
              </w:rPr>
            </w:pPr>
          </w:p>
          <w:p w:rsidR="00F944A3" w:rsidRPr="0089712E" w:rsidRDefault="00F944A3" w:rsidP="0089712E">
            <w:pPr>
              <w:pStyle w:val="TableParagraph"/>
              <w:spacing w:before="1"/>
              <w:ind w:left="165" w:right="131" w:hanging="17"/>
              <w:jc w:val="both"/>
              <w:rPr>
                <w:b/>
                <w:sz w:val="20"/>
                <w:szCs w:val="20"/>
                <w:lang w:val="en-US"/>
              </w:rPr>
            </w:pPr>
            <w:r w:rsidRPr="0089712E">
              <w:rPr>
                <w:b/>
                <w:sz w:val="20"/>
                <w:szCs w:val="20"/>
                <w:lang w:val="en-US"/>
              </w:rPr>
              <w:t>№ п/ п</w:t>
            </w:r>
          </w:p>
        </w:tc>
        <w:tc>
          <w:tcPr>
            <w:tcW w:w="7300" w:type="dxa"/>
            <w:gridSpan w:val="4"/>
          </w:tcPr>
          <w:p w:rsidR="00F944A3" w:rsidRPr="0089712E" w:rsidRDefault="00F944A3" w:rsidP="0089712E">
            <w:pPr>
              <w:pStyle w:val="TableParagraph"/>
              <w:spacing w:before="131"/>
              <w:ind w:left="1468"/>
              <w:rPr>
                <w:b/>
                <w:sz w:val="20"/>
                <w:szCs w:val="20"/>
              </w:rPr>
            </w:pPr>
            <w:r w:rsidRPr="0089712E">
              <w:rPr>
                <w:b/>
                <w:sz w:val="20"/>
                <w:szCs w:val="20"/>
              </w:rPr>
              <w:t>Функциональные зоны и их параметры</w:t>
            </w:r>
          </w:p>
        </w:tc>
        <w:tc>
          <w:tcPr>
            <w:tcW w:w="6894" w:type="dxa"/>
            <w:vMerge w:val="restart"/>
            <w:vAlign w:val="center"/>
          </w:tcPr>
          <w:p w:rsidR="00F944A3" w:rsidRPr="0089712E" w:rsidRDefault="00F944A3" w:rsidP="0089712E">
            <w:pPr>
              <w:pStyle w:val="TableParagraph"/>
              <w:spacing w:line="270" w:lineRule="exact"/>
              <w:jc w:val="center"/>
              <w:rPr>
                <w:b/>
                <w:sz w:val="20"/>
                <w:szCs w:val="20"/>
              </w:rPr>
            </w:pPr>
            <w:r w:rsidRPr="0089712E">
              <w:rPr>
                <w:b/>
                <w:sz w:val="20"/>
                <w:szCs w:val="20"/>
              </w:rPr>
              <w:t>Планируемые объекты</w:t>
            </w:r>
          </w:p>
        </w:tc>
      </w:tr>
      <w:tr w:rsidR="00F944A3" w:rsidRPr="007E2F9C" w:rsidTr="00584781">
        <w:trPr>
          <w:trHeight w:val="1103"/>
          <w:tblHeader/>
        </w:trPr>
        <w:tc>
          <w:tcPr>
            <w:tcW w:w="521" w:type="dxa"/>
            <w:vMerge/>
            <w:tcBorders>
              <w:top w:val="nil"/>
            </w:tcBorders>
          </w:tcPr>
          <w:p w:rsidR="00F944A3" w:rsidRPr="0089712E" w:rsidRDefault="00F944A3" w:rsidP="0089712E">
            <w:pPr>
              <w:widowControl w:val="0"/>
              <w:autoSpaceDE w:val="0"/>
              <w:autoSpaceDN w:val="0"/>
              <w:rPr>
                <w:b/>
              </w:rPr>
            </w:pPr>
          </w:p>
        </w:tc>
        <w:tc>
          <w:tcPr>
            <w:tcW w:w="2481" w:type="dxa"/>
          </w:tcPr>
          <w:p w:rsidR="00F944A3" w:rsidRPr="0089712E" w:rsidRDefault="00F944A3" w:rsidP="0089712E">
            <w:pPr>
              <w:pStyle w:val="TableParagraph"/>
              <w:spacing w:before="2"/>
              <w:rPr>
                <w:b/>
                <w:sz w:val="20"/>
                <w:szCs w:val="20"/>
              </w:rPr>
            </w:pPr>
          </w:p>
          <w:p w:rsidR="00F944A3" w:rsidRPr="0089712E" w:rsidRDefault="00F944A3" w:rsidP="0089712E">
            <w:pPr>
              <w:pStyle w:val="TableParagraph"/>
              <w:ind w:left="472"/>
              <w:rPr>
                <w:b/>
                <w:sz w:val="20"/>
                <w:szCs w:val="20"/>
                <w:lang w:val="en-US"/>
              </w:rPr>
            </w:pPr>
            <w:r w:rsidRPr="0089712E">
              <w:rPr>
                <w:b/>
                <w:sz w:val="20"/>
                <w:szCs w:val="20"/>
                <w:lang w:val="en-US"/>
              </w:rPr>
              <w:t>Наименование</w:t>
            </w:r>
          </w:p>
        </w:tc>
        <w:tc>
          <w:tcPr>
            <w:tcW w:w="2220" w:type="dxa"/>
          </w:tcPr>
          <w:p w:rsidR="00F944A3" w:rsidRPr="0089712E" w:rsidRDefault="00F944A3" w:rsidP="0089712E">
            <w:pPr>
              <w:pStyle w:val="TableParagraph"/>
              <w:spacing w:before="51"/>
              <w:ind w:left="496"/>
              <w:rPr>
                <w:b/>
                <w:sz w:val="20"/>
                <w:szCs w:val="20"/>
                <w:lang w:val="en-US"/>
              </w:rPr>
            </w:pPr>
            <w:r w:rsidRPr="0089712E">
              <w:rPr>
                <w:b/>
                <w:sz w:val="20"/>
                <w:szCs w:val="20"/>
                <w:lang w:val="en-US"/>
              </w:rPr>
              <w:t>Площадь, га</w:t>
            </w:r>
          </w:p>
          <w:p w:rsidR="00F944A3" w:rsidRPr="0089712E" w:rsidRDefault="00F944A3" w:rsidP="0089712E">
            <w:pPr>
              <w:pStyle w:val="TableParagraph"/>
              <w:spacing w:before="203"/>
              <w:ind w:left="151" w:right="143"/>
              <w:jc w:val="center"/>
              <w:rPr>
                <w:b/>
                <w:sz w:val="20"/>
                <w:szCs w:val="20"/>
              </w:rPr>
            </w:pPr>
            <w:r w:rsidRPr="0089712E">
              <w:rPr>
                <w:b/>
                <w:sz w:val="20"/>
                <w:szCs w:val="20"/>
              </w:rPr>
              <w:t>(</w:t>
            </w:r>
            <w:r w:rsidRPr="0089712E">
              <w:rPr>
                <w:b/>
                <w:sz w:val="20"/>
                <w:szCs w:val="20"/>
                <w:lang w:val="en-US"/>
              </w:rPr>
              <w:t>проект</w:t>
            </w:r>
            <w:r w:rsidRPr="0089712E">
              <w:rPr>
                <w:b/>
                <w:sz w:val="20"/>
                <w:szCs w:val="20"/>
              </w:rPr>
              <w:t>)</w:t>
            </w:r>
          </w:p>
        </w:tc>
        <w:tc>
          <w:tcPr>
            <w:tcW w:w="1128" w:type="dxa"/>
          </w:tcPr>
          <w:p w:rsidR="00F944A3" w:rsidRPr="0089712E" w:rsidRDefault="00F944A3" w:rsidP="0089712E">
            <w:pPr>
              <w:pStyle w:val="TableParagraph"/>
              <w:ind w:left="219" w:right="140" w:hanging="68"/>
              <w:jc w:val="both"/>
              <w:rPr>
                <w:b/>
                <w:sz w:val="20"/>
                <w:szCs w:val="20"/>
              </w:rPr>
            </w:pPr>
            <w:r w:rsidRPr="0089712E">
              <w:rPr>
                <w:b/>
                <w:sz w:val="20"/>
                <w:szCs w:val="20"/>
              </w:rPr>
              <w:t>Максимальное кол-во</w:t>
            </w:r>
          </w:p>
          <w:p w:rsidR="00F944A3" w:rsidRPr="0089712E" w:rsidRDefault="00F944A3" w:rsidP="0089712E">
            <w:pPr>
              <w:pStyle w:val="TableParagraph"/>
              <w:spacing w:line="264" w:lineRule="exact"/>
              <w:ind w:left="207"/>
              <w:jc w:val="both"/>
              <w:rPr>
                <w:b/>
                <w:sz w:val="20"/>
                <w:szCs w:val="20"/>
              </w:rPr>
            </w:pPr>
            <w:r w:rsidRPr="0089712E">
              <w:rPr>
                <w:b/>
                <w:sz w:val="20"/>
                <w:szCs w:val="20"/>
              </w:rPr>
              <w:t>этажей</w:t>
            </w:r>
          </w:p>
        </w:tc>
        <w:tc>
          <w:tcPr>
            <w:tcW w:w="1471" w:type="dxa"/>
          </w:tcPr>
          <w:p w:rsidR="00F944A3" w:rsidRPr="0089712E" w:rsidRDefault="00F944A3" w:rsidP="0089712E">
            <w:pPr>
              <w:pStyle w:val="TableParagraph"/>
              <w:ind w:left="116" w:right="104" w:hanging="3"/>
              <w:jc w:val="center"/>
              <w:rPr>
                <w:b/>
                <w:sz w:val="20"/>
                <w:szCs w:val="20"/>
              </w:rPr>
            </w:pPr>
            <w:r w:rsidRPr="0089712E">
              <w:rPr>
                <w:b/>
                <w:sz w:val="20"/>
                <w:szCs w:val="20"/>
              </w:rPr>
              <w:t>Коэффи- циент застройки</w:t>
            </w:r>
          </w:p>
        </w:tc>
        <w:tc>
          <w:tcPr>
            <w:tcW w:w="6894" w:type="dxa"/>
            <w:vMerge/>
          </w:tcPr>
          <w:p w:rsidR="00F944A3" w:rsidRPr="0089712E" w:rsidRDefault="00F944A3" w:rsidP="0089712E">
            <w:pPr>
              <w:pStyle w:val="TableParagraph"/>
              <w:ind w:left="813"/>
              <w:rPr>
                <w:b/>
                <w:lang w:val="en-US"/>
              </w:rPr>
            </w:pPr>
          </w:p>
        </w:tc>
      </w:tr>
      <w:tr w:rsidR="00F944A3" w:rsidRPr="007E2F9C" w:rsidTr="00584781">
        <w:trPr>
          <w:trHeight w:val="828"/>
        </w:trPr>
        <w:tc>
          <w:tcPr>
            <w:tcW w:w="52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 xml:space="preserve">  1)</w:t>
            </w:r>
          </w:p>
        </w:tc>
        <w:tc>
          <w:tcPr>
            <w:tcW w:w="248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Зона застройки индивидуальными жилыми домами</w:t>
            </w:r>
          </w:p>
        </w:tc>
        <w:tc>
          <w:tcPr>
            <w:tcW w:w="2220" w:type="dxa"/>
            <w:vAlign w:val="center"/>
          </w:tcPr>
          <w:p w:rsidR="00F944A3" w:rsidRPr="0089712E" w:rsidRDefault="00A6045C" w:rsidP="0089712E">
            <w:pPr>
              <w:widowControl w:val="0"/>
              <w:autoSpaceDE w:val="0"/>
              <w:autoSpaceDN w:val="0"/>
              <w:spacing w:after="0" w:line="240" w:lineRule="auto"/>
              <w:jc w:val="center"/>
              <w:rPr>
                <w:sz w:val="20"/>
                <w:szCs w:val="20"/>
              </w:rPr>
            </w:pPr>
            <w:r>
              <w:rPr>
                <w:sz w:val="20"/>
                <w:szCs w:val="20"/>
              </w:rPr>
              <w:t>40</w:t>
            </w:r>
            <w:r w:rsidR="00F944A3" w:rsidRPr="0089712E">
              <w:rPr>
                <w:sz w:val="20"/>
                <w:szCs w:val="20"/>
              </w:rPr>
              <w:t>,</w:t>
            </w:r>
            <w:r>
              <w:rPr>
                <w:sz w:val="20"/>
                <w:szCs w:val="20"/>
              </w:rPr>
              <w:t>6</w:t>
            </w:r>
          </w:p>
        </w:tc>
        <w:tc>
          <w:tcPr>
            <w:tcW w:w="1128"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3 этажа</w:t>
            </w:r>
          </w:p>
        </w:tc>
        <w:tc>
          <w:tcPr>
            <w:tcW w:w="147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0,4</w:t>
            </w:r>
          </w:p>
        </w:tc>
        <w:tc>
          <w:tcPr>
            <w:tcW w:w="6894" w:type="dxa"/>
            <w:vAlign w:val="center"/>
          </w:tcPr>
          <w:p w:rsidR="00F944A3" w:rsidRPr="0089712E" w:rsidRDefault="00F944A3" w:rsidP="0089712E">
            <w:pPr>
              <w:widowControl w:val="0"/>
              <w:autoSpaceDE w:val="0"/>
              <w:autoSpaceDN w:val="0"/>
              <w:spacing w:after="0" w:line="240" w:lineRule="auto"/>
              <w:jc w:val="center"/>
              <w:rPr>
                <w:sz w:val="20"/>
                <w:szCs w:val="20"/>
              </w:rPr>
            </w:pPr>
          </w:p>
          <w:p w:rsidR="00F944A3" w:rsidRPr="0089712E" w:rsidRDefault="00F944A3" w:rsidP="0089712E">
            <w:pPr>
              <w:widowControl w:val="0"/>
              <w:autoSpaceDE w:val="0"/>
              <w:autoSpaceDN w:val="0"/>
              <w:spacing w:after="0" w:line="240" w:lineRule="auto"/>
              <w:jc w:val="center"/>
              <w:rPr>
                <w:sz w:val="20"/>
                <w:szCs w:val="20"/>
              </w:rPr>
            </w:pPr>
          </w:p>
        </w:tc>
      </w:tr>
      <w:tr w:rsidR="00CB57AC" w:rsidRPr="007E2F9C" w:rsidTr="00584781">
        <w:trPr>
          <w:trHeight w:val="828"/>
        </w:trPr>
        <w:tc>
          <w:tcPr>
            <w:tcW w:w="521" w:type="dxa"/>
            <w:vAlign w:val="center"/>
          </w:tcPr>
          <w:p w:rsidR="00CB57AC" w:rsidRPr="00CB57AC" w:rsidRDefault="00CB57AC" w:rsidP="0089712E">
            <w:pPr>
              <w:widowControl w:val="0"/>
              <w:autoSpaceDE w:val="0"/>
              <w:autoSpaceDN w:val="0"/>
              <w:spacing w:after="0" w:line="240" w:lineRule="auto"/>
              <w:jc w:val="center"/>
              <w:rPr>
                <w:sz w:val="20"/>
                <w:szCs w:val="20"/>
                <w:lang w:val="en-US"/>
              </w:rPr>
            </w:pPr>
            <w:r>
              <w:rPr>
                <w:sz w:val="20"/>
                <w:szCs w:val="20"/>
                <w:lang w:val="en-US"/>
              </w:rPr>
              <w:t>2)</w:t>
            </w:r>
          </w:p>
        </w:tc>
        <w:tc>
          <w:tcPr>
            <w:tcW w:w="2481" w:type="dxa"/>
            <w:vAlign w:val="center"/>
          </w:tcPr>
          <w:p w:rsidR="00CB57AC" w:rsidRPr="0089712E" w:rsidRDefault="00CB57AC" w:rsidP="0089712E">
            <w:pPr>
              <w:widowControl w:val="0"/>
              <w:autoSpaceDE w:val="0"/>
              <w:autoSpaceDN w:val="0"/>
              <w:spacing w:after="0" w:line="240" w:lineRule="auto"/>
              <w:jc w:val="center"/>
              <w:rPr>
                <w:sz w:val="20"/>
                <w:szCs w:val="20"/>
              </w:rPr>
            </w:pPr>
            <w:r w:rsidRPr="00CB57AC">
              <w:rPr>
                <w:sz w:val="20"/>
                <w:szCs w:val="20"/>
              </w:rPr>
              <w:t>Зона застройки малоэтажными жилыми домами (до 4 этажей, включая мансардный)</w:t>
            </w:r>
          </w:p>
        </w:tc>
        <w:tc>
          <w:tcPr>
            <w:tcW w:w="2220" w:type="dxa"/>
            <w:vAlign w:val="center"/>
          </w:tcPr>
          <w:p w:rsidR="00CB57AC" w:rsidRPr="00CB57AC" w:rsidRDefault="00CB57AC" w:rsidP="0089712E">
            <w:pPr>
              <w:widowControl w:val="0"/>
              <w:autoSpaceDE w:val="0"/>
              <w:autoSpaceDN w:val="0"/>
              <w:spacing w:after="0" w:line="240" w:lineRule="auto"/>
              <w:jc w:val="center"/>
              <w:rPr>
                <w:sz w:val="20"/>
                <w:szCs w:val="20"/>
              </w:rPr>
            </w:pPr>
            <w:r>
              <w:rPr>
                <w:sz w:val="20"/>
                <w:szCs w:val="20"/>
              </w:rPr>
              <w:t>6,</w:t>
            </w:r>
            <w:r w:rsidRPr="00CB57AC">
              <w:rPr>
                <w:sz w:val="20"/>
                <w:szCs w:val="20"/>
              </w:rPr>
              <w:t>4</w:t>
            </w:r>
          </w:p>
        </w:tc>
        <w:tc>
          <w:tcPr>
            <w:tcW w:w="1128" w:type="dxa"/>
            <w:vAlign w:val="center"/>
          </w:tcPr>
          <w:p w:rsidR="00CB57AC" w:rsidRPr="0086050B"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CB57AC" w:rsidRPr="0086050B"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CB57AC" w:rsidRPr="0089712E" w:rsidRDefault="00CB57AC" w:rsidP="0089712E">
            <w:pPr>
              <w:widowControl w:val="0"/>
              <w:autoSpaceDE w:val="0"/>
              <w:autoSpaceDN w:val="0"/>
              <w:spacing w:after="0" w:line="240" w:lineRule="auto"/>
              <w:jc w:val="center"/>
              <w:rPr>
                <w:sz w:val="20"/>
                <w:szCs w:val="20"/>
              </w:rPr>
            </w:pPr>
          </w:p>
        </w:tc>
      </w:tr>
      <w:tr w:rsidR="00F944A3" w:rsidRPr="007E2F9C" w:rsidTr="00584781">
        <w:trPr>
          <w:trHeight w:val="828"/>
        </w:trPr>
        <w:tc>
          <w:tcPr>
            <w:tcW w:w="521"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t>3</w:t>
            </w:r>
            <w:r w:rsidR="00F944A3" w:rsidRPr="0089712E">
              <w:rPr>
                <w:sz w:val="20"/>
                <w:szCs w:val="20"/>
              </w:rPr>
              <w:t>)</w:t>
            </w:r>
          </w:p>
        </w:tc>
        <w:tc>
          <w:tcPr>
            <w:tcW w:w="248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Зона застройки среднеэтажными жилыми</w:t>
            </w:r>
          </w:p>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 xml:space="preserve"> домами (от 5 до 8 этажей, включая мансардный)</w:t>
            </w:r>
          </w:p>
        </w:tc>
        <w:tc>
          <w:tcPr>
            <w:tcW w:w="2220"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t>34</w:t>
            </w:r>
            <w:r w:rsidR="00F944A3" w:rsidRPr="0089712E">
              <w:rPr>
                <w:sz w:val="20"/>
                <w:szCs w:val="20"/>
              </w:rPr>
              <w:t>,</w:t>
            </w:r>
            <w:r>
              <w:rPr>
                <w:sz w:val="20"/>
                <w:szCs w:val="20"/>
              </w:rPr>
              <w:t>2</w:t>
            </w:r>
          </w:p>
        </w:tc>
        <w:tc>
          <w:tcPr>
            <w:tcW w:w="1128"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w:t>
            </w:r>
          </w:p>
        </w:tc>
        <w:tc>
          <w:tcPr>
            <w:tcW w:w="1471" w:type="dxa"/>
            <w:vAlign w:val="center"/>
          </w:tcPr>
          <w:p w:rsidR="00F944A3" w:rsidRPr="0086050B"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F944A3" w:rsidRPr="0089712E" w:rsidRDefault="00F944A3" w:rsidP="0089712E">
            <w:pPr>
              <w:widowControl w:val="0"/>
              <w:autoSpaceDE w:val="0"/>
              <w:autoSpaceDN w:val="0"/>
              <w:spacing w:after="0" w:line="240" w:lineRule="auto"/>
              <w:jc w:val="center"/>
              <w:rPr>
                <w:sz w:val="20"/>
                <w:szCs w:val="20"/>
              </w:rPr>
            </w:pPr>
          </w:p>
        </w:tc>
      </w:tr>
      <w:tr w:rsidR="00F944A3" w:rsidRPr="007E2F9C" w:rsidTr="00584781">
        <w:trPr>
          <w:trHeight w:val="1382"/>
        </w:trPr>
        <w:tc>
          <w:tcPr>
            <w:tcW w:w="521"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t>4</w:t>
            </w:r>
            <w:r w:rsidR="00F944A3" w:rsidRPr="0089712E">
              <w:rPr>
                <w:sz w:val="20"/>
                <w:szCs w:val="20"/>
              </w:rPr>
              <w:t>)</w:t>
            </w:r>
          </w:p>
        </w:tc>
        <w:tc>
          <w:tcPr>
            <w:tcW w:w="2481" w:type="dxa"/>
            <w:vAlign w:val="center"/>
          </w:tcPr>
          <w:p w:rsidR="00F944A3" w:rsidRPr="0089712E" w:rsidRDefault="00F944A3" w:rsidP="0089712E">
            <w:pPr>
              <w:widowControl w:val="0"/>
              <w:autoSpaceDE w:val="0"/>
              <w:autoSpaceDN w:val="0"/>
              <w:spacing w:after="0" w:line="240" w:lineRule="auto"/>
              <w:jc w:val="center"/>
              <w:rPr>
                <w:sz w:val="20"/>
                <w:szCs w:val="20"/>
                <w:lang w:val="en-US"/>
              </w:rPr>
            </w:pPr>
            <w:r w:rsidRPr="00CB57AC">
              <w:rPr>
                <w:sz w:val="20"/>
                <w:szCs w:val="20"/>
              </w:rPr>
              <w:t xml:space="preserve">Многофункциональная </w:t>
            </w:r>
            <w:r w:rsidRPr="0089712E">
              <w:rPr>
                <w:sz w:val="20"/>
                <w:szCs w:val="20"/>
                <w:lang w:val="en-US"/>
              </w:rPr>
              <w:t xml:space="preserve">общественно-деловая </w:t>
            </w:r>
          </w:p>
          <w:p w:rsidR="00F944A3" w:rsidRPr="0089712E" w:rsidRDefault="00F944A3" w:rsidP="0089712E">
            <w:pPr>
              <w:widowControl w:val="0"/>
              <w:autoSpaceDE w:val="0"/>
              <w:autoSpaceDN w:val="0"/>
              <w:spacing w:after="0" w:line="240" w:lineRule="auto"/>
              <w:jc w:val="center"/>
              <w:rPr>
                <w:sz w:val="20"/>
                <w:szCs w:val="20"/>
                <w:lang w:val="en-US"/>
              </w:rPr>
            </w:pPr>
            <w:r w:rsidRPr="0089712E">
              <w:rPr>
                <w:sz w:val="20"/>
                <w:szCs w:val="20"/>
                <w:lang w:val="en-US"/>
              </w:rPr>
              <w:t>зона</w:t>
            </w:r>
          </w:p>
        </w:tc>
        <w:tc>
          <w:tcPr>
            <w:tcW w:w="2220"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t>5</w:t>
            </w:r>
            <w:r w:rsidR="00F944A3" w:rsidRPr="0089712E">
              <w:rPr>
                <w:sz w:val="20"/>
                <w:szCs w:val="20"/>
              </w:rPr>
              <w:t>,</w:t>
            </w:r>
            <w:r>
              <w:rPr>
                <w:sz w:val="20"/>
                <w:szCs w:val="20"/>
              </w:rPr>
              <w:t>2</w:t>
            </w:r>
          </w:p>
        </w:tc>
        <w:tc>
          <w:tcPr>
            <w:tcW w:w="1128" w:type="dxa"/>
            <w:vAlign w:val="center"/>
          </w:tcPr>
          <w:p w:rsidR="00F944A3" w:rsidRPr="0089712E"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F944A3" w:rsidRPr="0089712E" w:rsidRDefault="0086050B" w:rsidP="0089712E">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F944A3" w:rsidRPr="0089712E" w:rsidRDefault="00F944A3" w:rsidP="0089712E">
            <w:pPr>
              <w:widowControl w:val="0"/>
              <w:autoSpaceDE w:val="0"/>
              <w:autoSpaceDN w:val="0"/>
              <w:spacing w:after="0" w:line="240" w:lineRule="auto"/>
              <w:jc w:val="center"/>
              <w:rPr>
                <w:sz w:val="20"/>
                <w:szCs w:val="20"/>
                <w:lang w:val="en-US"/>
              </w:rPr>
            </w:pPr>
          </w:p>
        </w:tc>
      </w:tr>
      <w:tr w:rsidR="00F944A3" w:rsidRPr="007E2F9C" w:rsidTr="00584781">
        <w:trPr>
          <w:trHeight w:val="1382"/>
        </w:trPr>
        <w:tc>
          <w:tcPr>
            <w:tcW w:w="521" w:type="dxa"/>
            <w:vAlign w:val="center"/>
          </w:tcPr>
          <w:p w:rsidR="00F944A3" w:rsidRPr="0089712E" w:rsidRDefault="00CB57AC" w:rsidP="0089712E">
            <w:pPr>
              <w:widowControl w:val="0"/>
              <w:autoSpaceDE w:val="0"/>
              <w:autoSpaceDN w:val="0"/>
              <w:spacing w:after="0" w:line="240" w:lineRule="auto"/>
              <w:jc w:val="center"/>
              <w:rPr>
                <w:sz w:val="20"/>
                <w:szCs w:val="20"/>
              </w:rPr>
            </w:pPr>
            <w:r>
              <w:rPr>
                <w:sz w:val="20"/>
                <w:szCs w:val="20"/>
              </w:rPr>
              <w:lastRenderedPageBreak/>
              <w:t>5</w:t>
            </w:r>
            <w:r w:rsidR="00F944A3" w:rsidRPr="0089712E">
              <w:rPr>
                <w:sz w:val="20"/>
                <w:szCs w:val="20"/>
              </w:rPr>
              <w:t>)</w:t>
            </w:r>
          </w:p>
        </w:tc>
        <w:tc>
          <w:tcPr>
            <w:tcW w:w="248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Специализированная общественно-деловая зона</w:t>
            </w:r>
          </w:p>
        </w:tc>
        <w:tc>
          <w:tcPr>
            <w:tcW w:w="2220" w:type="dxa"/>
            <w:vAlign w:val="center"/>
          </w:tcPr>
          <w:p w:rsidR="00F944A3" w:rsidRPr="0089712E" w:rsidRDefault="006C62B3" w:rsidP="0089712E">
            <w:pPr>
              <w:widowControl w:val="0"/>
              <w:autoSpaceDE w:val="0"/>
              <w:autoSpaceDN w:val="0"/>
              <w:spacing w:after="0" w:line="240" w:lineRule="auto"/>
              <w:jc w:val="center"/>
              <w:rPr>
                <w:sz w:val="20"/>
                <w:szCs w:val="20"/>
              </w:rPr>
            </w:pPr>
            <w:r>
              <w:rPr>
                <w:sz w:val="20"/>
                <w:szCs w:val="20"/>
              </w:rPr>
              <w:t>28</w:t>
            </w:r>
            <w:r w:rsidR="00F944A3" w:rsidRPr="0089712E">
              <w:rPr>
                <w:sz w:val="20"/>
                <w:szCs w:val="20"/>
              </w:rPr>
              <w:t>,</w:t>
            </w:r>
            <w:r>
              <w:rPr>
                <w:sz w:val="20"/>
                <w:szCs w:val="20"/>
              </w:rPr>
              <w:t>2</w:t>
            </w:r>
          </w:p>
        </w:tc>
        <w:tc>
          <w:tcPr>
            <w:tcW w:w="1128"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3 этажа</w:t>
            </w:r>
          </w:p>
        </w:tc>
        <w:tc>
          <w:tcPr>
            <w:tcW w:w="1471" w:type="dxa"/>
            <w:vAlign w:val="center"/>
          </w:tcPr>
          <w:p w:rsidR="00F944A3" w:rsidRPr="0089712E" w:rsidRDefault="00F944A3" w:rsidP="0089712E">
            <w:pPr>
              <w:widowControl w:val="0"/>
              <w:autoSpaceDE w:val="0"/>
              <w:autoSpaceDN w:val="0"/>
              <w:spacing w:after="0" w:line="240" w:lineRule="auto"/>
              <w:jc w:val="center"/>
              <w:rPr>
                <w:sz w:val="20"/>
                <w:szCs w:val="20"/>
              </w:rPr>
            </w:pPr>
            <w:r w:rsidRPr="0089712E">
              <w:rPr>
                <w:sz w:val="20"/>
                <w:szCs w:val="20"/>
              </w:rPr>
              <w:t>0,6</w:t>
            </w:r>
          </w:p>
        </w:tc>
        <w:tc>
          <w:tcPr>
            <w:tcW w:w="6894" w:type="dxa"/>
            <w:vAlign w:val="center"/>
          </w:tcPr>
          <w:p w:rsidR="00F944A3" w:rsidRPr="0089712E" w:rsidRDefault="00F944A3" w:rsidP="0089712E">
            <w:pPr>
              <w:widowControl w:val="0"/>
              <w:autoSpaceDE w:val="0"/>
              <w:autoSpaceDN w:val="0"/>
              <w:spacing w:after="0" w:line="240" w:lineRule="auto"/>
              <w:jc w:val="center"/>
              <w:rPr>
                <w:sz w:val="20"/>
                <w:szCs w:val="20"/>
                <w:lang w:val="en-US"/>
              </w:rPr>
            </w:pPr>
          </w:p>
        </w:tc>
      </w:tr>
      <w:tr w:rsidR="0059459B" w:rsidRPr="007E2F9C" w:rsidTr="00584781">
        <w:trPr>
          <w:trHeight w:val="1382"/>
        </w:trPr>
        <w:tc>
          <w:tcPr>
            <w:tcW w:w="521" w:type="dxa"/>
            <w:vAlign w:val="center"/>
          </w:tcPr>
          <w:p w:rsidR="0059459B" w:rsidRPr="0059459B" w:rsidRDefault="0059459B" w:rsidP="0059459B">
            <w:pPr>
              <w:widowControl w:val="0"/>
              <w:autoSpaceDE w:val="0"/>
              <w:autoSpaceDN w:val="0"/>
              <w:spacing w:after="0" w:line="240" w:lineRule="auto"/>
              <w:jc w:val="center"/>
              <w:rPr>
                <w:sz w:val="20"/>
                <w:szCs w:val="20"/>
                <w:lang w:val="en-US"/>
              </w:rPr>
            </w:pPr>
            <w:r>
              <w:rPr>
                <w:sz w:val="20"/>
                <w:szCs w:val="20"/>
                <w:lang w:val="en-US"/>
              </w:rPr>
              <w:t>6)</w:t>
            </w:r>
          </w:p>
        </w:tc>
        <w:tc>
          <w:tcPr>
            <w:tcW w:w="2481" w:type="dxa"/>
            <w:vAlign w:val="center"/>
          </w:tcPr>
          <w:p w:rsidR="0059459B" w:rsidRPr="0089712E" w:rsidRDefault="0059459B" w:rsidP="0059459B">
            <w:pPr>
              <w:widowControl w:val="0"/>
              <w:autoSpaceDE w:val="0"/>
              <w:autoSpaceDN w:val="0"/>
              <w:spacing w:after="0" w:line="240" w:lineRule="auto"/>
              <w:jc w:val="center"/>
              <w:rPr>
                <w:sz w:val="20"/>
                <w:szCs w:val="20"/>
              </w:rPr>
            </w:pPr>
            <w:r w:rsidRPr="0089712E">
              <w:rPr>
                <w:sz w:val="20"/>
                <w:szCs w:val="20"/>
              </w:rPr>
              <w:t>Производственная зона</w:t>
            </w:r>
          </w:p>
        </w:tc>
        <w:tc>
          <w:tcPr>
            <w:tcW w:w="2220" w:type="dxa"/>
            <w:vAlign w:val="center"/>
          </w:tcPr>
          <w:p w:rsidR="0059459B" w:rsidRPr="0089712E" w:rsidRDefault="009413AF" w:rsidP="009413AF">
            <w:pPr>
              <w:widowControl w:val="0"/>
              <w:autoSpaceDE w:val="0"/>
              <w:autoSpaceDN w:val="0"/>
              <w:spacing w:after="0" w:line="240" w:lineRule="auto"/>
              <w:jc w:val="center"/>
              <w:rPr>
                <w:sz w:val="20"/>
                <w:szCs w:val="20"/>
              </w:rPr>
            </w:pPr>
            <w:r>
              <w:rPr>
                <w:sz w:val="20"/>
                <w:szCs w:val="20"/>
              </w:rPr>
              <w:t>727,7</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r>
      <w:tr w:rsidR="0059459B" w:rsidRPr="007E2F9C" w:rsidTr="00584781">
        <w:trPr>
          <w:trHeight w:val="1382"/>
        </w:trPr>
        <w:tc>
          <w:tcPr>
            <w:tcW w:w="521" w:type="dxa"/>
            <w:vAlign w:val="center"/>
          </w:tcPr>
          <w:p w:rsidR="0059459B" w:rsidRPr="0059459B" w:rsidRDefault="0059459B" w:rsidP="0059459B">
            <w:pPr>
              <w:widowControl w:val="0"/>
              <w:autoSpaceDE w:val="0"/>
              <w:autoSpaceDN w:val="0"/>
              <w:spacing w:after="0" w:line="240" w:lineRule="auto"/>
              <w:jc w:val="center"/>
              <w:rPr>
                <w:sz w:val="20"/>
                <w:szCs w:val="20"/>
                <w:lang w:val="en-US"/>
              </w:rPr>
            </w:pPr>
            <w:r>
              <w:rPr>
                <w:sz w:val="20"/>
                <w:szCs w:val="20"/>
                <w:lang w:val="en-US"/>
              </w:rPr>
              <w:t>7)</w:t>
            </w:r>
          </w:p>
        </w:tc>
        <w:tc>
          <w:tcPr>
            <w:tcW w:w="2481" w:type="dxa"/>
            <w:vAlign w:val="center"/>
          </w:tcPr>
          <w:p w:rsidR="0059459B" w:rsidRPr="0059459B" w:rsidRDefault="0059459B" w:rsidP="0059459B">
            <w:pPr>
              <w:widowControl w:val="0"/>
              <w:autoSpaceDE w:val="0"/>
              <w:autoSpaceDN w:val="0"/>
              <w:spacing w:after="0" w:line="240" w:lineRule="auto"/>
              <w:jc w:val="center"/>
              <w:rPr>
                <w:sz w:val="20"/>
                <w:szCs w:val="20"/>
              </w:rPr>
            </w:pPr>
            <w:r>
              <w:rPr>
                <w:sz w:val="20"/>
                <w:szCs w:val="20"/>
              </w:rPr>
              <w:t>Коммунально-складская зона</w:t>
            </w:r>
          </w:p>
        </w:tc>
        <w:tc>
          <w:tcPr>
            <w:tcW w:w="2220" w:type="dxa"/>
            <w:vAlign w:val="center"/>
          </w:tcPr>
          <w:p w:rsidR="0059459B" w:rsidRDefault="006D012C" w:rsidP="0059459B">
            <w:pPr>
              <w:widowControl w:val="0"/>
              <w:autoSpaceDE w:val="0"/>
              <w:autoSpaceDN w:val="0"/>
              <w:spacing w:after="0" w:line="240" w:lineRule="auto"/>
              <w:jc w:val="center"/>
              <w:rPr>
                <w:sz w:val="20"/>
                <w:szCs w:val="20"/>
              </w:rPr>
            </w:pPr>
            <w:r>
              <w:rPr>
                <w:sz w:val="20"/>
                <w:szCs w:val="20"/>
              </w:rPr>
              <w:t>11,5</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rPr>
            </w:pP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rPr>
            </w:pP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r>
      <w:tr w:rsidR="0059459B" w:rsidRPr="007E2F9C" w:rsidTr="00CB57AC">
        <w:trPr>
          <w:trHeight w:val="1382"/>
        </w:trPr>
        <w:tc>
          <w:tcPr>
            <w:tcW w:w="521" w:type="dxa"/>
            <w:vAlign w:val="center"/>
          </w:tcPr>
          <w:p w:rsidR="0059459B" w:rsidRDefault="0059459B" w:rsidP="0059459B">
            <w:pPr>
              <w:widowControl w:val="0"/>
              <w:autoSpaceDE w:val="0"/>
              <w:autoSpaceDN w:val="0"/>
              <w:spacing w:after="0" w:line="240" w:lineRule="auto"/>
              <w:jc w:val="center"/>
              <w:rPr>
                <w:sz w:val="20"/>
                <w:szCs w:val="20"/>
              </w:rPr>
            </w:pPr>
            <w:r>
              <w:rPr>
                <w:sz w:val="20"/>
                <w:szCs w:val="20"/>
              </w:rPr>
              <w:t>8)</w:t>
            </w:r>
          </w:p>
        </w:tc>
        <w:tc>
          <w:tcPr>
            <w:tcW w:w="2481"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r w:rsidRPr="0059459B">
              <w:rPr>
                <w:sz w:val="20"/>
                <w:szCs w:val="20"/>
                <w:lang w:val="en-US"/>
              </w:rPr>
              <w:t>Зона инженерной инфраструктуры</w:t>
            </w:r>
          </w:p>
        </w:tc>
        <w:tc>
          <w:tcPr>
            <w:tcW w:w="2220" w:type="dxa"/>
            <w:vAlign w:val="center"/>
          </w:tcPr>
          <w:p w:rsidR="0059459B" w:rsidRPr="0089712E" w:rsidRDefault="009413AF" w:rsidP="0059459B">
            <w:pPr>
              <w:widowControl w:val="0"/>
              <w:autoSpaceDE w:val="0"/>
              <w:autoSpaceDN w:val="0"/>
              <w:spacing w:after="0" w:line="240" w:lineRule="auto"/>
              <w:jc w:val="center"/>
              <w:rPr>
                <w:sz w:val="20"/>
                <w:szCs w:val="20"/>
              </w:rPr>
            </w:pPr>
            <w:r>
              <w:rPr>
                <w:sz w:val="20"/>
                <w:szCs w:val="20"/>
              </w:rPr>
              <w:t>17,6</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r>
      <w:tr w:rsidR="0059459B" w:rsidRPr="007E2F9C" w:rsidTr="00CB57AC">
        <w:trPr>
          <w:trHeight w:val="1382"/>
        </w:trPr>
        <w:tc>
          <w:tcPr>
            <w:tcW w:w="521" w:type="dxa"/>
            <w:vAlign w:val="center"/>
          </w:tcPr>
          <w:p w:rsidR="0059459B" w:rsidRPr="0089712E" w:rsidRDefault="0059459B" w:rsidP="0059459B">
            <w:pPr>
              <w:widowControl w:val="0"/>
              <w:autoSpaceDE w:val="0"/>
              <w:autoSpaceDN w:val="0"/>
              <w:spacing w:after="0" w:line="240" w:lineRule="auto"/>
              <w:jc w:val="center"/>
              <w:rPr>
                <w:sz w:val="20"/>
                <w:szCs w:val="20"/>
              </w:rPr>
            </w:pPr>
            <w:r>
              <w:rPr>
                <w:sz w:val="20"/>
                <w:szCs w:val="20"/>
              </w:rPr>
              <w:t>9</w:t>
            </w:r>
            <w:r w:rsidRPr="0089712E">
              <w:rPr>
                <w:sz w:val="20"/>
                <w:szCs w:val="20"/>
              </w:rPr>
              <w:t>)</w:t>
            </w:r>
          </w:p>
        </w:tc>
        <w:tc>
          <w:tcPr>
            <w:tcW w:w="2481" w:type="dxa"/>
            <w:vAlign w:val="center"/>
          </w:tcPr>
          <w:p w:rsidR="0059459B" w:rsidRPr="0089712E" w:rsidRDefault="0059459B" w:rsidP="0059459B">
            <w:pPr>
              <w:widowControl w:val="0"/>
              <w:autoSpaceDE w:val="0"/>
              <w:autoSpaceDN w:val="0"/>
              <w:spacing w:after="0" w:line="240" w:lineRule="auto"/>
              <w:jc w:val="center"/>
              <w:rPr>
                <w:sz w:val="20"/>
                <w:szCs w:val="20"/>
              </w:rPr>
            </w:pPr>
            <w:r w:rsidRPr="0089712E">
              <w:rPr>
                <w:sz w:val="20"/>
                <w:szCs w:val="20"/>
              </w:rPr>
              <w:t>Зона транспортной инфраструктуры</w:t>
            </w:r>
          </w:p>
        </w:tc>
        <w:tc>
          <w:tcPr>
            <w:tcW w:w="2220" w:type="dxa"/>
            <w:vAlign w:val="center"/>
          </w:tcPr>
          <w:p w:rsidR="0059459B" w:rsidRPr="0089712E" w:rsidRDefault="009413AF" w:rsidP="0059459B">
            <w:pPr>
              <w:widowControl w:val="0"/>
              <w:autoSpaceDE w:val="0"/>
              <w:autoSpaceDN w:val="0"/>
              <w:spacing w:after="0" w:line="240" w:lineRule="auto"/>
              <w:jc w:val="center"/>
              <w:rPr>
                <w:sz w:val="20"/>
                <w:szCs w:val="20"/>
              </w:rPr>
            </w:pPr>
            <w:r>
              <w:rPr>
                <w:sz w:val="20"/>
                <w:szCs w:val="20"/>
              </w:rPr>
              <w:t>32,5</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rPr>
            </w:pPr>
            <w:r w:rsidRPr="0089712E">
              <w:rPr>
                <w:sz w:val="20"/>
                <w:szCs w:val="20"/>
              </w:rPr>
              <w:t>-</w:t>
            </w: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rPr>
            </w:pPr>
            <w:r w:rsidRPr="0089712E">
              <w:rPr>
                <w:sz w:val="20"/>
                <w:szCs w:val="20"/>
              </w:rPr>
              <w:t>-</w:t>
            </w: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rPr>
            </w:pPr>
          </w:p>
        </w:tc>
      </w:tr>
      <w:tr w:rsidR="0059459B" w:rsidRPr="007E2F9C" w:rsidTr="00CB57AC">
        <w:trPr>
          <w:trHeight w:val="1382"/>
        </w:trPr>
        <w:tc>
          <w:tcPr>
            <w:tcW w:w="521" w:type="dxa"/>
            <w:vAlign w:val="center"/>
          </w:tcPr>
          <w:p w:rsidR="0059459B" w:rsidRPr="0089712E" w:rsidRDefault="00E90AA7" w:rsidP="0059459B">
            <w:pPr>
              <w:widowControl w:val="0"/>
              <w:autoSpaceDE w:val="0"/>
              <w:autoSpaceDN w:val="0"/>
              <w:spacing w:after="0" w:line="240" w:lineRule="auto"/>
              <w:jc w:val="center"/>
              <w:rPr>
                <w:sz w:val="20"/>
                <w:szCs w:val="20"/>
              </w:rPr>
            </w:pPr>
            <w:r>
              <w:rPr>
                <w:sz w:val="20"/>
                <w:szCs w:val="20"/>
              </w:rPr>
              <w:lastRenderedPageBreak/>
              <w:t>10</w:t>
            </w:r>
            <w:r w:rsidR="0059459B" w:rsidRPr="0089712E">
              <w:rPr>
                <w:sz w:val="20"/>
                <w:szCs w:val="20"/>
              </w:rPr>
              <w:t>)</w:t>
            </w:r>
          </w:p>
        </w:tc>
        <w:tc>
          <w:tcPr>
            <w:tcW w:w="2481" w:type="dxa"/>
            <w:vAlign w:val="center"/>
          </w:tcPr>
          <w:p w:rsidR="0059459B" w:rsidRPr="0089712E" w:rsidRDefault="00E90AA7" w:rsidP="0059459B">
            <w:pPr>
              <w:widowControl w:val="0"/>
              <w:autoSpaceDE w:val="0"/>
              <w:autoSpaceDN w:val="0"/>
              <w:spacing w:after="0" w:line="240" w:lineRule="auto"/>
              <w:jc w:val="center"/>
              <w:rPr>
                <w:sz w:val="20"/>
                <w:szCs w:val="20"/>
                <w:lang w:val="en-US"/>
              </w:rPr>
            </w:pPr>
            <w:r w:rsidRPr="00E90AA7">
              <w:rPr>
                <w:sz w:val="20"/>
                <w:szCs w:val="20"/>
                <w:lang w:val="en-US"/>
              </w:rPr>
              <w:t>Зона сельскохозяйственных угодий</w:t>
            </w:r>
          </w:p>
        </w:tc>
        <w:tc>
          <w:tcPr>
            <w:tcW w:w="2220" w:type="dxa"/>
            <w:vAlign w:val="center"/>
          </w:tcPr>
          <w:p w:rsidR="0059459B" w:rsidRPr="0089712E" w:rsidRDefault="00E90AA7" w:rsidP="0059459B">
            <w:pPr>
              <w:widowControl w:val="0"/>
              <w:autoSpaceDE w:val="0"/>
              <w:autoSpaceDN w:val="0"/>
              <w:spacing w:after="0" w:line="240" w:lineRule="auto"/>
              <w:jc w:val="center"/>
              <w:rPr>
                <w:sz w:val="20"/>
                <w:szCs w:val="20"/>
              </w:rPr>
            </w:pPr>
            <w:r>
              <w:rPr>
                <w:sz w:val="20"/>
                <w:szCs w:val="20"/>
              </w:rPr>
              <w:t>1372</w:t>
            </w:r>
          </w:p>
        </w:tc>
        <w:tc>
          <w:tcPr>
            <w:tcW w:w="1128"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c>
          <w:tcPr>
            <w:tcW w:w="1471"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c>
          <w:tcPr>
            <w:tcW w:w="6894" w:type="dxa"/>
            <w:vAlign w:val="center"/>
          </w:tcPr>
          <w:p w:rsidR="0059459B" w:rsidRPr="0089712E" w:rsidRDefault="0059459B" w:rsidP="0059459B">
            <w:pPr>
              <w:widowControl w:val="0"/>
              <w:autoSpaceDE w:val="0"/>
              <w:autoSpaceDN w:val="0"/>
              <w:spacing w:after="0" w:line="240" w:lineRule="auto"/>
              <w:jc w:val="center"/>
              <w:rPr>
                <w:sz w:val="20"/>
                <w:szCs w:val="20"/>
                <w:lang w:val="en-US"/>
              </w:rPr>
            </w:pPr>
          </w:p>
        </w:tc>
      </w:tr>
      <w:tr w:rsidR="00E90AA7" w:rsidRPr="007E2F9C" w:rsidTr="00CB57AC">
        <w:trPr>
          <w:trHeight w:val="1382"/>
        </w:trPr>
        <w:tc>
          <w:tcPr>
            <w:tcW w:w="521" w:type="dxa"/>
            <w:vAlign w:val="center"/>
          </w:tcPr>
          <w:p w:rsidR="00E90AA7" w:rsidRDefault="00E90AA7" w:rsidP="00E90AA7">
            <w:pPr>
              <w:widowControl w:val="0"/>
              <w:autoSpaceDE w:val="0"/>
              <w:autoSpaceDN w:val="0"/>
              <w:spacing w:after="0" w:line="240" w:lineRule="auto"/>
              <w:jc w:val="center"/>
              <w:rPr>
                <w:sz w:val="20"/>
                <w:szCs w:val="20"/>
              </w:rPr>
            </w:pPr>
            <w:r>
              <w:rPr>
                <w:sz w:val="20"/>
                <w:szCs w:val="20"/>
              </w:rPr>
              <w:t>11)</w:t>
            </w:r>
          </w:p>
        </w:tc>
        <w:tc>
          <w:tcPr>
            <w:tcW w:w="2481"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 xml:space="preserve">Зона садоводческих, огороднических или </w:t>
            </w:r>
          </w:p>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дачных некоммерческих  объединений граждан</w:t>
            </w:r>
          </w:p>
        </w:tc>
        <w:tc>
          <w:tcPr>
            <w:tcW w:w="2220" w:type="dxa"/>
            <w:vAlign w:val="center"/>
          </w:tcPr>
          <w:p w:rsidR="00E90AA7" w:rsidRPr="0089712E" w:rsidRDefault="001A3B8D" w:rsidP="00E90AA7">
            <w:pPr>
              <w:widowControl w:val="0"/>
              <w:autoSpaceDE w:val="0"/>
              <w:autoSpaceDN w:val="0"/>
              <w:spacing w:after="0" w:line="240" w:lineRule="auto"/>
              <w:jc w:val="center"/>
              <w:rPr>
                <w:sz w:val="20"/>
                <w:szCs w:val="20"/>
              </w:rPr>
            </w:pPr>
            <w:r>
              <w:rPr>
                <w:sz w:val="20"/>
                <w:szCs w:val="20"/>
              </w:rPr>
              <w:t>222,1</w:t>
            </w:r>
          </w:p>
        </w:tc>
        <w:tc>
          <w:tcPr>
            <w:tcW w:w="1128"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p>
        </w:tc>
      </w:tr>
      <w:tr w:rsidR="00B22298" w:rsidRPr="007E2F9C" w:rsidTr="00CB57AC">
        <w:trPr>
          <w:trHeight w:val="1382"/>
        </w:trPr>
        <w:tc>
          <w:tcPr>
            <w:tcW w:w="521" w:type="dxa"/>
            <w:vAlign w:val="center"/>
          </w:tcPr>
          <w:p w:rsidR="00B22298" w:rsidRDefault="00B22298" w:rsidP="00E90AA7">
            <w:pPr>
              <w:widowControl w:val="0"/>
              <w:autoSpaceDE w:val="0"/>
              <w:autoSpaceDN w:val="0"/>
              <w:spacing w:after="0" w:line="240" w:lineRule="auto"/>
              <w:jc w:val="center"/>
              <w:rPr>
                <w:sz w:val="20"/>
                <w:szCs w:val="20"/>
              </w:rPr>
            </w:pPr>
            <w:r>
              <w:rPr>
                <w:sz w:val="20"/>
                <w:szCs w:val="20"/>
              </w:rPr>
              <w:t>12)</w:t>
            </w:r>
          </w:p>
        </w:tc>
        <w:tc>
          <w:tcPr>
            <w:tcW w:w="2481" w:type="dxa"/>
            <w:vAlign w:val="center"/>
          </w:tcPr>
          <w:p w:rsidR="00B22298" w:rsidRPr="0089712E" w:rsidRDefault="00B22298" w:rsidP="00E90AA7">
            <w:pPr>
              <w:widowControl w:val="0"/>
              <w:autoSpaceDE w:val="0"/>
              <w:autoSpaceDN w:val="0"/>
              <w:spacing w:after="0" w:line="240" w:lineRule="auto"/>
              <w:jc w:val="center"/>
              <w:rPr>
                <w:sz w:val="20"/>
                <w:szCs w:val="20"/>
              </w:rPr>
            </w:pPr>
            <w:r w:rsidRPr="00B22298">
              <w:rPr>
                <w:sz w:val="20"/>
                <w:szCs w:val="20"/>
              </w:rPr>
              <w:t>Зона озелененных территорий общего пользования (лесопарки, парки, сады, скверы, бульвары, городские леса)</w:t>
            </w:r>
          </w:p>
        </w:tc>
        <w:tc>
          <w:tcPr>
            <w:tcW w:w="2220" w:type="dxa"/>
            <w:vAlign w:val="center"/>
          </w:tcPr>
          <w:p w:rsidR="00B22298" w:rsidRDefault="00B22298" w:rsidP="00E90AA7">
            <w:pPr>
              <w:widowControl w:val="0"/>
              <w:autoSpaceDE w:val="0"/>
              <w:autoSpaceDN w:val="0"/>
              <w:spacing w:after="0" w:line="240" w:lineRule="auto"/>
              <w:jc w:val="center"/>
              <w:rPr>
                <w:sz w:val="20"/>
                <w:szCs w:val="20"/>
              </w:rPr>
            </w:pPr>
            <w:r>
              <w:rPr>
                <w:sz w:val="20"/>
                <w:szCs w:val="20"/>
              </w:rPr>
              <w:t>0,2</w:t>
            </w:r>
          </w:p>
        </w:tc>
        <w:tc>
          <w:tcPr>
            <w:tcW w:w="1128" w:type="dxa"/>
            <w:vAlign w:val="center"/>
          </w:tcPr>
          <w:p w:rsidR="00B22298" w:rsidRPr="0089712E" w:rsidRDefault="00B22298" w:rsidP="00E90AA7">
            <w:pPr>
              <w:widowControl w:val="0"/>
              <w:autoSpaceDE w:val="0"/>
              <w:autoSpaceDN w:val="0"/>
              <w:spacing w:after="0" w:line="240" w:lineRule="auto"/>
              <w:jc w:val="center"/>
              <w:rPr>
                <w:sz w:val="20"/>
                <w:szCs w:val="20"/>
              </w:rPr>
            </w:pPr>
            <w:r>
              <w:rPr>
                <w:sz w:val="20"/>
                <w:szCs w:val="20"/>
              </w:rPr>
              <w:t>-</w:t>
            </w:r>
          </w:p>
        </w:tc>
        <w:tc>
          <w:tcPr>
            <w:tcW w:w="1471" w:type="dxa"/>
            <w:vAlign w:val="center"/>
          </w:tcPr>
          <w:p w:rsidR="00B22298" w:rsidRPr="0089712E" w:rsidRDefault="00B22298" w:rsidP="00E90AA7">
            <w:pPr>
              <w:widowControl w:val="0"/>
              <w:autoSpaceDE w:val="0"/>
              <w:autoSpaceDN w:val="0"/>
              <w:spacing w:after="0" w:line="240" w:lineRule="auto"/>
              <w:jc w:val="center"/>
              <w:rPr>
                <w:sz w:val="20"/>
                <w:szCs w:val="20"/>
              </w:rPr>
            </w:pPr>
            <w:r>
              <w:rPr>
                <w:sz w:val="20"/>
                <w:szCs w:val="20"/>
              </w:rPr>
              <w:t>-</w:t>
            </w:r>
          </w:p>
        </w:tc>
        <w:tc>
          <w:tcPr>
            <w:tcW w:w="6894" w:type="dxa"/>
            <w:vAlign w:val="center"/>
          </w:tcPr>
          <w:p w:rsidR="00B22298" w:rsidRPr="00B22298" w:rsidRDefault="00B22298" w:rsidP="00E90AA7">
            <w:pPr>
              <w:widowControl w:val="0"/>
              <w:autoSpaceDE w:val="0"/>
              <w:autoSpaceDN w:val="0"/>
              <w:spacing w:after="0" w:line="240" w:lineRule="auto"/>
              <w:jc w:val="center"/>
              <w:rPr>
                <w:sz w:val="20"/>
                <w:szCs w:val="20"/>
              </w:rPr>
            </w:pPr>
          </w:p>
        </w:tc>
      </w:tr>
      <w:tr w:rsidR="00E90AA7" w:rsidRPr="007E2F9C" w:rsidTr="00CB57AC">
        <w:trPr>
          <w:trHeight w:val="1382"/>
        </w:trPr>
        <w:tc>
          <w:tcPr>
            <w:tcW w:w="521" w:type="dxa"/>
            <w:vAlign w:val="center"/>
          </w:tcPr>
          <w:p w:rsidR="00E90AA7" w:rsidRPr="0089712E" w:rsidRDefault="00B22298" w:rsidP="00E90AA7">
            <w:pPr>
              <w:widowControl w:val="0"/>
              <w:autoSpaceDE w:val="0"/>
              <w:autoSpaceDN w:val="0"/>
              <w:spacing w:after="0" w:line="240" w:lineRule="auto"/>
              <w:jc w:val="center"/>
              <w:rPr>
                <w:sz w:val="20"/>
                <w:szCs w:val="20"/>
              </w:rPr>
            </w:pPr>
            <w:r>
              <w:rPr>
                <w:sz w:val="20"/>
                <w:szCs w:val="20"/>
              </w:rPr>
              <w:t>13</w:t>
            </w:r>
            <w:r w:rsidR="00E90AA7" w:rsidRPr="0089712E">
              <w:rPr>
                <w:sz w:val="20"/>
                <w:szCs w:val="20"/>
              </w:rPr>
              <w:t>)</w:t>
            </w:r>
          </w:p>
        </w:tc>
        <w:tc>
          <w:tcPr>
            <w:tcW w:w="2481"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Лесопарковая зона</w:t>
            </w:r>
          </w:p>
        </w:tc>
        <w:tc>
          <w:tcPr>
            <w:tcW w:w="2220" w:type="dxa"/>
            <w:vAlign w:val="center"/>
          </w:tcPr>
          <w:p w:rsidR="00E90AA7" w:rsidRPr="0089712E" w:rsidRDefault="009413AF" w:rsidP="009413AF">
            <w:pPr>
              <w:widowControl w:val="0"/>
              <w:autoSpaceDE w:val="0"/>
              <w:autoSpaceDN w:val="0"/>
              <w:spacing w:after="0" w:line="240" w:lineRule="auto"/>
              <w:jc w:val="center"/>
              <w:rPr>
                <w:sz w:val="20"/>
                <w:szCs w:val="20"/>
              </w:rPr>
            </w:pPr>
            <w:r>
              <w:rPr>
                <w:sz w:val="20"/>
                <w:szCs w:val="20"/>
              </w:rPr>
              <w:t>404</w:t>
            </w:r>
          </w:p>
        </w:tc>
        <w:tc>
          <w:tcPr>
            <w:tcW w:w="1128"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w:t>
            </w:r>
          </w:p>
        </w:tc>
        <w:tc>
          <w:tcPr>
            <w:tcW w:w="1471"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w:t>
            </w:r>
          </w:p>
        </w:tc>
        <w:tc>
          <w:tcPr>
            <w:tcW w:w="6894"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p>
        </w:tc>
      </w:tr>
      <w:tr w:rsidR="00E90AA7" w:rsidRPr="007E2F9C" w:rsidTr="00CB57AC">
        <w:trPr>
          <w:trHeight w:val="1382"/>
        </w:trPr>
        <w:tc>
          <w:tcPr>
            <w:tcW w:w="521" w:type="dxa"/>
            <w:vAlign w:val="center"/>
          </w:tcPr>
          <w:p w:rsidR="00E90AA7" w:rsidRPr="0089712E" w:rsidRDefault="00E81394" w:rsidP="00E90AA7">
            <w:pPr>
              <w:widowControl w:val="0"/>
              <w:autoSpaceDE w:val="0"/>
              <w:autoSpaceDN w:val="0"/>
              <w:spacing w:after="0" w:line="240" w:lineRule="auto"/>
              <w:jc w:val="center"/>
              <w:rPr>
                <w:sz w:val="20"/>
                <w:szCs w:val="20"/>
              </w:rPr>
            </w:pPr>
            <w:r>
              <w:rPr>
                <w:sz w:val="20"/>
                <w:szCs w:val="20"/>
              </w:rPr>
              <w:t>14</w:t>
            </w:r>
            <w:r w:rsidR="00E90AA7" w:rsidRPr="0089712E">
              <w:rPr>
                <w:sz w:val="20"/>
                <w:szCs w:val="20"/>
              </w:rPr>
              <w:t>)</w:t>
            </w:r>
          </w:p>
        </w:tc>
        <w:tc>
          <w:tcPr>
            <w:tcW w:w="2481" w:type="dxa"/>
            <w:vAlign w:val="center"/>
          </w:tcPr>
          <w:p w:rsidR="00E90AA7" w:rsidRPr="0089712E" w:rsidRDefault="00E90AA7" w:rsidP="00E90AA7">
            <w:pPr>
              <w:widowControl w:val="0"/>
              <w:autoSpaceDE w:val="0"/>
              <w:autoSpaceDN w:val="0"/>
              <w:spacing w:after="0" w:line="240" w:lineRule="auto"/>
              <w:jc w:val="center"/>
              <w:rPr>
                <w:sz w:val="20"/>
                <w:szCs w:val="20"/>
              </w:rPr>
            </w:pPr>
            <w:r w:rsidRPr="0089712E">
              <w:rPr>
                <w:sz w:val="20"/>
                <w:szCs w:val="20"/>
              </w:rPr>
              <w:t>Зона лесов</w:t>
            </w:r>
          </w:p>
        </w:tc>
        <w:tc>
          <w:tcPr>
            <w:tcW w:w="2220" w:type="dxa"/>
            <w:vAlign w:val="center"/>
          </w:tcPr>
          <w:p w:rsidR="00E90AA7" w:rsidRPr="0089712E" w:rsidRDefault="001A3B8D" w:rsidP="001A3B8D">
            <w:pPr>
              <w:widowControl w:val="0"/>
              <w:autoSpaceDE w:val="0"/>
              <w:autoSpaceDN w:val="0"/>
              <w:spacing w:after="0" w:line="240" w:lineRule="auto"/>
              <w:jc w:val="center"/>
              <w:rPr>
                <w:sz w:val="20"/>
                <w:szCs w:val="20"/>
              </w:rPr>
            </w:pPr>
            <w:r>
              <w:rPr>
                <w:sz w:val="20"/>
                <w:szCs w:val="20"/>
              </w:rPr>
              <w:t>388297</w:t>
            </w:r>
            <w:r w:rsidR="009413AF">
              <w:rPr>
                <w:sz w:val="20"/>
                <w:szCs w:val="20"/>
              </w:rPr>
              <w:t>,</w:t>
            </w:r>
            <w:r>
              <w:rPr>
                <w:sz w:val="20"/>
                <w:szCs w:val="20"/>
              </w:rPr>
              <w:t>7</w:t>
            </w:r>
            <w:bookmarkStart w:id="32" w:name="_GoBack"/>
            <w:bookmarkEnd w:id="32"/>
          </w:p>
        </w:tc>
        <w:tc>
          <w:tcPr>
            <w:tcW w:w="1128"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E90AA7" w:rsidRPr="0089712E" w:rsidRDefault="00E90AA7" w:rsidP="00E90AA7">
            <w:pPr>
              <w:widowControl w:val="0"/>
              <w:autoSpaceDE w:val="0"/>
              <w:autoSpaceDN w:val="0"/>
              <w:spacing w:after="0" w:line="240" w:lineRule="auto"/>
              <w:jc w:val="center"/>
              <w:rPr>
                <w:sz w:val="20"/>
                <w:szCs w:val="20"/>
                <w:lang w:val="en-US"/>
              </w:rPr>
            </w:pPr>
          </w:p>
        </w:tc>
      </w:tr>
      <w:tr w:rsidR="00E81394" w:rsidRPr="007E2F9C" w:rsidTr="00CB57AC">
        <w:trPr>
          <w:trHeight w:val="1382"/>
        </w:trPr>
        <w:tc>
          <w:tcPr>
            <w:tcW w:w="521" w:type="dxa"/>
            <w:vAlign w:val="center"/>
          </w:tcPr>
          <w:p w:rsidR="00E81394" w:rsidRPr="0089712E" w:rsidRDefault="00E81394" w:rsidP="00E81394">
            <w:pPr>
              <w:widowControl w:val="0"/>
              <w:autoSpaceDE w:val="0"/>
              <w:autoSpaceDN w:val="0"/>
              <w:spacing w:after="0" w:line="240" w:lineRule="auto"/>
              <w:jc w:val="center"/>
              <w:rPr>
                <w:sz w:val="20"/>
                <w:szCs w:val="20"/>
              </w:rPr>
            </w:pPr>
            <w:r>
              <w:rPr>
                <w:sz w:val="20"/>
                <w:szCs w:val="20"/>
              </w:rPr>
              <w:lastRenderedPageBreak/>
              <w:t>15</w:t>
            </w:r>
            <w:r w:rsidRPr="0089712E">
              <w:rPr>
                <w:sz w:val="20"/>
                <w:szCs w:val="20"/>
              </w:rPr>
              <w:t>)</w:t>
            </w:r>
          </w:p>
        </w:tc>
        <w:tc>
          <w:tcPr>
            <w:tcW w:w="2481" w:type="dxa"/>
            <w:vAlign w:val="center"/>
          </w:tcPr>
          <w:p w:rsidR="00E81394" w:rsidRPr="0089712E" w:rsidRDefault="00E81394" w:rsidP="00E81394">
            <w:pPr>
              <w:widowControl w:val="0"/>
              <w:autoSpaceDE w:val="0"/>
              <w:autoSpaceDN w:val="0"/>
              <w:spacing w:after="0" w:line="240" w:lineRule="auto"/>
              <w:jc w:val="center"/>
              <w:rPr>
                <w:sz w:val="20"/>
                <w:szCs w:val="20"/>
                <w:lang w:val="en-US"/>
              </w:rPr>
            </w:pPr>
            <w:r w:rsidRPr="0089712E">
              <w:rPr>
                <w:sz w:val="20"/>
                <w:szCs w:val="20"/>
                <w:lang w:val="en-US"/>
              </w:rPr>
              <w:t>Зона кладбищ</w:t>
            </w:r>
          </w:p>
        </w:tc>
        <w:tc>
          <w:tcPr>
            <w:tcW w:w="2220" w:type="dxa"/>
            <w:vAlign w:val="center"/>
          </w:tcPr>
          <w:p w:rsidR="00E81394" w:rsidRPr="0089712E" w:rsidRDefault="00E81394" w:rsidP="00E81394">
            <w:pPr>
              <w:widowControl w:val="0"/>
              <w:autoSpaceDE w:val="0"/>
              <w:autoSpaceDN w:val="0"/>
              <w:spacing w:after="0" w:line="240" w:lineRule="auto"/>
              <w:jc w:val="center"/>
              <w:rPr>
                <w:sz w:val="20"/>
                <w:szCs w:val="20"/>
              </w:rPr>
            </w:pPr>
            <w:r w:rsidRPr="0089712E">
              <w:rPr>
                <w:sz w:val="20"/>
                <w:szCs w:val="20"/>
              </w:rPr>
              <w:t>9,</w:t>
            </w:r>
            <w:r>
              <w:rPr>
                <w:sz w:val="20"/>
                <w:szCs w:val="20"/>
              </w:rPr>
              <w:t>6</w:t>
            </w:r>
          </w:p>
        </w:tc>
        <w:tc>
          <w:tcPr>
            <w:tcW w:w="1128" w:type="dxa"/>
            <w:vAlign w:val="center"/>
          </w:tcPr>
          <w:p w:rsidR="00E81394" w:rsidRPr="0089712E" w:rsidRDefault="00E81394" w:rsidP="00E81394">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E81394" w:rsidRPr="0089712E" w:rsidRDefault="00E81394" w:rsidP="00E81394">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E81394" w:rsidRPr="0089712E" w:rsidRDefault="00E81394" w:rsidP="00E81394">
            <w:pPr>
              <w:widowControl w:val="0"/>
              <w:autoSpaceDE w:val="0"/>
              <w:autoSpaceDN w:val="0"/>
              <w:spacing w:after="0" w:line="240" w:lineRule="auto"/>
              <w:jc w:val="center"/>
              <w:rPr>
                <w:sz w:val="20"/>
                <w:szCs w:val="20"/>
                <w:lang w:val="en-US"/>
              </w:rPr>
            </w:pPr>
          </w:p>
        </w:tc>
      </w:tr>
      <w:tr w:rsidR="00EE6B2F" w:rsidRPr="007E2F9C" w:rsidTr="00CB57AC">
        <w:trPr>
          <w:trHeight w:val="1382"/>
        </w:trPr>
        <w:tc>
          <w:tcPr>
            <w:tcW w:w="521" w:type="dxa"/>
            <w:vAlign w:val="center"/>
          </w:tcPr>
          <w:p w:rsidR="00EE6B2F" w:rsidRPr="0089712E" w:rsidRDefault="00EE6B2F" w:rsidP="00EE6B2F">
            <w:pPr>
              <w:widowControl w:val="0"/>
              <w:autoSpaceDE w:val="0"/>
              <w:autoSpaceDN w:val="0"/>
              <w:spacing w:after="0" w:line="240" w:lineRule="auto"/>
              <w:jc w:val="center"/>
              <w:rPr>
                <w:sz w:val="20"/>
                <w:szCs w:val="20"/>
              </w:rPr>
            </w:pPr>
            <w:r>
              <w:rPr>
                <w:sz w:val="20"/>
                <w:szCs w:val="20"/>
              </w:rPr>
              <w:t>16</w:t>
            </w:r>
            <w:r w:rsidRPr="0089712E">
              <w:rPr>
                <w:sz w:val="20"/>
                <w:szCs w:val="20"/>
              </w:rPr>
              <w:t>)</w:t>
            </w:r>
          </w:p>
        </w:tc>
        <w:tc>
          <w:tcPr>
            <w:tcW w:w="2481" w:type="dxa"/>
            <w:vAlign w:val="center"/>
          </w:tcPr>
          <w:p w:rsidR="00EE6B2F" w:rsidRPr="0089712E" w:rsidRDefault="00EE6B2F" w:rsidP="00EE6B2F">
            <w:pPr>
              <w:widowControl w:val="0"/>
              <w:autoSpaceDE w:val="0"/>
              <w:autoSpaceDN w:val="0"/>
              <w:spacing w:after="0" w:line="240" w:lineRule="auto"/>
              <w:jc w:val="center"/>
              <w:rPr>
                <w:sz w:val="20"/>
                <w:szCs w:val="20"/>
              </w:rPr>
            </w:pPr>
            <w:r w:rsidRPr="0089712E">
              <w:rPr>
                <w:sz w:val="20"/>
                <w:szCs w:val="20"/>
              </w:rPr>
              <w:t>Зона складирования и захоронения отходов</w:t>
            </w:r>
          </w:p>
        </w:tc>
        <w:tc>
          <w:tcPr>
            <w:tcW w:w="2220" w:type="dxa"/>
            <w:vAlign w:val="center"/>
          </w:tcPr>
          <w:p w:rsidR="00EE6B2F" w:rsidRPr="0089712E" w:rsidRDefault="00EE6B2F" w:rsidP="00EE6B2F">
            <w:pPr>
              <w:widowControl w:val="0"/>
              <w:autoSpaceDE w:val="0"/>
              <w:autoSpaceDN w:val="0"/>
              <w:spacing w:after="0" w:line="240" w:lineRule="auto"/>
              <w:jc w:val="center"/>
              <w:rPr>
                <w:sz w:val="20"/>
                <w:szCs w:val="20"/>
              </w:rPr>
            </w:pPr>
            <w:r>
              <w:rPr>
                <w:sz w:val="20"/>
                <w:szCs w:val="20"/>
              </w:rPr>
              <w:t>3,9</w:t>
            </w:r>
          </w:p>
        </w:tc>
        <w:tc>
          <w:tcPr>
            <w:tcW w:w="1128" w:type="dxa"/>
            <w:vAlign w:val="center"/>
          </w:tcPr>
          <w:p w:rsidR="00EE6B2F" w:rsidRPr="0086050B" w:rsidRDefault="00EE6B2F" w:rsidP="00EE6B2F">
            <w:pPr>
              <w:widowControl w:val="0"/>
              <w:autoSpaceDE w:val="0"/>
              <w:autoSpaceDN w:val="0"/>
              <w:spacing w:after="0" w:line="240" w:lineRule="auto"/>
              <w:jc w:val="center"/>
              <w:rPr>
                <w:sz w:val="20"/>
                <w:szCs w:val="20"/>
                <w:lang w:val="en-US"/>
              </w:rPr>
            </w:pPr>
            <w:r>
              <w:rPr>
                <w:sz w:val="20"/>
                <w:szCs w:val="20"/>
                <w:lang w:val="en-US"/>
              </w:rPr>
              <w:t>-</w:t>
            </w:r>
          </w:p>
        </w:tc>
        <w:tc>
          <w:tcPr>
            <w:tcW w:w="1471" w:type="dxa"/>
            <w:vAlign w:val="center"/>
          </w:tcPr>
          <w:p w:rsidR="00EE6B2F" w:rsidRPr="0086050B" w:rsidRDefault="00EE6B2F" w:rsidP="00EE6B2F">
            <w:pPr>
              <w:widowControl w:val="0"/>
              <w:autoSpaceDE w:val="0"/>
              <w:autoSpaceDN w:val="0"/>
              <w:spacing w:after="0" w:line="240" w:lineRule="auto"/>
              <w:jc w:val="center"/>
              <w:rPr>
                <w:sz w:val="20"/>
                <w:szCs w:val="20"/>
                <w:lang w:val="en-US"/>
              </w:rPr>
            </w:pPr>
            <w:r>
              <w:rPr>
                <w:sz w:val="20"/>
                <w:szCs w:val="20"/>
                <w:lang w:val="en-US"/>
              </w:rPr>
              <w:t>-</w:t>
            </w:r>
          </w:p>
        </w:tc>
        <w:tc>
          <w:tcPr>
            <w:tcW w:w="6894" w:type="dxa"/>
            <w:vAlign w:val="center"/>
          </w:tcPr>
          <w:p w:rsidR="00EE6B2F" w:rsidRPr="0089712E" w:rsidRDefault="00EE6B2F" w:rsidP="00EE6B2F">
            <w:pPr>
              <w:widowControl w:val="0"/>
              <w:autoSpaceDE w:val="0"/>
              <w:autoSpaceDN w:val="0"/>
              <w:spacing w:after="0" w:line="240" w:lineRule="auto"/>
              <w:jc w:val="center"/>
              <w:rPr>
                <w:sz w:val="20"/>
                <w:szCs w:val="20"/>
                <w:lang w:val="en-US"/>
              </w:rPr>
            </w:pPr>
          </w:p>
        </w:tc>
      </w:tr>
    </w:tbl>
    <w:p w:rsidR="00F944A3" w:rsidRPr="007E2F9C" w:rsidRDefault="00F944A3" w:rsidP="00B157F1">
      <w:pPr>
        <w:spacing w:before="5" w:after="1"/>
        <w:rPr>
          <w:b/>
          <w:sz w:val="18"/>
        </w:rPr>
      </w:pPr>
    </w:p>
    <w:bookmarkEnd w:id="5"/>
    <w:bookmarkEnd w:id="6"/>
    <w:bookmarkEnd w:id="7"/>
    <w:bookmarkEnd w:id="8"/>
    <w:bookmarkEnd w:id="9"/>
    <w:bookmarkEnd w:id="26"/>
    <w:bookmarkEnd w:id="27"/>
    <w:bookmarkEnd w:id="28"/>
    <w:bookmarkEnd w:id="29"/>
    <w:sectPr w:rsidR="00F944A3" w:rsidRPr="007E2F9C" w:rsidSect="00CE727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A3" w:rsidRDefault="00F944A3" w:rsidP="00CE5A1B">
      <w:pPr>
        <w:spacing w:after="0" w:line="240" w:lineRule="auto"/>
      </w:pPr>
      <w:r>
        <w:separator/>
      </w:r>
    </w:p>
  </w:endnote>
  <w:endnote w:type="continuationSeparator" w:id="0">
    <w:p w:rsidR="00F944A3" w:rsidRDefault="00F944A3" w:rsidP="00CE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A3" w:rsidRDefault="00F944A3">
    <w:pPr>
      <w:pStyle w:val="a7"/>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F944A3" w:rsidRDefault="00F944A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A3" w:rsidRDefault="00F944A3">
    <w:pPr>
      <w:pStyle w:val="a7"/>
      <w:jc w:val="center"/>
    </w:pPr>
    <w:r>
      <w:rPr>
        <w:noProof/>
      </w:rPr>
      <w:fldChar w:fldCharType="begin"/>
    </w:r>
    <w:r>
      <w:rPr>
        <w:noProof/>
      </w:rPr>
      <w:instrText xml:space="preserve"> PAGE   \* MERGEFORMAT </w:instrText>
    </w:r>
    <w:r>
      <w:rPr>
        <w:noProof/>
      </w:rPr>
      <w:fldChar w:fldCharType="separate"/>
    </w:r>
    <w:r w:rsidR="001A3B8D">
      <w:rPr>
        <w:noProof/>
      </w:rPr>
      <w:t>15</w:t>
    </w:r>
    <w:r>
      <w:rPr>
        <w:noProof/>
      </w:rPr>
      <w:fldChar w:fldCharType="end"/>
    </w:r>
  </w:p>
  <w:p w:rsidR="00F944A3" w:rsidRDefault="00F944A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A3" w:rsidRDefault="00F944A3" w:rsidP="00CE5A1B">
      <w:pPr>
        <w:spacing w:after="0" w:line="240" w:lineRule="auto"/>
      </w:pPr>
      <w:r>
        <w:separator/>
      </w:r>
    </w:p>
  </w:footnote>
  <w:footnote w:type="continuationSeparator" w:id="0">
    <w:p w:rsidR="00F944A3" w:rsidRDefault="00F944A3" w:rsidP="00CE5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2AE7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5C"/>
    <w:multiLevelType w:val="multilevel"/>
    <w:tmpl w:val="0000005C"/>
    <w:name w:val="WW8Num105"/>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8927ABA"/>
    <w:multiLevelType w:val="multilevel"/>
    <w:tmpl w:val="21C62A02"/>
    <w:lvl w:ilvl="0">
      <w:start w:val="1"/>
      <w:numFmt w:val="none"/>
      <w:lvlText w:val=""/>
      <w:lvlJc w:val="left"/>
      <w:pPr>
        <w:ind w:left="360" w:hanging="360"/>
      </w:pPr>
      <w:rPr>
        <w:rFonts w:cs="Times New Roman" w:hint="default"/>
      </w:rPr>
    </w:lvl>
    <w:lvl w:ilvl="1">
      <w:start w:val="1"/>
      <w:numFmt w:val="decimal"/>
      <w:lvlText w:val="%2."/>
      <w:lvlJc w:val="left"/>
      <w:pPr>
        <w:ind w:left="716" w:hanging="432"/>
      </w:pPr>
      <w:rPr>
        <w:rFonts w:cs="Times New Roman" w:hint="default"/>
        <w:b w:val="0"/>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37C2AB8"/>
    <w:multiLevelType w:val="hybridMultilevel"/>
    <w:tmpl w:val="10E6B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476A61A0"/>
    <w:multiLevelType w:val="hybridMultilevel"/>
    <w:tmpl w:val="9CB8E652"/>
    <w:lvl w:ilvl="0" w:tplc="49967EB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15:restartNumberingAfterBreak="0">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502572BB"/>
    <w:multiLevelType w:val="multilevel"/>
    <w:tmpl w:val="74A2F050"/>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0260D2C"/>
    <w:multiLevelType w:val="hybridMultilevel"/>
    <w:tmpl w:val="03D098B6"/>
    <w:lvl w:ilvl="0" w:tplc="D638BEDC">
      <w:start w:val="1"/>
      <w:numFmt w:val="bullet"/>
      <w:lvlText w:val=""/>
      <w:lvlJc w:val="left"/>
      <w:pPr>
        <w:ind w:left="1571" w:hanging="360"/>
      </w:pPr>
      <w:rPr>
        <w:rFonts w:ascii="Wingdings" w:hAnsi="Wingdings" w:hint="default"/>
      </w:rPr>
    </w:lvl>
    <w:lvl w:ilvl="1" w:tplc="AC888CB0" w:tentative="1">
      <w:start w:val="1"/>
      <w:numFmt w:val="bullet"/>
      <w:lvlText w:val="o"/>
      <w:lvlJc w:val="left"/>
      <w:pPr>
        <w:ind w:left="2291" w:hanging="360"/>
      </w:pPr>
      <w:rPr>
        <w:rFonts w:ascii="Courier New" w:hAnsi="Courier New" w:hint="default"/>
      </w:rPr>
    </w:lvl>
    <w:lvl w:ilvl="2" w:tplc="A498FF92" w:tentative="1">
      <w:start w:val="1"/>
      <w:numFmt w:val="bullet"/>
      <w:lvlText w:val=""/>
      <w:lvlJc w:val="left"/>
      <w:pPr>
        <w:ind w:left="3011" w:hanging="360"/>
      </w:pPr>
      <w:rPr>
        <w:rFonts w:ascii="Wingdings" w:hAnsi="Wingdings" w:hint="default"/>
      </w:rPr>
    </w:lvl>
    <w:lvl w:ilvl="3" w:tplc="17800404" w:tentative="1">
      <w:start w:val="1"/>
      <w:numFmt w:val="bullet"/>
      <w:lvlText w:val=""/>
      <w:lvlJc w:val="left"/>
      <w:pPr>
        <w:ind w:left="3731" w:hanging="360"/>
      </w:pPr>
      <w:rPr>
        <w:rFonts w:ascii="Symbol" w:hAnsi="Symbol" w:hint="default"/>
      </w:rPr>
    </w:lvl>
    <w:lvl w:ilvl="4" w:tplc="515E06D2" w:tentative="1">
      <w:start w:val="1"/>
      <w:numFmt w:val="bullet"/>
      <w:lvlText w:val="o"/>
      <w:lvlJc w:val="left"/>
      <w:pPr>
        <w:ind w:left="4451" w:hanging="360"/>
      </w:pPr>
      <w:rPr>
        <w:rFonts w:ascii="Courier New" w:hAnsi="Courier New" w:hint="default"/>
      </w:rPr>
    </w:lvl>
    <w:lvl w:ilvl="5" w:tplc="EA704BE8" w:tentative="1">
      <w:start w:val="1"/>
      <w:numFmt w:val="bullet"/>
      <w:lvlText w:val=""/>
      <w:lvlJc w:val="left"/>
      <w:pPr>
        <w:ind w:left="5171" w:hanging="360"/>
      </w:pPr>
      <w:rPr>
        <w:rFonts w:ascii="Wingdings" w:hAnsi="Wingdings" w:hint="default"/>
      </w:rPr>
    </w:lvl>
    <w:lvl w:ilvl="6" w:tplc="7952A344" w:tentative="1">
      <w:start w:val="1"/>
      <w:numFmt w:val="bullet"/>
      <w:lvlText w:val=""/>
      <w:lvlJc w:val="left"/>
      <w:pPr>
        <w:ind w:left="5891" w:hanging="360"/>
      </w:pPr>
      <w:rPr>
        <w:rFonts w:ascii="Symbol" w:hAnsi="Symbol" w:hint="default"/>
      </w:rPr>
    </w:lvl>
    <w:lvl w:ilvl="7" w:tplc="EC5AB8A4" w:tentative="1">
      <w:start w:val="1"/>
      <w:numFmt w:val="bullet"/>
      <w:lvlText w:val="o"/>
      <w:lvlJc w:val="left"/>
      <w:pPr>
        <w:ind w:left="6611" w:hanging="360"/>
      </w:pPr>
      <w:rPr>
        <w:rFonts w:ascii="Courier New" w:hAnsi="Courier New" w:hint="default"/>
      </w:rPr>
    </w:lvl>
    <w:lvl w:ilvl="8" w:tplc="18302FF8" w:tentative="1">
      <w:start w:val="1"/>
      <w:numFmt w:val="bullet"/>
      <w:lvlText w:val=""/>
      <w:lvlJc w:val="left"/>
      <w:pPr>
        <w:ind w:left="7331" w:hanging="360"/>
      </w:pPr>
      <w:rPr>
        <w:rFonts w:ascii="Wingdings" w:hAnsi="Wingdings" w:hint="default"/>
      </w:rPr>
    </w:lvl>
  </w:abstractNum>
  <w:abstractNum w:abstractNumId="9" w15:restartNumberingAfterBreak="0">
    <w:nsid w:val="58EB6BD0"/>
    <w:multiLevelType w:val="hybridMultilevel"/>
    <w:tmpl w:val="C3565822"/>
    <w:lvl w:ilvl="0" w:tplc="937EC196">
      <w:start w:val="1"/>
      <w:numFmt w:val="bullet"/>
      <w:lvlText w:val=""/>
      <w:lvlJc w:val="left"/>
      <w:pPr>
        <w:ind w:left="1571" w:hanging="360"/>
      </w:pPr>
      <w:rPr>
        <w:rFonts w:ascii="Symbol" w:hAnsi="Symbol" w:hint="default"/>
      </w:rPr>
    </w:lvl>
    <w:lvl w:ilvl="1" w:tplc="277E64BE" w:tentative="1">
      <w:start w:val="1"/>
      <w:numFmt w:val="bullet"/>
      <w:lvlText w:val="o"/>
      <w:lvlJc w:val="left"/>
      <w:pPr>
        <w:ind w:left="2291" w:hanging="360"/>
      </w:pPr>
      <w:rPr>
        <w:rFonts w:ascii="Courier New" w:hAnsi="Courier New" w:hint="default"/>
      </w:rPr>
    </w:lvl>
    <w:lvl w:ilvl="2" w:tplc="556EB552" w:tentative="1">
      <w:start w:val="1"/>
      <w:numFmt w:val="bullet"/>
      <w:lvlText w:val=""/>
      <w:lvlJc w:val="left"/>
      <w:pPr>
        <w:ind w:left="3011" w:hanging="360"/>
      </w:pPr>
      <w:rPr>
        <w:rFonts w:ascii="Wingdings" w:hAnsi="Wingdings" w:hint="default"/>
      </w:rPr>
    </w:lvl>
    <w:lvl w:ilvl="3" w:tplc="B28AE9A8" w:tentative="1">
      <w:start w:val="1"/>
      <w:numFmt w:val="bullet"/>
      <w:lvlText w:val=""/>
      <w:lvlJc w:val="left"/>
      <w:pPr>
        <w:ind w:left="3731" w:hanging="360"/>
      </w:pPr>
      <w:rPr>
        <w:rFonts w:ascii="Symbol" w:hAnsi="Symbol" w:hint="default"/>
      </w:rPr>
    </w:lvl>
    <w:lvl w:ilvl="4" w:tplc="68342750" w:tentative="1">
      <w:start w:val="1"/>
      <w:numFmt w:val="bullet"/>
      <w:lvlText w:val="o"/>
      <w:lvlJc w:val="left"/>
      <w:pPr>
        <w:ind w:left="4451" w:hanging="360"/>
      </w:pPr>
      <w:rPr>
        <w:rFonts w:ascii="Courier New" w:hAnsi="Courier New" w:hint="default"/>
      </w:rPr>
    </w:lvl>
    <w:lvl w:ilvl="5" w:tplc="7EEA54CE" w:tentative="1">
      <w:start w:val="1"/>
      <w:numFmt w:val="bullet"/>
      <w:lvlText w:val=""/>
      <w:lvlJc w:val="left"/>
      <w:pPr>
        <w:ind w:left="5171" w:hanging="360"/>
      </w:pPr>
      <w:rPr>
        <w:rFonts w:ascii="Wingdings" w:hAnsi="Wingdings" w:hint="default"/>
      </w:rPr>
    </w:lvl>
    <w:lvl w:ilvl="6" w:tplc="F90616F0" w:tentative="1">
      <w:start w:val="1"/>
      <w:numFmt w:val="bullet"/>
      <w:lvlText w:val=""/>
      <w:lvlJc w:val="left"/>
      <w:pPr>
        <w:ind w:left="5891" w:hanging="360"/>
      </w:pPr>
      <w:rPr>
        <w:rFonts w:ascii="Symbol" w:hAnsi="Symbol" w:hint="default"/>
      </w:rPr>
    </w:lvl>
    <w:lvl w:ilvl="7" w:tplc="754C70A8" w:tentative="1">
      <w:start w:val="1"/>
      <w:numFmt w:val="bullet"/>
      <w:lvlText w:val="o"/>
      <w:lvlJc w:val="left"/>
      <w:pPr>
        <w:ind w:left="6611" w:hanging="360"/>
      </w:pPr>
      <w:rPr>
        <w:rFonts w:ascii="Courier New" w:hAnsi="Courier New" w:hint="default"/>
      </w:rPr>
    </w:lvl>
    <w:lvl w:ilvl="8" w:tplc="78D641B0" w:tentative="1">
      <w:start w:val="1"/>
      <w:numFmt w:val="bullet"/>
      <w:lvlText w:val=""/>
      <w:lvlJc w:val="left"/>
      <w:pPr>
        <w:ind w:left="7331" w:hanging="360"/>
      </w:pPr>
      <w:rPr>
        <w:rFonts w:ascii="Wingdings" w:hAnsi="Wingdings" w:hint="default"/>
      </w:rPr>
    </w:lvl>
  </w:abstractNum>
  <w:abstractNum w:abstractNumId="10" w15:restartNumberingAfterBreak="0">
    <w:nsid w:val="64236764"/>
    <w:multiLevelType w:val="multilevel"/>
    <w:tmpl w:val="7BF0232A"/>
    <w:lvl w:ilvl="0">
      <w:start w:val="2"/>
      <w:numFmt w:val="decimal"/>
      <w:lvlText w:val="%1"/>
      <w:lvlJc w:val="left"/>
      <w:pPr>
        <w:ind w:left="375" w:hanging="375"/>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num w:numId="1">
    <w:abstractNumId w:val="0"/>
  </w:num>
  <w:num w:numId="2">
    <w:abstractNumId w:val="0"/>
  </w:num>
  <w:num w:numId="3">
    <w:abstractNumId w:val="2"/>
  </w:num>
  <w:num w:numId="4">
    <w:abstractNumId w:val="4"/>
  </w:num>
  <w:num w:numId="5">
    <w:abstractNumId w:val="6"/>
  </w:num>
  <w:num w:numId="6">
    <w:abstractNumId w:val="3"/>
  </w:num>
  <w:num w:numId="7">
    <w:abstractNumId w:val="5"/>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7"/>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EB9"/>
    <w:rsid w:val="000037EC"/>
    <w:rsid w:val="000049E9"/>
    <w:rsid w:val="00004EF0"/>
    <w:rsid w:val="000058BA"/>
    <w:rsid w:val="00005B6C"/>
    <w:rsid w:val="00005CB9"/>
    <w:rsid w:val="00007332"/>
    <w:rsid w:val="000115E6"/>
    <w:rsid w:val="00012254"/>
    <w:rsid w:val="00012834"/>
    <w:rsid w:val="00013130"/>
    <w:rsid w:val="0001474D"/>
    <w:rsid w:val="00015E9E"/>
    <w:rsid w:val="00016F52"/>
    <w:rsid w:val="000207AC"/>
    <w:rsid w:val="00020A24"/>
    <w:rsid w:val="0002112D"/>
    <w:rsid w:val="00021DD5"/>
    <w:rsid w:val="00021FE4"/>
    <w:rsid w:val="000222ED"/>
    <w:rsid w:val="000224C2"/>
    <w:rsid w:val="000226CB"/>
    <w:rsid w:val="000229BA"/>
    <w:rsid w:val="000230BA"/>
    <w:rsid w:val="000230DA"/>
    <w:rsid w:val="00023823"/>
    <w:rsid w:val="0002562F"/>
    <w:rsid w:val="00025FDE"/>
    <w:rsid w:val="00027F34"/>
    <w:rsid w:val="00030359"/>
    <w:rsid w:val="00032539"/>
    <w:rsid w:val="00032F1C"/>
    <w:rsid w:val="000338DF"/>
    <w:rsid w:val="00034740"/>
    <w:rsid w:val="00034C2C"/>
    <w:rsid w:val="00036FF3"/>
    <w:rsid w:val="0003744C"/>
    <w:rsid w:val="00037C6F"/>
    <w:rsid w:val="00041A0A"/>
    <w:rsid w:val="00041ABD"/>
    <w:rsid w:val="00041B22"/>
    <w:rsid w:val="00041B53"/>
    <w:rsid w:val="00042BCF"/>
    <w:rsid w:val="000430F9"/>
    <w:rsid w:val="00043E43"/>
    <w:rsid w:val="00044C6D"/>
    <w:rsid w:val="00044D15"/>
    <w:rsid w:val="000451CA"/>
    <w:rsid w:val="00047573"/>
    <w:rsid w:val="00047D13"/>
    <w:rsid w:val="00050D8C"/>
    <w:rsid w:val="00050F0D"/>
    <w:rsid w:val="00051D3D"/>
    <w:rsid w:val="00052827"/>
    <w:rsid w:val="00052B40"/>
    <w:rsid w:val="000542CD"/>
    <w:rsid w:val="000545F9"/>
    <w:rsid w:val="00057B78"/>
    <w:rsid w:val="000600F0"/>
    <w:rsid w:val="00060526"/>
    <w:rsid w:val="000609DC"/>
    <w:rsid w:val="00060D69"/>
    <w:rsid w:val="0006287D"/>
    <w:rsid w:val="0006413D"/>
    <w:rsid w:val="00064C17"/>
    <w:rsid w:val="00064ED9"/>
    <w:rsid w:val="000655BD"/>
    <w:rsid w:val="00065E90"/>
    <w:rsid w:val="0006602D"/>
    <w:rsid w:val="000669F9"/>
    <w:rsid w:val="00066BB6"/>
    <w:rsid w:val="000703E2"/>
    <w:rsid w:val="00070499"/>
    <w:rsid w:val="000714B9"/>
    <w:rsid w:val="000716DA"/>
    <w:rsid w:val="000731E3"/>
    <w:rsid w:val="00073AC2"/>
    <w:rsid w:val="000745AE"/>
    <w:rsid w:val="00074A59"/>
    <w:rsid w:val="00074E69"/>
    <w:rsid w:val="0007515A"/>
    <w:rsid w:val="000751E1"/>
    <w:rsid w:val="0007620F"/>
    <w:rsid w:val="00077E8F"/>
    <w:rsid w:val="00080A89"/>
    <w:rsid w:val="00080D1E"/>
    <w:rsid w:val="00081286"/>
    <w:rsid w:val="00081B67"/>
    <w:rsid w:val="00081D03"/>
    <w:rsid w:val="00081D79"/>
    <w:rsid w:val="00082323"/>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219F"/>
    <w:rsid w:val="00095239"/>
    <w:rsid w:val="000969DC"/>
    <w:rsid w:val="00096A20"/>
    <w:rsid w:val="000A02D3"/>
    <w:rsid w:val="000A0435"/>
    <w:rsid w:val="000A11BE"/>
    <w:rsid w:val="000A1713"/>
    <w:rsid w:val="000A1DC4"/>
    <w:rsid w:val="000A1DF7"/>
    <w:rsid w:val="000A1F1D"/>
    <w:rsid w:val="000A272B"/>
    <w:rsid w:val="000A4117"/>
    <w:rsid w:val="000A4B49"/>
    <w:rsid w:val="000A5A82"/>
    <w:rsid w:val="000A5B1B"/>
    <w:rsid w:val="000A7AC6"/>
    <w:rsid w:val="000A7DFF"/>
    <w:rsid w:val="000A7FBD"/>
    <w:rsid w:val="000B0634"/>
    <w:rsid w:val="000B112D"/>
    <w:rsid w:val="000B122D"/>
    <w:rsid w:val="000B12DA"/>
    <w:rsid w:val="000B12FA"/>
    <w:rsid w:val="000B16E3"/>
    <w:rsid w:val="000B1CA0"/>
    <w:rsid w:val="000B2D58"/>
    <w:rsid w:val="000B3619"/>
    <w:rsid w:val="000B3B9E"/>
    <w:rsid w:val="000B4473"/>
    <w:rsid w:val="000B4C70"/>
    <w:rsid w:val="000B5D89"/>
    <w:rsid w:val="000B62F1"/>
    <w:rsid w:val="000B64E8"/>
    <w:rsid w:val="000B73AE"/>
    <w:rsid w:val="000B7BAB"/>
    <w:rsid w:val="000C0294"/>
    <w:rsid w:val="000C0A00"/>
    <w:rsid w:val="000C0DA8"/>
    <w:rsid w:val="000C129D"/>
    <w:rsid w:val="000C184A"/>
    <w:rsid w:val="000C1B9D"/>
    <w:rsid w:val="000C31EB"/>
    <w:rsid w:val="000C46B8"/>
    <w:rsid w:val="000C4D7C"/>
    <w:rsid w:val="000C4F8E"/>
    <w:rsid w:val="000C518B"/>
    <w:rsid w:val="000C6B76"/>
    <w:rsid w:val="000D00BE"/>
    <w:rsid w:val="000D2C97"/>
    <w:rsid w:val="000D2FA2"/>
    <w:rsid w:val="000D33A2"/>
    <w:rsid w:val="000D398A"/>
    <w:rsid w:val="000D53CC"/>
    <w:rsid w:val="000D58FD"/>
    <w:rsid w:val="000D615F"/>
    <w:rsid w:val="000D6418"/>
    <w:rsid w:val="000D6E9E"/>
    <w:rsid w:val="000D7B5A"/>
    <w:rsid w:val="000E024B"/>
    <w:rsid w:val="000E0435"/>
    <w:rsid w:val="000E0887"/>
    <w:rsid w:val="000E0E1E"/>
    <w:rsid w:val="000E11C8"/>
    <w:rsid w:val="000E269F"/>
    <w:rsid w:val="000E34D5"/>
    <w:rsid w:val="000E35EF"/>
    <w:rsid w:val="000E5A4B"/>
    <w:rsid w:val="000E5FEF"/>
    <w:rsid w:val="000E63CA"/>
    <w:rsid w:val="000E6478"/>
    <w:rsid w:val="000E6AE3"/>
    <w:rsid w:val="000E6B63"/>
    <w:rsid w:val="000E7BB2"/>
    <w:rsid w:val="000F0161"/>
    <w:rsid w:val="000F0195"/>
    <w:rsid w:val="000F11B3"/>
    <w:rsid w:val="000F374D"/>
    <w:rsid w:val="000F400F"/>
    <w:rsid w:val="000F75EB"/>
    <w:rsid w:val="000F7CC0"/>
    <w:rsid w:val="00100579"/>
    <w:rsid w:val="00100C64"/>
    <w:rsid w:val="00101070"/>
    <w:rsid w:val="001016F7"/>
    <w:rsid w:val="00101E33"/>
    <w:rsid w:val="00102E52"/>
    <w:rsid w:val="00103F32"/>
    <w:rsid w:val="00104217"/>
    <w:rsid w:val="00104898"/>
    <w:rsid w:val="00104E32"/>
    <w:rsid w:val="00105CE6"/>
    <w:rsid w:val="00105DAC"/>
    <w:rsid w:val="00110C67"/>
    <w:rsid w:val="0011168C"/>
    <w:rsid w:val="0011364E"/>
    <w:rsid w:val="001144E5"/>
    <w:rsid w:val="00114FA4"/>
    <w:rsid w:val="001150F5"/>
    <w:rsid w:val="00117B8E"/>
    <w:rsid w:val="00117C96"/>
    <w:rsid w:val="00117F46"/>
    <w:rsid w:val="001202A2"/>
    <w:rsid w:val="001202FB"/>
    <w:rsid w:val="00120718"/>
    <w:rsid w:val="00121445"/>
    <w:rsid w:val="00123561"/>
    <w:rsid w:val="0012381D"/>
    <w:rsid w:val="0012469B"/>
    <w:rsid w:val="00124927"/>
    <w:rsid w:val="001269AF"/>
    <w:rsid w:val="00131375"/>
    <w:rsid w:val="00132254"/>
    <w:rsid w:val="00132881"/>
    <w:rsid w:val="00133E64"/>
    <w:rsid w:val="001348BC"/>
    <w:rsid w:val="0013573B"/>
    <w:rsid w:val="00135A8B"/>
    <w:rsid w:val="00137F4E"/>
    <w:rsid w:val="00140ABC"/>
    <w:rsid w:val="001411C8"/>
    <w:rsid w:val="00141509"/>
    <w:rsid w:val="001431FA"/>
    <w:rsid w:val="00143646"/>
    <w:rsid w:val="00143F35"/>
    <w:rsid w:val="00144751"/>
    <w:rsid w:val="00145B96"/>
    <w:rsid w:val="00145F65"/>
    <w:rsid w:val="0014677B"/>
    <w:rsid w:val="001473A3"/>
    <w:rsid w:val="001474AD"/>
    <w:rsid w:val="00147EC3"/>
    <w:rsid w:val="0015094F"/>
    <w:rsid w:val="00151B6B"/>
    <w:rsid w:val="00152944"/>
    <w:rsid w:val="001532C2"/>
    <w:rsid w:val="00155676"/>
    <w:rsid w:val="001560FE"/>
    <w:rsid w:val="00156BA5"/>
    <w:rsid w:val="00162430"/>
    <w:rsid w:val="001628ED"/>
    <w:rsid w:val="00163CEB"/>
    <w:rsid w:val="00163E89"/>
    <w:rsid w:val="00163F8B"/>
    <w:rsid w:val="00163F9A"/>
    <w:rsid w:val="001640B0"/>
    <w:rsid w:val="00164512"/>
    <w:rsid w:val="00164D4C"/>
    <w:rsid w:val="001663B6"/>
    <w:rsid w:val="001663DD"/>
    <w:rsid w:val="00166630"/>
    <w:rsid w:val="00170166"/>
    <w:rsid w:val="00170911"/>
    <w:rsid w:val="0017204A"/>
    <w:rsid w:val="00172AB4"/>
    <w:rsid w:val="00172FF8"/>
    <w:rsid w:val="001751C1"/>
    <w:rsid w:val="001753A2"/>
    <w:rsid w:val="001754A3"/>
    <w:rsid w:val="00175FEB"/>
    <w:rsid w:val="00176ABA"/>
    <w:rsid w:val="00180D90"/>
    <w:rsid w:val="001826A5"/>
    <w:rsid w:val="00183D86"/>
    <w:rsid w:val="00184369"/>
    <w:rsid w:val="0018489A"/>
    <w:rsid w:val="00186A6F"/>
    <w:rsid w:val="00186CBC"/>
    <w:rsid w:val="001870AE"/>
    <w:rsid w:val="001876CA"/>
    <w:rsid w:val="00187F37"/>
    <w:rsid w:val="001901DC"/>
    <w:rsid w:val="00190F58"/>
    <w:rsid w:val="00191072"/>
    <w:rsid w:val="00194932"/>
    <w:rsid w:val="00195258"/>
    <w:rsid w:val="00197F76"/>
    <w:rsid w:val="001A0018"/>
    <w:rsid w:val="001A06D3"/>
    <w:rsid w:val="001A0C57"/>
    <w:rsid w:val="001A0E46"/>
    <w:rsid w:val="001A23FB"/>
    <w:rsid w:val="001A2429"/>
    <w:rsid w:val="001A26A0"/>
    <w:rsid w:val="001A37EB"/>
    <w:rsid w:val="001A3B8D"/>
    <w:rsid w:val="001A3D26"/>
    <w:rsid w:val="001A7428"/>
    <w:rsid w:val="001A7601"/>
    <w:rsid w:val="001B17B4"/>
    <w:rsid w:val="001B1F81"/>
    <w:rsid w:val="001B2919"/>
    <w:rsid w:val="001B2F2E"/>
    <w:rsid w:val="001B3441"/>
    <w:rsid w:val="001B3510"/>
    <w:rsid w:val="001B3F59"/>
    <w:rsid w:val="001B4713"/>
    <w:rsid w:val="001B4BAD"/>
    <w:rsid w:val="001B4CF3"/>
    <w:rsid w:val="001B5708"/>
    <w:rsid w:val="001B57DA"/>
    <w:rsid w:val="001B5D23"/>
    <w:rsid w:val="001B6AE2"/>
    <w:rsid w:val="001C0AC9"/>
    <w:rsid w:val="001C483B"/>
    <w:rsid w:val="001C4B7D"/>
    <w:rsid w:val="001C4F1F"/>
    <w:rsid w:val="001C7CDB"/>
    <w:rsid w:val="001D0C05"/>
    <w:rsid w:val="001D0C9B"/>
    <w:rsid w:val="001D0E62"/>
    <w:rsid w:val="001D2F5E"/>
    <w:rsid w:val="001D30EB"/>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558A"/>
    <w:rsid w:val="001E586D"/>
    <w:rsid w:val="001E59F5"/>
    <w:rsid w:val="001E5D91"/>
    <w:rsid w:val="001E6C71"/>
    <w:rsid w:val="001E750E"/>
    <w:rsid w:val="001F0E23"/>
    <w:rsid w:val="001F0FB7"/>
    <w:rsid w:val="001F1544"/>
    <w:rsid w:val="001F2162"/>
    <w:rsid w:val="001F3C04"/>
    <w:rsid w:val="001F4D13"/>
    <w:rsid w:val="001F57C7"/>
    <w:rsid w:val="001F6BCC"/>
    <w:rsid w:val="001F7CD1"/>
    <w:rsid w:val="00200E20"/>
    <w:rsid w:val="00201B12"/>
    <w:rsid w:val="002022F3"/>
    <w:rsid w:val="00203F44"/>
    <w:rsid w:val="0020438F"/>
    <w:rsid w:val="00204695"/>
    <w:rsid w:val="00205783"/>
    <w:rsid w:val="002069B3"/>
    <w:rsid w:val="002069D1"/>
    <w:rsid w:val="00206E57"/>
    <w:rsid w:val="00210CB3"/>
    <w:rsid w:val="00210E1B"/>
    <w:rsid w:val="00211AAB"/>
    <w:rsid w:val="002126E8"/>
    <w:rsid w:val="002127E5"/>
    <w:rsid w:val="00212E78"/>
    <w:rsid w:val="00214176"/>
    <w:rsid w:val="00221C8E"/>
    <w:rsid w:val="0022333B"/>
    <w:rsid w:val="00223C8D"/>
    <w:rsid w:val="00225BCE"/>
    <w:rsid w:val="00226767"/>
    <w:rsid w:val="00226CE5"/>
    <w:rsid w:val="00227E44"/>
    <w:rsid w:val="00230CFA"/>
    <w:rsid w:val="0023393F"/>
    <w:rsid w:val="002356CE"/>
    <w:rsid w:val="00237F55"/>
    <w:rsid w:val="00240162"/>
    <w:rsid w:val="002415B3"/>
    <w:rsid w:val="002417E8"/>
    <w:rsid w:val="00241D1C"/>
    <w:rsid w:val="00242BB0"/>
    <w:rsid w:val="00244EDD"/>
    <w:rsid w:val="002466B7"/>
    <w:rsid w:val="00246BD5"/>
    <w:rsid w:val="00247EED"/>
    <w:rsid w:val="00250002"/>
    <w:rsid w:val="00250F9A"/>
    <w:rsid w:val="00252F3C"/>
    <w:rsid w:val="00254005"/>
    <w:rsid w:val="0025587A"/>
    <w:rsid w:val="00255D1E"/>
    <w:rsid w:val="00257638"/>
    <w:rsid w:val="00257A7E"/>
    <w:rsid w:val="00260502"/>
    <w:rsid w:val="00263219"/>
    <w:rsid w:val="00263C4A"/>
    <w:rsid w:val="00264646"/>
    <w:rsid w:val="0026754A"/>
    <w:rsid w:val="0027025D"/>
    <w:rsid w:val="002718C1"/>
    <w:rsid w:val="00276578"/>
    <w:rsid w:val="00277497"/>
    <w:rsid w:val="0027797A"/>
    <w:rsid w:val="002800D8"/>
    <w:rsid w:val="0028151C"/>
    <w:rsid w:val="00281E0F"/>
    <w:rsid w:val="002823AE"/>
    <w:rsid w:val="00282DC4"/>
    <w:rsid w:val="002831E3"/>
    <w:rsid w:val="00284AE7"/>
    <w:rsid w:val="002854F2"/>
    <w:rsid w:val="00285657"/>
    <w:rsid w:val="002857A9"/>
    <w:rsid w:val="00285F52"/>
    <w:rsid w:val="00286A0B"/>
    <w:rsid w:val="0028719C"/>
    <w:rsid w:val="00290040"/>
    <w:rsid w:val="002903E4"/>
    <w:rsid w:val="002903F5"/>
    <w:rsid w:val="0029158E"/>
    <w:rsid w:val="002921BC"/>
    <w:rsid w:val="00292587"/>
    <w:rsid w:val="0029300F"/>
    <w:rsid w:val="00293226"/>
    <w:rsid w:val="0029395A"/>
    <w:rsid w:val="002939CC"/>
    <w:rsid w:val="002957A4"/>
    <w:rsid w:val="00296414"/>
    <w:rsid w:val="00296792"/>
    <w:rsid w:val="002979C8"/>
    <w:rsid w:val="002A00C6"/>
    <w:rsid w:val="002A11F5"/>
    <w:rsid w:val="002A2757"/>
    <w:rsid w:val="002A2883"/>
    <w:rsid w:val="002A3071"/>
    <w:rsid w:val="002A3D0A"/>
    <w:rsid w:val="002A3EE8"/>
    <w:rsid w:val="002A3FC0"/>
    <w:rsid w:val="002A667D"/>
    <w:rsid w:val="002A7FF4"/>
    <w:rsid w:val="002B062E"/>
    <w:rsid w:val="002B13B8"/>
    <w:rsid w:val="002B22C8"/>
    <w:rsid w:val="002B3F0A"/>
    <w:rsid w:val="002B47C9"/>
    <w:rsid w:val="002B4F95"/>
    <w:rsid w:val="002B567C"/>
    <w:rsid w:val="002B6C50"/>
    <w:rsid w:val="002C0123"/>
    <w:rsid w:val="002C0200"/>
    <w:rsid w:val="002C162C"/>
    <w:rsid w:val="002C1B51"/>
    <w:rsid w:val="002C2661"/>
    <w:rsid w:val="002C5A4E"/>
    <w:rsid w:val="002C5D87"/>
    <w:rsid w:val="002C7306"/>
    <w:rsid w:val="002C749C"/>
    <w:rsid w:val="002C7CC8"/>
    <w:rsid w:val="002C7D71"/>
    <w:rsid w:val="002D082F"/>
    <w:rsid w:val="002D1114"/>
    <w:rsid w:val="002D2389"/>
    <w:rsid w:val="002D4F3F"/>
    <w:rsid w:val="002E0102"/>
    <w:rsid w:val="002E0213"/>
    <w:rsid w:val="002E0361"/>
    <w:rsid w:val="002E154D"/>
    <w:rsid w:val="002E36ED"/>
    <w:rsid w:val="002E414C"/>
    <w:rsid w:val="002E4A5F"/>
    <w:rsid w:val="002E561C"/>
    <w:rsid w:val="002E5708"/>
    <w:rsid w:val="002E5CE2"/>
    <w:rsid w:val="002F04C7"/>
    <w:rsid w:val="002F08EF"/>
    <w:rsid w:val="002F18B9"/>
    <w:rsid w:val="002F2935"/>
    <w:rsid w:val="002F3745"/>
    <w:rsid w:val="002F402D"/>
    <w:rsid w:val="002F418F"/>
    <w:rsid w:val="002F6D25"/>
    <w:rsid w:val="002F6FDB"/>
    <w:rsid w:val="003010B9"/>
    <w:rsid w:val="003014B5"/>
    <w:rsid w:val="00301AE2"/>
    <w:rsid w:val="00301D3A"/>
    <w:rsid w:val="00302E76"/>
    <w:rsid w:val="00302FD3"/>
    <w:rsid w:val="0030460D"/>
    <w:rsid w:val="003050D0"/>
    <w:rsid w:val="00305730"/>
    <w:rsid w:val="00305849"/>
    <w:rsid w:val="003058DB"/>
    <w:rsid w:val="00305B32"/>
    <w:rsid w:val="003060A2"/>
    <w:rsid w:val="003105C3"/>
    <w:rsid w:val="00310E8A"/>
    <w:rsid w:val="00315682"/>
    <w:rsid w:val="00315791"/>
    <w:rsid w:val="00315A2E"/>
    <w:rsid w:val="00316AE1"/>
    <w:rsid w:val="00317826"/>
    <w:rsid w:val="003201AB"/>
    <w:rsid w:val="00320A03"/>
    <w:rsid w:val="00320F61"/>
    <w:rsid w:val="00321319"/>
    <w:rsid w:val="00321F17"/>
    <w:rsid w:val="0032204A"/>
    <w:rsid w:val="00322671"/>
    <w:rsid w:val="003228EF"/>
    <w:rsid w:val="00324A96"/>
    <w:rsid w:val="00325A98"/>
    <w:rsid w:val="00326155"/>
    <w:rsid w:val="0032662D"/>
    <w:rsid w:val="00333420"/>
    <w:rsid w:val="00333E38"/>
    <w:rsid w:val="003345AB"/>
    <w:rsid w:val="00336526"/>
    <w:rsid w:val="00337192"/>
    <w:rsid w:val="00337301"/>
    <w:rsid w:val="003376F0"/>
    <w:rsid w:val="00337976"/>
    <w:rsid w:val="00337B9B"/>
    <w:rsid w:val="003408C1"/>
    <w:rsid w:val="00341571"/>
    <w:rsid w:val="00341C9A"/>
    <w:rsid w:val="0034223D"/>
    <w:rsid w:val="0034323F"/>
    <w:rsid w:val="003457C5"/>
    <w:rsid w:val="003467A9"/>
    <w:rsid w:val="00350634"/>
    <w:rsid w:val="00351076"/>
    <w:rsid w:val="00351B7D"/>
    <w:rsid w:val="00351F39"/>
    <w:rsid w:val="00352DE3"/>
    <w:rsid w:val="00354296"/>
    <w:rsid w:val="003555A1"/>
    <w:rsid w:val="0035651C"/>
    <w:rsid w:val="003579FE"/>
    <w:rsid w:val="0036282F"/>
    <w:rsid w:val="00362EE8"/>
    <w:rsid w:val="00363646"/>
    <w:rsid w:val="00363B24"/>
    <w:rsid w:val="00363FB5"/>
    <w:rsid w:val="00364D3F"/>
    <w:rsid w:val="00365F67"/>
    <w:rsid w:val="0036673D"/>
    <w:rsid w:val="0036707D"/>
    <w:rsid w:val="0036749B"/>
    <w:rsid w:val="00370429"/>
    <w:rsid w:val="00370EE4"/>
    <w:rsid w:val="00370F01"/>
    <w:rsid w:val="00371962"/>
    <w:rsid w:val="00372DFA"/>
    <w:rsid w:val="0037572F"/>
    <w:rsid w:val="00375EBA"/>
    <w:rsid w:val="00380EFD"/>
    <w:rsid w:val="003810C0"/>
    <w:rsid w:val="00381DEC"/>
    <w:rsid w:val="00382A70"/>
    <w:rsid w:val="003855CF"/>
    <w:rsid w:val="00386346"/>
    <w:rsid w:val="00386E5D"/>
    <w:rsid w:val="00387479"/>
    <w:rsid w:val="0038751C"/>
    <w:rsid w:val="00387D2D"/>
    <w:rsid w:val="00390224"/>
    <w:rsid w:val="00392135"/>
    <w:rsid w:val="00392D3D"/>
    <w:rsid w:val="003933DD"/>
    <w:rsid w:val="003955C4"/>
    <w:rsid w:val="00395E51"/>
    <w:rsid w:val="00396B47"/>
    <w:rsid w:val="00397D2C"/>
    <w:rsid w:val="003A0777"/>
    <w:rsid w:val="003A0D24"/>
    <w:rsid w:val="003A45CF"/>
    <w:rsid w:val="003A4A6F"/>
    <w:rsid w:val="003A5D1E"/>
    <w:rsid w:val="003B21C8"/>
    <w:rsid w:val="003B52C7"/>
    <w:rsid w:val="003B6778"/>
    <w:rsid w:val="003B6ACD"/>
    <w:rsid w:val="003B7090"/>
    <w:rsid w:val="003B7966"/>
    <w:rsid w:val="003B7D40"/>
    <w:rsid w:val="003C112C"/>
    <w:rsid w:val="003C11DD"/>
    <w:rsid w:val="003C1905"/>
    <w:rsid w:val="003C205E"/>
    <w:rsid w:val="003C3FA3"/>
    <w:rsid w:val="003C47B8"/>
    <w:rsid w:val="003C4E74"/>
    <w:rsid w:val="003C568B"/>
    <w:rsid w:val="003C5814"/>
    <w:rsid w:val="003C770D"/>
    <w:rsid w:val="003C7B63"/>
    <w:rsid w:val="003D09DE"/>
    <w:rsid w:val="003D0CFF"/>
    <w:rsid w:val="003D2516"/>
    <w:rsid w:val="003D38AC"/>
    <w:rsid w:val="003D3D2A"/>
    <w:rsid w:val="003D43E3"/>
    <w:rsid w:val="003D4575"/>
    <w:rsid w:val="003D48D7"/>
    <w:rsid w:val="003D50A8"/>
    <w:rsid w:val="003D5B28"/>
    <w:rsid w:val="003D5E72"/>
    <w:rsid w:val="003D63CA"/>
    <w:rsid w:val="003D666C"/>
    <w:rsid w:val="003D69B0"/>
    <w:rsid w:val="003D6F36"/>
    <w:rsid w:val="003D74BE"/>
    <w:rsid w:val="003E1484"/>
    <w:rsid w:val="003E2411"/>
    <w:rsid w:val="003E3321"/>
    <w:rsid w:val="003E39FA"/>
    <w:rsid w:val="003E44D8"/>
    <w:rsid w:val="003E4B9D"/>
    <w:rsid w:val="003E539E"/>
    <w:rsid w:val="003E5ABA"/>
    <w:rsid w:val="003E618A"/>
    <w:rsid w:val="003F0E86"/>
    <w:rsid w:val="003F2DD4"/>
    <w:rsid w:val="003F4F00"/>
    <w:rsid w:val="003F55F2"/>
    <w:rsid w:val="003F5D70"/>
    <w:rsid w:val="003F60D8"/>
    <w:rsid w:val="003F65A5"/>
    <w:rsid w:val="003F65AA"/>
    <w:rsid w:val="004027B0"/>
    <w:rsid w:val="00403939"/>
    <w:rsid w:val="00403971"/>
    <w:rsid w:val="00405CA8"/>
    <w:rsid w:val="0040615B"/>
    <w:rsid w:val="004067CD"/>
    <w:rsid w:val="00406B15"/>
    <w:rsid w:val="00406E5C"/>
    <w:rsid w:val="00411DE7"/>
    <w:rsid w:val="00413D65"/>
    <w:rsid w:val="00413E56"/>
    <w:rsid w:val="00413E5D"/>
    <w:rsid w:val="00415315"/>
    <w:rsid w:val="004171AB"/>
    <w:rsid w:val="00417F61"/>
    <w:rsid w:val="00420673"/>
    <w:rsid w:val="004216F0"/>
    <w:rsid w:val="00421AC2"/>
    <w:rsid w:val="00423412"/>
    <w:rsid w:val="00423571"/>
    <w:rsid w:val="004246D3"/>
    <w:rsid w:val="004255A3"/>
    <w:rsid w:val="00426CCF"/>
    <w:rsid w:val="004276E7"/>
    <w:rsid w:val="00430145"/>
    <w:rsid w:val="00430F62"/>
    <w:rsid w:val="00432A85"/>
    <w:rsid w:val="004330F5"/>
    <w:rsid w:val="00433386"/>
    <w:rsid w:val="004333CD"/>
    <w:rsid w:val="00433CD5"/>
    <w:rsid w:val="00435947"/>
    <w:rsid w:val="00435BFB"/>
    <w:rsid w:val="004370FA"/>
    <w:rsid w:val="00437AAC"/>
    <w:rsid w:val="00437E85"/>
    <w:rsid w:val="00440A16"/>
    <w:rsid w:val="004415A3"/>
    <w:rsid w:val="0044168E"/>
    <w:rsid w:val="00441B26"/>
    <w:rsid w:val="00442722"/>
    <w:rsid w:val="00442A72"/>
    <w:rsid w:val="00442BB1"/>
    <w:rsid w:val="00443556"/>
    <w:rsid w:val="004435A1"/>
    <w:rsid w:val="00444FA6"/>
    <w:rsid w:val="00445DF9"/>
    <w:rsid w:val="00446789"/>
    <w:rsid w:val="00447171"/>
    <w:rsid w:val="00450219"/>
    <w:rsid w:val="00450508"/>
    <w:rsid w:val="00450C88"/>
    <w:rsid w:val="004510C2"/>
    <w:rsid w:val="0045134D"/>
    <w:rsid w:val="00452372"/>
    <w:rsid w:val="00452894"/>
    <w:rsid w:val="00453BF1"/>
    <w:rsid w:val="00454729"/>
    <w:rsid w:val="00454AF0"/>
    <w:rsid w:val="00454F1B"/>
    <w:rsid w:val="00455B4C"/>
    <w:rsid w:val="00456E2E"/>
    <w:rsid w:val="00460AC4"/>
    <w:rsid w:val="00460C92"/>
    <w:rsid w:val="00465E4F"/>
    <w:rsid w:val="00466DCC"/>
    <w:rsid w:val="004673B7"/>
    <w:rsid w:val="00470514"/>
    <w:rsid w:val="00472597"/>
    <w:rsid w:val="00472816"/>
    <w:rsid w:val="004739E6"/>
    <w:rsid w:val="00473F57"/>
    <w:rsid w:val="0047498C"/>
    <w:rsid w:val="00475AAB"/>
    <w:rsid w:val="004776F9"/>
    <w:rsid w:val="00480670"/>
    <w:rsid w:val="004822D4"/>
    <w:rsid w:val="00482596"/>
    <w:rsid w:val="00482799"/>
    <w:rsid w:val="00483EF4"/>
    <w:rsid w:val="00484172"/>
    <w:rsid w:val="004847AE"/>
    <w:rsid w:val="0048486D"/>
    <w:rsid w:val="00485E06"/>
    <w:rsid w:val="00485FEC"/>
    <w:rsid w:val="00486795"/>
    <w:rsid w:val="004869F2"/>
    <w:rsid w:val="00486EC3"/>
    <w:rsid w:val="00487C92"/>
    <w:rsid w:val="0049012C"/>
    <w:rsid w:val="0049084B"/>
    <w:rsid w:val="00490CCC"/>
    <w:rsid w:val="00490E62"/>
    <w:rsid w:val="00491465"/>
    <w:rsid w:val="00491DCD"/>
    <w:rsid w:val="00492BB1"/>
    <w:rsid w:val="00494497"/>
    <w:rsid w:val="00494833"/>
    <w:rsid w:val="00494939"/>
    <w:rsid w:val="00494EE5"/>
    <w:rsid w:val="004958D7"/>
    <w:rsid w:val="00496800"/>
    <w:rsid w:val="0049780F"/>
    <w:rsid w:val="00497DC5"/>
    <w:rsid w:val="00497F47"/>
    <w:rsid w:val="004A0194"/>
    <w:rsid w:val="004A01A3"/>
    <w:rsid w:val="004A2A2D"/>
    <w:rsid w:val="004A3402"/>
    <w:rsid w:val="004A4F86"/>
    <w:rsid w:val="004A761F"/>
    <w:rsid w:val="004B0717"/>
    <w:rsid w:val="004B10EB"/>
    <w:rsid w:val="004B1410"/>
    <w:rsid w:val="004B1E20"/>
    <w:rsid w:val="004B36DB"/>
    <w:rsid w:val="004B439B"/>
    <w:rsid w:val="004B4CA1"/>
    <w:rsid w:val="004B6064"/>
    <w:rsid w:val="004B6244"/>
    <w:rsid w:val="004B65E7"/>
    <w:rsid w:val="004C00A8"/>
    <w:rsid w:val="004C03A3"/>
    <w:rsid w:val="004C0441"/>
    <w:rsid w:val="004C0A77"/>
    <w:rsid w:val="004C1583"/>
    <w:rsid w:val="004C2BD4"/>
    <w:rsid w:val="004C3448"/>
    <w:rsid w:val="004C38DE"/>
    <w:rsid w:val="004C440F"/>
    <w:rsid w:val="004C48D4"/>
    <w:rsid w:val="004C4D3F"/>
    <w:rsid w:val="004C50F0"/>
    <w:rsid w:val="004C5F3D"/>
    <w:rsid w:val="004C6E30"/>
    <w:rsid w:val="004C7D7C"/>
    <w:rsid w:val="004C7E72"/>
    <w:rsid w:val="004D0E02"/>
    <w:rsid w:val="004D14A0"/>
    <w:rsid w:val="004D3C97"/>
    <w:rsid w:val="004D562F"/>
    <w:rsid w:val="004D6C29"/>
    <w:rsid w:val="004D7017"/>
    <w:rsid w:val="004D75D3"/>
    <w:rsid w:val="004D76B5"/>
    <w:rsid w:val="004E1AD4"/>
    <w:rsid w:val="004E3111"/>
    <w:rsid w:val="004E5D3F"/>
    <w:rsid w:val="004E6CF4"/>
    <w:rsid w:val="004E79A1"/>
    <w:rsid w:val="004E79B0"/>
    <w:rsid w:val="004F22B2"/>
    <w:rsid w:val="004F295F"/>
    <w:rsid w:val="004F2CBE"/>
    <w:rsid w:val="004F340A"/>
    <w:rsid w:val="004F3947"/>
    <w:rsid w:val="004F6480"/>
    <w:rsid w:val="004F67FF"/>
    <w:rsid w:val="005002A2"/>
    <w:rsid w:val="00500806"/>
    <w:rsid w:val="0050134D"/>
    <w:rsid w:val="00502C96"/>
    <w:rsid w:val="00502D09"/>
    <w:rsid w:val="005039D3"/>
    <w:rsid w:val="00506D28"/>
    <w:rsid w:val="005073F4"/>
    <w:rsid w:val="00510EC7"/>
    <w:rsid w:val="00511880"/>
    <w:rsid w:val="0051294F"/>
    <w:rsid w:val="00513FC5"/>
    <w:rsid w:val="00514A94"/>
    <w:rsid w:val="00514ED5"/>
    <w:rsid w:val="005155EE"/>
    <w:rsid w:val="00517AC5"/>
    <w:rsid w:val="00517EB7"/>
    <w:rsid w:val="0052133A"/>
    <w:rsid w:val="00521D18"/>
    <w:rsid w:val="00521FBC"/>
    <w:rsid w:val="0052209F"/>
    <w:rsid w:val="00522858"/>
    <w:rsid w:val="00523F6B"/>
    <w:rsid w:val="005250E4"/>
    <w:rsid w:val="0053049F"/>
    <w:rsid w:val="00530CBE"/>
    <w:rsid w:val="00530F2F"/>
    <w:rsid w:val="005315A8"/>
    <w:rsid w:val="0053187A"/>
    <w:rsid w:val="00532277"/>
    <w:rsid w:val="005328BD"/>
    <w:rsid w:val="00532CB5"/>
    <w:rsid w:val="00532CDA"/>
    <w:rsid w:val="00533793"/>
    <w:rsid w:val="0053387A"/>
    <w:rsid w:val="00534F54"/>
    <w:rsid w:val="00537AD9"/>
    <w:rsid w:val="0054090F"/>
    <w:rsid w:val="00540A6A"/>
    <w:rsid w:val="005411FE"/>
    <w:rsid w:val="005424D7"/>
    <w:rsid w:val="00542537"/>
    <w:rsid w:val="005425B1"/>
    <w:rsid w:val="00542B85"/>
    <w:rsid w:val="00542D8E"/>
    <w:rsid w:val="00542E5E"/>
    <w:rsid w:val="00543454"/>
    <w:rsid w:val="00543792"/>
    <w:rsid w:val="00543FDC"/>
    <w:rsid w:val="00544B34"/>
    <w:rsid w:val="00544B8B"/>
    <w:rsid w:val="00544FE4"/>
    <w:rsid w:val="00545059"/>
    <w:rsid w:val="00545FC6"/>
    <w:rsid w:val="00546C69"/>
    <w:rsid w:val="00547DE7"/>
    <w:rsid w:val="00550C65"/>
    <w:rsid w:val="0055253D"/>
    <w:rsid w:val="005538A8"/>
    <w:rsid w:val="005538BE"/>
    <w:rsid w:val="00553C12"/>
    <w:rsid w:val="00555119"/>
    <w:rsid w:val="00555455"/>
    <w:rsid w:val="00555638"/>
    <w:rsid w:val="005560CE"/>
    <w:rsid w:val="0055655A"/>
    <w:rsid w:val="00556FE9"/>
    <w:rsid w:val="00557BE4"/>
    <w:rsid w:val="00560680"/>
    <w:rsid w:val="005616FB"/>
    <w:rsid w:val="00562F51"/>
    <w:rsid w:val="00564DC5"/>
    <w:rsid w:val="00565B86"/>
    <w:rsid w:val="005666C6"/>
    <w:rsid w:val="00566C16"/>
    <w:rsid w:val="00566D65"/>
    <w:rsid w:val="00567D4E"/>
    <w:rsid w:val="005708ED"/>
    <w:rsid w:val="00570D55"/>
    <w:rsid w:val="00572861"/>
    <w:rsid w:val="00574B76"/>
    <w:rsid w:val="005779EC"/>
    <w:rsid w:val="00582C37"/>
    <w:rsid w:val="00584781"/>
    <w:rsid w:val="00584B04"/>
    <w:rsid w:val="00591E57"/>
    <w:rsid w:val="00594273"/>
    <w:rsid w:val="0059459B"/>
    <w:rsid w:val="00596B9E"/>
    <w:rsid w:val="005A0160"/>
    <w:rsid w:val="005A01DF"/>
    <w:rsid w:val="005A03AE"/>
    <w:rsid w:val="005A1A0A"/>
    <w:rsid w:val="005A3473"/>
    <w:rsid w:val="005A37B4"/>
    <w:rsid w:val="005A4BAC"/>
    <w:rsid w:val="005A4D89"/>
    <w:rsid w:val="005A6DE0"/>
    <w:rsid w:val="005B1B23"/>
    <w:rsid w:val="005B1C26"/>
    <w:rsid w:val="005B28DA"/>
    <w:rsid w:val="005B3AD7"/>
    <w:rsid w:val="005B454B"/>
    <w:rsid w:val="005B6320"/>
    <w:rsid w:val="005B6B45"/>
    <w:rsid w:val="005C0765"/>
    <w:rsid w:val="005C1ED5"/>
    <w:rsid w:val="005C2733"/>
    <w:rsid w:val="005C40AE"/>
    <w:rsid w:val="005C4B62"/>
    <w:rsid w:val="005C6661"/>
    <w:rsid w:val="005C6893"/>
    <w:rsid w:val="005C6F37"/>
    <w:rsid w:val="005D1162"/>
    <w:rsid w:val="005D20AE"/>
    <w:rsid w:val="005D2A43"/>
    <w:rsid w:val="005D3C7C"/>
    <w:rsid w:val="005D4B04"/>
    <w:rsid w:val="005D6984"/>
    <w:rsid w:val="005D764D"/>
    <w:rsid w:val="005E1205"/>
    <w:rsid w:val="005E1DE9"/>
    <w:rsid w:val="005E2079"/>
    <w:rsid w:val="005E312F"/>
    <w:rsid w:val="005E32A5"/>
    <w:rsid w:val="005E398C"/>
    <w:rsid w:val="005E3D2E"/>
    <w:rsid w:val="005E4340"/>
    <w:rsid w:val="005E43B4"/>
    <w:rsid w:val="005E54F7"/>
    <w:rsid w:val="005E5ED5"/>
    <w:rsid w:val="005E607C"/>
    <w:rsid w:val="005E611F"/>
    <w:rsid w:val="005E631B"/>
    <w:rsid w:val="005E713E"/>
    <w:rsid w:val="005E76C2"/>
    <w:rsid w:val="005F0DD8"/>
    <w:rsid w:val="005F10E5"/>
    <w:rsid w:val="005F13ED"/>
    <w:rsid w:val="005F16E2"/>
    <w:rsid w:val="005F179B"/>
    <w:rsid w:val="005F2B63"/>
    <w:rsid w:val="005F76F5"/>
    <w:rsid w:val="005F7895"/>
    <w:rsid w:val="00600F37"/>
    <w:rsid w:val="00600F59"/>
    <w:rsid w:val="00601962"/>
    <w:rsid w:val="00602007"/>
    <w:rsid w:val="00605098"/>
    <w:rsid w:val="0060564B"/>
    <w:rsid w:val="0060726F"/>
    <w:rsid w:val="0061027D"/>
    <w:rsid w:val="00611C1D"/>
    <w:rsid w:val="006124AF"/>
    <w:rsid w:val="0061360A"/>
    <w:rsid w:val="00613839"/>
    <w:rsid w:val="00614FED"/>
    <w:rsid w:val="00615891"/>
    <w:rsid w:val="00615F33"/>
    <w:rsid w:val="00616797"/>
    <w:rsid w:val="00617366"/>
    <w:rsid w:val="006204E6"/>
    <w:rsid w:val="00620ACB"/>
    <w:rsid w:val="00620C4C"/>
    <w:rsid w:val="00620F56"/>
    <w:rsid w:val="00622081"/>
    <w:rsid w:val="00622661"/>
    <w:rsid w:val="00622A12"/>
    <w:rsid w:val="00623E8D"/>
    <w:rsid w:val="00624D50"/>
    <w:rsid w:val="006255B8"/>
    <w:rsid w:val="00625A2A"/>
    <w:rsid w:val="00626B20"/>
    <w:rsid w:val="00626E40"/>
    <w:rsid w:val="00626FF2"/>
    <w:rsid w:val="006302E0"/>
    <w:rsid w:val="00630E71"/>
    <w:rsid w:val="0063175B"/>
    <w:rsid w:val="006325A5"/>
    <w:rsid w:val="006332E2"/>
    <w:rsid w:val="0063621D"/>
    <w:rsid w:val="00636271"/>
    <w:rsid w:val="00636535"/>
    <w:rsid w:val="00636CBB"/>
    <w:rsid w:val="00637C47"/>
    <w:rsid w:val="00640259"/>
    <w:rsid w:val="006409D5"/>
    <w:rsid w:val="006412CD"/>
    <w:rsid w:val="006414E8"/>
    <w:rsid w:val="00641743"/>
    <w:rsid w:val="00642FB0"/>
    <w:rsid w:val="00643029"/>
    <w:rsid w:val="00643370"/>
    <w:rsid w:val="00644146"/>
    <w:rsid w:val="006447E1"/>
    <w:rsid w:val="006447FC"/>
    <w:rsid w:val="0064625F"/>
    <w:rsid w:val="0064634E"/>
    <w:rsid w:val="00646E21"/>
    <w:rsid w:val="006473E6"/>
    <w:rsid w:val="0064777D"/>
    <w:rsid w:val="00651FE2"/>
    <w:rsid w:val="00653597"/>
    <w:rsid w:val="0065539B"/>
    <w:rsid w:val="00655853"/>
    <w:rsid w:val="00656522"/>
    <w:rsid w:val="0065676D"/>
    <w:rsid w:val="00656938"/>
    <w:rsid w:val="0065709D"/>
    <w:rsid w:val="0066017A"/>
    <w:rsid w:val="00661469"/>
    <w:rsid w:val="00662247"/>
    <w:rsid w:val="00666269"/>
    <w:rsid w:val="00666545"/>
    <w:rsid w:val="006667D9"/>
    <w:rsid w:val="006672B2"/>
    <w:rsid w:val="00667665"/>
    <w:rsid w:val="00670B7F"/>
    <w:rsid w:val="00670BC3"/>
    <w:rsid w:val="00670F2E"/>
    <w:rsid w:val="00672404"/>
    <w:rsid w:val="0067286E"/>
    <w:rsid w:val="00672F34"/>
    <w:rsid w:val="00673362"/>
    <w:rsid w:val="00673419"/>
    <w:rsid w:val="00674790"/>
    <w:rsid w:val="00674CCD"/>
    <w:rsid w:val="00674D17"/>
    <w:rsid w:val="00675B73"/>
    <w:rsid w:val="0067636B"/>
    <w:rsid w:val="006774A0"/>
    <w:rsid w:val="00680F67"/>
    <w:rsid w:val="00681288"/>
    <w:rsid w:val="00682C66"/>
    <w:rsid w:val="00683CCC"/>
    <w:rsid w:val="00684FDA"/>
    <w:rsid w:val="0069331E"/>
    <w:rsid w:val="0069656F"/>
    <w:rsid w:val="00696E6A"/>
    <w:rsid w:val="00697723"/>
    <w:rsid w:val="006A0046"/>
    <w:rsid w:val="006A2D2F"/>
    <w:rsid w:val="006A2FDA"/>
    <w:rsid w:val="006B1F84"/>
    <w:rsid w:val="006B211C"/>
    <w:rsid w:val="006B3067"/>
    <w:rsid w:val="006B56D6"/>
    <w:rsid w:val="006B7ED9"/>
    <w:rsid w:val="006C0B75"/>
    <w:rsid w:val="006C0E54"/>
    <w:rsid w:val="006C19B0"/>
    <w:rsid w:val="006C1B8A"/>
    <w:rsid w:val="006C2553"/>
    <w:rsid w:val="006C2B5B"/>
    <w:rsid w:val="006C3DFB"/>
    <w:rsid w:val="006C42E3"/>
    <w:rsid w:val="006C442A"/>
    <w:rsid w:val="006C4710"/>
    <w:rsid w:val="006C475E"/>
    <w:rsid w:val="006C4A80"/>
    <w:rsid w:val="006C52A0"/>
    <w:rsid w:val="006C5BAD"/>
    <w:rsid w:val="006C62B3"/>
    <w:rsid w:val="006C673A"/>
    <w:rsid w:val="006C706C"/>
    <w:rsid w:val="006C71A8"/>
    <w:rsid w:val="006C7A88"/>
    <w:rsid w:val="006D012C"/>
    <w:rsid w:val="006D03B2"/>
    <w:rsid w:val="006D1788"/>
    <w:rsid w:val="006D1B3C"/>
    <w:rsid w:val="006D2B28"/>
    <w:rsid w:val="006D2E34"/>
    <w:rsid w:val="006D5AF3"/>
    <w:rsid w:val="006D5EAC"/>
    <w:rsid w:val="006E07A2"/>
    <w:rsid w:val="006E0C1E"/>
    <w:rsid w:val="006E0CC2"/>
    <w:rsid w:val="006E17E7"/>
    <w:rsid w:val="006E2094"/>
    <w:rsid w:val="006E4C73"/>
    <w:rsid w:val="006E5052"/>
    <w:rsid w:val="006E5A10"/>
    <w:rsid w:val="006E789B"/>
    <w:rsid w:val="006E7EC4"/>
    <w:rsid w:val="006E7FE2"/>
    <w:rsid w:val="006F0952"/>
    <w:rsid w:val="006F09EF"/>
    <w:rsid w:val="006F0F59"/>
    <w:rsid w:val="006F2053"/>
    <w:rsid w:val="006F2916"/>
    <w:rsid w:val="006F30B5"/>
    <w:rsid w:val="006F3404"/>
    <w:rsid w:val="006F5050"/>
    <w:rsid w:val="006F6AA1"/>
    <w:rsid w:val="006F6C71"/>
    <w:rsid w:val="006F707F"/>
    <w:rsid w:val="00700AF7"/>
    <w:rsid w:val="00700D3B"/>
    <w:rsid w:val="0070316C"/>
    <w:rsid w:val="0070331F"/>
    <w:rsid w:val="007046BC"/>
    <w:rsid w:val="00704B21"/>
    <w:rsid w:val="007052C1"/>
    <w:rsid w:val="007055A5"/>
    <w:rsid w:val="00706366"/>
    <w:rsid w:val="00712E1F"/>
    <w:rsid w:val="00713817"/>
    <w:rsid w:val="00713C04"/>
    <w:rsid w:val="00713EBB"/>
    <w:rsid w:val="00714366"/>
    <w:rsid w:val="00714A9F"/>
    <w:rsid w:val="00714B96"/>
    <w:rsid w:val="00715693"/>
    <w:rsid w:val="00715CC8"/>
    <w:rsid w:val="007202B9"/>
    <w:rsid w:val="007210A4"/>
    <w:rsid w:val="00721582"/>
    <w:rsid w:val="00721A2E"/>
    <w:rsid w:val="00721ECD"/>
    <w:rsid w:val="00722841"/>
    <w:rsid w:val="00723351"/>
    <w:rsid w:val="00724C59"/>
    <w:rsid w:val="00724CE2"/>
    <w:rsid w:val="007263D2"/>
    <w:rsid w:val="00726715"/>
    <w:rsid w:val="00726F73"/>
    <w:rsid w:val="00727229"/>
    <w:rsid w:val="00732897"/>
    <w:rsid w:val="00732ED5"/>
    <w:rsid w:val="00733236"/>
    <w:rsid w:val="007340A6"/>
    <w:rsid w:val="00734850"/>
    <w:rsid w:val="00734E79"/>
    <w:rsid w:val="007353FD"/>
    <w:rsid w:val="00736101"/>
    <w:rsid w:val="00736370"/>
    <w:rsid w:val="00737E90"/>
    <w:rsid w:val="0074009E"/>
    <w:rsid w:val="0074065F"/>
    <w:rsid w:val="007407ED"/>
    <w:rsid w:val="007419CB"/>
    <w:rsid w:val="00742EC1"/>
    <w:rsid w:val="00743A0B"/>
    <w:rsid w:val="00745123"/>
    <w:rsid w:val="0074543F"/>
    <w:rsid w:val="00745973"/>
    <w:rsid w:val="007460E6"/>
    <w:rsid w:val="00746778"/>
    <w:rsid w:val="0074795B"/>
    <w:rsid w:val="00747C88"/>
    <w:rsid w:val="00747CB8"/>
    <w:rsid w:val="00750943"/>
    <w:rsid w:val="00750B81"/>
    <w:rsid w:val="00752B3B"/>
    <w:rsid w:val="00753203"/>
    <w:rsid w:val="00753DDE"/>
    <w:rsid w:val="00754471"/>
    <w:rsid w:val="00754F39"/>
    <w:rsid w:val="00755822"/>
    <w:rsid w:val="00757FC8"/>
    <w:rsid w:val="00760B1D"/>
    <w:rsid w:val="0076157C"/>
    <w:rsid w:val="0076242A"/>
    <w:rsid w:val="007636D5"/>
    <w:rsid w:val="007648C2"/>
    <w:rsid w:val="0076550D"/>
    <w:rsid w:val="0076589D"/>
    <w:rsid w:val="00766015"/>
    <w:rsid w:val="00766E3D"/>
    <w:rsid w:val="00766ECC"/>
    <w:rsid w:val="00767242"/>
    <w:rsid w:val="00770E1F"/>
    <w:rsid w:val="00771FC8"/>
    <w:rsid w:val="00772E84"/>
    <w:rsid w:val="0077360A"/>
    <w:rsid w:val="00773E6D"/>
    <w:rsid w:val="00774B66"/>
    <w:rsid w:val="00775A1F"/>
    <w:rsid w:val="00775E46"/>
    <w:rsid w:val="0077734B"/>
    <w:rsid w:val="00777898"/>
    <w:rsid w:val="007802C2"/>
    <w:rsid w:val="00780533"/>
    <w:rsid w:val="00780D12"/>
    <w:rsid w:val="00780EC8"/>
    <w:rsid w:val="00784702"/>
    <w:rsid w:val="00786D35"/>
    <w:rsid w:val="0079102B"/>
    <w:rsid w:val="00791C9C"/>
    <w:rsid w:val="00791E13"/>
    <w:rsid w:val="00792553"/>
    <w:rsid w:val="007936FE"/>
    <w:rsid w:val="007942B9"/>
    <w:rsid w:val="00794A40"/>
    <w:rsid w:val="00797C87"/>
    <w:rsid w:val="007A03B4"/>
    <w:rsid w:val="007A0455"/>
    <w:rsid w:val="007A2787"/>
    <w:rsid w:val="007A32B3"/>
    <w:rsid w:val="007A4039"/>
    <w:rsid w:val="007A4343"/>
    <w:rsid w:val="007A5418"/>
    <w:rsid w:val="007A65E0"/>
    <w:rsid w:val="007A6AAA"/>
    <w:rsid w:val="007A7264"/>
    <w:rsid w:val="007A7C7D"/>
    <w:rsid w:val="007B2FA7"/>
    <w:rsid w:val="007B3BD0"/>
    <w:rsid w:val="007B44AE"/>
    <w:rsid w:val="007B4A68"/>
    <w:rsid w:val="007B4FCE"/>
    <w:rsid w:val="007B54C4"/>
    <w:rsid w:val="007B5705"/>
    <w:rsid w:val="007B7431"/>
    <w:rsid w:val="007B7FC4"/>
    <w:rsid w:val="007C13EB"/>
    <w:rsid w:val="007C170C"/>
    <w:rsid w:val="007C21A3"/>
    <w:rsid w:val="007C28A3"/>
    <w:rsid w:val="007C32EE"/>
    <w:rsid w:val="007C3544"/>
    <w:rsid w:val="007C4D17"/>
    <w:rsid w:val="007C5E95"/>
    <w:rsid w:val="007C640D"/>
    <w:rsid w:val="007C6FE4"/>
    <w:rsid w:val="007D0300"/>
    <w:rsid w:val="007D1F45"/>
    <w:rsid w:val="007D2CF7"/>
    <w:rsid w:val="007D2FEA"/>
    <w:rsid w:val="007D3DFA"/>
    <w:rsid w:val="007D4721"/>
    <w:rsid w:val="007D4C37"/>
    <w:rsid w:val="007D4D63"/>
    <w:rsid w:val="007D4FBE"/>
    <w:rsid w:val="007D6B1A"/>
    <w:rsid w:val="007D6EFF"/>
    <w:rsid w:val="007E0055"/>
    <w:rsid w:val="007E015B"/>
    <w:rsid w:val="007E04E9"/>
    <w:rsid w:val="007E172C"/>
    <w:rsid w:val="007E1BD0"/>
    <w:rsid w:val="007E1DAF"/>
    <w:rsid w:val="007E207F"/>
    <w:rsid w:val="007E2CF3"/>
    <w:rsid w:val="007E2F9C"/>
    <w:rsid w:val="007E4692"/>
    <w:rsid w:val="007E4C90"/>
    <w:rsid w:val="007E7A01"/>
    <w:rsid w:val="007F0727"/>
    <w:rsid w:val="007F13C2"/>
    <w:rsid w:val="007F1ABF"/>
    <w:rsid w:val="007F4D08"/>
    <w:rsid w:val="007F50EF"/>
    <w:rsid w:val="007F69D3"/>
    <w:rsid w:val="0080002C"/>
    <w:rsid w:val="0080038A"/>
    <w:rsid w:val="00801259"/>
    <w:rsid w:val="0080132E"/>
    <w:rsid w:val="008019DB"/>
    <w:rsid w:val="008025CC"/>
    <w:rsid w:val="00803833"/>
    <w:rsid w:val="00804371"/>
    <w:rsid w:val="00804872"/>
    <w:rsid w:val="008049C5"/>
    <w:rsid w:val="008049E5"/>
    <w:rsid w:val="00804B73"/>
    <w:rsid w:val="00806C3B"/>
    <w:rsid w:val="00811448"/>
    <w:rsid w:val="008128C1"/>
    <w:rsid w:val="00812A9F"/>
    <w:rsid w:val="00812B2B"/>
    <w:rsid w:val="00813116"/>
    <w:rsid w:val="008136F6"/>
    <w:rsid w:val="008145FF"/>
    <w:rsid w:val="00814EB1"/>
    <w:rsid w:val="0081508E"/>
    <w:rsid w:val="0081533B"/>
    <w:rsid w:val="00815471"/>
    <w:rsid w:val="00815B35"/>
    <w:rsid w:val="0081795D"/>
    <w:rsid w:val="0082043E"/>
    <w:rsid w:val="0082059D"/>
    <w:rsid w:val="00821B87"/>
    <w:rsid w:val="00822493"/>
    <w:rsid w:val="00822EA5"/>
    <w:rsid w:val="00823B9D"/>
    <w:rsid w:val="0082429F"/>
    <w:rsid w:val="00825642"/>
    <w:rsid w:val="00825F85"/>
    <w:rsid w:val="00830FC7"/>
    <w:rsid w:val="0083195F"/>
    <w:rsid w:val="0083235C"/>
    <w:rsid w:val="00832EFF"/>
    <w:rsid w:val="008359F8"/>
    <w:rsid w:val="00835D2C"/>
    <w:rsid w:val="0083675E"/>
    <w:rsid w:val="00837026"/>
    <w:rsid w:val="00837FA0"/>
    <w:rsid w:val="00840070"/>
    <w:rsid w:val="00840A8A"/>
    <w:rsid w:val="0084524A"/>
    <w:rsid w:val="00847CA8"/>
    <w:rsid w:val="008503AE"/>
    <w:rsid w:val="008506B3"/>
    <w:rsid w:val="00851CC9"/>
    <w:rsid w:val="00852135"/>
    <w:rsid w:val="00852509"/>
    <w:rsid w:val="008539A5"/>
    <w:rsid w:val="00853F63"/>
    <w:rsid w:val="0085412D"/>
    <w:rsid w:val="008542DA"/>
    <w:rsid w:val="00855178"/>
    <w:rsid w:val="00855744"/>
    <w:rsid w:val="00855A75"/>
    <w:rsid w:val="00855CAB"/>
    <w:rsid w:val="00855F5A"/>
    <w:rsid w:val="008564EB"/>
    <w:rsid w:val="0086050B"/>
    <w:rsid w:val="0086074B"/>
    <w:rsid w:val="00860928"/>
    <w:rsid w:val="008619F4"/>
    <w:rsid w:val="00861BCF"/>
    <w:rsid w:val="008621BA"/>
    <w:rsid w:val="008660CC"/>
    <w:rsid w:val="008669B3"/>
    <w:rsid w:val="00867DA7"/>
    <w:rsid w:val="008712D2"/>
    <w:rsid w:val="00871CFA"/>
    <w:rsid w:val="00871F15"/>
    <w:rsid w:val="00872D7F"/>
    <w:rsid w:val="00872E31"/>
    <w:rsid w:val="008741B9"/>
    <w:rsid w:val="00876E63"/>
    <w:rsid w:val="008775B0"/>
    <w:rsid w:val="008833B9"/>
    <w:rsid w:val="00883F39"/>
    <w:rsid w:val="008849F7"/>
    <w:rsid w:val="00885709"/>
    <w:rsid w:val="00886551"/>
    <w:rsid w:val="00887DE0"/>
    <w:rsid w:val="0089135F"/>
    <w:rsid w:val="00891390"/>
    <w:rsid w:val="00893617"/>
    <w:rsid w:val="008956C4"/>
    <w:rsid w:val="0089576B"/>
    <w:rsid w:val="00895A09"/>
    <w:rsid w:val="00897043"/>
    <w:rsid w:val="0089712E"/>
    <w:rsid w:val="008972FF"/>
    <w:rsid w:val="00897422"/>
    <w:rsid w:val="00897F27"/>
    <w:rsid w:val="008A050F"/>
    <w:rsid w:val="008A1430"/>
    <w:rsid w:val="008A1D52"/>
    <w:rsid w:val="008A23CB"/>
    <w:rsid w:val="008A27E0"/>
    <w:rsid w:val="008A2A8C"/>
    <w:rsid w:val="008A33D6"/>
    <w:rsid w:val="008A480D"/>
    <w:rsid w:val="008A48AC"/>
    <w:rsid w:val="008A549F"/>
    <w:rsid w:val="008A66E9"/>
    <w:rsid w:val="008A6AD2"/>
    <w:rsid w:val="008A7824"/>
    <w:rsid w:val="008B1A6F"/>
    <w:rsid w:val="008B2074"/>
    <w:rsid w:val="008B5E1F"/>
    <w:rsid w:val="008B68F4"/>
    <w:rsid w:val="008B6BE8"/>
    <w:rsid w:val="008B701A"/>
    <w:rsid w:val="008B7420"/>
    <w:rsid w:val="008B7583"/>
    <w:rsid w:val="008C1343"/>
    <w:rsid w:val="008C1883"/>
    <w:rsid w:val="008C1CF0"/>
    <w:rsid w:val="008C2A6A"/>
    <w:rsid w:val="008C2C72"/>
    <w:rsid w:val="008C2DE9"/>
    <w:rsid w:val="008C4387"/>
    <w:rsid w:val="008C5D29"/>
    <w:rsid w:val="008C74EC"/>
    <w:rsid w:val="008C769E"/>
    <w:rsid w:val="008D0D4F"/>
    <w:rsid w:val="008D22BC"/>
    <w:rsid w:val="008D3DFB"/>
    <w:rsid w:val="008D54CD"/>
    <w:rsid w:val="008D555B"/>
    <w:rsid w:val="008D6C72"/>
    <w:rsid w:val="008D7A0C"/>
    <w:rsid w:val="008E08F2"/>
    <w:rsid w:val="008E30CC"/>
    <w:rsid w:val="008E39AE"/>
    <w:rsid w:val="008E4095"/>
    <w:rsid w:val="008E4784"/>
    <w:rsid w:val="008E4ADA"/>
    <w:rsid w:val="008E72FE"/>
    <w:rsid w:val="008F359F"/>
    <w:rsid w:val="008F5259"/>
    <w:rsid w:val="008F66BE"/>
    <w:rsid w:val="008F68DD"/>
    <w:rsid w:val="008F6E49"/>
    <w:rsid w:val="0090030E"/>
    <w:rsid w:val="009003E4"/>
    <w:rsid w:val="009016FC"/>
    <w:rsid w:val="00903A32"/>
    <w:rsid w:val="00903BBB"/>
    <w:rsid w:val="00904AB8"/>
    <w:rsid w:val="00904C3A"/>
    <w:rsid w:val="00905C9A"/>
    <w:rsid w:val="0090604D"/>
    <w:rsid w:val="00910462"/>
    <w:rsid w:val="009115A4"/>
    <w:rsid w:val="0091247B"/>
    <w:rsid w:val="00912C27"/>
    <w:rsid w:val="0091423C"/>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6BF"/>
    <w:rsid w:val="00926741"/>
    <w:rsid w:val="00926ED9"/>
    <w:rsid w:val="00927268"/>
    <w:rsid w:val="009276A4"/>
    <w:rsid w:val="00927848"/>
    <w:rsid w:val="0093216B"/>
    <w:rsid w:val="00933A5B"/>
    <w:rsid w:val="00934148"/>
    <w:rsid w:val="00934771"/>
    <w:rsid w:val="009365C7"/>
    <w:rsid w:val="00936974"/>
    <w:rsid w:val="009378AC"/>
    <w:rsid w:val="009378AF"/>
    <w:rsid w:val="00941381"/>
    <w:rsid w:val="009413AF"/>
    <w:rsid w:val="00942767"/>
    <w:rsid w:val="0094297D"/>
    <w:rsid w:val="00942F20"/>
    <w:rsid w:val="0094385F"/>
    <w:rsid w:val="009449B7"/>
    <w:rsid w:val="00944AB4"/>
    <w:rsid w:val="00944B4C"/>
    <w:rsid w:val="00944CE4"/>
    <w:rsid w:val="009512DF"/>
    <w:rsid w:val="00952C47"/>
    <w:rsid w:val="0095301A"/>
    <w:rsid w:val="009531A8"/>
    <w:rsid w:val="00953A9B"/>
    <w:rsid w:val="00954EC9"/>
    <w:rsid w:val="00955AAE"/>
    <w:rsid w:val="00956980"/>
    <w:rsid w:val="009572DB"/>
    <w:rsid w:val="00957490"/>
    <w:rsid w:val="00957768"/>
    <w:rsid w:val="00957F1A"/>
    <w:rsid w:val="0096095C"/>
    <w:rsid w:val="009631B2"/>
    <w:rsid w:val="00963E7A"/>
    <w:rsid w:val="00964F32"/>
    <w:rsid w:val="00965A7E"/>
    <w:rsid w:val="009662EA"/>
    <w:rsid w:val="00967C12"/>
    <w:rsid w:val="00967F71"/>
    <w:rsid w:val="00970E18"/>
    <w:rsid w:val="0097166D"/>
    <w:rsid w:val="009717D3"/>
    <w:rsid w:val="0097332B"/>
    <w:rsid w:val="0097391D"/>
    <w:rsid w:val="00974049"/>
    <w:rsid w:val="00974851"/>
    <w:rsid w:val="009748D0"/>
    <w:rsid w:val="0097599E"/>
    <w:rsid w:val="009766CC"/>
    <w:rsid w:val="00977B68"/>
    <w:rsid w:val="009800D6"/>
    <w:rsid w:val="009808F4"/>
    <w:rsid w:val="009810AD"/>
    <w:rsid w:val="0098112C"/>
    <w:rsid w:val="00982000"/>
    <w:rsid w:val="009820D1"/>
    <w:rsid w:val="0098284B"/>
    <w:rsid w:val="00983321"/>
    <w:rsid w:val="00983DDF"/>
    <w:rsid w:val="00984BB2"/>
    <w:rsid w:val="00984E91"/>
    <w:rsid w:val="0098501D"/>
    <w:rsid w:val="00986646"/>
    <w:rsid w:val="0098685D"/>
    <w:rsid w:val="00987B30"/>
    <w:rsid w:val="00990CF0"/>
    <w:rsid w:val="00991F70"/>
    <w:rsid w:val="009934DB"/>
    <w:rsid w:val="009936E2"/>
    <w:rsid w:val="00993BD0"/>
    <w:rsid w:val="00994504"/>
    <w:rsid w:val="009948F3"/>
    <w:rsid w:val="00994A51"/>
    <w:rsid w:val="00995183"/>
    <w:rsid w:val="00995989"/>
    <w:rsid w:val="00995F6E"/>
    <w:rsid w:val="00995FBA"/>
    <w:rsid w:val="009962E5"/>
    <w:rsid w:val="009965A1"/>
    <w:rsid w:val="00996686"/>
    <w:rsid w:val="009978C2"/>
    <w:rsid w:val="00997F10"/>
    <w:rsid w:val="009A2DC8"/>
    <w:rsid w:val="009A4174"/>
    <w:rsid w:val="009A4714"/>
    <w:rsid w:val="009A49E7"/>
    <w:rsid w:val="009A5DDE"/>
    <w:rsid w:val="009A5FDB"/>
    <w:rsid w:val="009A6602"/>
    <w:rsid w:val="009A6EC4"/>
    <w:rsid w:val="009A796A"/>
    <w:rsid w:val="009B11AA"/>
    <w:rsid w:val="009B2025"/>
    <w:rsid w:val="009B2BEA"/>
    <w:rsid w:val="009B407B"/>
    <w:rsid w:val="009B6814"/>
    <w:rsid w:val="009B72FF"/>
    <w:rsid w:val="009C0734"/>
    <w:rsid w:val="009C0742"/>
    <w:rsid w:val="009C3D35"/>
    <w:rsid w:val="009C4FF9"/>
    <w:rsid w:val="009D073E"/>
    <w:rsid w:val="009D0B23"/>
    <w:rsid w:val="009D12D7"/>
    <w:rsid w:val="009D24C1"/>
    <w:rsid w:val="009D24EC"/>
    <w:rsid w:val="009D2AD7"/>
    <w:rsid w:val="009D4C70"/>
    <w:rsid w:val="009D4F3D"/>
    <w:rsid w:val="009D4F8F"/>
    <w:rsid w:val="009D50DB"/>
    <w:rsid w:val="009D6008"/>
    <w:rsid w:val="009D6C8D"/>
    <w:rsid w:val="009D6E6D"/>
    <w:rsid w:val="009E050E"/>
    <w:rsid w:val="009E05F3"/>
    <w:rsid w:val="009E0C4E"/>
    <w:rsid w:val="009E32DA"/>
    <w:rsid w:val="009E368A"/>
    <w:rsid w:val="009E46B6"/>
    <w:rsid w:val="009E4864"/>
    <w:rsid w:val="009E4E59"/>
    <w:rsid w:val="009E4F67"/>
    <w:rsid w:val="009E587C"/>
    <w:rsid w:val="009E703C"/>
    <w:rsid w:val="009E717C"/>
    <w:rsid w:val="009E7AE7"/>
    <w:rsid w:val="009E7C38"/>
    <w:rsid w:val="009F043C"/>
    <w:rsid w:val="009F14F7"/>
    <w:rsid w:val="009F16BA"/>
    <w:rsid w:val="009F1CCB"/>
    <w:rsid w:val="009F1ED3"/>
    <w:rsid w:val="009F2A24"/>
    <w:rsid w:val="009F2AC5"/>
    <w:rsid w:val="009F2E21"/>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DA"/>
    <w:rsid w:val="00A03FB2"/>
    <w:rsid w:val="00A0433E"/>
    <w:rsid w:val="00A047D0"/>
    <w:rsid w:val="00A054E8"/>
    <w:rsid w:val="00A05B90"/>
    <w:rsid w:val="00A065D1"/>
    <w:rsid w:val="00A06F77"/>
    <w:rsid w:val="00A07984"/>
    <w:rsid w:val="00A1053D"/>
    <w:rsid w:val="00A10FD1"/>
    <w:rsid w:val="00A12535"/>
    <w:rsid w:val="00A13255"/>
    <w:rsid w:val="00A13BF2"/>
    <w:rsid w:val="00A149F8"/>
    <w:rsid w:val="00A15510"/>
    <w:rsid w:val="00A16F28"/>
    <w:rsid w:val="00A20264"/>
    <w:rsid w:val="00A2083C"/>
    <w:rsid w:val="00A208DD"/>
    <w:rsid w:val="00A2092E"/>
    <w:rsid w:val="00A22FA9"/>
    <w:rsid w:val="00A25AE4"/>
    <w:rsid w:val="00A25DB3"/>
    <w:rsid w:val="00A2632C"/>
    <w:rsid w:val="00A26A17"/>
    <w:rsid w:val="00A30E65"/>
    <w:rsid w:val="00A312B9"/>
    <w:rsid w:val="00A31E06"/>
    <w:rsid w:val="00A32160"/>
    <w:rsid w:val="00A32227"/>
    <w:rsid w:val="00A35225"/>
    <w:rsid w:val="00A3534B"/>
    <w:rsid w:val="00A354F7"/>
    <w:rsid w:val="00A36266"/>
    <w:rsid w:val="00A363E4"/>
    <w:rsid w:val="00A36D9A"/>
    <w:rsid w:val="00A374F8"/>
    <w:rsid w:val="00A37938"/>
    <w:rsid w:val="00A37BDB"/>
    <w:rsid w:val="00A40BC7"/>
    <w:rsid w:val="00A40DFF"/>
    <w:rsid w:val="00A4255B"/>
    <w:rsid w:val="00A435DE"/>
    <w:rsid w:val="00A449D7"/>
    <w:rsid w:val="00A465D6"/>
    <w:rsid w:val="00A472A0"/>
    <w:rsid w:val="00A47DF3"/>
    <w:rsid w:val="00A50146"/>
    <w:rsid w:val="00A50B2A"/>
    <w:rsid w:val="00A50B6A"/>
    <w:rsid w:val="00A517AA"/>
    <w:rsid w:val="00A52280"/>
    <w:rsid w:val="00A541A7"/>
    <w:rsid w:val="00A5742E"/>
    <w:rsid w:val="00A57B63"/>
    <w:rsid w:val="00A6045C"/>
    <w:rsid w:val="00A60935"/>
    <w:rsid w:val="00A62443"/>
    <w:rsid w:val="00A62574"/>
    <w:rsid w:val="00A629F7"/>
    <w:rsid w:val="00A62A57"/>
    <w:rsid w:val="00A635C4"/>
    <w:rsid w:val="00A64605"/>
    <w:rsid w:val="00A6488B"/>
    <w:rsid w:val="00A64D2C"/>
    <w:rsid w:val="00A65B0A"/>
    <w:rsid w:val="00A65E18"/>
    <w:rsid w:val="00A673BB"/>
    <w:rsid w:val="00A674FB"/>
    <w:rsid w:val="00A70523"/>
    <w:rsid w:val="00A721D0"/>
    <w:rsid w:val="00A740F8"/>
    <w:rsid w:val="00A74B03"/>
    <w:rsid w:val="00A750D5"/>
    <w:rsid w:val="00A75374"/>
    <w:rsid w:val="00A764BC"/>
    <w:rsid w:val="00A777AE"/>
    <w:rsid w:val="00A77EE6"/>
    <w:rsid w:val="00A810C8"/>
    <w:rsid w:val="00A8341D"/>
    <w:rsid w:val="00A839A8"/>
    <w:rsid w:val="00A841B1"/>
    <w:rsid w:val="00A8446A"/>
    <w:rsid w:val="00A844D9"/>
    <w:rsid w:val="00A849E7"/>
    <w:rsid w:val="00A857E5"/>
    <w:rsid w:val="00A859EB"/>
    <w:rsid w:val="00A85FC5"/>
    <w:rsid w:val="00A8623B"/>
    <w:rsid w:val="00A8645C"/>
    <w:rsid w:val="00A90075"/>
    <w:rsid w:val="00A900B1"/>
    <w:rsid w:val="00A924B6"/>
    <w:rsid w:val="00A9273A"/>
    <w:rsid w:val="00A9289D"/>
    <w:rsid w:val="00A92E2D"/>
    <w:rsid w:val="00A93CEE"/>
    <w:rsid w:val="00A940D4"/>
    <w:rsid w:val="00A9476E"/>
    <w:rsid w:val="00A95CD2"/>
    <w:rsid w:val="00A9607D"/>
    <w:rsid w:val="00A97738"/>
    <w:rsid w:val="00AA0615"/>
    <w:rsid w:val="00AA0E88"/>
    <w:rsid w:val="00AA13C2"/>
    <w:rsid w:val="00AA1EB9"/>
    <w:rsid w:val="00AA2048"/>
    <w:rsid w:val="00AA20C8"/>
    <w:rsid w:val="00AA3919"/>
    <w:rsid w:val="00AA4079"/>
    <w:rsid w:val="00AA4D0C"/>
    <w:rsid w:val="00AA5027"/>
    <w:rsid w:val="00AA58F6"/>
    <w:rsid w:val="00AA5B73"/>
    <w:rsid w:val="00AA6A04"/>
    <w:rsid w:val="00AA6F1A"/>
    <w:rsid w:val="00AA6FB5"/>
    <w:rsid w:val="00AA77DC"/>
    <w:rsid w:val="00AA7941"/>
    <w:rsid w:val="00AA7E7A"/>
    <w:rsid w:val="00AB0A51"/>
    <w:rsid w:val="00AB118A"/>
    <w:rsid w:val="00AB1365"/>
    <w:rsid w:val="00AB2E23"/>
    <w:rsid w:val="00AB30A6"/>
    <w:rsid w:val="00AB3D31"/>
    <w:rsid w:val="00AB6200"/>
    <w:rsid w:val="00AB6296"/>
    <w:rsid w:val="00AB68AD"/>
    <w:rsid w:val="00AB73D5"/>
    <w:rsid w:val="00AC0D2C"/>
    <w:rsid w:val="00AC16A1"/>
    <w:rsid w:val="00AC1F3C"/>
    <w:rsid w:val="00AC2F44"/>
    <w:rsid w:val="00AC39C1"/>
    <w:rsid w:val="00AC3ECC"/>
    <w:rsid w:val="00AC5A2E"/>
    <w:rsid w:val="00AC6918"/>
    <w:rsid w:val="00AC7439"/>
    <w:rsid w:val="00AC7483"/>
    <w:rsid w:val="00AD1AF6"/>
    <w:rsid w:val="00AD1C19"/>
    <w:rsid w:val="00AD20BD"/>
    <w:rsid w:val="00AD49D8"/>
    <w:rsid w:val="00AD50AD"/>
    <w:rsid w:val="00AD6678"/>
    <w:rsid w:val="00AD6A4F"/>
    <w:rsid w:val="00AD7303"/>
    <w:rsid w:val="00AD74A1"/>
    <w:rsid w:val="00AD7D8C"/>
    <w:rsid w:val="00AD7FC2"/>
    <w:rsid w:val="00AE063B"/>
    <w:rsid w:val="00AE1311"/>
    <w:rsid w:val="00AE170C"/>
    <w:rsid w:val="00AE18B2"/>
    <w:rsid w:val="00AE1C40"/>
    <w:rsid w:val="00AE2AD1"/>
    <w:rsid w:val="00AE54BD"/>
    <w:rsid w:val="00AE5CBA"/>
    <w:rsid w:val="00AE6751"/>
    <w:rsid w:val="00AE6AFA"/>
    <w:rsid w:val="00AF10CC"/>
    <w:rsid w:val="00AF14FD"/>
    <w:rsid w:val="00AF17F0"/>
    <w:rsid w:val="00AF19EA"/>
    <w:rsid w:val="00AF2658"/>
    <w:rsid w:val="00AF3B10"/>
    <w:rsid w:val="00AF3B11"/>
    <w:rsid w:val="00AF3B63"/>
    <w:rsid w:val="00AF4A00"/>
    <w:rsid w:val="00AF66C6"/>
    <w:rsid w:val="00AF67C5"/>
    <w:rsid w:val="00AF6EAB"/>
    <w:rsid w:val="00AF705E"/>
    <w:rsid w:val="00B00AEA"/>
    <w:rsid w:val="00B00F0D"/>
    <w:rsid w:val="00B01B44"/>
    <w:rsid w:val="00B02669"/>
    <w:rsid w:val="00B02D82"/>
    <w:rsid w:val="00B03004"/>
    <w:rsid w:val="00B036E7"/>
    <w:rsid w:val="00B045D7"/>
    <w:rsid w:val="00B05D7B"/>
    <w:rsid w:val="00B100EA"/>
    <w:rsid w:val="00B10777"/>
    <w:rsid w:val="00B108F2"/>
    <w:rsid w:val="00B14E4F"/>
    <w:rsid w:val="00B15177"/>
    <w:rsid w:val="00B15201"/>
    <w:rsid w:val="00B157F1"/>
    <w:rsid w:val="00B16944"/>
    <w:rsid w:val="00B17846"/>
    <w:rsid w:val="00B200E4"/>
    <w:rsid w:val="00B20B12"/>
    <w:rsid w:val="00B20CE2"/>
    <w:rsid w:val="00B20E6E"/>
    <w:rsid w:val="00B22298"/>
    <w:rsid w:val="00B2245E"/>
    <w:rsid w:val="00B22B68"/>
    <w:rsid w:val="00B26A46"/>
    <w:rsid w:val="00B26B4A"/>
    <w:rsid w:val="00B300A1"/>
    <w:rsid w:val="00B32450"/>
    <w:rsid w:val="00B330E7"/>
    <w:rsid w:val="00B33C0B"/>
    <w:rsid w:val="00B33D34"/>
    <w:rsid w:val="00B34353"/>
    <w:rsid w:val="00B344EA"/>
    <w:rsid w:val="00B34F06"/>
    <w:rsid w:val="00B356EE"/>
    <w:rsid w:val="00B35C11"/>
    <w:rsid w:val="00B35C36"/>
    <w:rsid w:val="00B36A63"/>
    <w:rsid w:val="00B3724B"/>
    <w:rsid w:val="00B40F2C"/>
    <w:rsid w:val="00B428F7"/>
    <w:rsid w:val="00B42F8B"/>
    <w:rsid w:val="00B44ED5"/>
    <w:rsid w:val="00B46A93"/>
    <w:rsid w:val="00B520F6"/>
    <w:rsid w:val="00B53085"/>
    <w:rsid w:val="00B53DD1"/>
    <w:rsid w:val="00B56DEB"/>
    <w:rsid w:val="00B57F5F"/>
    <w:rsid w:val="00B613F6"/>
    <w:rsid w:val="00B62D03"/>
    <w:rsid w:val="00B630EE"/>
    <w:rsid w:val="00B6475E"/>
    <w:rsid w:val="00B647AD"/>
    <w:rsid w:val="00B650E9"/>
    <w:rsid w:val="00B67CB5"/>
    <w:rsid w:val="00B702B2"/>
    <w:rsid w:val="00B70F23"/>
    <w:rsid w:val="00B714F0"/>
    <w:rsid w:val="00B717AC"/>
    <w:rsid w:val="00B71A44"/>
    <w:rsid w:val="00B7214E"/>
    <w:rsid w:val="00B72638"/>
    <w:rsid w:val="00B72E7A"/>
    <w:rsid w:val="00B73C2B"/>
    <w:rsid w:val="00B74F3C"/>
    <w:rsid w:val="00B754DE"/>
    <w:rsid w:val="00B757FF"/>
    <w:rsid w:val="00B75B54"/>
    <w:rsid w:val="00B75BF1"/>
    <w:rsid w:val="00B765AB"/>
    <w:rsid w:val="00B769EC"/>
    <w:rsid w:val="00B76D36"/>
    <w:rsid w:val="00B7759D"/>
    <w:rsid w:val="00B80907"/>
    <w:rsid w:val="00B80B19"/>
    <w:rsid w:val="00B82374"/>
    <w:rsid w:val="00B83FB8"/>
    <w:rsid w:val="00B847A2"/>
    <w:rsid w:val="00B85558"/>
    <w:rsid w:val="00B85975"/>
    <w:rsid w:val="00B85D51"/>
    <w:rsid w:val="00B866EF"/>
    <w:rsid w:val="00B86E51"/>
    <w:rsid w:val="00B877C3"/>
    <w:rsid w:val="00B9091E"/>
    <w:rsid w:val="00B90FFE"/>
    <w:rsid w:val="00B921D2"/>
    <w:rsid w:val="00B925DF"/>
    <w:rsid w:val="00B94F21"/>
    <w:rsid w:val="00B950AF"/>
    <w:rsid w:val="00B953FB"/>
    <w:rsid w:val="00B96E81"/>
    <w:rsid w:val="00BA18EF"/>
    <w:rsid w:val="00BA2CD5"/>
    <w:rsid w:val="00BA30FC"/>
    <w:rsid w:val="00BA3411"/>
    <w:rsid w:val="00BA367C"/>
    <w:rsid w:val="00BA3815"/>
    <w:rsid w:val="00BA59ED"/>
    <w:rsid w:val="00BA6B38"/>
    <w:rsid w:val="00BB00CB"/>
    <w:rsid w:val="00BB0B17"/>
    <w:rsid w:val="00BB1042"/>
    <w:rsid w:val="00BB1383"/>
    <w:rsid w:val="00BB15F3"/>
    <w:rsid w:val="00BB24E2"/>
    <w:rsid w:val="00BB2616"/>
    <w:rsid w:val="00BB4C83"/>
    <w:rsid w:val="00BB4CB9"/>
    <w:rsid w:val="00BB5500"/>
    <w:rsid w:val="00BB6A43"/>
    <w:rsid w:val="00BB6CDF"/>
    <w:rsid w:val="00BB71E5"/>
    <w:rsid w:val="00BC0D50"/>
    <w:rsid w:val="00BC2695"/>
    <w:rsid w:val="00BC292E"/>
    <w:rsid w:val="00BC2C51"/>
    <w:rsid w:val="00BC2DCD"/>
    <w:rsid w:val="00BC4A42"/>
    <w:rsid w:val="00BC5419"/>
    <w:rsid w:val="00BC7335"/>
    <w:rsid w:val="00BC7417"/>
    <w:rsid w:val="00BD107D"/>
    <w:rsid w:val="00BD1BAD"/>
    <w:rsid w:val="00BD2C81"/>
    <w:rsid w:val="00BD4C49"/>
    <w:rsid w:val="00BD5AE4"/>
    <w:rsid w:val="00BD7427"/>
    <w:rsid w:val="00BD799B"/>
    <w:rsid w:val="00BE3CD8"/>
    <w:rsid w:val="00BE581F"/>
    <w:rsid w:val="00BE6270"/>
    <w:rsid w:val="00BE675E"/>
    <w:rsid w:val="00BE68CE"/>
    <w:rsid w:val="00BE7DB0"/>
    <w:rsid w:val="00BE7F18"/>
    <w:rsid w:val="00BE7FD0"/>
    <w:rsid w:val="00BF1AFE"/>
    <w:rsid w:val="00BF2EB9"/>
    <w:rsid w:val="00BF370C"/>
    <w:rsid w:val="00BF4C4F"/>
    <w:rsid w:val="00BF5ACC"/>
    <w:rsid w:val="00BF6E9E"/>
    <w:rsid w:val="00BF7011"/>
    <w:rsid w:val="00BF72C8"/>
    <w:rsid w:val="00BF78B3"/>
    <w:rsid w:val="00C008C0"/>
    <w:rsid w:val="00C0096D"/>
    <w:rsid w:val="00C00AD2"/>
    <w:rsid w:val="00C01B50"/>
    <w:rsid w:val="00C01EF2"/>
    <w:rsid w:val="00C02168"/>
    <w:rsid w:val="00C03B46"/>
    <w:rsid w:val="00C040BA"/>
    <w:rsid w:val="00C101B6"/>
    <w:rsid w:val="00C10B52"/>
    <w:rsid w:val="00C10F83"/>
    <w:rsid w:val="00C139DA"/>
    <w:rsid w:val="00C16094"/>
    <w:rsid w:val="00C164FE"/>
    <w:rsid w:val="00C17992"/>
    <w:rsid w:val="00C21C27"/>
    <w:rsid w:val="00C22206"/>
    <w:rsid w:val="00C240BB"/>
    <w:rsid w:val="00C24161"/>
    <w:rsid w:val="00C24449"/>
    <w:rsid w:val="00C24A15"/>
    <w:rsid w:val="00C25359"/>
    <w:rsid w:val="00C25D56"/>
    <w:rsid w:val="00C25FBB"/>
    <w:rsid w:val="00C26575"/>
    <w:rsid w:val="00C30763"/>
    <w:rsid w:val="00C30ABB"/>
    <w:rsid w:val="00C31E46"/>
    <w:rsid w:val="00C32456"/>
    <w:rsid w:val="00C33F7E"/>
    <w:rsid w:val="00C34D4F"/>
    <w:rsid w:val="00C35455"/>
    <w:rsid w:val="00C35701"/>
    <w:rsid w:val="00C35E48"/>
    <w:rsid w:val="00C36E94"/>
    <w:rsid w:val="00C372E0"/>
    <w:rsid w:val="00C37900"/>
    <w:rsid w:val="00C409A6"/>
    <w:rsid w:val="00C412EF"/>
    <w:rsid w:val="00C433E1"/>
    <w:rsid w:val="00C44625"/>
    <w:rsid w:val="00C44753"/>
    <w:rsid w:val="00C456C7"/>
    <w:rsid w:val="00C45991"/>
    <w:rsid w:val="00C47B25"/>
    <w:rsid w:val="00C505FA"/>
    <w:rsid w:val="00C5086A"/>
    <w:rsid w:val="00C52380"/>
    <w:rsid w:val="00C531D7"/>
    <w:rsid w:val="00C53886"/>
    <w:rsid w:val="00C5444C"/>
    <w:rsid w:val="00C544ED"/>
    <w:rsid w:val="00C54E08"/>
    <w:rsid w:val="00C562D4"/>
    <w:rsid w:val="00C56598"/>
    <w:rsid w:val="00C56902"/>
    <w:rsid w:val="00C56AD5"/>
    <w:rsid w:val="00C571D9"/>
    <w:rsid w:val="00C5725C"/>
    <w:rsid w:val="00C57540"/>
    <w:rsid w:val="00C577FF"/>
    <w:rsid w:val="00C602E8"/>
    <w:rsid w:val="00C60348"/>
    <w:rsid w:val="00C60378"/>
    <w:rsid w:val="00C638F9"/>
    <w:rsid w:val="00C6563D"/>
    <w:rsid w:val="00C7036A"/>
    <w:rsid w:val="00C704BA"/>
    <w:rsid w:val="00C70F41"/>
    <w:rsid w:val="00C7162C"/>
    <w:rsid w:val="00C72BC5"/>
    <w:rsid w:val="00C730A0"/>
    <w:rsid w:val="00C73486"/>
    <w:rsid w:val="00C73758"/>
    <w:rsid w:val="00C740DC"/>
    <w:rsid w:val="00C74467"/>
    <w:rsid w:val="00C747D7"/>
    <w:rsid w:val="00C758F1"/>
    <w:rsid w:val="00C777F0"/>
    <w:rsid w:val="00C8069C"/>
    <w:rsid w:val="00C812CC"/>
    <w:rsid w:val="00C825D6"/>
    <w:rsid w:val="00C82F50"/>
    <w:rsid w:val="00C83645"/>
    <w:rsid w:val="00C84B0E"/>
    <w:rsid w:val="00C853A7"/>
    <w:rsid w:val="00C85E38"/>
    <w:rsid w:val="00C861D0"/>
    <w:rsid w:val="00C86A34"/>
    <w:rsid w:val="00C872AE"/>
    <w:rsid w:val="00C879D4"/>
    <w:rsid w:val="00C90509"/>
    <w:rsid w:val="00C91180"/>
    <w:rsid w:val="00C92E45"/>
    <w:rsid w:val="00C93280"/>
    <w:rsid w:val="00CA0354"/>
    <w:rsid w:val="00CA03D3"/>
    <w:rsid w:val="00CA0FC4"/>
    <w:rsid w:val="00CA1B10"/>
    <w:rsid w:val="00CA2CA5"/>
    <w:rsid w:val="00CA2E8D"/>
    <w:rsid w:val="00CA3398"/>
    <w:rsid w:val="00CA38AE"/>
    <w:rsid w:val="00CA4138"/>
    <w:rsid w:val="00CA6A81"/>
    <w:rsid w:val="00CA6CA1"/>
    <w:rsid w:val="00CA6D73"/>
    <w:rsid w:val="00CA7012"/>
    <w:rsid w:val="00CA7238"/>
    <w:rsid w:val="00CA7794"/>
    <w:rsid w:val="00CA7AD8"/>
    <w:rsid w:val="00CB0169"/>
    <w:rsid w:val="00CB0AFD"/>
    <w:rsid w:val="00CB18DF"/>
    <w:rsid w:val="00CB1D9B"/>
    <w:rsid w:val="00CB20C0"/>
    <w:rsid w:val="00CB2B7C"/>
    <w:rsid w:val="00CB3076"/>
    <w:rsid w:val="00CB57AC"/>
    <w:rsid w:val="00CB5E6A"/>
    <w:rsid w:val="00CB6644"/>
    <w:rsid w:val="00CB794E"/>
    <w:rsid w:val="00CC0734"/>
    <w:rsid w:val="00CC07F0"/>
    <w:rsid w:val="00CC089C"/>
    <w:rsid w:val="00CC2A8C"/>
    <w:rsid w:val="00CC2C43"/>
    <w:rsid w:val="00CC3A85"/>
    <w:rsid w:val="00CC53BE"/>
    <w:rsid w:val="00CC7E1B"/>
    <w:rsid w:val="00CC7EE2"/>
    <w:rsid w:val="00CD134D"/>
    <w:rsid w:val="00CD1501"/>
    <w:rsid w:val="00CD1AC3"/>
    <w:rsid w:val="00CD2B45"/>
    <w:rsid w:val="00CD37D6"/>
    <w:rsid w:val="00CD3E93"/>
    <w:rsid w:val="00CD41FE"/>
    <w:rsid w:val="00CD4EB9"/>
    <w:rsid w:val="00CD4ED6"/>
    <w:rsid w:val="00CD501B"/>
    <w:rsid w:val="00CD66D5"/>
    <w:rsid w:val="00CE071A"/>
    <w:rsid w:val="00CE111C"/>
    <w:rsid w:val="00CE1553"/>
    <w:rsid w:val="00CE2F1A"/>
    <w:rsid w:val="00CE3D77"/>
    <w:rsid w:val="00CE43F4"/>
    <w:rsid w:val="00CE446D"/>
    <w:rsid w:val="00CE4750"/>
    <w:rsid w:val="00CE5127"/>
    <w:rsid w:val="00CE5959"/>
    <w:rsid w:val="00CE5A1B"/>
    <w:rsid w:val="00CE644D"/>
    <w:rsid w:val="00CE727F"/>
    <w:rsid w:val="00CE73A8"/>
    <w:rsid w:val="00CE7E66"/>
    <w:rsid w:val="00CF0002"/>
    <w:rsid w:val="00CF06D0"/>
    <w:rsid w:val="00CF0AC6"/>
    <w:rsid w:val="00CF1476"/>
    <w:rsid w:val="00CF2357"/>
    <w:rsid w:val="00CF2B64"/>
    <w:rsid w:val="00CF2F79"/>
    <w:rsid w:val="00CF30AB"/>
    <w:rsid w:val="00CF46A6"/>
    <w:rsid w:val="00CF5857"/>
    <w:rsid w:val="00CF586F"/>
    <w:rsid w:val="00CF5F19"/>
    <w:rsid w:val="00D00138"/>
    <w:rsid w:val="00D003BF"/>
    <w:rsid w:val="00D03E20"/>
    <w:rsid w:val="00D045A0"/>
    <w:rsid w:val="00D04D97"/>
    <w:rsid w:val="00D065ED"/>
    <w:rsid w:val="00D1061F"/>
    <w:rsid w:val="00D1222D"/>
    <w:rsid w:val="00D125FB"/>
    <w:rsid w:val="00D12D34"/>
    <w:rsid w:val="00D12DAD"/>
    <w:rsid w:val="00D12FDB"/>
    <w:rsid w:val="00D13807"/>
    <w:rsid w:val="00D1419D"/>
    <w:rsid w:val="00D15087"/>
    <w:rsid w:val="00D15285"/>
    <w:rsid w:val="00D159AC"/>
    <w:rsid w:val="00D165A1"/>
    <w:rsid w:val="00D174EB"/>
    <w:rsid w:val="00D17BA4"/>
    <w:rsid w:val="00D17C26"/>
    <w:rsid w:val="00D20015"/>
    <w:rsid w:val="00D208EC"/>
    <w:rsid w:val="00D20C20"/>
    <w:rsid w:val="00D20D63"/>
    <w:rsid w:val="00D20DB1"/>
    <w:rsid w:val="00D21DAD"/>
    <w:rsid w:val="00D244F1"/>
    <w:rsid w:val="00D2485D"/>
    <w:rsid w:val="00D249EA"/>
    <w:rsid w:val="00D24A67"/>
    <w:rsid w:val="00D25101"/>
    <w:rsid w:val="00D25B95"/>
    <w:rsid w:val="00D25D61"/>
    <w:rsid w:val="00D26086"/>
    <w:rsid w:val="00D260DE"/>
    <w:rsid w:val="00D30315"/>
    <w:rsid w:val="00D30C89"/>
    <w:rsid w:val="00D31E37"/>
    <w:rsid w:val="00D32291"/>
    <w:rsid w:val="00D33970"/>
    <w:rsid w:val="00D344D4"/>
    <w:rsid w:val="00D34CC1"/>
    <w:rsid w:val="00D3545C"/>
    <w:rsid w:val="00D36D75"/>
    <w:rsid w:val="00D36E8D"/>
    <w:rsid w:val="00D36F53"/>
    <w:rsid w:val="00D37964"/>
    <w:rsid w:val="00D40B92"/>
    <w:rsid w:val="00D40E6A"/>
    <w:rsid w:val="00D410AA"/>
    <w:rsid w:val="00D41E78"/>
    <w:rsid w:val="00D42A7F"/>
    <w:rsid w:val="00D43EB9"/>
    <w:rsid w:val="00D44328"/>
    <w:rsid w:val="00D45704"/>
    <w:rsid w:val="00D46C9B"/>
    <w:rsid w:val="00D47104"/>
    <w:rsid w:val="00D4795C"/>
    <w:rsid w:val="00D50794"/>
    <w:rsid w:val="00D51925"/>
    <w:rsid w:val="00D5201B"/>
    <w:rsid w:val="00D52869"/>
    <w:rsid w:val="00D53E62"/>
    <w:rsid w:val="00D54331"/>
    <w:rsid w:val="00D559AB"/>
    <w:rsid w:val="00D61B04"/>
    <w:rsid w:val="00D625E7"/>
    <w:rsid w:val="00D6267A"/>
    <w:rsid w:val="00D638D1"/>
    <w:rsid w:val="00D6438F"/>
    <w:rsid w:val="00D64529"/>
    <w:rsid w:val="00D65017"/>
    <w:rsid w:val="00D65D6C"/>
    <w:rsid w:val="00D662DD"/>
    <w:rsid w:val="00D663EB"/>
    <w:rsid w:val="00D6705D"/>
    <w:rsid w:val="00D72928"/>
    <w:rsid w:val="00D73D4A"/>
    <w:rsid w:val="00D74287"/>
    <w:rsid w:val="00D760BC"/>
    <w:rsid w:val="00D76F46"/>
    <w:rsid w:val="00D807B8"/>
    <w:rsid w:val="00D80BCA"/>
    <w:rsid w:val="00D8288F"/>
    <w:rsid w:val="00D844C4"/>
    <w:rsid w:val="00D85C60"/>
    <w:rsid w:val="00D8738A"/>
    <w:rsid w:val="00D875C7"/>
    <w:rsid w:val="00D877BC"/>
    <w:rsid w:val="00D87C76"/>
    <w:rsid w:val="00D90583"/>
    <w:rsid w:val="00D909A6"/>
    <w:rsid w:val="00D90F94"/>
    <w:rsid w:val="00D9145E"/>
    <w:rsid w:val="00D91B1A"/>
    <w:rsid w:val="00D92B5B"/>
    <w:rsid w:val="00D9350E"/>
    <w:rsid w:val="00D94411"/>
    <w:rsid w:val="00D94563"/>
    <w:rsid w:val="00D952E3"/>
    <w:rsid w:val="00D95BC5"/>
    <w:rsid w:val="00DA047A"/>
    <w:rsid w:val="00DA0FE1"/>
    <w:rsid w:val="00DA2C21"/>
    <w:rsid w:val="00DA422C"/>
    <w:rsid w:val="00DA4413"/>
    <w:rsid w:val="00DA5AA7"/>
    <w:rsid w:val="00DA76AC"/>
    <w:rsid w:val="00DB0CF4"/>
    <w:rsid w:val="00DB13B6"/>
    <w:rsid w:val="00DB1C9D"/>
    <w:rsid w:val="00DB2550"/>
    <w:rsid w:val="00DB27F8"/>
    <w:rsid w:val="00DB3F72"/>
    <w:rsid w:val="00DB5126"/>
    <w:rsid w:val="00DB58FC"/>
    <w:rsid w:val="00DB5E69"/>
    <w:rsid w:val="00DB6AC9"/>
    <w:rsid w:val="00DB7459"/>
    <w:rsid w:val="00DB7816"/>
    <w:rsid w:val="00DB7F36"/>
    <w:rsid w:val="00DC1283"/>
    <w:rsid w:val="00DC2573"/>
    <w:rsid w:val="00DC5881"/>
    <w:rsid w:val="00DC5E3D"/>
    <w:rsid w:val="00DC6372"/>
    <w:rsid w:val="00DC6495"/>
    <w:rsid w:val="00DC7572"/>
    <w:rsid w:val="00DC7F09"/>
    <w:rsid w:val="00DD0C73"/>
    <w:rsid w:val="00DD1383"/>
    <w:rsid w:val="00DD156B"/>
    <w:rsid w:val="00DD18AB"/>
    <w:rsid w:val="00DD1CFE"/>
    <w:rsid w:val="00DD2E81"/>
    <w:rsid w:val="00DD3286"/>
    <w:rsid w:val="00DD34DC"/>
    <w:rsid w:val="00DD481F"/>
    <w:rsid w:val="00DD6080"/>
    <w:rsid w:val="00DD6750"/>
    <w:rsid w:val="00DD7943"/>
    <w:rsid w:val="00DD7E55"/>
    <w:rsid w:val="00DE00DC"/>
    <w:rsid w:val="00DE3F63"/>
    <w:rsid w:val="00DE45AC"/>
    <w:rsid w:val="00DE473F"/>
    <w:rsid w:val="00DE64A5"/>
    <w:rsid w:val="00DE6C4E"/>
    <w:rsid w:val="00DE7DDB"/>
    <w:rsid w:val="00DF0E4E"/>
    <w:rsid w:val="00DF1EAD"/>
    <w:rsid w:val="00DF3775"/>
    <w:rsid w:val="00DF3BE7"/>
    <w:rsid w:val="00DF4E94"/>
    <w:rsid w:val="00DF5136"/>
    <w:rsid w:val="00DF55C1"/>
    <w:rsid w:val="00DF5847"/>
    <w:rsid w:val="00DF5A70"/>
    <w:rsid w:val="00DF5C5C"/>
    <w:rsid w:val="00E00494"/>
    <w:rsid w:val="00E00FA0"/>
    <w:rsid w:val="00E026B0"/>
    <w:rsid w:val="00E02D6A"/>
    <w:rsid w:val="00E04800"/>
    <w:rsid w:val="00E0556B"/>
    <w:rsid w:val="00E06DD2"/>
    <w:rsid w:val="00E11AEE"/>
    <w:rsid w:val="00E124AB"/>
    <w:rsid w:val="00E135C1"/>
    <w:rsid w:val="00E1364B"/>
    <w:rsid w:val="00E149FF"/>
    <w:rsid w:val="00E1561D"/>
    <w:rsid w:val="00E16AA7"/>
    <w:rsid w:val="00E21104"/>
    <w:rsid w:val="00E2259F"/>
    <w:rsid w:val="00E23004"/>
    <w:rsid w:val="00E23351"/>
    <w:rsid w:val="00E249CC"/>
    <w:rsid w:val="00E25149"/>
    <w:rsid w:val="00E2594B"/>
    <w:rsid w:val="00E26438"/>
    <w:rsid w:val="00E276BB"/>
    <w:rsid w:val="00E31901"/>
    <w:rsid w:val="00E337EB"/>
    <w:rsid w:val="00E345EF"/>
    <w:rsid w:val="00E36489"/>
    <w:rsid w:val="00E37197"/>
    <w:rsid w:val="00E37AB7"/>
    <w:rsid w:val="00E37DE2"/>
    <w:rsid w:val="00E40882"/>
    <w:rsid w:val="00E419D8"/>
    <w:rsid w:val="00E4262A"/>
    <w:rsid w:val="00E42E97"/>
    <w:rsid w:val="00E42F40"/>
    <w:rsid w:val="00E444E9"/>
    <w:rsid w:val="00E4713E"/>
    <w:rsid w:val="00E50300"/>
    <w:rsid w:val="00E50514"/>
    <w:rsid w:val="00E5064C"/>
    <w:rsid w:val="00E5184D"/>
    <w:rsid w:val="00E52464"/>
    <w:rsid w:val="00E52C7F"/>
    <w:rsid w:val="00E54EDA"/>
    <w:rsid w:val="00E5658A"/>
    <w:rsid w:val="00E57187"/>
    <w:rsid w:val="00E6133B"/>
    <w:rsid w:val="00E61B81"/>
    <w:rsid w:val="00E61DE3"/>
    <w:rsid w:val="00E61ECF"/>
    <w:rsid w:val="00E621D6"/>
    <w:rsid w:val="00E62269"/>
    <w:rsid w:val="00E624FC"/>
    <w:rsid w:val="00E62A5A"/>
    <w:rsid w:val="00E64C16"/>
    <w:rsid w:val="00E653A7"/>
    <w:rsid w:val="00E65558"/>
    <w:rsid w:val="00E65580"/>
    <w:rsid w:val="00E6597B"/>
    <w:rsid w:val="00E65D00"/>
    <w:rsid w:val="00E66C7D"/>
    <w:rsid w:val="00E66EAA"/>
    <w:rsid w:val="00E67876"/>
    <w:rsid w:val="00E70044"/>
    <w:rsid w:val="00E70EDF"/>
    <w:rsid w:val="00E7134E"/>
    <w:rsid w:val="00E7138C"/>
    <w:rsid w:val="00E715DF"/>
    <w:rsid w:val="00E72000"/>
    <w:rsid w:val="00E726C7"/>
    <w:rsid w:val="00E73507"/>
    <w:rsid w:val="00E74656"/>
    <w:rsid w:val="00E75E8E"/>
    <w:rsid w:val="00E80CD1"/>
    <w:rsid w:val="00E81394"/>
    <w:rsid w:val="00E8141F"/>
    <w:rsid w:val="00E81566"/>
    <w:rsid w:val="00E82556"/>
    <w:rsid w:val="00E83D8A"/>
    <w:rsid w:val="00E846D7"/>
    <w:rsid w:val="00E848BE"/>
    <w:rsid w:val="00E86E8A"/>
    <w:rsid w:val="00E90AA7"/>
    <w:rsid w:val="00E9161E"/>
    <w:rsid w:val="00E92531"/>
    <w:rsid w:val="00E925F7"/>
    <w:rsid w:val="00E9263D"/>
    <w:rsid w:val="00E92F5C"/>
    <w:rsid w:val="00E93305"/>
    <w:rsid w:val="00E940BE"/>
    <w:rsid w:val="00E9434D"/>
    <w:rsid w:val="00E965D6"/>
    <w:rsid w:val="00E96A5B"/>
    <w:rsid w:val="00E96FE7"/>
    <w:rsid w:val="00EA01E1"/>
    <w:rsid w:val="00EA0548"/>
    <w:rsid w:val="00EA2909"/>
    <w:rsid w:val="00EA3CAD"/>
    <w:rsid w:val="00EA42AC"/>
    <w:rsid w:val="00EA5E62"/>
    <w:rsid w:val="00EA7024"/>
    <w:rsid w:val="00EA77A7"/>
    <w:rsid w:val="00EB0457"/>
    <w:rsid w:val="00EB089E"/>
    <w:rsid w:val="00EB1132"/>
    <w:rsid w:val="00EB11AE"/>
    <w:rsid w:val="00EB230B"/>
    <w:rsid w:val="00EB25BC"/>
    <w:rsid w:val="00EB4B88"/>
    <w:rsid w:val="00EB57CF"/>
    <w:rsid w:val="00EB5918"/>
    <w:rsid w:val="00EB5BA4"/>
    <w:rsid w:val="00EB70DC"/>
    <w:rsid w:val="00EB7122"/>
    <w:rsid w:val="00EC2396"/>
    <w:rsid w:val="00EC2958"/>
    <w:rsid w:val="00EC31F3"/>
    <w:rsid w:val="00EC34DC"/>
    <w:rsid w:val="00EC39B0"/>
    <w:rsid w:val="00EC4942"/>
    <w:rsid w:val="00EC5D73"/>
    <w:rsid w:val="00EC67AA"/>
    <w:rsid w:val="00EC748C"/>
    <w:rsid w:val="00EC7C14"/>
    <w:rsid w:val="00EC7C73"/>
    <w:rsid w:val="00ED054E"/>
    <w:rsid w:val="00ED2B21"/>
    <w:rsid w:val="00ED35DB"/>
    <w:rsid w:val="00ED4879"/>
    <w:rsid w:val="00ED4E89"/>
    <w:rsid w:val="00ED6FFF"/>
    <w:rsid w:val="00EE1B0E"/>
    <w:rsid w:val="00EE1CFF"/>
    <w:rsid w:val="00EE282F"/>
    <w:rsid w:val="00EE2B4D"/>
    <w:rsid w:val="00EE323D"/>
    <w:rsid w:val="00EE499A"/>
    <w:rsid w:val="00EE4F25"/>
    <w:rsid w:val="00EE585B"/>
    <w:rsid w:val="00EE5BEF"/>
    <w:rsid w:val="00EE5F54"/>
    <w:rsid w:val="00EE6B2F"/>
    <w:rsid w:val="00EE7075"/>
    <w:rsid w:val="00EF09F5"/>
    <w:rsid w:val="00EF4211"/>
    <w:rsid w:val="00EF51D8"/>
    <w:rsid w:val="00EF5897"/>
    <w:rsid w:val="00EF62D3"/>
    <w:rsid w:val="00EF6711"/>
    <w:rsid w:val="00EF713E"/>
    <w:rsid w:val="00F00249"/>
    <w:rsid w:val="00F011A2"/>
    <w:rsid w:val="00F01C92"/>
    <w:rsid w:val="00F01E6B"/>
    <w:rsid w:val="00F03110"/>
    <w:rsid w:val="00F041D6"/>
    <w:rsid w:val="00F04323"/>
    <w:rsid w:val="00F04833"/>
    <w:rsid w:val="00F05459"/>
    <w:rsid w:val="00F05512"/>
    <w:rsid w:val="00F06059"/>
    <w:rsid w:val="00F0751C"/>
    <w:rsid w:val="00F07B6C"/>
    <w:rsid w:val="00F07F3C"/>
    <w:rsid w:val="00F07F7E"/>
    <w:rsid w:val="00F11502"/>
    <w:rsid w:val="00F1213F"/>
    <w:rsid w:val="00F1293C"/>
    <w:rsid w:val="00F129D8"/>
    <w:rsid w:val="00F12A34"/>
    <w:rsid w:val="00F12CD0"/>
    <w:rsid w:val="00F1390C"/>
    <w:rsid w:val="00F15161"/>
    <w:rsid w:val="00F15857"/>
    <w:rsid w:val="00F15A0C"/>
    <w:rsid w:val="00F20A63"/>
    <w:rsid w:val="00F20DDE"/>
    <w:rsid w:val="00F2146F"/>
    <w:rsid w:val="00F21E85"/>
    <w:rsid w:val="00F233E5"/>
    <w:rsid w:val="00F23944"/>
    <w:rsid w:val="00F239E6"/>
    <w:rsid w:val="00F23AC9"/>
    <w:rsid w:val="00F23C87"/>
    <w:rsid w:val="00F24279"/>
    <w:rsid w:val="00F24414"/>
    <w:rsid w:val="00F24991"/>
    <w:rsid w:val="00F24D93"/>
    <w:rsid w:val="00F275D8"/>
    <w:rsid w:val="00F277CC"/>
    <w:rsid w:val="00F27F2A"/>
    <w:rsid w:val="00F302E6"/>
    <w:rsid w:val="00F30A27"/>
    <w:rsid w:val="00F313F6"/>
    <w:rsid w:val="00F31532"/>
    <w:rsid w:val="00F31C90"/>
    <w:rsid w:val="00F32678"/>
    <w:rsid w:val="00F33740"/>
    <w:rsid w:val="00F33BD2"/>
    <w:rsid w:val="00F344B7"/>
    <w:rsid w:val="00F3554B"/>
    <w:rsid w:val="00F359CB"/>
    <w:rsid w:val="00F364B3"/>
    <w:rsid w:val="00F3666E"/>
    <w:rsid w:val="00F36BBA"/>
    <w:rsid w:val="00F36FEA"/>
    <w:rsid w:val="00F372F3"/>
    <w:rsid w:val="00F373F8"/>
    <w:rsid w:val="00F40BDB"/>
    <w:rsid w:val="00F40CF4"/>
    <w:rsid w:val="00F4378F"/>
    <w:rsid w:val="00F44ACC"/>
    <w:rsid w:val="00F45AE8"/>
    <w:rsid w:val="00F47727"/>
    <w:rsid w:val="00F47F71"/>
    <w:rsid w:val="00F510D3"/>
    <w:rsid w:val="00F51B29"/>
    <w:rsid w:val="00F521D7"/>
    <w:rsid w:val="00F53F55"/>
    <w:rsid w:val="00F53F63"/>
    <w:rsid w:val="00F548AB"/>
    <w:rsid w:val="00F5611A"/>
    <w:rsid w:val="00F569BA"/>
    <w:rsid w:val="00F57426"/>
    <w:rsid w:val="00F60FDD"/>
    <w:rsid w:val="00F61336"/>
    <w:rsid w:val="00F616E4"/>
    <w:rsid w:val="00F61E38"/>
    <w:rsid w:val="00F6359B"/>
    <w:rsid w:val="00F63EFA"/>
    <w:rsid w:val="00F6651C"/>
    <w:rsid w:val="00F66B03"/>
    <w:rsid w:val="00F66B07"/>
    <w:rsid w:val="00F67305"/>
    <w:rsid w:val="00F702F4"/>
    <w:rsid w:val="00F70929"/>
    <w:rsid w:val="00F70C9E"/>
    <w:rsid w:val="00F71571"/>
    <w:rsid w:val="00F723C0"/>
    <w:rsid w:val="00F72D0F"/>
    <w:rsid w:val="00F74335"/>
    <w:rsid w:val="00F75879"/>
    <w:rsid w:val="00F77025"/>
    <w:rsid w:val="00F8033D"/>
    <w:rsid w:val="00F82769"/>
    <w:rsid w:val="00F82E8F"/>
    <w:rsid w:val="00F83669"/>
    <w:rsid w:val="00F84512"/>
    <w:rsid w:val="00F84546"/>
    <w:rsid w:val="00F84920"/>
    <w:rsid w:val="00F84BA1"/>
    <w:rsid w:val="00F85C93"/>
    <w:rsid w:val="00F934AC"/>
    <w:rsid w:val="00F941C4"/>
    <w:rsid w:val="00F944A3"/>
    <w:rsid w:val="00F946D2"/>
    <w:rsid w:val="00F95265"/>
    <w:rsid w:val="00F952A9"/>
    <w:rsid w:val="00F963D7"/>
    <w:rsid w:val="00F97686"/>
    <w:rsid w:val="00F97EBB"/>
    <w:rsid w:val="00FA050E"/>
    <w:rsid w:val="00FA0D5B"/>
    <w:rsid w:val="00FA0E4E"/>
    <w:rsid w:val="00FA18A4"/>
    <w:rsid w:val="00FA1B88"/>
    <w:rsid w:val="00FA2C31"/>
    <w:rsid w:val="00FA55C4"/>
    <w:rsid w:val="00FA60FD"/>
    <w:rsid w:val="00FA68E8"/>
    <w:rsid w:val="00FA79BF"/>
    <w:rsid w:val="00FA79EA"/>
    <w:rsid w:val="00FB0CE6"/>
    <w:rsid w:val="00FB1B61"/>
    <w:rsid w:val="00FB1C88"/>
    <w:rsid w:val="00FB226F"/>
    <w:rsid w:val="00FB2798"/>
    <w:rsid w:val="00FB2DD0"/>
    <w:rsid w:val="00FB4507"/>
    <w:rsid w:val="00FB5A11"/>
    <w:rsid w:val="00FB5ADB"/>
    <w:rsid w:val="00FB6CB0"/>
    <w:rsid w:val="00FB7391"/>
    <w:rsid w:val="00FB742A"/>
    <w:rsid w:val="00FB7517"/>
    <w:rsid w:val="00FC052B"/>
    <w:rsid w:val="00FC05BD"/>
    <w:rsid w:val="00FC0609"/>
    <w:rsid w:val="00FC0626"/>
    <w:rsid w:val="00FC09F7"/>
    <w:rsid w:val="00FC26B8"/>
    <w:rsid w:val="00FC2860"/>
    <w:rsid w:val="00FC2FB0"/>
    <w:rsid w:val="00FC484E"/>
    <w:rsid w:val="00FC4DFB"/>
    <w:rsid w:val="00FC58BA"/>
    <w:rsid w:val="00FC6D71"/>
    <w:rsid w:val="00FC7A4C"/>
    <w:rsid w:val="00FD1667"/>
    <w:rsid w:val="00FD1910"/>
    <w:rsid w:val="00FD1B62"/>
    <w:rsid w:val="00FD2718"/>
    <w:rsid w:val="00FD2CF6"/>
    <w:rsid w:val="00FD3896"/>
    <w:rsid w:val="00FD44C6"/>
    <w:rsid w:val="00FD50E2"/>
    <w:rsid w:val="00FD6638"/>
    <w:rsid w:val="00FD7D74"/>
    <w:rsid w:val="00FE2154"/>
    <w:rsid w:val="00FE234B"/>
    <w:rsid w:val="00FE2569"/>
    <w:rsid w:val="00FE4868"/>
    <w:rsid w:val="00FE5C2F"/>
    <w:rsid w:val="00FF0B51"/>
    <w:rsid w:val="00FF1A15"/>
    <w:rsid w:val="00FF1AF6"/>
    <w:rsid w:val="00FF1EF2"/>
    <w:rsid w:val="00FF2503"/>
    <w:rsid w:val="00FF29E9"/>
    <w:rsid w:val="00FF4837"/>
    <w:rsid w:val="00FF5000"/>
    <w:rsid w:val="00FF6654"/>
    <w:rsid w:val="00FF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55EF4F9"/>
  <w14:defaultImageDpi w14:val="0"/>
  <w15:docId w15:val="{4D81317E-30B4-4DC8-9515-DC86F61F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
    <w:next w:val="a"/>
    <w:link w:val="10"/>
    <w:uiPriority w:val="99"/>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uiPriority w:val="99"/>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uiPriority w:val="99"/>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
    <w:next w:val="a"/>
    <w:link w:val="41"/>
    <w:uiPriority w:val="99"/>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uiPriority w:val="99"/>
    <w:qFormat/>
    <w:rsid w:val="00584B04"/>
    <w:pPr>
      <w:keepNext/>
      <w:keepLines/>
      <w:spacing w:before="200" w:after="0"/>
      <w:outlineLvl w:val="4"/>
    </w:pPr>
    <w:rPr>
      <w:rFonts w:ascii="Cambria" w:eastAsia="Calibri" w:hAnsi="Cambria"/>
      <w:color w:val="243F60"/>
    </w:rPr>
  </w:style>
  <w:style w:type="paragraph" w:styleId="7">
    <w:name w:val="heading 7"/>
    <w:basedOn w:val="a"/>
    <w:next w:val="a"/>
    <w:link w:val="70"/>
    <w:uiPriority w:val="99"/>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uiPriority w:val="99"/>
    <w:locked/>
    <w:rsid w:val="00D43EB9"/>
    <w:rPr>
      <w:rFonts w:ascii="Arial" w:hAnsi="Arial"/>
      <w:b/>
      <w:kern w:val="32"/>
      <w:sz w:val="32"/>
      <w:lang w:val="x-none" w:eastAsia="ru-RU"/>
    </w:rPr>
  </w:style>
  <w:style w:type="character" w:customStyle="1" w:styleId="20">
    <w:name w:val="Заголовок 2 Знак"/>
    <w:aliases w:val="Т4 Знак,OG Heading 2 Знак"/>
    <w:basedOn w:val="a0"/>
    <w:link w:val="2"/>
    <w:uiPriority w:val="99"/>
    <w:locked/>
    <w:rsid w:val="00D43EB9"/>
    <w:rPr>
      <w:rFonts w:ascii="Arial" w:hAnsi="Arial"/>
      <w:b/>
      <w:i/>
      <w:sz w:val="28"/>
      <w:lang w:val="x-none" w:eastAsia="ru-RU"/>
    </w:rPr>
  </w:style>
  <w:style w:type="character" w:customStyle="1" w:styleId="30">
    <w:name w:val="Заголовок 3 Знак"/>
    <w:aliases w:val="Tab Знак"/>
    <w:basedOn w:val="a0"/>
    <w:link w:val="3"/>
    <w:uiPriority w:val="99"/>
    <w:locked/>
    <w:rsid w:val="00D43EB9"/>
    <w:rPr>
      <w:rFonts w:ascii="Cambria" w:hAnsi="Cambria"/>
      <w:b/>
      <w:color w:val="4F81BD"/>
    </w:rPr>
  </w:style>
  <w:style w:type="character" w:customStyle="1" w:styleId="41">
    <w:name w:val="Заголовок 4 Знак1"/>
    <w:aliases w:val="Tab_name Знак Знак"/>
    <w:basedOn w:val="a0"/>
    <w:link w:val="4"/>
    <w:uiPriority w:val="99"/>
    <w:locked/>
    <w:rsid w:val="009A5FDB"/>
    <w:rPr>
      <w:rFonts w:ascii="Calibri" w:hAnsi="Calibri"/>
      <w:b/>
      <w:sz w:val="28"/>
      <w:lang w:val="x-none" w:eastAsia="ru-RU"/>
    </w:rPr>
  </w:style>
  <w:style w:type="character" w:customStyle="1" w:styleId="50">
    <w:name w:val="Заголовок 5 Знак"/>
    <w:basedOn w:val="a0"/>
    <w:link w:val="5"/>
    <w:uiPriority w:val="99"/>
    <w:locked/>
    <w:rsid w:val="00584B04"/>
    <w:rPr>
      <w:rFonts w:ascii="Cambria" w:hAnsi="Cambria"/>
      <w:color w:val="243F60"/>
    </w:rPr>
  </w:style>
  <w:style w:type="character" w:customStyle="1" w:styleId="70">
    <w:name w:val="Заголовок 7 Знак"/>
    <w:basedOn w:val="a0"/>
    <w:link w:val="7"/>
    <w:uiPriority w:val="99"/>
    <w:locked/>
    <w:rsid w:val="0011168C"/>
    <w:rPr>
      <w:rFonts w:ascii="Calibri" w:hAnsi="Calibri"/>
    </w:rPr>
  </w:style>
  <w:style w:type="paragraph" w:styleId="a3">
    <w:name w:val="Document Map"/>
    <w:basedOn w:val="a"/>
    <w:link w:val="a4"/>
    <w:uiPriority w:val="99"/>
    <w:rsid w:val="00D43EB9"/>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locked/>
    <w:rsid w:val="00D43EB9"/>
    <w:rPr>
      <w:rFonts w:ascii="Tahoma" w:hAnsi="Tahoma"/>
      <w:sz w:val="16"/>
    </w:rPr>
  </w:style>
  <w:style w:type="paragraph" w:customStyle="1" w:styleId="11">
    <w:name w:val="Абзац списка1"/>
    <w:basedOn w:val="a"/>
    <w:uiPriority w:val="99"/>
    <w:rsid w:val="009531A8"/>
    <w:pPr>
      <w:ind w:left="720"/>
    </w:pPr>
  </w:style>
  <w:style w:type="character" w:customStyle="1" w:styleId="40">
    <w:name w:val="Заголовок 4 Знак"/>
    <w:uiPriority w:val="99"/>
    <w:semiHidden/>
    <w:locked/>
    <w:rsid w:val="009A5FDB"/>
    <w:rPr>
      <w:rFonts w:ascii="Cambria" w:hAnsi="Cambria"/>
      <w:b/>
      <w:i/>
      <w:color w:val="4F81BD"/>
    </w:rPr>
  </w:style>
  <w:style w:type="paragraph" w:styleId="a5">
    <w:name w:val="header"/>
    <w:basedOn w:val="a"/>
    <w:link w:val="a6"/>
    <w:uiPriority w:val="99"/>
    <w:rsid w:val="00CE5A1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E5A1B"/>
  </w:style>
  <w:style w:type="paragraph" w:styleId="a7">
    <w:name w:val="footer"/>
    <w:basedOn w:val="a"/>
    <w:link w:val="a8"/>
    <w:uiPriority w:val="99"/>
    <w:rsid w:val="00CE5A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E5A1B"/>
  </w:style>
  <w:style w:type="character" w:styleId="a9">
    <w:name w:val="Hyperlink"/>
    <w:basedOn w:val="a0"/>
    <w:uiPriority w:val="99"/>
    <w:rsid w:val="009D24C1"/>
    <w:rPr>
      <w:rFonts w:cs="Times New Roman"/>
      <w:color w:val="0000FF"/>
      <w:u w:val="single"/>
    </w:rPr>
  </w:style>
  <w:style w:type="paragraph" w:styleId="12">
    <w:name w:val="toc 1"/>
    <w:basedOn w:val="a"/>
    <w:next w:val="a"/>
    <w:autoRedefine/>
    <w:uiPriority w:val="99"/>
    <w:rsid w:val="000D33A2"/>
    <w:pPr>
      <w:tabs>
        <w:tab w:val="right" w:leader="hyphen" w:pos="9345"/>
      </w:tabs>
      <w:spacing w:after="0" w:line="360" w:lineRule="auto"/>
      <w:jc w:val="both"/>
    </w:pPr>
    <w:rPr>
      <w:rFonts w:ascii="Cambria" w:hAnsi="Cambria"/>
      <w:b/>
      <w:bCs/>
      <w:caps/>
    </w:rPr>
  </w:style>
  <w:style w:type="paragraph" w:styleId="21">
    <w:name w:val="toc 2"/>
    <w:basedOn w:val="a"/>
    <w:next w:val="a"/>
    <w:autoRedefine/>
    <w:uiPriority w:val="99"/>
    <w:rsid w:val="000D33A2"/>
    <w:pPr>
      <w:tabs>
        <w:tab w:val="left" w:pos="567"/>
        <w:tab w:val="right" w:leader="hyphen" w:pos="9345"/>
      </w:tabs>
      <w:spacing w:after="0" w:line="360" w:lineRule="auto"/>
      <w:jc w:val="both"/>
    </w:pPr>
    <w:rPr>
      <w:rFonts w:ascii="Calibri" w:hAnsi="Calibri"/>
      <w:b/>
      <w:bCs/>
      <w:sz w:val="20"/>
      <w:szCs w:val="20"/>
    </w:rPr>
  </w:style>
  <w:style w:type="paragraph" w:styleId="31">
    <w:name w:val="toc 3"/>
    <w:basedOn w:val="a"/>
    <w:next w:val="a"/>
    <w:autoRedefine/>
    <w:uiPriority w:val="99"/>
    <w:rsid w:val="000D33A2"/>
    <w:pPr>
      <w:tabs>
        <w:tab w:val="left" w:pos="567"/>
        <w:tab w:val="right" w:leader="hyphen" w:pos="9345"/>
      </w:tabs>
      <w:spacing w:after="0" w:line="360" w:lineRule="auto"/>
      <w:jc w:val="both"/>
    </w:pPr>
    <w:rPr>
      <w:rFonts w:ascii="Calibri" w:hAnsi="Calibri"/>
      <w:sz w:val="20"/>
      <w:szCs w:val="20"/>
    </w:rPr>
  </w:style>
  <w:style w:type="paragraph" w:styleId="42">
    <w:name w:val="toc 4"/>
    <w:basedOn w:val="a"/>
    <w:next w:val="a"/>
    <w:autoRedefine/>
    <w:uiPriority w:val="99"/>
    <w:rsid w:val="009D24C1"/>
    <w:pPr>
      <w:spacing w:after="0"/>
      <w:ind w:left="480"/>
    </w:pPr>
    <w:rPr>
      <w:rFonts w:ascii="Calibri" w:hAnsi="Calibri"/>
      <w:sz w:val="20"/>
      <w:szCs w:val="20"/>
    </w:rPr>
  </w:style>
  <w:style w:type="paragraph" w:styleId="51">
    <w:name w:val="toc 5"/>
    <w:basedOn w:val="a"/>
    <w:next w:val="a"/>
    <w:autoRedefine/>
    <w:uiPriority w:val="99"/>
    <w:rsid w:val="009D24C1"/>
    <w:pPr>
      <w:spacing w:after="0"/>
      <w:ind w:left="720"/>
    </w:pPr>
    <w:rPr>
      <w:rFonts w:ascii="Calibri" w:hAnsi="Calibri"/>
      <w:sz w:val="20"/>
      <w:szCs w:val="20"/>
    </w:rPr>
  </w:style>
  <w:style w:type="paragraph" w:styleId="6">
    <w:name w:val="toc 6"/>
    <w:basedOn w:val="a"/>
    <w:next w:val="a"/>
    <w:autoRedefine/>
    <w:uiPriority w:val="99"/>
    <w:rsid w:val="009D24C1"/>
    <w:pPr>
      <w:spacing w:after="0"/>
      <w:ind w:left="960"/>
    </w:pPr>
    <w:rPr>
      <w:rFonts w:ascii="Calibri" w:hAnsi="Calibri"/>
      <w:sz w:val="20"/>
      <w:szCs w:val="20"/>
    </w:rPr>
  </w:style>
  <w:style w:type="paragraph" w:styleId="71">
    <w:name w:val="toc 7"/>
    <w:basedOn w:val="a"/>
    <w:next w:val="a"/>
    <w:autoRedefine/>
    <w:uiPriority w:val="99"/>
    <w:rsid w:val="009D24C1"/>
    <w:pPr>
      <w:spacing w:after="0"/>
      <w:ind w:left="1200"/>
    </w:pPr>
    <w:rPr>
      <w:rFonts w:ascii="Calibri" w:hAnsi="Calibri"/>
      <w:sz w:val="20"/>
      <w:szCs w:val="20"/>
    </w:rPr>
  </w:style>
  <w:style w:type="paragraph" w:styleId="8">
    <w:name w:val="toc 8"/>
    <w:basedOn w:val="a"/>
    <w:next w:val="a"/>
    <w:autoRedefine/>
    <w:uiPriority w:val="99"/>
    <w:rsid w:val="009D24C1"/>
    <w:pPr>
      <w:spacing w:after="0"/>
      <w:ind w:left="1440"/>
    </w:pPr>
    <w:rPr>
      <w:rFonts w:ascii="Calibri" w:hAnsi="Calibri"/>
      <w:sz w:val="20"/>
      <w:szCs w:val="20"/>
    </w:rPr>
  </w:style>
  <w:style w:type="paragraph" w:styleId="9">
    <w:name w:val="toc 9"/>
    <w:basedOn w:val="a"/>
    <w:next w:val="a"/>
    <w:autoRedefine/>
    <w:uiPriority w:val="99"/>
    <w:rsid w:val="009D24C1"/>
    <w:pPr>
      <w:spacing w:after="0"/>
      <w:ind w:left="1680"/>
    </w:pPr>
    <w:rPr>
      <w:rFonts w:ascii="Calibri" w:hAnsi="Calibri"/>
      <w:sz w:val="20"/>
      <w:szCs w:val="20"/>
    </w:rPr>
  </w:style>
  <w:style w:type="paragraph" w:customStyle="1" w:styleId="2TimesNewRoman1212">
    <w:name w:val="Стиль Заголовок 2 + Times New Roman 12 пт После:  12 пт кернинг ..."/>
    <w:basedOn w:val="2"/>
    <w:uiPriority w:val="99"/>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uiPriority w:val="99"/>
    <w:rsid w:val="009F3104"/>
    <w:rPr>
      <w:rFonts w:cs="Times New Roman"/>
      <w:sz w:val="16"/>
    </w:rPr>
  </w:style>
  <w:style w:type="paragraph" w:styleId="ab">
    <w:name w:val="annotation text"/>
    <w:basedOn w:val="a"/>
    <w:link w:val="ac"/>
    <w:uiPriority w:val="99"/>
    <w:rsid w:val="009F3104"/>
    <w:pPr>
      <w:spacing w:line="240" w:lineRule="auto"/>
    </w:pPr>
    <w:rPr>
      <w:sz w:val="20"/>
      <w:szCs w:val="20"/>
    </w:rPr>
  </w:style>
  <w:style w:type="character" w:customStyle="1" w:styleId="ac">
    <w:name w:val="Текст примечания Знак"/>
    <w:basedOn w:val="a0"/>
    <w:link w:val="ab"/>
    <w:uiPriority w:val="99"/>
    <w:locked/>
    <w:rsid w:val="009F3104"/>
    <w:rPr>
      <w:sz w:val="20"/>
    </w:rPr>
  </w:style>
  <w:style w:type="paragraph" w:styleId="ad">
    <w:name w:val="annotation subject"/>
    <w:basedOn w:val="ab"/>
    <w:next w:val="ab"/>
    <w:link w:val="ae"/>
    <w:uiPriority w:val="99"/>
    <w:semiHidden/>
    <w:rsid w:val="009F3104"/>
    <w:rPr>
      <w:b/>
      <w:bCs/>
    </w:rPr>
  </w:style>
  <w:style w:type="character" w:customStyle="1" w:styleId="ae">
    <w:name w:val="Тема примечания Знак"/>
    <w:basedOn w:val="ac"/>
    <w:link w:val="ad"/>
    <w:uiPriority w:val="99"/>
    <w:semiHidden/>
    <w:locked/>
    <w:rsid w:val="009F3104"/>
    <w:rPr>
      <w:b/>
      <w:sz w:val="20"/>
    </w:rPr>
  </w:style>
  <w:style w:type="paragraph" w:styleId="af">
    <w:name w:val="Balloon Text"/>
    <w:basedOn w:val="a"/>
    <w:link w:val="af0"/>
    <w:uiPriority w:val="99"/>
    <w:semiHidden/>
    <w:rsid w:val="009F31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9F3104"/>
    <w:rPr>
      <w:rFonts w:ascii="Tahoma" w:hAnsi="Tahoma"/>
      <w:sz w:val="16"/>
    </w:rPr>
  </w:style>
  <w:style w:type="paragraph" w:customStyle="1" w:styleId="ConsPlusNormal">
    <w:name w:val="ConsPlusNormal"/>
    <w:link w:val="ConsPlusNormal0"/>
    <w:uiPriority w:val="99"/>
    <w:rsid w:val="007460E6"/>
    <w:pPr>
      <w:widowControl w:val="0"/>
      <w:autoSpaceDE w:val="0"/>
      <w:autoSpaceDN w:val="0"/>
      <w:adjustRightInd w:val="0"/>
      <w:ind w:firstLine="720"/>
    </w:pPr>
    <w:rPr>
      <w:rFonts w:ascii="Arial" w:hAnsi="Arial" w:cs="Arial"/>
      <w:sz w:val="20"/>
      <w:szCs w:val="20"/>
    </w:rPr>
  </w:style>
  <w:style w:type="character" w:styleId="af1">
    <w:name w:val="page number"/>
    <w:basedOn w:val="a0"/>
    <w:uiPriority w:val="99"/>
    <w:rsid w:val="00E37AB7"/>
    <w:rPr>
      <w:rFonts w:cs="Times New Roman"/>
    </w:rPr>
  </w:style>
  <w:style w:type="paragraph" w:styleId="af2">
    <w:name w:val="endnote text"/>
    <w:basedOn w:val="a"/>
    <w:link w:val="af3"/>
    <w:uiPriority w:val="99"/>
    <w:semiHidden/>
    <w:rsid w:val="00E37AB7"/>
    <w:pPr>
      <w:spacing w:after="0" w:line="240" w:lineRule="auto"/>
    </w:pPr>
    <w:rPr>
      <w:rFonts w:eastAsia="Calibri"/>
      <w:kern w:val="0"/>
      <w:sz w:val="20"/>
      <w:szCs w:val="20"/>
      <w:lang w:eastAsia="ru-RU"/>
    </w:rPr>
  </w:style>
  <w:style w:type="character" w:customStyle="1" w:styleId="af3">
    <w:name w:val="Текст концевой сноски Знак"/>
    <w:basedOn w:val="a0"/>
    <w:link w:val="af2"/>
    <w:uiPriority w:val="99"/>
    <w:semiHidden/>
    <w:locked/>
    <w:rsid w:val="00E37AB7"/>
    <w:rPr>
      <w:sz w:val="20"/>
    </w:rPr>
  </w:style>
  <w:style w:type="paragraph" w:customStyle="1" w:styleId="ConsNormal">
    <w:name w:val="ConsNormal"/>
    <w:uiPriority w:val="99"/>
    <w:rsid w:val="00446789"/>
    <w:pPr>
      <w:widowControl w:val="0"/>
      <w:autoSpaceDE w:val="0"/>
      <w:autoSpaceDN w:val="0"/>
      <w:adjustRightInd w:val="0"/>
      <w:ind w:firstLine="720"/>
    </w:pPr>
    <w:rPr>
      <w:rFonts w:ascii="Arial" w:hAnsi="Arial" w:cs="Arial"/>
      <w:sz w:val="20"/>
      <w:szCs w:val="20"/>
    </w:rPr>
  </w:style>
  <w:style w:type="paragraph" w:styleId="af4">
    <w:name w:val="Normal (Web)"/>
    <w:aliases w:val="Обычный (Web),Знак Знак22,Обычный (веб)3"/>
    <w:basedOn w:val="a"/>
    <w:uiPriority w:val="99"/>
    <w:rsid w:val="00446789"/>
    <w:pPr>
      <w:spacing w:before="100" w:beforeAutospacing="1" w:after="100" w:afterAutospacing="1" w:line="240" w:lineRule="auto"/>
    </w:pPr>
    <w:rPr>
      <w:rFonts w:eastAsia="Calibri"/>
      <w:kern w:val="0"/>
      <w:lang w:eastAsia="ru-RU"/>
    </w:rPr>
  </w:style>
  <w:style w:type="paragraph" w:customStyle="1" w:styleId="13">
    <w:name w:val="Заголовок оглавления1"/>
    <w:basedOn w:val="1"/>
    <w:next w:val="a"/>
    <w:uiPriority w:val="99"/>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5">
    <w:name w:val="Body Text"/>
    <w:aliases w:val="Основной текст Знак Знак Знак Знак,Знак Знак Знак,Таблица TEXT,Body single,bt,Body Text Char"/>
    <w:basedOn w:val="a"/>
    <w:link w:val="af6"/>
    <w:uiPriority w:val="99"/>
    <w:rsid w:val="00D6267A"/>
    <w:pPr>
      <w:spacing w:after="120" w:line="240" w:lineRule="auto"/>
      <w:jc w:val="center"/>
    </w:pPr>
    <w:rPr>
      <w:rFonts w:eastAsia="Calibri"/>
      <w:kern w:val="0"/>
      <w:lang w:eastAsia="ru-RU"/>
    </w:rPr>
  </w:style>
  <w:style w:type="character" w:customStyle="1" w:styleId="af6">
    <w:name w:val="Основной текст Знак"/>
    <w:aliases w:val="Основной текст Знак Знак Знак Знак Знак,Знак Знак Знак Знак1,Таблица TEXT Знак,Body single Знак,bt Знак,Body Text Char Знак"/>
    <w:basedOn w:val="a0"/>
    <w:link w:val="af5"/>
    <w:uiPriority w:val="99"/>
    <w:locked/>
    <w:rsid w:val="00D6267A"/>
    <w:rPr>
      <w:rFonts w:eastAsia="Times New Roman"/>
      <w:kern w:val="0"/>
      <w:lang w:val="x-none" w:eastAsia="ru-RU"/>
    </w:rPr>
  </w:style>
  <w:style w:type="paragraph" w:styleId="af7">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8"/>
    <w:uiPriority w:val="99"/>
    <w:qFormat/>
    <w:rsid w:val="00037C6F"/>
    <w:pPr>
      <w:spacing w:line="240" w:lineRule="auto"/>
    </w:pPr>
    <w:rPr>
      <w:b/>
      <w:bCs/>
      <w:color w:val="4F81BD"/>
      <w:sz w:val="18"/>
      <w:szCs w:val="18"/>
    </w:rPr>
  </w:style>
  <w:style w:type="paragraph" w:customStyle="1" w:styleId="ConsPlusTitle">
    <w:name w:val="ConsPlusTitle"/>
    <w:uiPriority w:val="99"/>
    <w:rsid w:val="00E96A5B"/>
    <w:pPr>
      <w:widowControl w:val="0"/>
      <w:autoSpaceDE w:val="0"/>
      <w:autoSpaceDN w:val="0"/>
      <w:adjustRightInd w:val="0"/>
    </w:pPr>
    <w:rPr>
      <w:rFonts w:ascii="Arial" w:hAnsi="Arial" w:cs="Arial"/>
      <w:b/>
      <w:bCs/>
      <w:sz w:val="20"/>
      <w:szCs w:val="20"/>
    </w:rPr>
  </w:style>
  <w:style w:type="paragraph" w:customStyle="1" w:styleId="14">
    <w:name w:val="Знак Знак Знак Знак Знак1 Знак Знак Знак Знак"/>
    <w:basedOn w:val="a"/>
    <w:uiPriority w:val="99"/>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
    <w:uiPriority w:val="99"/>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
    <w:next w:val="a"/>
    <w:uiPriority w:val="99"/>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
    <w:link w:val="afb"/>
    <w:uiPriority w:val="99"/>
    <w:qFormat/>
    <w:rsid w:val="00043E43"/>
    <w:pPr>
      <w:ind w:left="720"/>
      <w:contextualSpacing/>
    </w:pPr>
    <w:rPr>
      <w:rFonts w:eastAsia="Calibri"/>
    </w:rPr>
  </w:style>
  <w:style w:type="table" w:styleId="afc">
    <w:name w:val="Table Grid"/>
    <w:basedOn w:val="a1"/>
    <w:uiPriority w:val="99"/>
    <w:locked/>
    <w:rsid w:val="008A549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1">
    <w:name w:val="WW- Знак1"/>
    <w:uiPriority w:val="99"/>
    <w:rsid w:val="00E96FE7"/>
    <w:rPr>
      <w:sz w:val="24"/>
    </w:rPr>
  </w:style>
  <w:style w:type="paragraph" w:styleId="afd">
    <w:name w:val="Subtitle"/>
    <w:basedOn w:val="a"/>
    <w:link w:val="afe"/>
    <w:uiPriority w:val="99"/>
    <w:qFormat/>
    <w:locked/>
    <w:rsid w:val="009572DB"/>
    <w:pPr>
      <w:spacing w:after="0" w:line="240" w:lineRule="auto"/>
    </w:pPr>
    <w:rPr>
      <w:b/>
      <w:bCs/>
      <w:kern w:val="0"/>
      <w:lang w:eastAsia="ru-RU"/>
    </w:rPr>
  </w:style>
  <w:style w:type="character" w:customStyle="1" w:styleId="afe">
    <w:name w:val="Подзаголовок Знак"/>
    <w:basedOn w:val="a0"/>
    <w:link w:val="afd"/>
    <w:uiPriority w:val="99"/>
    <w:locked/>
    <w:rsid w:val="009572DB"/>
    <w:rPr>
      <w:rFonts w:eastAsia="Times New Roman"/>
      <w:b/>
      <w:sz w:val="24"/>
    </w:rPr>
  </w:style>
  <w:style w:type="paragraph" w:customStyle="1" w:styleId="ConsPlusCell">
    <w:name w:val="ConsPlusCell"/>
    <w:uiPriority w:val="99"/>
    <w:rsid w:val="00480670"/>
    <w:pPr>
      <w:widowControl w:val="0"/>
      <w:autoSpaceDE w:val="0"/>
      <w:autoSpaceDN w:val="0"/>
      <w:adjustRightInd w:val="0"/>
    </w:pPr>
    <w:rPr>
      <w:rFonts w:ascii="Arial" w:eastAsia="Times New Roman" w:hAnsi="Arial" w:cs="Arial"/>
      <w:sz w:val="20"/>
      <w:szCs w:val="20"/>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
    <w:basedOn w:val="a"/>
    <w:link w:val="aff0"/>
    <w:uiPriority w:val="99"/>
    <w:rsid w:val="003E4B9D"/>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 Знак"/>
    <w:basedOn w:val="a0"/>
    <w:link w:val="aff"/>
    <w:uiPriority w:val="99"/>
    <w:locked/>
    <w:rsid w:val="00480670"/>
    <w:rPr>
      <w:rFonts w:eastAsia="Times New Roman"/>
    </w:rPr>
  </w:style>
  <w:style w:type="character" w:styleId="aff1">
    <w:name w:val="footnote reference"/>
    <w:basedOn w:val="a0"/>
    <w:uiPriority w:val="99"/>
    <w:rsid w:val="00480670"/>
    <w:rPr>
      <w:rFonts w:cs="Times New Roman"/>
      <w:vertAlign w:val="superscript"/>
    </w:rPr>
  </w:style>
  <w:style w:type="paragraph" w:styleId="aff2">
    <w:name w:val="Body Text Indent"/>
    <w:aliases w:val="Основной текст с отступом1,Основной текст 1,Нумерованный список !!,Надин стиль Знак Знак"/>
    <w:basedOn w:val="a"/>
    <w:link w:val="aff3"/>
    <w:uiPriority w:val="99"/>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Char">
    <w:name w:val="Body Text Indent Char"/>
    <w:aliases w:val="Основной текст с отступом Char,Основной текст с отступом1 Char,Основной текст 1 Char,Нумерованный список !! Char,Надин стиль Знак Знак Char"/>
    <w:basedOn w:val="a0"/>
    <w:uiPriority w:val="99"/>
    <w:semiHidden/>
    <w:rsid w:val="009A066C"/>
    <w:rPr>
      <w:rFonts w:eastAsia="Times New Roman"/>
      <w:kern w:val="2"/>
      <w:sz w:val="24"/>
      <w:szCs w:val="24"/>
      <w:lang w:eastAsia="en-US"/>
    </w:rPr>
  </w:style>
  <w:style w:type="paragraph" w:customStyle="1" w:styleId="32">
    <w:name w:val="Абзац списка3"/>
    <w:basedOn w:val="a"/>
    <w:uiPriority w:val="99"/>
    <w:rsid w:val="00D1419D"/>
    <w:pPr>
      <w:ind w:left="720"/>
    </w:pPr>
  </w:style>
  <w:style w:type="paragraph" w:customStyle="1" w:styleId="aff4">
    <w:name w:val="Основной"/>
    <w:basedOn w:val="a"/>
    <w:link w:val="aff5"/>
    <w:uiPriority w:val="99"/>
    <w:rsid w:val="00121445"/>
    <w:pPr>
      <w:spacing w:after="0" w:line="360" w:lineRule="auto"/>
      <w:ind w:firstLine="720"/>
      <w:jc w:val="both"/>
    </w:pPr>
    <w:rPr>
      <w:kern w:val="0"/>
      <w:sz w:val="28"/>
      <w:szCs w:val="28"/>
    </w:rPr>
  </w:style>
  <w:style w:type="character" w:customStyle="1" w:styleId="aff5">
    <w:name w:val="Основной Знак"/>
    <w:link w:val="aff4"/>
    <w:uiPriority w:val="99"/>
    <w:locked/>
    <w:rsid w:val="00121445"/>
    <w:rPr>
      <w:rFonts w:eastAsia="Times New Roman"/>
      <w:sz w:val="28"/>
      <w:lang w:val="x-none" w:eastAsia="en-US"/>
    </w:rPr>
  </w:style>
  <w:style w:type="character" w:styleId="aff6">
    <w:name w:val="Emphasis"/>
    <w:basedOn w:val="a0"/>
    <w:uiPriority w:val="99"/>
    <w:qFormat/>
    <w:locked/>
    <w:rsid w:val="00AC7439"/>
    <w:rPr>
      <w:rFonts w:cs="Times New Roman"/>
      <w:i/>
    </w:rPr>
  </w:style>
  <w:style w:type="paragraph" w:customStyle="1" w:styleId="22">
    <w:name w:val="Абзац списка2"/>
    <w:basedOn w:val="a"/>
    <w:uiPriority w:val="99"/>
    <w:rsid w:val="0007515A"/>
    <w:pPr>
      <w:ind w:left="720"/>
    </w:pPr>
  </w:style>
  <w:style w:type="table" w:customStyle="1" w:styleId="15">
    <w:name w:val="Сетка таблицы1"/>
    <w:uiPriority w:val="99"/>
    <w:rsid w:val="00822493"/>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11168C"/>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Обычный1"/>
    <w:uiPriority w:val="99"/>
    <w:rsid w:val="0011168C"/>
    <w:pPr>
      <w:widowControl w:val="0"/>
      <w:adjustRightInd w:val="0"/>
      <w:jc w:val="both"/>
      <w:textAlignment w:val="baseline"/>
    </w:pPr>
    <w:rPr>
      <w:rFonts w:eastAsia="Times New Roman"/>
      <w:sz w:val="20"/>
      <w:szCs w:val="20"/>
    </w:rPr>
  </w:style>
  <w:style w:type="character" w:customStyle="1" w:styleId="apple-converted-space">
    <w:name w:val="apple-converted-space"/>
    <w:basedOn w:val="a0"/>
    <w:uiPriority w:val="99"/>
    <w:rsid w:val="0011168C"/>
    <w:rPr>
      <w:rFonts w:cs="Times New Roman"/>
    </w:rPr>
  </w:style>
  <w:style w:type="character" w:customStyle="1" w:styleId="aff3">
    <w:name w:val="Основной текст с отступом Знак"/>
    <w:aliases w:val="Основной текст с отступом1 Знак,Основной текст 1 Знак,Нумерованный список !! Знак,Надин стиль Знак Знак Знак"/>
    <w:link w:val="aff2"/>
    <w:uiPriority w:val="99"/>
    <w:locked/>
    <w:rsid w:val="0011168C"/>
    <w:rPr>
      <w:rFonts w:eastAsia="Times New Roman"/>
    </w:rPr>
  </w:style>
  <w:style w:type="paragraph" w:customStyle="1" w:styleId="Style5">
    <w:name w:val="Style5"/>
    <w:basedOn w:val="a"/>
    <w:uiPriority w:val="99"/>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uiPriority w:val="99"/>
    <w:rsid w:val="0011168C"/>
    <w:rPr>
      <w:rFonts w:ascii="Sylfaen" w:hAnsi="Sylfaen"/>
      <w:sz w:val="24"/>
    </w:rPr>
  </w:style>
  <w:style w:type="paragraph" w:customStyle="1" w:styleId="320">
    <w:name w:val="Основной текст с отступом 32"/>
    <w:basedOn w:val="a"/>
    <w:uiPriority w:val="99"/>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
    <w:link w:val="25"/>
    <w:uiPriority w:val="99"/>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0"/>
    <w:link w:val="24"/>
    <w:uiPriority w:val="99"/>
    <w:locked/>
    <w:rsid w:val="0011168C"/>
    <w:rPr>
      <w:rFonts w:eastAsia="Times New Roman"/>
    </w:rPr>
  </w:style>
  <w:style w:type="paragraph" w:customStyle="1" w:styleId="Preformat">
    <w:name w:val="Preformat"/>
    <w:uiPriority w:val="99"/>
    <w:rsid w:val="0011168C"/>
    <w:pPr>
      <w:widowControl w:val="0"/>
      <w:adjustRightInd w:val="0"/>
      <w:jc w:val="both"/>
      <w:textAlignment w:val="baseline"/>
    </w:pPr>
    <w:rPr>
      <w:rFonts w:ascii="Courier New" w:eastAsia="Times New Roman" w:hAnsi="Courier New"/>
      <w:sz w:val="20"/>
      <w:szCs w:val="20"/>
    </w:rPr>
  </w:style>
  <w:style w:type="paragraph" w:styleId="33">
    <w:name w:val="Body Text Indent 3"/>
    <w:basedOn w:val="a"/>
    <w:link w:val="34"/>
    <w:uiPriority w:val="99"/>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0"/>
    <w:link w:val="33"/>
    <w:uiPriority w:val="99"/>
    <w:locked/>
    <w:rsid w:val="0011168C"/>
    <w:rPr>
      <w:rFonts w:eastAsia="Times New Roman"/>
      <w:sz w:val="16"/>
    </w:rPr>
  </w:style>
  <w:style w:type="paragraph" w:customStyle="1" w:styleId="ConsPlusNonformat">
    <w:name w:val="ConsPlusNonformat"/>
    <w:uiPriority w:val="99"/>
    <w:rsid w:val="0011168C"/>
    <w:pPr>
      <w:widowControl w:val="0"/>
      <w:autoSpaceDE w:val="0"/>
      <w:autoSpaceDN w:val="0"/>
      <w:adjustRightInd w:val="0"/>
      <w:ind w:hanging="357"/>
      <w:jc w:val="both"/>
      <w:textAlignment w:val="baseline"/>
    </w:pPr>
    <w:rPr>
      <w:rFonts w:ascii="Courier New" w:hAnsi="Courier New"/>
      <w:sz w:val="20"/>
      <w:szCs w:val="20"/>
    </w:rPr>
  </w:style>
  <w:style w:type="character" w:customStyle="1" w:styleId="spelle">
    <w:name w:val="spelle"/>
    <w:basedOn w:val="a0"/>
    <w:uiPriority w:val="99"/>
    <w:rsid w:val="0011168C"/>
    <w:rPr>
      <w:rFonts w:cs="Times New Roman"/>
    </w:rPr>
  </w:style>
  <w:style w:type="character" w:customStyle="1" w:styleId="mw-headline">
    <w:name w:val="mw-headline"/>
    <w:basedOn w:val="a0"/>
    <w:uiPriority w:val="99"/>
    <w:rsid w:val="0011168C"/>
    <w:rPr>
      <w:rFonts w:cs="Times New Roman"/>
    </w:rPr>
  </w:style>
  <w:style w:type="character" w:customStyle="1" w:styleId="mw-editsection">
    <w:name w:val="mw-editsection"/>
    <w:basedOn w:val="a0"/>
    <w:uiPriority w:val="99"/>
    <w:rsid w:val="0011168C"/>
    <w:rPr>
      <w:rFonts w:cs="Times New Roman"/>
    </w:rPr>
  </w:style>
  <w:style w:type="character" w:styleId="aff7">
    <w:name w:val="Strong"/>
    <w:basedOn w:val="a0"/>
    <w:uiPriority w:val="99"/>
    <w:qFormat/>
    <w:locked/>
    <w:rsid w:val="0011168C"/>
    <w:rPr>
      <w:rFonts w:cs="Times New Roman"/>
      <w:b/>
    </w:rPr>
  </w:style>
  <w:style w:type="character" w:styleId="aff8">
    <w:name w:val="Placeholder Text"/>
    <w:basedOn w:val="a0"/>
    <w:uiPriority w:val="99"/>
    <w:semiHidden/>
    <w:rsid w:val="0011168C"/>
    <w:rPr>
      <w:color w:val="808080"/>
    </w:rPr>
  </w:style>
  <w:style w:type="paragraph" w:customStyle="1" w:styleId="xl24">
    <w:name w:val="xl24"/>
    <w:basedOn w:val="a"/>
    <w:uiPriority w:val="99"/>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
    <w:uiPriority w:val="99"/>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
    <w:uiPriority w:val="99"/>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
    <w:uiPriority w:val="99"/>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0"/>
    <w:uiPriority w:val="99"/>
    <w:rsid w:val="0011168C"/>
    <w:rPr>
      <w:rFonts w:cs="Times New Roman"/>
    </w:rPr>
  </w:style>
  <w:style w:type="paragraph" w:customStyle="1" w:styleId="aff9">
    <w:name w:val="А_текст"/>
    <w:link w:val="affa"/>
    <w:autoRedefine/>
    <w:uiPriority w:val="99"/>
    <w:rsid w:val="0011168C"/>
    <w:pPr>
      <w:widowControl w:val="0"/>
      <w:adjustRightInd w:val="0"/>
      <w:spacing w:line="360" w:lineRule="auto"/>
      <w:ind w:firstLine="851"/>
      <w:jc w:val="both"/>
      <w:textAlignment w:val="baseline"/>
    </w:pPr>
    <w:rPr>
      <w:rFonts w:eastAsia="Times New Roman"/>
      <w:sz w:val="20"/>
      <w:szCs w:val="20"/>
    </w:rPr>
  </w:style>
  <w:style w:type="character" w:customStyle="1" w:styleId="affa">
    <w:name w:val="А_текст Знак"/>
    <w:link w:val="aff9"/>
    <w:uiPriority w:val="99"/>
    <w:locked/>
    <w:rsid w:val="0011168C"/>
    <w:rPr>
      <w:rFonts w:eastAsia="Times New Roman"/>
    </w:rPr>
  </w:style>
  <w:style w:type="character" w:customStyle="1" w:styleId="telefon1">
    <w:name w:val="telefon1"/>
    <w:uiPriority w:val="99"/>
    <w:rsid w:val="0011168C"/>
    <w:rPr>
      <w:color w:val="000000"/>
      <w:sz w:val="26"/>
    </w:rPr>
  </w:style>
  <w:style w:type="paragraph" w:customStyle="1" w:styleId="210">
    <w:name w:val="Основной текст с отступом 21"/>
    <w:basedOn w:val="a"/>
    <w:uiPriority w:val="99"/>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5"/>
    <w:uiPriority w:val="99"/>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uiPriority w:val="99"/>
    <w:rsid w:val="0011168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uiPriority w:val="99"/>
    <w:locked/>
    <w:rsid w:val="0011168C"/>
    <w:rPr>
      <w:rFonts w:ascii="Courier New" w:hAnsi="Courier New"/>
    </w:rPr>
  </w:style>
  <w:style w:type="paragraph" w:styleId="affd">
    <w:name w:val="Plain Text"/>
    <w:basedOn w:val="a"/>
    <w:link w:val="affc"/>
    <w:uiPriority w:val="99"/>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PlainTextChar1">
    <w:name w:val="Plain Text Char1"/>
    <w:basedOn w:val="a0"/>
    <w:uiPriority w:val="99"/>
    <w:semiHidden/>
    <w:rsid w:val="009A066C"/>
    <w:rPr>
      <w:rFonts w:ascii="Courier New" w:eastAsia="Times New Roman" w:hAnsi="Courier New" w:cs="Courier New"/>
      <w:kern w:val="2"/>
      <w:sz w:val="20"/>
      <w:szCs w:val="20"/>
      <w:lang w:eastAsia="en-US"/>
    </w:rPr>
  </w:style>
  <w:style w:type="character" w:customStyle="1" w:styleId="17">
    <w:name w:val="Текст Знак1"/>
    <w:uiPriority w:val="99"/>
    <w:rsid w:val="0011168C"/>
    <w:rPr>
      <w:rFonts w:ascii="Consolas" w:hAnsi="Consolas"/>
      <w:kern w:val="2"/>
      <w:sz w:val="21"/>
      <w:lang w:val="x-none" w:eastAsia="en-US"/>
    </w:rPr>
  </w:style>
  <w:style w:type="character" w:customStyle="1" w:styleId="26">
    <w:name w:val="Основной текст 2 Знак"/>
    <w:link w:val="27"/>
    <w:uiPriority w:val="99"/>
    <w:locked/>
    <w:rsid w:val="0011168C"/>
    <w:rPr>
      <w:rFonts w:eastAsia="Times New Roman"/>
    </w:rPr>
  </w:style>
  <w:style w:type="paragraph" w:styleId="27">
    <w:name w:val="Body Text 2"/>
    <w:basedOn w:val="a"/>
    <w:link w:val="26"/>
    <w:uiPriority w:val="99"/>
    <w:rsid w:val="0011168C"/>
    <w:pPr>
      <w:widowControl w:val="0"/>
      <w:adjustRightInd w:val="0"/>
      <w:spacing w:after="120" w:line="480" w:lineRule="auto"/>
      <w:jc w:val="both"/>
      <w:textAlignment w:val="baseline"/>
    </w:pPr>
    <w:rPr>
      <w:kern w:val="0"/>
      <w:sz w:val="20"/>
      <w:szCs w:val="20"/>
      <w:lang w:eastAsia="ru-RU"/>
    </w:rPr>
  </w:style>
  <w:style w:type="character" w:customStyle="1" w:styleId="BodyText2Char1">
    <w:name w:val="Body Text 2 Char1"/>
    <w:basedOn w:val="a0"/>
    <w:uiPriority w:val="99"/>
    <w:semiHidden/>
    <w:rsid w:val="009A066C"/>
    <w:rPr>
      <w:rFonts w:eastAsia="Times New Roman"/>
      <w:kern w:val="2"/>
      <w:sz w:val="24"/>
      <w:szCs w:val="24"/>
      <w:lang w:eastAsia="en-US"/>
    </w:rPr>
  </w:style>
  <w:style w:type="character" w:customStyle="1" w:styleId="211">
    <w:name w:val="Основной текст 2 Знак1"/>
    <w:uiPriority w:val="99"/>
    <w:rsid w:val="0011168C"/>
    <w:rPr>
      <w:rFonts w:eastAsia="Times New Roman"/>
      <w:kern w:val="2"/>
      <w:sz w:val="24"/>
      <w:lang w:val="x-none" w:eastAsia="en-US"/>
    </w:rPr>
  </w:style>
  <w:style w:type="paragraph" w:customStyle="1" w:styleId="43">
    <w:name w:val="Стиль4 Знак"/>
    <w:basedOn w:val="aff2"/>
    <w:link w:val="44"/>
    <w:uiPriority w:val="99"/>
    <w:rsid w:val="0011168C"/>
    <w:pPr>
      <w:spacing w:after="0"/>
      <w:ind w:firstLine="708"/>
    </w:pPr>
  </w:style>
  <w:style w:type="character" w:customStyle="1" w:styleId="44">
    <w:name w:val="Стиль4 Знак Знак"/>
    <w:link w:val="43"/>
    <w:uiPriority w:val="99"/>
    <w:locked/>
    <w:rsid w:val="0011168C"/>
    <w:rPr>
      <w:rFonts w:eastAsia="Times New Roman"/>
    </w:rPr>
  </w:style>
  <w:style w:type="character" w:customStyle="1" w:styleId="HTML">
    <w:name w:val="Стандартный HTML Знак"/>
    <w:link w:val="HTML0"/>
    <w:uiPriority w:val="99"/>
    <w:locked/>
    <w:rsid w:val="0011168C"/>
    <w:rPr>
      <w:rFonts w:ascii="Courier New" w:hAnsi="Courier New"/>
    </w:rPr>
  </w:style>
  <w:style w:type="paragraph" w:styleId="HTML0">
    <w:name w:val="HTML Preformatted"/>
    <w:basedOn w:val="a"/>
    <w:link w:val="HTML"/>
    <w:uiPriority w:val="99"/>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PreformattedChar1">
    <w:name w:val="HTML Preformatted Char1"/>
    <w:basedOn w:val="a0"/>
    <w:uiPriority w:val="99"/>
    <w:semiHidden/>
    <w:rsid w:val="009A066C"/>
    <w:rPr>
      <w:rFonts w:ascii="Courier New" w:eastAsia="Times New Roman" w:hAnsi="Courier New" w:cs="Courier New"/>
      <w:kern w:val="2"/>
      <w:sz w:val="20"/>
      <w:szCs w:val="20"/>
      <w:lang w:eastAsia="en-US"/>
    </w:rPr>
  </w:style>
  <w:style w:type="character" w:customStyle="1" w:styleId="HTML1">
    <w:name w:val="Стандартный HTML Знак1"/>
    <w:uiPriority w:val="99"/>
    <w:rsid w:val="0011168C"/>
    <w:rPr>
      <w:rFonts w:ascii="Consolas" w:hAnsi="Consolas"/>
      <w:kern w:val="2"/>
      <w:lang w:val="x-none" w:eastAsia="en-US"/>
    </w:rPr>
  </w:style>
  <w:style w:type="character" w:customStyle="1" w:styleId="affe">
    <w:name w:val="Красная строка Знак"/>
    <w:link w:val="afff"/>
    <w:uiPriority w:val="99"/>
    <w:locked/>
    <w:rsid w:val="0011168C"/>
    <w:rPr>
      <w:rFonts w:eastAsia="Times New Roman"/>
      <w:b/>
      <w:kern w:val="0"/>
      <w:sz w:val="28"/>
      <w:lang w:val="x-none" w:eastAsia="ru-RU"/>
    </w:rPr>
  </w:style>
  <w:style w:type="paragraph" w:styleId="afff">
    <w:name w:val="Body Text First Indent"/>
    <w:basedOn w:val="af5"/>
    <w:link w:val="affe"/>
    <w:uiPriority w:val="99"/>
    <w:rsid w:val="0011168C"/>
    <w:pPr>
      <w:adjustRightInd w:val="0"/>
      <w:ind w:firstLine="210"/>
      <w:jc w:val="left"/>
      <w:textAlignment w:val="baseline"/>
    </w:pPr>
    <w:rPr>
      <w:rFonts w:eastAsia="Times New Roman"/>
      <w:b/>
      <w:sz w:val="28"/>
      <w:szCs w:val="20"/>
    </w:rPr>
  </w:style>
  <w:style w:type="character" w:customStyle="1" w:styleId="BodyTextFirstIndentChar1">
    <w:name w:val="Body Text First Indent Char1"/>
    <w:basedOn w:val="af6"/>
    <w:uiPriority w:val="99"/>
    <w:semiHidden/>
    <w:rsid w:val="009A066C"/>
    <w:rPr>
      <w:rFonts w:eastAsia="Times New Roman"/>
      <w:kern w:val="2"/>
      <w:sz w:val="24"/>
      <w:szCs w:val="24"/>
      <w:lang w:val="x-none" w:eastAsia="en-US"/>
    </w:rPr>
  </w:style>
  <w:style w:type="character" w:customStyle="1" w:styleId="18">
    <w:name w:val="Красная строка Знак1"/>
    <w:uiPriority w:val="99"/>
    <w:rsid w:val="0011168C"/>
    <w:rPr>
      <w:rFonts w:eastAsia="Times New Roman"/>
      <w:kern w:val="2"/>
      <w:sz w:val="24"/>
      <w:lang w:val="x-none" w:eastAsia="en-US"/>
    </w:rPr>
  </w:style>
  <w:style w:type="paragraph" w:styleId="afff0">
    <w:name w:val="Title"/>
    <w:basedOn w:val="a"/>
    <w:next w:val="a"/>
    <w:link w:val="afff1"/>
    <w:uiPriority w:val="99"/>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Заголовок Знак"/>
    <w:basedOn w:val="a0"/>
    <w:link w:val="afff0"/>
    <w:uiPriority w:val="99"/>
    <w:locked/>
    <w:rsid w:val="0011168C"/>
    <w:rPr>
      <w:rFonts w:ascii="Cambria" w:hAnsi="Cambria"/>
      <w:b/>
      <w:kern w:val="28"/>
      <w:sz w:val="32"/>
    </w:rPr>
  </w:style>
  <w:style w:type="paragraph" w:customStyle="1" w:styleId="100">
    <w:name w:val="Стиль 10 пт По центру"/>
    <w:basedOn w:val="a"/>
    <w:uiPriority w:val="99"/>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
    <w:uiPriority w:val="99"/>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
    <w:uiPriority w:val="99"/>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
    <w:uiPriority w:val="99"/>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
    <w:uiPriority w:val="99"/>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
    <w:uiPriority w:val="99"/>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
    <w:uiPriority w:val="99"/>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
    <w:uiPriority w:val="99"/>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
    <w:uiPriority w:val="99"/>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
    <w:uiPriority w:val="99"/>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
    <w:uiPriority w:val="99"/>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
    <w:uiPriority w:val="99"/>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
    <w:uiPriority w:val="99"/>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
    <w:uiPriority w:val="99"/>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
    <w:uiPriority w:val="99"/>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
    <w:uiPriority w:val="99"/>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
    <w:uiPriority w:val="99"/>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
    <w:uiPriority w:val="99"/>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
    <w:uiPriority w:val="99"/>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
    <w:uiPriority w:val="99"/>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
    <w:uiPriority w:val="99"/>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0"/>
    <w:uiPriority w:val="99"/>
    <w:rsid w:val="0011168C"/>
    <w:rPr>
      <w:rFonts w:cs="Times New Roman"/>
      <w:color w:val="800080"/>
      <w:u w:val="single"/>
    </w:rPr>
  </w:style>
  <w:style w:type="paragraph" w:customStyle="1" w:styleId="xl104">
    <w:name w:val="xl104"/>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
    <w:uiPriority w:val="99"/>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
    <w:uiPriority w:val="99"/>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
    <w:uiPriority w:val="99"/>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
    <w:uiPriority w:val="99"/>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
    <w:uiPriority w:val="99"/>
    <w:rsid w:val="0011168C"/>
    <w:pPr>
      <w:spacing w:before="280" w:after="280" w:line="240" w:lineRule="auto"/>
    </w:pPr>
    <w:rPr>
      <w:kern w:val="0"/>
      <w:lang w:eastAsia="ar-SA"/>
    </w:rPr>
  </w:style>
  <w:style w:type="paragraph" w:customStyle="1" w:styleId="212">
    <w:name w:val="Основной текст 21"/>
    <w:basedOn w:val="a"/>
    <w:uiPriority w:val="99"/>
    <w:rsid w:val="0011168C"/>
    <w:pPr>
      <w:widowControl w:val="0"/>
      <w:suppressAutoHyphens/>
      <w:spacing w:after="0" w:line="240" w:lineRule="auto"/>
    </w:pPr>
    <w:rPr>
      <w:rFonts w:ascii="Arial" w:eastAsia="Calibri" w:hAnsi="Arial"/>
      <w:b/>
      <w:bCs/>
      <w:kern w:val="1"/>
      <w:sz w:val="28"/>
      <w:lang w:eastAsia="ar-SA"/>
    </w:rPr>
  </w:style>
  <w:style w:type="paragraph" w:customStyle="1" w:styleId="28">
    <w:name w:val="Обычный2"/>
    <w:uiPriority w:val="99"/>
    <w:rsid w:val="0011168C"/>
    <w:pPr>
      <w:spacing w:line="300" w:lineRule="auto"/>
      <w:ind w:left="1000"/>
      <w:jc w:val="right"/>
    </w:pPr>
    <w:rPr>
      <w:rFonts w:eastAsia="Times New Roman"/>
      <w:sz w:val="24"/>
      <w:szCs w:val="20"/>
    </w:rPr>
  </w:style>
  <w:style w:type="character" w:customStyle="1" w:styleId="nobr">
    <w:name w:val="nobr"/>
    <w:basedOn w:val="a0"/>
    <w:uiPriority w:val="99"/>
    <w:rsid w:val="0011168C"/>
    <w:rPr>
      <w:rFonts w:cs="Times New Roman"/>
    </w:rPr>
  </w:style>
  <w:style w:type="character" w:customStyle="1" w:styleId="news-src">
    <w:name w:val="news-src"/>
    <w:basedOn w:val="a0"/>
    <w:uiPriority w:val="99"/>
    <w:rsid w:val="0011168C"/>
    <w:rPr>
      <w:rFonts w:cs="Times New Roman"/>
    </w:rPr>
  </w:style>
  <w:style w:type="paragraph" w:customStyle="1" w:styleId="xl63">
    <w:name w:val="xl63"/>
    <w:basedOn w:val="a"/>
    <w:uiPriority w:val="99"/>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
    <w:uiPriority w:val="99"/>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
    <w:uiPriority w:val="99"/>
    <w:rsid w:val="0011168C"/>
    <w:pPr>
      <w:spacing w:before="100" w:beforeAutospacing="1" w:after="100" w:afterAutospacing="1" w:line="240" w:lineRule="auto"/>
    </w:pPr>
    <w:rPr>
      <w:b/>
      <w:bCs/>
      <w:kern w:val="0"/>
      <w:lang w:eastAsia="ru-RU"/>
    </w:rPr>
  </w:style>
  <w:style w:type="paragraph" w:customStyle="1" w:styleId="xl66">
    <w:name w:val="xl66"/>
    <w:basedOn w:val="a"/>
    <w:uiPriority w:val="99"/>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
    <w:uiPriority w:val="99"/>
    <w:rsid w:val="0011168C"/>
    <w:pPr>
      <w:spacing w:before="100" w:beforeAutospacing="1" w:after="100" w:afterAutospacing="1" w:line="240" w:lineRule="auto"/>
    </w:pPr>
    <w:rPr>
      <w:b/>
      <w:bCs/>
      <w:kern w:val="0"/>
      <w:lang w:eastAsia="ru-RU"/>
    </w:rPr>
  </w:style>
  <w:style w:type="paragraph" w:customStyle="1" w:styleId="xl68">
    <w:name w:val="xl68"/>
    <w:basedOn w:val="a"/>
    <w:uiPriority w:val="99"/>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
    <w:uiPriority w:val="99"/>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
    <w:uiPriority w:val="99"/>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
    <w:uiPriority w:val="99"/>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table" w:customStyle="1" w:styleId="35">
    <w:name w:val="Сетка таблицы3"/>
    <w:uiPriority w:val="99"/>
    <w:rsid w:val="004435A1"/>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4435A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5616FB"/>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uiPriority w:val="99"/>
    <w:rsid w:val="00AB3D31"/>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AB3D3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FC6D71"/>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F239E6"/>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F239E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аголовок1"/>
    <w:basedOn w:val="a"/>
    <w:next w:val="af5"/>
    <w:uiPriority w:val="99"/>
    <w:rsid w:val="00F239E6"/>
    <w:pPr>
      <w:keepNext/>
      <w:suppressAutoHyphens/>
      <w:spacing w:before="240" w:after="120" w:line="240" w:lineRule="auto"/>
    </w:pPr>
    <w:rPr>
      <w:rFonts w:ascii="Arial" w:eastAsia="Calibri" w:hAnsi="Arial" w:cs="Tahoma"/>
      <w:kern w:val="0"/>
      <w:sz w:val="28"/>
      <w:szCs w:val="28"/>
      <w:lang w:eastAsia="ar-SA"/>
    </w:rPr>
  </w:style>
  <w:style w:type="paragraph" w:customStyle="1" w:styleId="220">
    <w:name w:val="Основной текст с отступом 22"/>
    <w:basedOn w:val="a"/>
    <w:uiPriority w:val="99"/>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0"/>
    <w:uiPriority w:val="99"/>
    <w:rsid w:val="00F239E6"/>
    <w:rPr>
      <w:rFonts w:cs="Times New Roman"/>
    </w:rPr>
  </w:style>
  <w:style w:type="character" w:customStyle="1" w:styleId="b-timetablestations">
    <w:name w:val="b-timetable__stations"/>
    <w:basedOn w:val="a0"/>
    <w:uiPriority w:val="99"/>
    <w:rsid w:val="00F239E6"/>
    <w:rPr>
      <w:rFonts w:cs="Times New Roman"/>
    </w:rPr>
  </w:style>
  <w:style w:type="character" w:customStyle="1" w:styleId="adr">
    <w:name w:val="adr"/>
    <w:basedOn w:val="a0"/>
    <w:uiPriority w:val="99"/>
    <w:rsid w:val="00F239E6"/>
    <w:rPr>
      <w:rFonts w:cs="Times New Roman"/>
    </w:rPr>
  </w:style>
  <w:style w:type="paragraph" w:styleId="afff3">
    <w:name w:val="Revision"/>
    <w:hidden/>
    <w:uiPriority w:val="99"/>
    <w:semiHidden/>
    <w:rsid w:val="00F239E6"/>
    <w:rPr>
      <w:rFonts w:eastAsia="Times New Roman"/>
      <w:sz w:val="20"/>
      <w:szCs w:val="20"/>
    </w:rPr>
  </w:style>
  <w:style w:type="table" w:customStyle="1" w:styleId="80">
    <w:name w:val="Сетка таблицы8"/>
    <w:uiPriority w:val="99"/>
    <w:rsid w:val="00032F1C"/>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032F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032F1C"/>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032F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C74467"/>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C7446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3E4B9D"/>
    <w:pPr>
      <w:spacing w:before="100" w:beforeAutospacing="1" w:after="100" w:afterAutospacing="1" w:line="240" w:lineRule="auto"/>
    </w:pPr>
    <w:rPr>
      <w:kern w:val="0"/>
      <w:lang w:eastAsia="ru-RU"/>
    </w:rPr>
  </w:style>
  <w:style w:type="character" w:customStyle="1" w:styleId="b-timetabletime">
    <w:name w:val="b-timetable__time"/>
    <w:basedOn w:val="a0"/>
    <w:uiPriority w:val="99"/>
    <w:rsid w:val="003E4B9D"/>
    <w:rPr>
      <w:rFonts w:cs="Times New Roman"/>
    </w:rPr>
  </w:style>
  <w:style w:type="character" w:customStyle="1" w:styleId="afff4">
    <w:name w:val="Основной текст_"/>
    <w:link w:val="36"/>
    <w:uiPriority w:val="99"/>
    <w:locked/>
    <w:rsid w:val="003E4B9D"/>
    <w:rPr>
      <w:rFonts w:eastAsia="Times New Roman"/>
      <w:spacing w:val="4"/>
      <w:shd w:val="clear" w:color="auto" w:fill="FFFFFF"/>
    </w:rPr>
  </w:style>
  <w:style w:type="paragraph" w:customStyle="1" w:styleId="36">
    <w:name w:val="Основной текст3"/>
    <w:basedOn w:val="a"/>
    <w:link w:val="afff4"/>
    <w:uiPriority w:val="99"/>
    <w:rsid w:val="003E4B9D"/>
    <w:pPr>
      <w:widowControl w:val="0"/>
      <w:shd w:val="clear" w:color="auto" w:fill="FFFFFF"/>
      <w:spacing w:after="0" w:line="263" w:lineRule="exact"/>
      <w:jc w:val="center"/>
    </w:pPr>
    <w:rPr>
      <w:spacing w:val="4"/>
      <w:kern w:val="0"/>
      <w:sz w:val="20"/>
      <w:szCs w:val="20"/>
      <w:lang w:eastAsia="ru-RU"/>
    </w:rPr>
  </w:style>
  <w:style w:type="character" w:customStyle="1" w:styleId="37">
    <w:name w:val="Основной текст (3)_"/>
    <w:link w:val="38"/>
    <w:uiPriority w:val="99"/>
    <w:locked/>
    <w:rsid w:val="003E4B9D"/>
    <w:rPr>
      <w:rFonts w:eastAsia="Times New Roman"/>
      <w:b/>
      <w:spacing w:val="1"/>
      <w:shd w:val="clear" w:color="auto" w:fill="FFFFFF"/>
    </w:rPr>
  </w:style>
  <w:style w:type="paragraph" w:customStyle="1" w:styleId="38">
    <w:name w:val="Основной текст (3)"/>
    <w:basedOn w:val="a"/>
    <w:link w:val="37"/>
    <w:uiPriority w:val="99"/>
    <w:rsid w:val="003E4B9D"/>
    <w:pPr>
      <w:widowControl w:val="0"/>
      <w:shd w:val="clear" w:color="auto" w:fill="FFFFFF"/>
      <w:spacing w:before="600" w:after="0" w:line="403" w:lineRule="exact"/>
      <w:jc w:val="both"/>
    </w:pPr>
    <w:rPr>
      <w:b/>
      <w:bCs/>
      <w:spacing w:val="1"/>
      <w:kern w:val="0"/>
      <w:sz w:val="20"/>
      <w:szCs w:val="20"/>
      <w:lang w:eastAsia="ru-RU"/>
    </w:rPr>
  </w:style>
  <w:style w:type="character" w:customStyle="1" w:styleId="53">
    <w:name w:val="Основной текст (5)_"/>
    <w:link w:val="54"/>
    <w:uiPriority w:val="99"/>
    <w:locked/>
    <w:rsid w:val="003E4B9D"/>
    <w:rPr>
      <w:rFonts w:eastAsia="Times New Roman"/>
      <w:b/>
      <w:spacing w:val="-4"/>
      <w:sz w:val="25"/>
      <w:shd w:val="clear" w:color="auto" w:fill="FFFFFF"/>
    </w:rPr>
  </w:style>
  <w:style w:type="character" w:customStyle="1" w:styleId="1a">
    <w:name w:val="Заголовок №1_"/>
    <w:link w:val="1b"/>
    <w:uiPriority w:val="99"/>
    <w:locked/>
    <w:rsid w:val="003E4B9D"/>
    <w:rPr>
      <w:rFonts w:ascii="Tahoma" w:eastAsia="Times New Roman" w:hAnsi="Tahoma"/>
      <w:b/>
      <w:spacing w:val="52"/>
      <w:sz w:val="28"/>
      <w:shd w:val="clear" w:color="auto" w:fill="FFFFFF"/>
    </w:rPr>
  </w:style>
  <w:style w:type="character" w:customStyle="1" w:styleId="61">
    <w:name w:val="Основной текст (6)_"/>
    <w:link w:val="62"/>
    <w:uiPriority w:val="99"/>
    <w:locked/>
    <w:rsid w:val="003E4B9D"/>
    <w:rPr>
      <w:rFonts w:eastAsia="Times New Roman"/>
      <w:spacing w:val="9"/>
      <w:shd w:val="clear" w:color="auto" w:fill="FFFFFF"/>
    </w:rPr>
  </w:style>
  <w:style w:type="character" w:customStyle="1" w:styleId="29">
    <w:name w:val="Основной текст2"/>
    <w:uiPriority w:val="99"/>
    <w:rsid w:val="003E4B9D"/>
    <w:rPr>
      <w:rFonts w:eastAsia="Times New Roman"/>
      <w:color w:val="000000"/>
      <w:spacing w:val="4"/>
      <w:w w:val="100"/>
      <w:position w:val="0"/>
      <w:sz w:val="20"/>
      <w:u w:val="single"/>
      <w:shd w:val="clear" w:color="auto" w:fill="FFFFFF"/>
      <w:lang w:val="ru-RU" w:eastAsia="x-none"/>
    </w:rPr>
  </w:style>
  <w:style w:type="character" w:customStyle="1" w:styleId="46">
    <w:name w:val="Заголовок №4_"/>
    <w:link w:val="47"/>
    <w:uiPriority w:val="99"/>
    <w:locked/>
    <w:rsid w:val="003E4B9D"/>
    <w:rPr>
      <w:rFonts w:eastAsia="Times New Roman"/>
      <w:spacing w:val="9"/>
      <w:shd w:val="clear" w:color="auto" w:fill="FFFFFF"/>
    </w:rPr>
  </w:style>
  <w:style w:type="paragraph" w:customStyle="1" w:styleId="54">
    <w:name w:val="Основной текст (5)"/>
    <w:basedOn w:val="a"/>
    <w:link w:val="53"/>
    <w:uiPriority w:val="99"/>
    <w:rsid w:val="003E4B9D"/>
    <w:pPr>
      <w:widowControl w:val="0"/>
      <w:shd w:val="clear" w:color="auto" w:fill="FFFFFF"/>
      <w:spacing w:after="0" w:line="240" w:lineRule="atLeast"/>
    </w:pPr>
    <w:rPr>
      <w:b/>
      <w:bCs/>
      <w:spacing w:val="-4"/>
      <w:kern w:val="0"/>
      <w:sz w:val="25"/>
      <w:szCs w:val="25"/>
      <w:lang w:eastAsia="ru-RU"/>
    </w:rPr>
  </w:style>
  <w:style w:type="paragraph" w:customStyle="1" w:styleId="1b">
    <w:name w:val="Заголовок №1"/>
    <w:basedOn w:val="a"/>
    <w:link w:val="1a"/>
    <w:uiPriority w:val="99"/>
    <w:rsid w:val="003E4B9D"/>
    <w:pPr>
      <w:widowControl w:val="0"/>
      <w:shd w:val="clear" w:color="auto" w:fill="FFFFFF"/>
      <w:spacing w:after="0" w:line="240" w:lineRule="atLeast"/>
      <w:outlineLvl w:val="0"/>
    </w:pPr>
    <w:rPr>
      <w:rFonts w:ascii="Tahoma" w:eastAsia="Calibri" w:hAnsi="Tahoma" w:cs="Tahoma"/>
      <w:b/>
      <w:bCs/>
      <w:spacing w:val="52"/>
      <w:kern w:val="0"/>
      <w:sz w:val="28"/>
      <w:szCs w:val="28"/>
      <w:lang w:eastAsia="ru-RU"/>
    </w:rPr>
  </w:style>
  <w:style w:type="paragraph" w:customStyle="1" w:styleId="62">
    <w:name w:val="Основной текст (6)"/>
    <w:basedOn w:val="a"/>
    <w:link w:val="61"/>
    <w:uiPriority w:val="99"/>
    <w:rsid w:val="003E4B9D"/>
    <w:pPr>
      <w:widowControl w:val="0"/>
      <w:shd w:val="clear" w:color="auto" w:fill="FFFFFF"/>
      <w:spacing w:after="0" w:line="274" w:lineRule="exact"/>
      <w:ind w:hanging="1900"/>
      <w:jc w:val="both"/>
    </w:pPr>
    <w:rPr>
      <w:spacing w:val="9"/>
      <w:kern w:val="0"/>
      <w:sz w:val="20"/>
      <w:szCs w:val="20"/>
      <w:lang w:eastAsia="ru-RU"/>
    </w:rPr>
  </w:style>
  <w:style w:type="paragraph" w:customStyle="1" w:styleId="47">
    <w:name w:val="Заголовок №4"/>
    <w:basedOn w:val="a"/>
    <w:link w:val="46"/>
    <w:uiPriority w:val="99"/>
    <w:rsid w:val="003E4B9D"/>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uiPriority w:val="99"/>
    <w:rsid w:val="003E4B9D"/>
    <w:pPr>
      <w:widowControl w:val="0"/>
      <w:autoSpaceDE w:val="0"/>
      <w:autoSpaceDN w:val="0"/>
      <w:adjustRightInd w:val="0"/>
    </w:pPr>
    <w:rPr>
      <w:rFonts w:ascii="Times" w:eastAsia="Times New Roman" w:hAnsi="Times" w:cs="Times"/>
      <w:color w:val="000000"/>
      <w:sz w:val="24"/>
      <w:szCs w:val="24"/>
    </w:rPr>
  </w:style>
  <w:style w:type="paragraph" w:styleId="afff5">
    <w:name w:val="No Spacing"/>
    <w:uiPriority w:val="99"/>
    <w:qFormat/>
    <w:rsid w:val="003E4B9D"/>
    <w:rPr>
      <w:rFonts w:ascii="Calibri" w:eastAsia="Times New Roman" w:hAnsi="Calibri"/>
    </w:rPr>
  </w:style>
  <w:style w:type="paragraph" w:customStyle="1" w:styleId="bodytext">
    <w:name w:val="bodytext"/>
    <w:basedOn w:val="a"/>
    <w:uiPriority w:val="99"/>
    <w:rsid w:val="003E4B9D"/>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
    <w:uiPriority w:val="99"/>
    <w:rsid w:val="003E4B9D"/>
    <w:pPr>
      <w:spacing w:after="160" w:line="240" w:lineRule="exact"/>
    </w:pPr>
    <w:rPr>
      <w:rFonts w:ascii="Verdana" w:hAnsi="Verdana" w:cs="Verdana"/>
      <w:kern w:val="0"/>
      <w:sz w:val="20"/>
      <w:szCs w:val="20"/>
      <w:lang w:val="en-US"/>
    </w:rPr>
  </w:style>
  <w:style w:type="paragraph" w:customStyle="1" w:styleId="font12">
    <w:name w:val="font12"/>
    <w:basedOn w:val="a"/>
    <w:uiPriority w:val="99"/>
    <w:rsid w:val="003E4B9D"/>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
    <w:uiPriority w:val="99"/>
    <w:rsid w:val="003E4B9D"/>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
    <w:uiPriority w:val="99"/>
    <w:rsid w:val="003E4B9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
    <w:uiPriority w:val="99"/>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
    <w:uiPriority w:val="99"/>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
    <w:uiPriority w:val="99"/>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
    <w:uiPriority w:val="99"/>
    <w:rsid w:val="003E4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
    <w:uiPriority w:val="99"/>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
    <w:uiPriority w:val="99"/>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
    <w:uiPriority w:val="99"/>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
    <w:uiPriority w:val="99"/>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
    <w:uiPriority w:val="99"/>
    <w:rsid w:val="003E4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
    <w:uiPriority w:val="99"/>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
    <w:uiPriority w:val="99"/>
    <w:rsid w:val="003E4B9D"/>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
    <w:uiPriority w:val="99"/>
    <w:rsid w:val="003E4B9D"/>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
    <w:uiPriority w:val="99"/>
    <w:rsid w:val="003E4B9D"/>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character" w:customStyle="1" w:styleId="mw-editsection-bracket">
    <w:name w:val="mw-editsection-bracket"/>
    <w:basedOn w:val="a0"/>
    <w:uiPriority w:val="99"/>
    <w:rsid w:val="003E4B9D"/>
    <w:rPr>
      <w:rFonts w:cs="Times New Roman"/>
    </w:rPr>
  </w:style>
  <w:style w:type="character" w:customStyle="1" w:styleId="mw-editsection-divider">
    <w:name w:val="mw-editsection-divider"/>
    <w:basedOn w:val="a0"/>
    <w:uiPriority w:val="99"/>
    <w:rsid w:val="003E4B9D"/>
    <w:rPr>
      <w:rFonts w:cs="Times New Roman"/>
    </w:rPr>
  </w:style>
  <w:style w:type="paragraph" w:customStyle="1" w:styleId="afff6">
    <w:name w:val="Текстовка"/>
    <w:uiPriority w:val="99"/>
    <w:rsid w:val="003E4B9D"/>
    <w:pPr>
      <w:suppressAutoHyphens/>
      <w:ind w:firstLine="851"/>
      <w:jc w:val="both"/>
    </w:pPr>
    <w:rPr>
      <w:kern w:val="1"/>
      <w:sz w:val="28"/>
      <w:szCs w:val="20"/>
      <w:lang w:eastAsia="ar-SA"/>
    </w:rPr>
  </w:style>
  <w:style w:type="paragraph" w:customStyle="1" w:styleId="afff7">
    <w:name w:val="Абзац"/>
    <w:basedOn w:val="a"/>
    <w:uiPriority w:val="99"/>
    <w:rsid w:val="003E4B9D"/>
    <w:pPr>
      <w:suppressAutoHyphens/>
      <w:spacing w:after="0" w:line="360" w:lineRule="auto"/>
      <w:ind w:firstLine="720"/>
      <w:jc w:val="both"/>
    </w:pPr>
    <w:rPr>
      <w:kern w:val="0"/>
      <w:sz w:val="26"/>
      <w:szCs w:val="20"/>
      <w:lang w:eastAsia="ar-SA"/>
    </w:rPr>
  </w:style>
  <w:style w:type="character" w:styleId="afff8">
    <w:name w:val="endnote reference"/>
    <w:basedOn w:val="a0"/>
    <w:uiPriority w:val="99"/>
    <w:rsid w:val="003E4B9D"/>
    <w:rPr>
      <w:rFonts w:cs="Times New Roman"/>
      <w:vertAlign w:val="superscript"/>
    </w:rPr>
  </w:style>
  <w:style w:type="character" w:customStyle="1" w:styleId="company-bold">
    <w:name w:val="company-bold"/>
    <w:basedOn w:val="a0"/>
    <w:uiPriority w:val="99"/>
    <w:rsid w:val="003E4B9D"/>
    <w:rPr>
      <w:rFonts w:cs="Times New Roman"/>
    </w:rPr>
  </w:style>
  <w:style w:type="paragraph" w:customStyle="1" w:styleId="info">
    <w:name w:val="info"/>
    <w:basedOn w:val="a"/>
    <w:uiPriority w:val="99"/>
    <w:rsid w:val="003E4B9D"/>
    <w:pPr>
      <w:spacing w:before="100" w:beforeAutospacing="1" w:after="100" w:afterAutospacing="1" w:line="240" w:lineRule="auto"/>
    </w:pPr>
    <w:rPr>
      <w:kern w:val="0"/>
      <w:lang w:eastAsia="ru-RU"/>
    </w:rPr>
  </w:style>
  <w:style w:type="character" w:customStyle="1" w:styleId="small-arrow">
    <w:name w:val="small-arrow"/>
    <w:basedOn w:val="a0"/>
    <w:uiPriority w:val="99"/>
    <w:rsid w:val="003E4B9D"/>
    <w:rPr>
      <w:rFonts w:cs="Times New Roman"/>
    </w:rPr>
  </w:style>
  <w:style w:type="character" w:customStyle="1" w:styleId="FontStyle49">
    <w:name w:val="Font Style49"/>
    <w:uiPriority w:val="99"/>
    <w:rsid w:val="003E4B9D"/>
    <w:rPr>
      <w:rFonts w:ascii="Times New Roman" w:hAnsi="Times New Roman"/>
      <w:b/>
      <w:sz w:val="12"/>
    </w:rPr>
  </w:style>
  <w:style w:type="character" w:customStyle="1" w:styleId="afff9">
    <w:name w:val="Маркированный список Знак"/>
    <w:aliases w:val="Маркированный список Знак Знак Знак,Маркированный Знак Знак Знак,Маркированный Знак"/>
    <w:link w:val="afffa"/>
    <w:uiPriority w:val="99"/>
    <w:locked/>
    <w:rsid w:val="003E4B9D"/>
    <w:rPr>
      <w:sz w:val="26"/>
      <w:lang w:val="x-none" w:eastAsia="en-US"/>
    </w:rPr>
  </w:style>
  <w:style w:type="paragraph" w:styleId="afffa">
    <w:name w:val="List Bullet"/>
    <w:aliases w:val="Маркированный список Знак Знак,Маркированный Знак Знак,Маркированный"/>
    <w:basedOn w:val="a"/>
    <w:link w:val="afff9"/>
    <w:autoRedefine/>
    <w:uiPriority w:val="99"/>
    <w:rsid w:val="003E4B9D"/>
    <w:pPr>
      <w:widowControl w:val="0"/>
      <w:autoSpaceDE w:val="0"/>
      <w:autoSpaceDN w:val="0"/>
      <w:adjustRightInd w:val="0"/>
      <w:spacing w:before="120" w:after="0" w:line="240" w:lineRule="auto"/>
      <w:ind w:left="357" w:hanging="357"/>
      <w:jc w:val="both"/>
    </w:pPr>
    <w:rPr>
      <w:rFonts w:eastAsia="Calibri"/>
      <w:kern w:val="0"/>
      <w:sz w:val="26"/>
      <w:szCs w:val="26"/>
    </w:rPr>
  </w:style>
  <w:style w:type="paragraph" w:customStyle="1" w:styleId="48">
    <w:name w:val="Красная строка4"/>
    <w:basedOn w:val="af5"/>
    <w:uiPriority w:val="99"/>
    <w:rsid w:val="003E4B9D"/>
    <w:pPr>
      <w:suppressAutoHyphens/>
      <w:ind w:firstLine="210"/>
      <w:jc w:val="left"/>
    </w:pPr>
    <w:rPr>
      <w:rFonts w:eastAsia="Times New Roman"/>
      <w:lang w:eastAsia="ar-SA"/>
    </w:rPr>
  </w:style>
  <w:style w:type="character" w:customStyle="1" w:styleId="ucoz-forum-post">
    <w:name w:val="ucoz-forum-post"/>
    <w:uiPriority w:val="99"/>
    <w:rsid w:val="003E4B9D"/>
  </w:style>
  <w:style w:type="paragraph" w:customStyle="1" w:styleId="230">
    <w:name w:val="Основной текст с отступом 23"/>
    <w:basedOn w:val="a"/>
    <w:uiPriority w:val="99"/>
    <w:rsid w:val="003E4B9D"/>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
    <w:next w:val="a"/>
    <w:uiPriority w:val="99"/>
    <w:rsid w:val="003E4B9D"/>
    <w:pPr>
      <w:keepNext/>
      <w:spacing w:before="240" w:after="60" w:line="240" w:lineRule="auto"/>
      <w:jc w:val="center"/>
    </w:pPr>
    <w:rPr>
      <w:rFonts w:ascii="Arial" w:hAnsi="Arial"/>
      <w:b/>
      <w:kern w:val="28"/>
      <w:sz w:val="32"/>
      <w:szCs w:val="20"/>
      <w:lang w:eastAsia="ru-RU"/>
    </w:rPr>
  </w:style>
  <w:style w:type="character" w:customStyle="1" w:styleId="Iniiaiieoeoo">
    <w:name w:val="Iniiaiie o?eoo"/>
    <w:uiPriority w:val="99"/>
    <w:rsid w:val="003E4B9D"/>
  </w:style>
  <w:style w:type="character" w:customStyle="1" w:styleId="iiianoaieou">
    <w:name w:val="iiia? no?aieou"/>
    <w:uiPriority w:val="99"/>
    <w:rsid w:val="003E4B9D"/>
  </w:style>
  <w:style w:type="paragraph" w:customStyle="1" w:styleId="221">
    <w:name w:val="Основной текст 22"/>
    <w:basedOn w:val="a"/>
    <w:uiPriority w:val="99"/>
    <w:rsid w:val="003E4B9D"/>
    <w:pPr>
      <w:suppressAutoHyphens/>
      <w:spacing w:after="0" w:line="240" w:lineRule="auto"/>
    </w:pPr>
    <w:rPr>
      <w:b/>
      <w:bCs/>
      <w:kern w:val="0"/>
      <w:sz w:val="28"/>
      <w:lang w:eastAsia="ar-SA"/>
    </w:rPr>
  </w:style>
  <w:style w:type="character" w:customStyle="1" w:styleId="WW8Num40z1">
    <w:name w:val="WW8Num40z1"/>
    <w:uiPriority w:val="99"/>
    <w:rsid w:val="003E4B9D"/>
    <w:rPr>
      <w:rFonts w:ascii="Wingdings 2" w:hAnsi="Wingdings 2"/>
    </w:rPr>
  </w:style>
  <w:style w:type="character" w:customStyle="1" w:styleId="af8">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7"/>
    <w:uiPriority w:val="99"/>
    <w:locked/>
    <w:rsid w:val="003E4B9D"/>
    <w:rPr>
      <w:rFonts w:eastAsia="Times New Roman"/>
      <w:b/>
      <w:color w:val="4F81BD"/>
      <w:kern w:val="2"/>
      <w:sz w:val="18"/>
      <w:lang w:val="x-none" w:eastAsia="en-US"/>
    </w:rPr>
  </w:style>
  <w:style w:type="character" w:customStyle="1" w:styleId="WW8Num8z1">
    <w:name w:val="WW8Num8z1"/>
    <w:uiPriority w:val="99"/>
    <w:rsid w:val="003E4B9D"/>
    <w:rPr>
      <w:rFonts w:ascii="Arial" w:hAnsi="Arial"/>
    </w:rPr>
  </w:style>
  <w:style w:type="paragraph" w:customStyle="1" w:styleId="headertext">
    <w:name w:val="headertext"/>
    <w:basedOn w:val="a"/>
    <w:uiPriority w:val="99"/>
    <w:rsid w:val="003E4B9D"/>
    <w:pPr>
      <w:spacing w:before="100" w:beforeAutospacing="1" w:after="100" w:afterAutospacing="1" w:line="240" w:lineRule="auto"/>
    </w:pPr>
    <w:rPr>
      <w:kern w:val="0"/>
      <w:lang w:eastAsia="ru-RU"/>
    </w:rPr>
  </w:style>
  <w:style w:type="paragraph" w:customStyle="1" w:styleId="afffb">
    <w:name w:val="Основное"/>
    <w:link w:val="afffc"/>
    <w:uiPriority w:val="99"/>
    <w:rsid w:val="00A06F77"/>
    <w:pPr>
      <w:ind w:firstLine="709"/>
      <w:jc w:val="both"/>
    </w:pPr>
    <w:rPr>
      <w:rFonts w:eastAsia="Times New Roman"/>
      <w:color w:val="000000"/>
      <w:sz w:val="24"/>
      <w:szCs w:val="24"/>
    </w:rPr>
  </w:style>
  <w:style w:type="character" w:customStyle="1" w:styleId="afffc">
    <w:name w:val="Основное Знак"/>
    <w:link w:val="afffb"/>
    <w:uiPriority w:val="99"/>
    <w:locked/>
    <w:rsid w:val="00A06F77"/>
    <w:rPr>
      <w:rFonts w:eastAsia="Times New Roman"/>
      <w:color w:val="000000"/>
      <w:sz w:val="24"/>
    </w:rPr>
  </w:style>
  <w:style w:type="character" w:customStyle="1" w:styleId="ConsPlusNormal0">
    <w:name w:val="ConsPlusNormal Знак"/>
    <w:link w:val="ConsPlusNormal"/>
    <w:uiPriority w:val="99"/>
    <w:locked/>
    <w:rsid w:val="00CE7E66"/>
    <w:rPr>
      <w:rFonts w:ascii="Arial" w:hAnsi="Arial"/>
    </w:rPr>
  </w:style>
  <w:style w:type="table" w:customStyle="1" w:styleId="TableNormal1">
    <w:name w:val="Table Normal1"/>
    <w:uiPriority w:val="99"/>
    <w:semiHidden/>
    <w:rsid w:val="00B157F1"/>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157F1"/>
    <w:pPr>
      <w:widowControl w:val="0"/>
      <w:autoSpaceDE w:val="0"/>
      <w:autoSpaceDN w:val="0"/>
      <w:spacing w:after="0" w:line="240" w:lineRule="auto"/>
    </w:pPr>
    <w:rPr>
      <w:kern w:val="0"/>
      <w:sz w:val="22"/>
      <w:szCs w:val="22"/>
      <w:lang w:eastAsia="ru-RU"/>
    </w:rPr>
  </w:style>
  <w:style w:type="character" w:customStyle="1" w:styleId="afb">
    <w:name w:val="Абзац списка Знак"/>
    <w:link w:val="afa"/>
    <w:uiPriority w:val="99"/>
    <w:locked/>
    <w:rsid w:val="00337976"/>
    <w:rPr>
      <w:kern w:val="2"/>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70340">
      <w:marLeft w:val="0"/>
      <w:marRight w:val="0"/>
      <w:marTop w:val="0"/>
      <w:marBottom w:val="0"/>
      <w:divBdr>
        <w:top w:val="none" w:sz="0" w:space="0" w:color="auto"/>
        <w:left w:val="none" w:sz="0" w:space="0" w:color="auto"/>
        <w:bottom w:val="none" w:sz="0" w:space="0" w:color="auto"/>
        <w:right w:val="none" w:sz="0" w:space="0" w:color="auto"/>
      </w:divBdr>
    </w:div>
    <w:div w:id="1579170341">
      <w:marLeft w:val="0"/>
      <w:marRight w:val="0"/>
      <w:marTop w:val="0"/>
      <w:marBottom w:val="0"/>
      <w:divBdr>
        <w:top w:val="none" w:sz="0" w:space="0" w:color="auto"/>
        <w:left w:val="none" w:sz="0" w:space="0" w:color="auto"/>
        <w:bottom w:val="none" w:sz="0" w:space="0" w:color="auto"/>
        <w:right w:val="none" w:sz="0" w:space="0" w:color="auto"/>
      </w:divBdr>
    </w:div>
    <w:div w:id="1579170342">
      <w:marLeft w:val="0"/>
      <w:marRight w:val="0"/>
      <w:marTop w:val="0"/>
      <w:marBottom w:val="0"/>
      <w:divBdr>
        <w:top w:val="none" w:sz="0" w:space="0" w:color="auto"/>
        <w:left w:val="none" w:sz="0" w:space="0" w:color="auto"/>
        <w:bottom w:val="none" w:sz="0" w:space="0" w:color="auto"/>
        <w:right w:val="none" w:sz="0" w:space="0" w:color="auto"/>
      </w:divBdr>
    </w:div>
    <w:div w:id="1579170343">
      <w:marLeft w:val="0"/>
      <w:marRight w:val="0"/>
      <w:marTop w:val="0"/>
      <w:marBottom w:val="0"/>
      <w:divBdr>
        <w:top w:val="none" w:sz="0" w:space="0" w:color="auto"/>
        <w:left w:val="none" w:sz="0" w:space="0" w:color="auto"/>
        <w:bottom w:val="none" w:sz="0" w:space="0" w:color="auto"/>
        <w:right w:val="none" w:sz="0" w:space="0" w:color="auto"/>
      </w:divBdr>
    </w:div>
    <w:div w:id="1579170344">
      <w:marLeft w:val="0"/>
      <w:marRight w:val="0"/>
      <w:marTop w:val="0"/>
      <w:marBottom w:val="0"/>
      <w:divBdr>
        <w:top w:val="none" w:sz="0" w:space="0" w:color="auto"/>
        <w:left w:val="none" w:sz="0" w:space="0" w:color="auto"/>
        <w:bottom w:val="none" w:sz="0" w:space="0" w:color="auto"/>
        <w:right w:val="none" w:sz="0" w:space="0" w:color="auto"/>
      </w:divBdr>
    </w:div>
    <w:div w:id="1579170345">
      <w:marLeft w:val="0"/>
      <w:marRight w:val="0"/>
      <w:marTop w:val="0"/>
      <w:marBottom w:val="0"/>
      <w:divBdr>
        <w:top w:val="none" w:sz="0" w:space="0" w:color="auto"/>
        <w:left w:val="none" w:sz="0" w:space="0" w:color="auto"/>
        <w:bottom w:val="none" w:sz="0" w:space="0" w:color="auto"/>
        <w:right w:val="none" w:sz="0" w:space="0" w:color="auto"/>
      </w:divBdr>
    </w:div>
    <w:div w:id="1579170346">
      <w:marLeft w:val="0"/>
      <w:marRight w:val="0"/>
      <w:marTop w:val="0"/>
      <w:marBottom w:val="0"/>
      <w:divBdr>
        <w:top w:val="none" w:sz="0" w:space="0" w:color="auto"/>
        <w:left w:val="none" w:sz="0" w:space="0" w:color="auto"/>
        <w:bottom w:val="none" w:sz="0" w:space="0" w:color="auto"/>
        <w:right w:val="none" w:sz="0" w:space="0" w:color="auto"/>
      </w:divBdr>
    </w:div>
    <w:div w:id="1579170347">
      <w:marLeft w:val="0"/>
      <w:marRight w:val="0"/>
      <w:marTop w:val="0"/>
      <w:marBottom w:val="0"/>
      <w:divBdr>
        <w:top w:val="none" w:sz="0" w:space="0" w:color="auto"/>
        <w:left w:val="none" w:sz="0" w:space="0" w:color="auto"/>
        <w:bottom w:val="none" w:sz="0" w:space="0" w:color="auto"/>
        <w:right w:val="none" w:sz="0" w:space="0" w:color="auto"/>
      </w:divBdr>
    </w:div>
    <w:div w:id="1579170348">
      <w:marLeft w:val="0"/>
      <w:marRight w:val="0"/>
      <w:marTop w:val="0"/>
      <w:marBottom w:val="0"/>
      <w:divBdr>
        <w:top w:val="none" w:sz="0" w:space="0" w:color="auto"/>
        <w:left w:val="none" w:sz="0" w:space="0" w:color="auto"/>
        <w:bottom w:val="none" w:sz="0" w:space="0" w:color="auto"/>
        <w:right w:val="none" w:sz="0" w:space="0" w:color="auto"/>
      </w:divBdr>
    </w:div>
    <w:div w:id="1579170349">
      <w:marLeft w:val="0"/>
      <w:marRight w:val="0"/>
      <w:marTop w:val="0"/>
      <w:marBottom w:val="0"/>
      <w:divBdr>
        <w:top w:val="none" w:sz="0" w:space="0" w:color="auto"/>
        <w:left w:val="none" w:sz="0" w:space="0" w:color="auto"/>
        <w:bottom w:val="none" w:sz="0" w:space="0" w:color="auto"/>
        <w:right w:val="none" w:sz="0" w:space="0" w:color="auto"/>
      </w:divBdr>
    </w:div>
    <w:div w:id="1579170350">
      <w:marLeft w:val="0"/>
      <w:marRight w:val="0"/>
      <w:marTop w:val="0"/>
      <w:marBottom w:val="0"/>
      <w:divBdr>
        <w:top w:val="none" w:sz="0" w:space="0" w:color="auto"/>
        <w:left w:val="none" w:sz="0" w:space="0" w:color="auto"/>
        <w:bottom w:val="none" w:sz="0" w:space="0" w:color="auto"/>
        <w:right w:val="none" w:sz="0" w:space="0" w:color="auto"/>
      </w:divBdr>
    </w:div>
    <w:div w:id="1579170351">
      <w:marLeft w:val="0"/>
      <w:marRight w:val="0"/>
      <w:marTop w:val="0"/>
      <w:marBottom w:val="0"/>
      <w:divBdr>
        <w:top w:val="none" w:sz="0" w:space="0" w:color="auto"/>
        <w:left w:val="none" w:sz="0" w:space="0" w:color="auto"/>
        <w:bottom w:val="none" w:sz="0" w:space="0" w:color="auto"/>
        <w:right w:val="none" w:sz="0" w:space="0" w:color="auto"/>
      </w:divBdr>
    </w:div>
    <w:div w:id="1579170352">
      <w:marLeft w:val="0"/>
      <w:marRight w:val="0"/>
      <w:marTop w:val="0"/>
      <w:marBottom w:val="0"/>
      <w:divBdr>
        <w:top w:val="none" w:sz="0" w:space="0" w:color="auto"/>
        <w:left w:val="none" w:sz="0" w:space="0" w:color="auto"/>
        <w:bottom w:val="none" w:sz="0" w:space="0" w:color="auto"/>
        <w:right w:val="none" w:sz="0" w:space="0" w:color="auto"/>
      </w:divBdr>
    </w:div>
    <w:div w:id="1579170353">
      <w:marLeft w:val="0"/>
      <w:marRight w:val="0"/>
      <w:marTop w:val="0"/>
      <w:marBottom w:val="0"/>
      <w:divBdr>
        <w:top w:val="none" w:sz="0" w:space="0" w:color="auto"/>
        <w:left w:val="none" w:sz="0" w:space="0" w:color="auto"/>
        <w:bottom w:val="none" w:sz="0" w:space="0" w:color="auto"/>
        <w:right w:val="none" w:sz="0" w:space="0" w:color="auto"/>
      </w:divBdr>
    </w:div>
    <w:div w:id="1579170354">
      <w:marLeft w:val="0"/>
      <w:marRight w:val="0"/>
      <w:marTop w:val="0"/>
      <w:marBottom w:val="0"/>
      <w:divBdr>
        <w:top w:val="none" w:sz="0" w:space="0" w:color="auto"/>
        <w:left w:val="none" w:sz="0" w:space="0" w:color="auto"/>
        <w:bottom w:val="none" w:sz="0" w:space="0" w:color="auto"/>
        <w:right w:val="none" w:sz="0" w:space="0" w:color="auto"/>
      </w:divBdr>
    </w:div>
    <w:div w:id="1579170355">
      <w:marLeft w:val="0"/>
      <w:marRight w:val="0"/>
      <w:marTop w:val="0"/>
      <w:marBottom w:val="0"/>
      <w:divBdr>
        <w:top w:val="none" w:sz="0" w:space="0" w:color="auto"/>
        <w:left w:val="none" w:sz="0" w:space="0" w:color="auto"/>
        <w:bottom w:val="none" w:sz="0" w:space="0" w:color="auto"/>
        <w:right w:val="none" w:sz="0" w:space="0" w:color="auto"/>
      </w:divBdr>
    </w:div>
    <w:div w:id="1579170356">
      <w:marLeft w:val="0"/>
      <w:marRight w:val="0"/>
      <w:marTop w:val="0"/>
      <w:marBottom w:val="0"/>
      <w:divBdr>
        <w:top w:val="none" w:sz="0" w:space="0" w:color="auto"/>
        <w:left w:val="none" w:sz="0" w:space="0" w:color="auto"/>
        <w:bottom w:val="none" w:sz="0" w:space="0" w:color="auto"/>
        <w:right w:val="none" w:sz="0" w:space="0" w:color="auto"/>
      </w:divBdr>
    </w:div>
    <w:div w:id="1579170357">
      <w:marLeft w:val="0"/>
      <w:marRight w:val="0"/>
      <w:marTop w:val="0"/>
      <w:marBottom w:val="0"/>
      <w:divBdr>
        <w:top w:val="none" w:sz="0" w:space="0" w:color="auto"/>
        <w:left w:val="none" w:sz="0" w:space="0" w:color="auto"/>
        <w:bottom w:val="none" w:sz="0" w:space="0" w:color="auto"/>
        <w:right w:val="none" w:sz="0" w:space="0" w:color="auto"/>
      </w:divBdr>
    </w:div>
    <w:div w:id="15791703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54F9D66C3F4A83C63EC753DE50E4A353881AC5837166BD888E8D18727E5477A1BDA581EB9147C690x5p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F9D66C3F4A83C63EC753DE50E4A353881AC5837166BD888E8D18727E5477A1BDA581EB9147C690x5p9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4593</TotalTime>
  <Pages>15</Pages>
  <Words>1897</Words>
  <Characters>10815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User_10</cp:lastModifiedBy>
  <cp:revision>58</cp:revision>
  <cp:lastPrinted>2014-09-03T11:57:00Z</cp:lastPrinted>
  <dcterms:created xsi:type="dcterms:W3CDTF">2018-03-22T06:42:00Z</dcterms:created>
  <dcterms:modified xsi:type="dcterms:W3CDTF">2022-12-09T14:31:00Z</dcterms:modified>
</cp:coreProperties>
</file>