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3B0E03" w:rsidRDefault="003B0E03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32"/>
          <w:szCs w:val="32"/>
        </w:rPr>
      </w:pPr>
      <w:r w:rsidRPr="003B0E03">
        <w:rPr>
          <w:rFonts w:ascii="Times New Roman" w:hAnsi="Times New Roman"/>
          <w:b/>
          <w:sz w:val="32"/>
          <w:szCs w:val="32"/>
        </w:rPr>
        <w:t>проект</w:t>
      </w:r>
    </w:p>
    <w:p w:rsidR="007B3C78" w:rsidRPr="007B3C78" w:rsidRDefault="008C3C8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5B6077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47725" cy="84772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78" w:rsidRPr="002F26D6" w:rsidRDefault="007B3C78" w:rsidP="007B3C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»К</w:t>
      </w:r>
      <w:proofErr w:type="gramEnd"/>
      <w:r w:rsidRPr="002F26D6">
        <w:rPr>
          <w:rFonts w:ascii="Times New Roman" w:hAnsi="Times New Roman"/>
          <w:b/>
          <w:bCs/>
          <w:sz w:val="24"/>
          <w:szCs w:val="24"/>
        </w:rPr>
        <w:t>АР  ОВМÖДЧÖМИНСАС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</w:p>
    <w:p w:rsidR="007B3C78" w:rsidRPr="002F26D6" w:rsidRDefault="007B3C78" w:rsidP="007B3C78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916E5E" w:rsidRPr="00236150" w:rsidRDefault="005B6C8B" w:rsidP="00916E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2A2A3E">
        <w:rPr>
          <w:rFonts w:ascii="Times New Roman" w:hAnsi="Times New Roman"/>
          <w:sz w:val="28"/>
          <w:szCs w:val="28"/>
        </w:rPr>
        <w:t>»</w:t>
      </w:r>
      <w:r w:rsidR="00A00852">
        <w:rPr>
          <w:rFonts w:ascii="Times New Roman" w:hAnsi="Times New Roman"/>
          <w:sz w:val="28"/>
          <w:szCs w:val="28"/>
        </w:rPr>
        <w:t xml:space="preserve">               2024</w:t>
      </w:r>
      <w:r w:rsidR="00916E5E"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 w:rsidR="00C774DB">
        <w:rPr>
          <w:rFonts w:ascii="Times New Roman" w:hAnsi="Times New Roman"/>
          <w:sz w:val="24"/>
          <w:szCs w:val="24"/>
        </w:rPr>
        <w:t>№</w:t>
      </w:r>
    </w:p>
    <w:p w:rsidR="002F26D6" w:rsidRPr="00916E5E" w:rsidRDefault="002F26D6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98B" w:rsidRPr="002F26D6" w:rsidRDefault="0075698B" w:rsidP="00372C99">
      <w:pPr>
        <w:spacing w:after="0"/>
        <w:rPr>
          <w:rFonts w:ascii="Times New Roman" w:hAnsi="Times New Roman"/>
          <w:sz w:val="28"/>
          <w:szCs w:val="28"/>
        </w:rPr>
      </w:pPr>
    </w:p>
    <w:p w:rsidR="006B0576" w:rsidRPr="001B5E18" w:rsidRDefault="006B0576" w:rsidP="006B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C5347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</w:t>
      </w:r>
      <w:r w:rsidRPr="001B5E18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6C5347">
        <w:rPr>
          <w:rFonts w:ascii="Times New Roman" w:hAnsi="Times New Roman"/>
          <w:sz w:val="28"/>
          <w:szCs w:val="28"/>
        </w:rPr>
        <w:t>от 15</w:t>
      </w:r>
      <w:r w:rsidRPr="001B5E18">
        <w:rPr>
          <w:rFonts w:ascii="Times New Roman" w:hAnsi="Times New Roman"/>
          <w:sz w:val="28"/>
          <w:szCs w:val="28"/>
        </w:rPr>
        <w:t>.</w:t>
      </w:r>
      <w:r w:rsidR="006C53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6C5347">
        <w:rPr>
          <w:rFonts w:ascii="Times New Roman" w:hAnsi="Times New Roman"/>
          <w:sz w:val="28"/>
          <w:szCs w:val="28"/>
        </w:rPr>
        <w:t>.2017</w:t>
      </w:r>
      <w:r w:rsidRPr="001B5E18">
        <w:rPr>
          <w:rFonts w:ascii="Times New Roman" w:hAnsi="Times New Roman"/>
          <w:sz w:val="28"/>
          <w:szCs w:val="28"/>
        </w:rPr>
        <w:t xml:space="preserve">г. № </w:t>
      </w:r>
      <w:r w:rsidR="006C5347">
        <w:rPr>
          <w:rFonts w:ascii="Times New Roman" w:hAnsi="Times New Roman"/>
          <w:sz w:val="28"/>
          <w:szCs w:val="28"/>
          <w:lang w:val="en-US"/>
        </w:rPr>
        <w:t>XIII</w:t>
      </w:r>
      <w:r w:rsidR="006C5347">
        <w:rPr>
          <w:rFonts w:ascii="Times New Roman" w:hAnsi="Times New Roman"/>
          <w:sz w:val="28"/>
          <w:szCs w:val="28"/>
        </w:rPr>
        <w:t>-</w:t>
      </w:r>
      <w:r w:rsidR="006C5347" w:rsidRPr="006C5347">
        <w:rPr>
          <w:rFonts w:ascii="Times New Roman" w:hAnsi="Times New Roman"/>
          <w:sz w:val="28"/>
          <w:szCs w:val="28"/>
        </w:rPr>
        <w:t>59</w:t>
      </w:r>
    </w:p>
    <w:p w:rsidR="009970F3" w:rsidRPr="001B5E18" w:rsidRDefault="009970F3" w:rsidP="006B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0F3" w:rsidRPr="00FE4182" w:rsidRDefault="002D54B5" w:rsidP="006B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В соответствии </w:t>
      </w:r>
      <w:r w:rsidR="006C5347">
        <w:rPr>
          <w:rFonts w:ascii="Times New Roman" w:hAnsi="Times New Roman"/>
          <w:sz w:val="28"/>
          <w:szCs w:val="28"/>
          <w:lang w:val="en-US"/>
        </w:rPr>
        <w:t>c</w:t>
      </w:r>
      <w:r w:rsidR="000C216E">
        <w:rPr>
          <w:rFonts w:ascii="Times New Roman" w:hAnsi="Times New Roman"/>
          <w:sz w:val="28"/>
          <w:szCs w:val="28"/>
        </w:rPr>
        <w:t xml:space="preserve"> </w:t>
      </w:r>
      <w:r w:rsidR="006C5347">
        <w:rPr>
          <w:rFonts w:ascii="Times New Roman" w:hAnsi="Times New Roman"/>
          <w:sz w:val="28"/>
          <w:szCs w:val="28"/>
        </w:rPr>
        <w:t>Градостроительным кодексом</w:t>
      </w:r>
      <w:r w:rsidR="00771474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D50DE1" w:rsidRDefault="00D50DE1" w:rsidP="00D50DE1">
      <w:pPr>
        <w:spacing w:after="0"/>
        <w:rPr>
          <w:rFonts w:ascii="Times New Roman" w:hAnsi="Times New Roman"/>
          <w:sz w:val="28"/>
          <w:szCs w:val="28"/>
        </w:rPr>
      </w:pPr>
    </w:p>
    <w:p w:rsidR="00D23E12" w:rsidRDefault="000C216E" w:rsidP="00D23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21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23E12">
        <w:rPr>
          <w:rFonts w:ascii="Times New Roman" w:hAnsi="Times New Roman"/>
          <w:sz w:val="28"/>
          <w:szCs w:val="28"/>
        </w:rPr>
        <w:t xml:space="preserve">Пункт 4 </w:t>
      </w:r>
      <w:r>
        <w:rPr>
          <w:rFonts w:ascii="Times New Roman" w:hAnsi="Times New Roman"/>
          <w:sz w:val="28"/>
          <w:szCs w:val="28"/>
        </w:rPr>
        <w:t>Местны</w:t>
      </w:r>
      <w:r w:rsidR="00D23E1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норматив</w:t>
      </w:r>
      <w:r w:rsidR="00D23E1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</w:t>
      </w:r>
      <w:r w:rsidRPr="001B5E18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</w:t>
      </w:r>
      <w:r w:rsidR="00D23E12">
        <w:rPr>
          <w:rFonts w:ascii="Times New Roman" w:hAnsi="Times New Roman"/>
          <w:sz w:val="28"/>
          <w:szCs w:val="28"/>
        </w:rPr>
        <w:t>х</w:t>
      </w:r>
      <w:r w:rsidRPr="001B5E18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>
        <w:rPr>
          <w:rFonts w:ascii="Times New Roman" w:hAnsi="Times New Roman"/>
          <w:sz w:val="28"/>
          <w:szCs w:val="28"/>
        </w:rPr>
        <w:t>от 15</w:t>
      </w:r>
      <w:r w:rsidRPr="001B5E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12.2017</w:t>
      </w:r>
      <w:r w:rsidRPr="001B5E1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-</w:t>
      </w:r>
      <w:r w:rsidRPr="006C5347">
        <w:rPr>
          <w:rFonts w:ascii="Times New Roman" w:hAnsi="Times New Roman"/>
          <w:sz w:val="28"/>
          <w:szCs w:val="28"/>
        </w:rPr>
        <w:t>59</w:t>
      </w:r>
      <w:r w:rsidR="00D23E12">
        <w:rPr>
          <w:rFonts w:ascii="Times New Roman" w:hAnsi="Times New Roman"/>
          <w:sz w:val="28"/>
          <w:szCs w:val="28"/>
        </w:rPr>
        <w:t xml:space="preserve"> (приложение)</w:t>
      </w:r>
      <w:r w:rsidRPr="000C216E">
        <w:rPr>
          <w:rFonts w:ascii="Times New Roman" w:hAnsi="Times New Roman"/>
          <w:sz w:val="28"/>
          <w:szCs w:val="28"/>
        </w:rPr>
        <w:t>,</w:t>
      </w:r>
      <w:r w:rsidR="008C3C88">
        <w:rPr>
          <w:rFonts w:ascii="Times New Roman" w:hAnsi="Times New Roman"/>
          <w:sz w:val="28"/>
          <w:szCs w:val="28"/>
        </w:rPr>
        <w:t xml:space="preserve"> изложить </w:t>
      </w:r>
      <w:r w:rsidR="00D23E12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D50DE1" w:rsidRPr="001B5E18" w:rsidRDefault="001D4162" w:rsidP="001D416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DE1"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 w:rsidR="00916E5E">
        <w:rPr>
          <w:rFonts w:ascii="Times New Roman" w:hAnsi="Times New Roman"/>
          <w:sz w:val="28"/>
          <w:szCs w:val="28"/>
        </w:rPr>
        <w:t>го</w:t>
      </w:r>
      <w:r w:rsidR="00D50DE1" w:rsidRPr="001B5E18">
        <w:rPr>
          <w:rFonts w:ascii="Times New Roman" w:hAnsi="Times New Roman"/>
          <w:sz w:val="28"/>
          <w:szCs w:val="28"/>
        </w:rPr>
        <w:t xml:space="preserve"> опубликовани</w:t>
      </w:r>
      <w:r w:rsidR="00916E5E">
        <w:rPr>
          <w:rFonts w:ascii="Times New Roman" w:hAnsi="Times New Roman"/>
          <w:sz w:val="28"/>
          <w:szCs w:val="28"/>
        </w:rPr>
        <w:t>я</w:t>
      </w:r>
      <w:r w:rsidR="00D50DE1"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="00D50DE1"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="00D50DE1"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DE1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C88" w:rsidRDefault="008C3C88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C88" w:rsidRDefault="008C3C88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F34" w:rsidRPr="001B5E18" w:rsidRDefault="001C7F34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Глава город</w:t>
      </w:r>
      <w:r w:rsidR="006C5347">
        <w:rPr>
          <w:rFonts w:ascii="Times New Roman" w:hAnsi="Times New Roman"/>
          <w:sz w:val="28"/>
          <w:szCs w:val="28"/>
        </w:rPr>
        <w:t>ского поселения «Нижний Одес» -</w:t>
      </w:r>
    </w:p>
    <w:p w:rsidR="00D50DE1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</w:t>
      </w:r>
      <w:r w:rsidR="008C3C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B5E18">
        <w:rPr>
          <w:rFonts w:ascii="Times New Roman" w:hAnsi="Times New Roman"/>
          <w:sz w:val="28"/>
          <w:szCs w:val="28"/>
        </w:rPr>
        <w:t xml:space="preserve">       </w:t>
      </w:r>
      <w:r w:rsidR="006C5347">
        <w:rPr>
          <w:rFonts w:ascii="Times New Roman" w:hAnsi="Times New Roman"/>
          <w:sz w:val="28"/>
          <w:szCs w:val="28"/>
        </w:rPr>
        <w:t>А.И. Ларин</w:t>
      </w: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7D" w:rsidRDefault="000E677D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C88" w:rsidRDefault="008C3C88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5347" w:rsidRDefault="00761DD1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DD1" w:rsidRPr="00503D59" w:rsidRDefault="00761DD1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Pr="00503D59">
        <w:rPr>
          <w:rFonts w:ascii="Times New Roman" w:hAnsi="Times New Roman" w:cs="Times New Roman"/>
          <w:sz w:val="24"/>
          <w:szCs w:val="24"/>
        </w:rPr>
        <w:t>Совета</w:t>
      </w:r>
      <w:r w:rsidR="006C5347" w:rsidRPr="00503D59">
        <w:rPr>
          <w:rFonts w:ascii="Times New Roman" w:hAnsi="Times New Roman"/>
          <w:sz w:val="24"/>
          <w:szCs w:val="24"/>
        </w:rPr>
        <w:t>городского</w:t>
      </w:r>
      <w:proofErr w:type="spellEnd"/>
    </w:p>
    <w:p w:rsidR="006C5347" w:rsidRDefault="00761DD1" w:rsidP="006C53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D5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Нижний</w:t>
      </w:r>
      <w:r w:rsidR="006C5347">
        <w:rPr>
          <w:rFonts w:ascii="Times New Roman" w:hAnsi="Times New Roman"/>
          <w:sz w:val="24"/>
          <w:szCs w:val="24"/>
        </w:rPr>
        <w:t>Одес</w:t>
      </w:r>
      <w:proofErr w:type="spellEnd"/>
      <w:r w:rsidR="006C5347">
        <w:rPr>
          <w:rFonts w:ascii="Times New Roman" w:hAnsi="Times New Roman"/>
          <w:sz w:val="24"/>
          <w:szCs w:val="24"/>
        </w:rPr>
        <w:t>»</w:t>
      </w:r>
    </w:p>
    <w:p w:rsidR="00761DD1" w:rsidRDefault="00761DD1" w:rsidP="006C53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C5347">
        <w:rPr>
          <w:rFonts w:ascii="Times New Roman" w:hAnsi="Times New Roman"/>
          <w:sz w:val="24"/>
          <w:szCs w:val="24"/>
        </w:rPr>
        <w:t xml:space="preserve"> «    »</w:t>
      </w:r>
      <w:r w:rsidR="00A00852">
        <w:rPr>
          <w:rFonts w:ascii="Times New Roman" w:hAnsi="Times New Roman"/>
          <w:sz w:val="24"/>
          <w:szCs w:val="24"/>
        </w:rPr>
        <w:t xml:space="preserve">                           2024</w:t>
      </w:r>
      <w:r w:rsidR="006C534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№____</w:t>
      </w:r>
    </w:p>
    <w:p w:rsidR="005B6077" w:rsidRDefault="005B6077" w:rsidP="006C5347">
      <w:pPr>
        <w:rPr>
          <w:rFonts w:ascii="Times New Roman" w:hAnsi="Times New Roman"/>
        </w:rPr>
      </w:pPr>
    </w:p>
    <w:p w:rsidR="005B6077" w:rsidRPr="005B6077" w:rsidRDefault="005B6077" w:rsidP="005B6077">
      <w:pPr>
        <w:keepNext/>
        <w:keepLines/>
        <w:widowControl w:val="0"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494456085"/>
      <w:r w:rsidRPr="005B6077">
        <w:rPr>
          <w:rFonts w:ascii="Times New Roman" w:hAnsi="Times New Roman"/>
          <w:b/>
          <w:bCs/>
          <w:sz w:val="28"/>
          <w:szCs w:val="28"/>
        </w:rPr>
        <w:t>4 Расчетные показатели, устанавливаемые для объектов местного значения в области физической культуры и массового спорта</w:t>
      </w:r>
      <w:bookmarkEnd w:id="0"/>
    </w:p>
    <w:p w:rsidR="005B6077" w:rsidRPr="005B6077" w:rsidRDefault="005B6077" w:rsidP="005B6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6077">
        <w:rPr>
          <w:rFonts w:ascii="Times New Roman" w:hAnsi="Times New Roman"/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5B6077" w:rsidRPr="005B6077" w:rsidRDefault="005B6077" w:rsidP="005B607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6077" w:rsidRPr="005B6077" w:rsidRDefault="005B6077" w:rsidP="005B607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77">
        <w:rPr>
          <w:rFonts w:ascii="Times New Roman" w:hAnsi="Times New Roman"/>
          <w:color w:val="000000"/>
          <w:sz w:val="24"/>
          <w:szCs w:val="24"/>
        </w:rPr>
        <w:t>Таблица 6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42"/>
        <w:gridCol w:w="1418"/>
        <w:gridCol w:w="1275"/>
        <w:gridCol w:w="1843"/>
        <w:gridCol w:w="1276"/>
        <w:gridCol w:w="1276"/>
      </w:tblGrid>
      <w:tr w:rsidR="005B6077" w:rsidRPr="005B6077" w:rsidTr="00F13F3E">
        <w:trPr>
          <w:trHeight w:val="778"/>
        </w:trPr>
        <w:tc>
          <w:tcPr>
            <w:tcW w:w="70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4395" w:type="dxa"/>
            <w:gridSpan w:val="3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5B6077" w:rsidRPr="005B6077" w:rsidTr="00F13F3E">
        <w:trPr>
          <w:trHeight w:val="619"/>
        </w:trPr>
        <w:tc>
          <w:tcPr>
            <w:tcW w:w="702" w:type="dxa"/>
            <w:vMerge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5B6077" w:rsidRPr="005B6077" w:rsidTr="00F13F3E">
        <w:trPr>
          <w:trHeight w:val="836"/>
        </w:trPr>
        <w:tc>
          <w:tcPr>
            <w:tcW w:w="70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² площади пола на 1000 чел.</w:t>
            </w:r>
          </w:p>
        </w:tc>
        <w:tc>
          <w:tcPr>
            <w:tcW w:w="1275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B6077" w:rsidRPr="005B6077" w:rsidTr="00F13F3E">
        <w:trPr>
          <w:trHeight w:val="562"/>
        </w:trPr>
        <w:tc>
          <w:tcPr>
            <w:tcW w:w="70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при застройке 3 - 8 этажей - 650 м,</w:t>
            </w:r>
          </w:p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1 - 2 этажа - 800 м.</w:t>
            </w:r>
          </w:p>
        </w:tc>
      </w:tr>
      <w:tr w:rsidR="005B6077" w:rsidRPr="005B6077" w:rsidTr="00F13F3E">
        <w:trPr>
          <w:trHeight w:val="562"/>
        </w:trPr>
        <w:tc>
          <w:tcPr>
            <w:tcW w:w="70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 xml:space="preserve">от 12 до 25 </w:t>
            </w:r>
            <w:proofErr w:type="spellStart"/>
            <w:proofErr w:type="gramStart"/>
            <w:r w:rsidRPr="005B60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 xml:space="preserve">от 5 до 12 </w:t>
            </w:r>
            <w:proofErr w:type="spellStart"/>
            <w:proofErr w:type="gramStart"/>
            <w:r w:rsidRPr="005B60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418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5B6077" w:rsidRPr="005B6077" w:rsidTr="00F13F3E">
        <w:trPr>
          <w:trHeight w:val="413"/>
        </w:trPr>
        <w:tc>
          <w:tcPr>
            <w:tcW w:w="70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418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0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B6077">
              <w:rPr>
                <w:rFonts w:ascii="Times New Roman" w:hAnsi="Times New Roman"/>
                <w:sz w:val="24"/>
                <w:szCs w:val="24"/>
              </w:rPr>
              <w:t>² площади пола на 1000 чел.</w:t>
            </w:r>
          </w:p>
        </w:tc>
        <w:tc>
          <w:tcPr>
            <w:tcW w:w="1275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1950*</w:t>
            </w: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мин. пешеходной доступности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6077" w:rsidRPr="005B6077" w:rsidTr="00F13F3E">
        <w:trPr>
          <w:trHeight w:val="412"/>
        </w:trPr>
        <w:tc>
          <w:tcPr>
            <w:tcW w:w="70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2"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при застройке 3 - 8 этажей - 650 м,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1 - 2 этажа - 800 м.</w:t>
            </w:r>
          </w:p>
        </w:tc>
      </w:tr>
      <w:tr w:rsidR="005B6077" w:rsidRPr="005B6077" w:rsidTr="00F13F3E">
        <w:trPr>
          <w:trHeight w:val="412"/>
        </w:trPr>
        <w:tc>
          <w:tcPr>
            <w:tcW w:w="70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418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5B607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6077">
              <w:rPr>
                <w:rFonts w:ascii="Times New Roman" w:hAnsi="Times New Roman"/>
                <w:sz w:val="24"/>
                <w:szCs w:val="24"/>
              </w:rPr>
              <w:t xml:space="preserve"> площади зеркала воды на 1000 чел.</w:t>
            </w:r>
          </w:p>
        </w:tc>
        <w:tc>
          <w:tcPr>
            <w:tcW w:w="1275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75**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для городских населенных пунктов мин. пешеходной доступности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6077" w:rsidRPr="005B6077" w:rsidTr="00F13F3E">
        <w:trPr>
          <w:trHeight w:val="412"/>
        </w:trPr>
        <w:tc>
          <w:tcPr>
            <w:tcW w:w="70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 xml:space="preserve">от 12 до 25 </w:t>
            </w:r>
            <w:proofErr w:type="spellStart"/>
            <w:proofErr w:type="gramStart"/>
            <w:r w:rsidRPr="005B60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5B6077" w:rsidRPr="005B6077" w:rsidRDefault="005B6077" w:rsidP="005B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 xml:space="preserve">от 5 до 12 </w:t>
            </w:r>
            <w:proofErr w:type="spellStart"/>
            <w:proofErr w:type="gramStart"/>
            <w:r w:rsidRPr="005B60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418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077" w:rsidRPr="005B6077" w:rsidTr="00F13F3E">
        <w:trPr>
          <w:trHeight w:val="555"/>
        </w:trPr>
        <w:tc>
          <w:tcPr>
            <w:tcW w:w="70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</w:t>
            </w:r>
          </w:p>
        </w:tc>
        <w:tc>
          <w:tcPr>
            <w:tcW w:w="2842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Стадионы с трибунами на 1500 мест и более</w:t>
            </w:r>
          </w:p>
        </w:tc>
        <w:tc>
          <w:tcPr>
            <w:tcW w:w="1418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Кол-во объектов на 100 тыс. чел.</w:t>
            </w:r>
          </w:p>
        </w:tc>
        <w:tc>
          <w:tcPr>
            <w:tcW w:w="1275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Транспортная доступность, мин. (</w:t>
            </w:r>
            <w:proofErr w:type="gramStart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км</w:t>
            </w:r>
            <w:proofErr w:type="gramEnd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В сельской местности</w:t>
            </w:r>
          </w:p>
        </w:tc>
      </w:tr>
      <w:tr w:rsidR="005B6077" w:rsidRPr="005B6077" w:rsidTr="00F13F3E">
        <w:trPr>
          <w:trHeight w:val="555"/>
        </w:trPr>
        <w:tc>
          <w:tcPr>
            <w:tcW w:w="70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2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для групп МО по ТПО: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А - 40 (50)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- 100 (140)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В - 180 (230)</w:t>
            </w:r>
          </w:p>
        </w:tc>
      </w:tr>
      <w:tr w:rsidR="005B6077" w:rsidRPr="005B6077" w:rsidTr="00F13F3E">
        <w:trPr>
          <w:trHeight w:val="412"/>
        </w:trPr>
        <w:tc>
          <w:tcPr>
            <w:tcW w:w="70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42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Крытые спортивные объекты с искусственным льдом</w:t>
            </w:r>
          </w:p>
        </w:tc>
        <w:tc>
          <w:tcPr>
            <w:tcW w:w="1418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Кол-во объектов на 10 тыс. чел.</w:t>
            </w:r>
          </w:p>
        </w:tc>
        <w:tc>
          <w:tcPr>
            <w:tcW w:w="1275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4,6</w:t>
            </w:r>
          </w:p>
        </w:tc>
        <w:tc>
          <w:tcPr>
            <w:tcW w:w="1843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для групп МО по ТПО: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А - 40 (50)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- 100 (140)</w:t>
            </w:r>
          </w:p>
          <w:p w:rsidR="005B6077" w:rsidRPr="005B6077" w:rsidRDefault="005B6077" w:rsidP="005B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В - 180 (230)</w:t>
            </w:r>
          </w:p>
        </w:tc>
      </w:tr>
      <w:tr w:rsidR="005B6077" w:rsidRPr="005B6077" w:rsidTr="00F13F3E">
        <w:trPr>
          <w:trHeight w:val="412"/>
        </w:trPr>
        <w:tc>
          <w:tcPr>
            <w:tcW w:w="10632" w:type="dxa"/>
            <w:gridSpan w:val="7"/>
            <w:vAlign w:val="center"/>
          </w:tcPr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*   В соответствии с постановлением Правительства Российской Федерации от 06.03.2015          № 202 «Об утверждении требований к антитеррористической защищенности объектов спорта и формы паспорта безопасности объектов спорта» устанавливаются следующие категории опасности объектов спорта: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а) объекты спорта первой категории опасности - объекты спорта, в результате совершения террористического акта на которых прогнозируемое количество пострадавших составит более 500 человек;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б) объекты спорта второй категории опасности - объекты спорта, в результате совершения террористического акта на которых прогнозируемое количество пострадавших составит от 101 до 500 человек;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в) объекты спорта третьей категории опасности - объекты спорта, в результате совершения террористического акта на которых прогнозируемое количество пострадавших составит от 31 до 100 человек;</w:t>
            </w:r>
          </w:p>
          <w:p w:rsidR="005B6077" w:rsidRPr="005B6077" w:rsidRDefault="005B6077" w:rsidP="005B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077">
              <w:rPr>
                <w:rFonts w:ascii="Times New Roman" w:hAnsi="Times New Roman"/>
                <w:sz w:val="24"/>
                <w:szCs w:val="24"/>
                <w:highlight w:val="yellow"/>
              </w:rPr>
              <w:t>г) объекты спорта четвертой категории опасности - объекты спорта, в результате совершения террористического акта на которых прогнозируемое количество пострадавших составит менее 30 человек.</w:t>
            </w:r>
          </w:p>
        </w:tc>
      </w:tr>
    </w:tbl>
    <w:p w:rsidR="005B6077" w:rsidRPr="005B6077" w:rsidRDefault="005B6077" w:rsidP="005B60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077">
        <w:rPr>
          <w:rFonts w:ascii="Times New Roman" w:hAnsi="Times New Roman"/>
          <w:sz w:val="24"/>
          <w:szCs w:val="24"/>
        </w:rPr>
        <w:t>Примечания:</w:t>
      </w:r>
    </w:p>
    <w:p w:rsidR="005B6077" w:rsidRPr="005B6077" w:rsidRDefault="005B6077" w:rsidP="005B60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077">
        <w:rPr>
          <w:rFonts w:ascii="Times New Roman" w:hAnsi="Times New Roman"/>
          <w:sz w:val="24"/>
          <w:szCs w:val="24"/>
        </w:rPr>
        <w:t xml:space="preserve">а) физкультурно-спортивные сооружения сети общего пользования сельских поселений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5B6077" w:rsidRPr="005B6077" w:rsidRDefault="005B6077" w:rsidP="005B60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077">
        <w:rPr>
          <w:rFonts w:ascii="Times New Roman" w:hAnsi="Times New Roman"/>
          <w:sz w:val="24"/>
          <w:szCs w:val="24"/>
        </w:rPr>
        <w:t>б</w:t>
      </w:r>
      <w:proofErr w:type="gramStart"/>
      <w:r w:rsidRPr="005B6077">
        <w:rPr>
          <w:rFonts w:ascii="Times New Roman" w:hAnsi="Times New Roman"/>
          <w:sz w:val="24"/>
          <w:szCs w:val="24"/>
        </w:rPr>
        <w:t xml:space="preserve">) (*) </w:t>
      </w:r>
      <w:proofErr w:type="gramEnd"/>
      <w:r w:rsidRPr="005B6077">
        <w:rPr>
          <w:rFonts w:ascii="Times New Roman" w:hAnsi="Times New Roman"/>
          <w:sz w:val="24"/>
          <w:szCs w:val="24"/>
        </w:rPr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 При проектировании новых жилых зон (комплексная застройка)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3,5 тыс. кв</w:t>
      </w:r>
      <w:proofErr w:type="gramStart"/>
      <w:r w:rsidRPr="005B6077">
        <w:rPr>
          <w:rFonts w:ascii="Times New Roman" w:hAnsi="Times New Roman"/>
          <w:sz w:val="24"/>
          <w:szCs w:val="24"/>
        </w:rPr>
        <w:t>.м</w:t>
      </w:r>
      <w:proofErr w:type="gramEnd"/>
      <w:r w:rsidRPr="005B6077">
        <w:rPr>
          <w:rFonts w:ascii="Times New Roman" w:hAnsi="Times New Roman"/>
          <w:sz w:val="24"/>
          <w:szCs w:val="24"/>
        </w:rPr>
        <w:t xml:space="preserve"> на 10 тыс. человек населения, допускается сокращение этого норматива только на долю объектов регионального значения</w:t>
      </w:r>
    </w:p>
    <w:p w:rsidR="005B6077" w:rsidRPr="005B6077" w:rsidRDefault="005B6077" w:rsidP="005B60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077">
        <w:rPr>
          <w:rFonts w:ascii="Times New Roman" w:hAnsi="Times New Roman"/>
          <w:sz w:val="24"/>
          <w:szCs w:val="24"/>
        </w:rPr>
        <w:t>в</w:t>
      </w:r>
      <w:proofErr w:type="gramStart"/>
      <w:r w:rsidRPr="005B6077">
        <w:rPr>
          <w:rFonts w:ascii="Times New Roman" w:hAnsi="Times New Roman"/>
          <w:sz w:val="24"/>
          <w:szCs w:val="24"/>
        </w:rPr>
        <w:t xml:space="preserve">) (**) </w:t>
      </w:r>
      <w:proofErr w:type="gramEnd"/>
      <w:r w:rsidRPr="005B6077">
        <w:rPr>
          <w:rFonts w:ascii="Times New Roman" w:hAnsi="Times New Roman"/>
          <w:sz w:val="24"/>
          <w:szCs w:val="24"/>
        </w:rPr>
        <w:t>В населенных пунктах с числом жителей до 5 тыс. человек бассейны предусматриваются по заданию на проектирование с учетом нормативной вместимости объектов по технологическим требованиям. Бассейны в населенных пунктах с населением менее 2 тыс. человек,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</w:t>
      </w:r>
    </w:p>
    <w:p w:rsidR="006C5347" w:rsidRPr="005B6077" w:rsidRDefault="005B6077" w:rsidP="005B60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077">
        <w:rPr>
          <w:rFonts w:ascii="Times New Roman" w:hAnsi="Times New Roman"/>
          <w:sz w:val="24"/>
          <w:szCs w:val="24"/>
        </w:rPr>
        <w:t xml:space="preserve">Нормы расчета стоянок для временного хранения легковых автомобилей </w:t>
      </w:r>
      <w:proofErr w:type="gramStart"/>
      <w:r w:rsidRPr="005B6077">
        <w:rPr>
          <w:rFonts w:ascii="Times New Roman" w:hAnsi="Times New Roman"/>
          <w:sz w:val="24"/>
          <w:szCs w:val="24"/>
        </w:rPr>
        <w:t>см</w:t>
      </w:r>
      <w:proofErr w:type="gramEnd"/>
      <w:r w:rsidRPr="005B6077">
        <w:rPr>
          <w:rFonts w:ascii="Times New Roman" w:hAnsi="Times New Roman"/>
          <w:sz w:val="24"/>
          <w:szCs w:val="24"/>
        </w:rPr>
        <w:t>. Приложение В.</w:t>
      </w:r>
    </w:p>
    <w:p w:rsidR="00715D5C" w:rsidRPr="006C5347" w:rsidRDefault="00715D5C" w:rsidP="00715D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15D5C" w:rsidRDefault="00715D5C" w:rsidP="00761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15D5C" w:rsidSect="005B6077"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4666999"/>
    <w:multiLevelType w:val="hybridMultilevel"/>
    <w:tmpl w:val="C8784EA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67F581F"/>
    <w:multiLevelType w:val="hybridMultilevel"/>
    <w:tmpl w:val="2EE8F7A8"/>
    <w:lvl w:ilvl="0" w:tplc="12328A2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Статья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11">
    <w:nsid w:val="14716EBC"/>
    <w:multiLevelType w:val="hybridMultilevel"/>
    <w:tmpl w:val="FDEE4210"/>
    <w:lvl w:ilvl="0" w:tplc="3CFA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455B08"/>
    <w:multiLevelType w:val="hybridMultilevel"/>
    <w:tmpl w:val="F4949ACA"/>
    <w:lvl w:ilvl="0" w:tplc="02B2AFC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1EFC5FC4"/>
    <w:multiLevelType w:val="hybridMultilevel"/>
    <w:tmpl w:val="5714EBD4"/>
    <w:lvl w:ilvl="0" w:tplc="F8E06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A4F4E"/>
    <w:multiLevelType w:val="hybridMultilevel"/>
    <w:tmpl w:val="7174DF90"/>
    <w:lvl w:ilvl="0" w:tplc="14E28CAA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232D1DCB"/>
    <w:multiLevelType w:val="hybridMultilevel"/>
    <w:tmpl w:val="4D78659A"/>
    <w:lvl w:ilvl="0" w:tplc="3CFA99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4B5DB3"/>
    <w:multiLevelType w:val="hybridMultilevel"/>
    <w:tmpl w:val="E6447DEA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86576"/>
    <w:multiLevelType w:val="hybridMultilevel"/>
    <w:tmpl w:val="66F8A26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223086"/>
    <w:multiLevelType w:val="hybridMultilevel"/>
    <w:tmpl w:val="7B7CBC20"/>
    <w:lvl w:ilvl="0" w:tplc="9B9A1462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257EA"/>
    <w:multiLevelType w:val="hybridMultilevel"/>
    <w:tmpl w:val="D2242C0A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56494"/>
    <w:multiLevelType w:val="hybridMultilevel"/>
    <w:tmpl w:val="7996077C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4D6400B"/>
    <w:multiLevelType w:val="hybridMultilevel"/>
    <w:tmpl w:val="4FD02CD4"/>
    <w:lvl w:ilvl="0" w:tplc="02B2A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D107E3"/>
    <w:multiLevelType w:val="hybridMultilevel"/>
    <w:tmpl w:val="91889898"/>
    <w:lvl w:ilvl="0" w:tplc="02B2AF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A34D14"/>
    <w:multiLevelType w:val="hybridMultilevel"/>
    <w:tmpl w:val="8A50A500"/>
    <w:lvl w:ilvl="0" w:tplc="64C2FFE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EA45A8">
      <w:start w:val="3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21312E7"/>
    <w:multiLevelType w:val="hybridMultilevel"/>
    <w:tmpl w:val="42367B76"/>
    <w:lvl w:ilvl="0" w:tplc="822689AE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6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7FE2CFF"/>
    <w:multiLevelType w:val="hybridMultilevel"/>
    <w:tmpl w:val="E86CF81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0A3CD7"/>
    <w:multiLevelType w:val="hybridMultilevel"/>
    <w:tmpl w:val="A3F68D60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D0DDF"/>
    <w:multiLevelType w:val="hybridMultilevel"/>
    <w:tmpl w:val="9DC6499C"/>
    <w:lvl w:ilvl="0" w:tplc="02B2A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B455E"/>
    <w:multiLevelType w:val="hybridMultilevel"/>
    <w:tmpl w:val="778C949E"/>
    <w:lvl w:ilvl="0" w:tplc="5EA6653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562420"/>
    <w:multiLevelType w:val="hybridMultilevel"/>
    <w:tmpl w:val="A04C0E40"/>
    <w:lvl w:ilvl="0" w:tplc="3C227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7907EC"/>
    <w:multiLevelType w:val="hybridMultilevel"/>
    <w:tmpl w:val="CC24F63A"/>
    <w:lvl w:ilvl="0" w:tplc="A872C7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EF4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835C4"/>
    <w:multiLevelType w:val="hybridMultilevel"/>
    <w:tmpl w:val="0FDA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F7046"/>
    <w:multiLevelType w:val="hybridMultilevel"/>
    <w:tmpl w:val="BB6A8A56"/>
    <w:lvl w:ilvl="0" w:tplc="6E0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25FC3"/>
    <w:multiLevelType w:val="hybridMultilevel"/>
    <w:tmpl w:val="F814CFAA"/>
    <w:lvl w:ilvl="0" w:tplc="3CFA99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D525C1"/>
    <w:multiLevelType w:val="hybridMultilevel"/>
    <w:tmpl w:val="EC60DD06"/>
    <w:lvl w:ilvl="0" w:tplc="150001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C0FBD6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0A4A50"/>
    <w:multiLevelType w:val="hybridMultilevel"/>
    <w:tmpl w:val="3BC4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36FAA"/>
    <w:multiLevelType w:val="multilevel"/>
    <w:tmpl w:val="2EE8F7A8"/>
    <w:lvl w:ilvl="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971719"/>
    <w:multiLevelType w:val="hybridMultilevel"/>
    <w:tmpl w:val="BB6A8A56"/>
    <w:lvl w:ilvl="0" w:tplc="6E0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E2617"/>
    <w:multiLevelType w:val="hybridMultilevel"/>
    <w:tmpl w:val="17B61F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FA99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3C0BEB"/>
    <w:multiLevelType w:val="hybridMultilevel"/>
    <w:tmpl w:val="E0689AAC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1"/>
  </w:num>
  <w:num w:numId="5">
    <w:abstractNumId w:val="27"/>
  </w:num>
  <w:num w:numId="6">
    <w:abstractNumId w:val="15"/>
  </w:num>
  <w:num w:numId="7">
    <w:abstractNumId w:val="35"/>
  </w:num>
  <w:num w:numId="8">
    <w:abstractNumId w:val="7"/>
  </w:num>
  <w:num w:numId="9">
    <w:abstractNumId w:val="28"/>
  </w:num>
  <w:num w:numId="10">
    <w:abstractNumId w:val="19"/>
  </w:num>
  <w:num w:numId="11">
    <w:abstractNumId w:val="17"/>
  </w:num>
  <w:num w:numId="12">
    <w:abstractNumId w:val="20"/>
  </w:num>
  <w:num w:numId="13">
    <w:abstractNumId w:val="40"/>
  </w:num>
  <w:num w:numId="14">
    <w:abstractNumId w:val="22"/>
  </w:num>
  <w:num w:numId="15">
    <w:abstractNumId w:val="12"/>
  </w:num>
  <w:num w:numId="16">
    <w:abstractNumId w:val="23"/>
  </w:num>
  <w:num w:numId="17">
    <w:abstractNumId w:val="39"/>
  </w:num>
  <w:num w:numId="18">
    <w:abstractNumId w:val="26"/>
  </w:num>
  <w:num w:numId="19">
    <w:abstractNumId w:val="21"/>
  </w:num>
  <w:num w:numId="20">
    <w:abstractNumId w:val="36"/>
  </w:num>
  <w:num w:numId="21">
    <w:abstractNumId w:val="24"/>
  </w:num>
  <w:num w:numId="22">
    <w:abstractNumId w:val="34"/>
  </w:num>
  <w:num w:numId="23">
    <w:abstractNumId w:val="31"/>
  </w:num>
  <w:num w:numId="24">
    <w:abstractNumId w:val="9"/>
  </w:num>
  <w:num w:numId="25">
    <w:abstractNumId w:val="8"/>
  </w:num>
  <w:num w:numId="26">
    <w:abstractNumId w:val="18"/>
  </w:num>
  <w:num w:numId="27">
    <w:abstractNumId w:val="30"/>
  </w:num>
  <w:num w:numId="28">
    <w:abstractNumId w:val="38"/>
  </w:num>
  <w:num w:numId="29">
    <w:abstractNumId w:val="14"/>
  </w:num>
  <w:num w:numId="30">
    <w:abstractNumId w:val="32"/>
  </w:num>
  <w:num w:numId="31">
    <w:abstractNumId w:val="33"/>
  </w:num>
  <w:num w:numId="32">
    <w:abstractNumId w:val="37"/>
  </w:num>
  <w:num w:numId="33">
    <w:abstractNumId w:val="13"/>
  </w:num>
  <w:num w:numId="34">
    <w:abstractNumId w:val="6"/>
  </w:num>
  <w:num w:numId="35">
    <w:abstractNumId w:val="4"/>
  </w:num>
  <w:num w:numId="36">
    <w:abstractNumId w:val="5"/>
  </w:num>
  <w:num w:numId="37">
    <w:abstractNumId w:val="29"/>
  </w:num>
  <w:num w:numId="38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78"/>
    <w:rsid w:val="00001E68"/>
    <w:rsid w:val="00006672"/>
    <w:rsid w:val="00023678"/>
    <w:rsid w:val="000247F6"/>
    <w:rsid w:val="00031CD6"/>
    <w:rsid w:val="00036E73"/>
    <w:rsid w:val="000671BA"/>
    <w:rsid w:val="00074A76"/>
    <w:rsid w:val="000811FF"/>
    <w:rsid w:val="000A478F"/>
    <w:rsid w:val="000A63BB"/>
    <w:rsid w:val="000C0013"/>
    <w:rsid w:val="000C161F"/>
    <w:rsid w:val="000C216E"/>
    <w:rsid w:val="000E677D"/>
    <w:rsid w:val="000E77B0"/>
    <w:rsid w:val="000E7AB2"/>
    <w:rsid w:val="000F2553"/>
    <w:rsid w:val="000F3365"/>
    <w:rsid w:val="000F4887"/>
    <w:rsid w:val="00104B8B"/>
    <w:rsid w:val="0010504A"/>
    <w:rsid w:val="001325B2"/>
    <w:rsid w:val="00136F4F"/>
    <w:rsid w:val="001604AF"/>
    <w:rsid w:val="00161B5A"/>
    <w:rsid w:val="00166614"/>
    <w:rsid w:val="0019359E"/>
    <w:rsid w:val="001A6CF8"/>
    <w:rsid w:val="001B5E18"/>
    <w:rsid w:val="001C7F34"/>
    <w:rsid w:val="001D2C81"/>
    <w:rsid w:val="001D4162"/>
    <w:rsid w:val="001D520E"/>
    <w:rsid w:val="001D7840"/>
    <w:rsid w:val="001F3E47"/>
    <w:rsid w:val="001F5884"/>
    <w:rsid w:val="002054CD"/>
    <w:rsid w:val="00205921"/>
    <w:rsid w:val="00215EDE"/>
    <w:rsid w:val="002320EE"/>
    <w:rsid w:val="00233171"/>
    <w:rsid w:val="00236150"/>
    <w:rsid w:val="00237792"/>
    <w:rsid w:val="00267C13"/>
    <w:rsid w:val="00274D06"/>
    <w:rsid w:val="00276D40"/>
    <w:rsid w:val="002841F8"/>
    <w:rsid w:val="002842E1"/>
    <w:rsid w:val="002A2A3E"/>
    <w:rsid w:val="002B110B"/>
    <w:rsid w:val="002D54B5"/>
    <w:rsid w:val="002E4849"/>
    <w:rsid w:val="002E7D55"/>
    <w:rsid w:val="002F26D6"/>
    <w:rsid w:val="00300249"/>
    <w:rsid w:val="00301792"/>
    <w:rsid w:val="0030696E"/>
    <w:rsid w:val="00311027"/>
    <w:rsid w:val="00321AB2"/>
    <w:rsid w:val="0032266A"/>
    <w:rsid w:val="0033767E"/>
    <w:rsid w:val="00340ABE"/>
    <w:rsid w:val="003568A8"/>
    <w:rsid w:val="003662CA"/>
    <w:rsid w:val="0036657F"/>
    <w:rsid w:val="00370004"/>
    <w:rsid w:val="00372C99"/>
    <w:rsid w:val="003775B5"/>
    <w:rsid w:val="00380E52"/>
    <w:rsid w:val="0038291B"/>
    <w:rsid w:val="00383CB6"/>
    <w:rsid w:val="0038602D"/>
    <w:rsid w:val="00390F10"/>
    <w:rsid w:val="003B0E03"/>
    <w:rsid w:val="003F0223"/>
    <w:rsid w:val="00404737"/>
    <w:rsid w:val="00410858"/>
    <w:rsid w:val="0041190F"/>
    <w:rsid w:val="00437BD3"/>
    <w:rsid w:val="00440450"/>
    <w:rsid w:val="00445ADA"/>
    <w:rsid w:val="004615DD"/>
    <w:rsid w:val="0046378B"/>
    <w:rsid w:val="00467E4E"/>
    <w:rsid w:val="00485669"/>
    <w:rsid w:val="004A764D"/>
    <w:rsid w:val="004A7B5F"/>
    <w:rsid w:val="004B5AC3"/>
    <w:rsid w:val="004D5391"/>
    <w:rsid w:val="0055082A"/>
    <w:rsid w:val="005555CA"/>
    <w:rsid w:val="00556FD5"/>
    <w:rsid w:val="005619A4"/>
    <w:rsid w:val="00564EF4"/>
    <w:rsid w:val="00564F64"/>
    <w:rsid w:val="00570028"/>
    <w:rsid w:val="005720B1"/>
    <w:rsid w:val="00576722"/>
    <w:rsid w:val="005855C0"/>
    <w:rsid w:val="005970EA"/>
    <w:rsid w:val="005B6077"/>
    <w:rsid w:val="005B6C8B"/>
    <w:rsid w:val="005C154D"/>
    <w:rsid w:val="005C7917"/>
    <w:rsid w:val="005D159E"/>
    <w:rsid w:val="005D31D6"/>
    <w:rsid w:val="005E7814"/>
    <w:rsid w:val="005F4212"/>
    <w:rsid w:val="005F608D"/>
    <w:rsid w:val="00605D19"/>
    <w:rsid w:val="006342CB"/>
    <w:rsid w:val="006368AF"/>
    <w:rsid w:val="00666004"/>
    <w:rsid w:val="00670483"/>
    <w:rsid w:val="00670FE7"/>
    <w:rsid w:val="006778A1"/>
    <w:rsid w:val="006856E2"/>
    <w:rsid w:val="00696077"/>
    <w:rsid w:val="00696E78"/>
    <w:rsid w:val="006B0576"/>
    <w:rsid w:val="006C01D1"/>
    <w:rsid w:val="006C5347"/>
    <w:rsid w:val="006F7CE7"/>
    <w:rsid w:val="00704249"/>
    <w:rsid w:val="00715D5C"/>
    <w:rsid w:val="007232CF"/>
    <w:rsid w:val="00725D2D"/>
    <w:rsid w:val="00747742"/>
    <w:rsid w:val="0075035E"/>
    <w:rsid w:val="0075698B"/>
    <w:rsid w:val="0076053D"/>
    <w:rsid w:val="00761DD1"/>
    <w:rsid w:val="00771474"/>
    <w:rsid w:val="00775553"/>
    <w:rsid w:val="00780154"/>
    <w:rsid w:val="00780387"/>
    <w:rsid w:val="00780418"/>
    <w:rsid w:val="00790754"/>
    <w:rsid w:val="007B2DBE"/>
    <w:rsid w:val="007B347A"/>
    <w:rsid w:val="007B3C78"/>
    <w:rsid w:val="007B40B0"/>
    <w:rsid w:val="007F39BA"/>
    <w:rsid w:val="007F46F4"/>
    <w:rsid w:val="008037FB"/>
    <w:rsid w:val="00803ADF"/>
    <w:rsid w:val="00830EF3"/>
    <w:rsid w:val="00831FCC"/>
    <w:rsid w:val="008336A6"/>
    <w:rsid w:val="008363A6"/>
    <w:rsid w:val="00846647"/>
    <w:rsid w:val="00855E7C"/>
    <w:rsid w:val="00860AB6"/>
    <w:rsid w:val="00867358"/>
    <w:rsid w:val="0087223A"/>
    <w:rsid w:val="008936A0"/>
    <w:rsid w:val="008A1B0E"/>
    <w:rsid w:val="008A4895"/>
    <w:rsid w:val="008C3C88"/>
    <w:rsid w:val="008D488B"/>
    <w:rsid w:val="008E7410"/>
    <w:rsid w:val="008E797F"/>
    <w:rsid w:val="008F1916"/>
    <w:rsid w:val="009072D5"/>
    <w:rsid w:val="0090782A"/>
    <w:rsid w:val="00911CDB"/>
    <w:rsid w:val="009168E6"/>
    <w:rsid w:val="00916E5E"/>
    <w:rsid w:val="00921553"/>
    <w:rsid w:val="00924B0C"/>
    <w:rsid w:val="00926E60"/>
    <w:rsid w:val="00936BC4"/>
    <w:rsid w:val="00943804"/>
    <w:rsid w:val="009442C2"/>
    <w:rsid w:val="00950496"/>
    <w:rsid w:val="00957B52"/>
    <w:rsid w:val="009744BB"/>
    <w:rsid w:val="00983769"/>
    <w:rsid w:val="009970F3"/>
    <w:rsid w:val="009A1717"/>
    <w:rsid w:val="009A5941"/>
    <w:rsid w:val="009C2A3E"/>
    <w:rsid w:val="00A00852"/>
    <w:rsid w:val="00A00F03"/>
    <w:rsid w:val="00A03C98"/>
    <w:rsid w:val="00A06C94"/>
    <w:rsid w:val="00A16656"/>
    <w:rsid w:val="00A20911"/>
    <w:rsid w:val="00A45D1D"/>
    <w:rsid w:val="00A611CC"/>
    <w:rsid w:val="00A6290A"/>
    <w:rsid w:val="00A62B0B"/>
    <w:rsid w:val="00A75645"/>
    <w:rsid w:val="00A771A3"/>
    <w:rsid w:val="00A84944"/>
    <w:rsid w:val="00AA55C0"/>
    <w:rsid w:val="00AB5E23"/>
    <w:rsid w:val="00AC63B2"/>
    <w:rsid w:val="00AD30FD"/>
    <w:rsid w:val="00AE6225"/>
    <w:rsid w:val="00B05796"/>
    <w:rsid w:val="00B20F4B"/>
    <w:rsid w:val="00B26966"/>
    <w:rsid w:val="00B30EBC"/>
    <w:rsid w:val="00B311F6"/>
    <w:rsid w:val="00B6060D"/>
    <w:rsid w:val="00B91233"/>
    <w:rsid w:val="00B91CC0"/>
    <w:rsid w:val="00BB0D9C"/>
    <w:rsid w:val="00BB376F"/>
    <w:rsid w:val="00BD6C6D"/>
    <w:rsid w:val="00BD74EC"/>
    <w:rsid w:val="00C00044"/>
    <w:rsid w:val="00C047D7"/>
    <w:rsid w:val="00C33C8A"/>
    <w:rsid w:val="00C36409"/>
    <w:rsid w:val="00C40B00"/>
    <w:rsid w:val="00C7304F"/>
    <w:rsid w:val="00C774DB"/>
    <w:rsid w:val="00C92530"/>
    <w:rsid w:val="00C939A3"/>
    <w:rsid w:val="00C95EBD"/>
    <w:rsid w:val="00C96079"/>
    <w:rsid w:val="00C972F6"/>
    <w:rsid w:val="00CB57B3"/>
    <w:rsid w:val="00CB7502"/>
    <w:rsid w:val="00CD0678"/>
    <w:rsid w:val="00CD1F63"/>
    <w:rsid w:val="00CD34EA"/>
    <w:rsid w:val="00CE1A43"/>
    <w:rsid w:val="00D0529D"/>
    <w:rsid w:val="00D07985"/>
    <w:rsid w:val="00D11351"/>
    <w:rsid w:val="00D133A8"/>
    <w:rsid w:val="00D21BC5"/>
    <w:rsid w:val="00D222F8"/>
    <w:rsid w:val="00D23E12"/>
    <w:rsid w:val="00D34B58"/>
    <w:rsid w:val="00D4498B"/>
    <w:rsid w:val="00D4510D"/>
    <w:rsid w:val="00D50DE1"/>
    <w:rsid w:val="00D545FE"/>
    <w:rsid w:val="00D74605"/>
    <w:rsid w:val="00D779C8"/>
    <w:rsid w:val="00D90652"/>
    <w:rsid w:val="00DA0C2E"/>
    <w:rsid w:val="00DE1390"/>
    <w:rsid w:val="00DE5244"/>
    <w:rsid w:val="00DE776B"/>
    <w:rsid w:val="00DF7EC1"/>
    <w:rsid w:val="00E01665"/>
    <w:rsid w:val="00E137F2"/>
    <w:rsid w:val="00E32C47"/>
    <w:rsid w:val="00E33D2C"/>
    <w:rsid w:val="00E368DC"/>
    <w:rsid w:val="00E5207C"/>
    <w:rsid w:val="00E6273A"/>
    <w:rsid w:val="00E71246"/>
    <w:rsid w:val="00E86AA5"/>
    <w:rsid w:val="00EA1736"/>
    <w:rsid w:val="00EB67E7"/>
    <w:rsid w:val="00EC4DE3"/>
    <w:rsid w:val="00EE128D"/>
    <w:rsid w:val="00F32E9D"/>
    <w:rsid w:val="00F35429"/>
    <w:rsid w:val="00F35D62"/>
    <w:rsid w:val="00F404D0"/>
    <w:rsid w:val="00F46897"/>
    <w:rsid w:val="00F515C8"/>
    <w:rsid w:val="00F552CC"/>
    <w:rsid w:val="00F55B7C"/>
    <w:rsid w:val="00F61879"/>
    <w:rsid w:val="00F74410"/>
    <w:rsid w:val="00F92683"/>
    <w:rsid w:val="00F928CF"/>
    <w:rsid w:val="00F93433"/>
    <w:rsid w:val="00FB2EC6"/>
    <w:rsid w:val="00FD2E67"/>
    <w:rsid w:val="00FD6502"/>
    <w:rsid w:val="00FE4182"/>
    <w:rsid w:val="00FE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08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D7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2"/>
    <w:next w:val="a2"/>
    <w:link w:val="20"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2"/>
    <w:next w:val="a2"/>
    <w:link w:val="30"/>
    <w:unhideWhenUsed/>
    <w:qFormat/>
    <w:rsid w:val="007B3C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qFormat/>
    <w:rsid w:val="00D74605"/>
    <w:pPr>
      <w:keepNext/>
      <w:tabs>
        <w:tab w:val="left" w:pos="2700"/>
      </w:tabs>
      <w:spacing w:after="0" w:line="360" w:lineRule="auto"/>
      <w:ind w:left="2340" w:hanging="2340"/>
      <w:jc w:val="both"/>
      <w:outlineLvl w:val="3"/>
    </w:pPr>
    <w:rPr>
      <w:rFonts w:ascii="Times New Roman" w:hAnsi="Times New Roman"/>
      <w:b/>
      <w:sz w:val="26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2"/>
    <w:link w:val="a7"/>
    <w:uiPriority w:val="99"/>
    <w:unhideWhenUsed/>
    <w:rsid w:val="007B3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B3C78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696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2"/>
    <w:uiPriority w:val="34"/>
    <w:qFormat/>
    <w:rsid w:val="0032266A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paragraph" w:styleId="a9">
    <w:name w:val="Normal (Web)"/>
    <w:basedOn w:val="a2"/>
    <w:unhideWhenUsed/>
    <w:rsid w:val="00750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75035E"/>
  </w:style>
  <w:style w:type="paragraph" w:styleId="aa">
    <w:name w:val="Body Text"/>
    <w:basedOn w:val="a2"/>
    <w:link w:val="ab"/>
    <w:rsid w:val="00390F10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b">
    <w:name w:val="Основной текст Знак"/>
    <w:link w:val="aa"/>
    <w:rsid w:val="00390F10"/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3"/>
    <w:link w:val="1"/>
    <w:uiPriority w:val="9"/>
    <w:rsid w:val="00D74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2"/>
    <w:link w:val="22"/>
    <w:unhideWhenUsed/>
    <w:rsid w:val="00D74605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D74605"/>
    <w:rPr>
      <w:sz w:val="22"/>
      <w:szCs w:val="22"/>
    </w:rPr>
  </w:style>
  <w:style w:type="character" w:customStyle="1" w:styleId="40">
    <w:name w:val="Заголовок 4 Знак"/>
    <w:basedOn w:val="a3"/>
    <w:link w:val="4"/>
    <w:rsid w:val="00D74605"/>
    <w:rPr>
      <w:rFonts w:ascii="Times New Roman" w:hAnsi="Times New Roman"/>
      <w:b/>
      <w:sz w:val="26"/>
      <w:szCs w:val="28"/>
    </w:rPr>
  </w:style>
  <w:style w:type="paragraph" w:styleId="ac">
    <w:name w:val="Body Text Indent"/>
    <w:basedOn w:val="a2"/>
    <w:link w:val="ad"/>
    <w:rsid w:val="00D74605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ad">
    <w:name w:val="Основной текст с отступом Знак"/>
    <w:basedOn w:val="a3"/>
    <w:link w:val="ac"/>
    <w:rsid w:val="00D74605"/>
    <w:rPr>
      <w:rFonts w:ascii="Times New Roman" w:hAnsi="Times New Roman"/>
      <w:sz w:val="26"/>
      <w:szCs w:val="24"/>
    </w:rPr>
  </w:style>
  <w:style w:type="paragraph" w:styleId="23">
    <w:name w:val="Body Text Indent 2"/>
    <w:basedOn w:val="a2"/>
    <w:link w:val="24"/>
    <w:rsid w:val="00D74605"/>
    <w:pPr>
      <w:spacing w:after="0" w:line="36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с отступом 2 Знак"/>
    <w:basedOn w:val="a3"/>
    <w:link w:val="23"/>
    <w:rsid w:val="00D74605"/>
    <w:rPr>
      <w:rFonts w:ascii="Times New Roman" w:hAnsi="Times New Roman"/>
      <w:sz w:val="26"/>
      <w:szCs w:val="24"/>
    </w:rPr>
  </w:style>
  <w:style w:type="paragraph" w:styleId="31">
    <w:name w:val="Body Text Indent 3"/>
    <w:basedOn w:val="a2"/>
    <w:link w:val="32"/>
    <w:rsid w:val="00D74605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3"/>
    <w:link w:val="31"/>
    <w:rsid w:val="00D74605"/>
    <w:rPr>
      <w:rFonts w:ascii="Times New Roman" w:hAnsi="Times New Roman"/>
      <w:sz w:val="26"/>
      <w:szCs w:val="24"/>
    </w:rPr>
  </w:style>
  <w:style w:type="character" w:customStyle="1" w:styleId="ae">
    <w:name w:val="Гипертекстовая ссылка"/>
    <w:basedOn w:val="a3"/>
    <w:rsid w:val="00D74605"/>
    <w:rPr>
      <w:b/>
      <w:bCs/>
      <w:color w:val="008000"/>
      <w:sz w:val="20"/>
      <w:szCs w:val="20"/>
      <w:u w:val="single"/>
    </w:rPr>
  </w:style>
  <w:style w:type="character" w:customStyle="1" w:styleId="af">
    <w:name w:val="Цветовое выделение"/>
    <w:rsid w:val="00D74605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46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TimesNewRoman">
    <w:name w:val="ConsNormal + Times New Roman"/>
    <w:aliases w:val="12 пт,По ширине,Первая строка:  1,25 см"/>
    <w:basedOn w:val="ConsNormal"/>
    <w:rsid w:val="00D74605"/>
    <w:pPr>
      <w:widowControl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Н статьи"/>
    <w:basedOn w:val="a2"/>
    <w:rsid w:val="00D74605"/>
    <w:pPr>
      <w:numPr>
        <w:ilvl w:val="1"/>
        <w:numId w:val="3"/>
      </w:numPr>
      <w:spacing w:before="240" w:after="120" w:line="240" w:lineRule="auto"/>
      <w:ind w:left="0"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D74605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D74605"/>
    <w:pPr>
      <w:numPr>
        <w:ilvl w:val="3"/>
      </w:numPr>
    </w:pPr>
  </w:style>
  <w:style w:type="character" w:styleId="af0">
    <w:name w:val="Hyperlink"/>
    <w:basedOn w:val="a3"/>
    <w:uiPriority w:val="99"/>
    <w:rsid w:val="00D74605"/>
    <w:rPr>
      <w:color w:val="0000FF"/>
      <w:u w:val="single"/>
    </w:rPr>
  </w:style>
  <w:style w:type="paragraph" w:styleId="af1">
    <w:name w:val="header"/>
    <w:basedOn w:val="a2"/>
    <w:link w:val="af2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rsid w:val="00D74605"/>
    <w:rPr>
      <w:rFonts w:ascii="Times New Roman" w:hAnsi="Times New Roman"/>
      <w:sz w:val="24"/>
      <w:szCs w:val="24"/>
    </w:rPr>
  </w:style>
  <w:style w:type="character" w:styleId="af3">
    <w:name w:val="page number"/>
    <w:basedOn w:val="a3"/>
    <w:rsid w:val="00D74605"/>
  </w:style>
  <w:style w:type="paragraph" w:customStyle="1" w:styleId="formattext">
    <w:name w:val="formattext"/>
    <w:basedOn w:val="a2"/>
    <w:rsid w:val="00D74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3"/>
    <w:rsid w:val="00D74605"/>
  </w:style>
  <w:style w:type="character" w:customStyle="1" w:styleId="match">
    <w:name w:val="match"/>
    <w:basedOn w:val="a3"/>
    <w:rsid w:val="00D74605"/>
  </w:style>
  <w:style w:type="paragraph" w:styleId="af4">
    <w:name w:val="footer"/>
    <w:basedOn w:val="a2"/>
    <w:link w:val="af5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3"/>
    <w:link w:val="af4"/>
    <w:rsid w:val="00D74605"/>
    <w:rPr>
      <w:rFonts w:ascii="Times New Roman" w:hAnsi="Times New Roman"/>
      <w:sz w:val="24"/>
      <w:szCs w:val="24"/>
    </w:rPr>
  </w:style>
  <w:style w:type="table" w:styleId="af6">
    <w:name w:val="Table Grid"/>
    <w:basedOn w:val="a4"/>
    <w:rsid w:val="00D746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74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ienie">
    <w:name w:val="nienie"/>
    <w:basedOn w:val="a2"/>
    <w:rsid w:val="00D74605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Iauiue">
    <w:name w:val="Iau?iue"/>
    <w:rsid w:val="00D74605"/>
    <w:pPr>
      <w:widowControl w:val="0"/>
    </w:pPr>
    <w:rPr>
      <w:rFonts w:ascii="Times New Roman" w:hAnsi="Times New Roman"/>
    </w:rPr>
  </w:style>
  <w:style w:type="paragraph" w:styleId="af7">
    <w:name w:val="TOC Heading"/>
    <w:basedOn w:val="1"/>
    <w:next w:val="a2"/>
    <w:uiPriority w:val="39"/>
    <w:semiHidden/>
    <w:unhideWhenUsed/>
    <w:qFormat/>
    <w:rsid w:val="00D7460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D746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2"/>
    <w:next w:val="a2"/>
    <w:autoRedefine/>
    <w:uiPriority w:val="39"/>
    <w:rsid w:val="00D7460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12">
    <w:name w:val="Стиль Заголовок 1 + 12 пт"/>
    <w:basedOn w:val="1"/>
    <w:rsid w:val="00D74605"/>
    <w:pPr>
      <w:spacing w:before="0" w:after="0" w:line="360" w:lineRule="auto"/>
      <w:ind w:left="425"/>
    </w:pPr>
    <w:rPr>
      <w:rFonts w:ascii="Times New Roman" w:hAnsi="Times New Roman"/>
      <w:kern w:val="0"/>
      <w:sz w:val="24"/>
      <w:szCs w:val="24"/>
    </w:rPr>
  </w:style>
  <w:style w:type="paragraph" w:styleId="33">
    <w:name w:val="toc 3"/>
    <w:basedOn w:val="a2"/>
    <w:next w:val="a2"/>
    <w:autoRedefine/>
    <w:uiPriority w:val="39"/>
    <w:unhideWhenUsed/>
    <w:rsid w:val="00D74605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unhideWhenUsed/>
    <w:rsid w:val="00D74605"/>
    <w:pPr>
      <w:spacing w:after="100"/>
      <w:ind w:left="660"/>
    </w:pPr>
  </w:style>
  <w:style w:type="paragraph" w:styleId="5">
    <w:name w:val="toc 5"/>
    <w:basedOn w:val="a2"/>
    <w:next w:val="a2"/>
    <w:autoRedefine/>
    <w:uiPriority w:val="39"/>
    <w:unhideWhenUsed/>
    <w:rsid w:val="00D74605"/>
    <w:pPr>
      <w:spacing w:after="100"/>
      <w:ind w:left="880"/>
    </w:pPr>
  </w:style>
  <w:style w:type="paragraph" w:styleId="6">
    <w:name w:val="toc 6"/>
    <w:basedOn w:val="a2"/>
    <w:next w:val="a2"/>
    <w:autoRedefine/>
    <w:uiPriority w:val="39"/>
    <w:unhideWhenUsed/>
    <w:rsid w:val="00D74605"/>
    <w:pPr>
      <w:spacing w:after="100"/>
      <w:ind w:left="1100"/>
    </w:pPr>
  </w:style>
  <w:style w:type="paragraph" w:styleId="7">
    <w:name w:val="toc 7"/>
    <w:basedOn w:val="a2"/>
    <w:next w:val="a2"/>
    <w:autoRedefine/>
    <w:uiPriority w:val="39"/>
    <w:unhideWhenUsed/>
    <w:rsid w:val="00D74605"/>
    <w:pPr>
      <w:spacing w:after="100"/>
      <w:ind w:left="1320"/>
    </w:pPr>
  </w:style>
  <w:style w:type="paragraph" w:styleId="8">
    <w:name w:val="toc 8"/>
    <w:basedOn w:val="a2"/>
    <w:next w:val="a2"/>
    <w:autoRedefine/>
    <w:uiPriority w:val="39"/>
    <w:unhideWhenUsed/>
    <w:rsid w:val="00D74605"/>
    <w:pPr>
      <w:spacing w:after="100"/>
      <w:ind w:left="1540"/>
    </w:pPr>
  </w:style>
  <w:style w:type="paragraph" w:styleId="9">
    <w:name w:val="toc 9"/>
    <w:basedOn w:val="a2"/>
    <w:next w:val="a2"/>
    <w:autoRedefine/>
    <w:uiPriority w:val="39"/>
    <w:unhideWhenUsed/>
    <w:rsid w:val="00D74605"/>
    <w:pPr>
      <w:spacing w:after="100"/>
      <w:ind w:left="1760"/>
    </w:pPr>
  </w:style>
  <w:style w:type="paragraph" w:customStyle="1" w:styleId="headertext">
    <w:name w:val="headertext"/>
    <w:basedOn w:val="a2"/>
    <w:rsid w:val="00715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6C5347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C5347"/>
    <w:rPr>
      <w:rFonts w:ascii="Arial" w:hAnsi="Arial" w:cs="Arial"/>
      <w:lang w:val="ru-RU" w:eastAsia="ru-RU" w:bidi="ar-SA"/>
    </w:rPr>
  </w:style>
  <w:style w:type="character" w:customStyle="1" w:styleId="12">
    <w:name w:val="Основной шрифт абзаца1"/>
    <w:rsid w:val="006C5347"/>
  </w:style>
  <w:style w:type="paragraph" w:customStyle="1" w:styleId="af9">
    <w:name w:val="_абзац"/>
    <w:basedOn w:val="a2"/>
    <w:link w:val="afa"/>
    <w:qFormat/>
    <w:rsid w:val="006C5347"/>
    <w:pPr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_абзац Знак"/>
    <w:link w:val="af9"/>
    <w:rsid w:val="006C5347"/>
    <w:rPr>
      <w:rFonts w:ascii="Times New Roman" w:hAnsi="Times New Roman"/>
      <w:sz w:val="24"/>
      <w:szCs w:val="24"/>
    </w:rPr>
  </w:style>
  <w:style w:type="paragraph" w:customStyle="1" w:styleId="afb">
    <w:name w:val=".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08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D7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2"/>
    <w:next w:val="a2"/>
    <w:link w:val="20"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2"/>
    <w:next w:val="a2"/>
    <w:link w:val="30"/>
    <w:unhideWhenUsed/>
    <w:qFormat/>
    <w:rsid w:val="007B3C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qFormat/>
    <w:rsid w:val="00D74605"/>
    <w:pPr>
      <w:keepNext/>
      <w:tabs>
        <w:tab w:val="left" w:pos="2700"/>
      </w:tabs>
      <w:spacing w:after="0" w:line="360" w:lineRule="auto"/>
      <w:ind w:left="2340" w:hanging="2340"/>
      <w:jc w:val="both"/>
      <w:outlineLvl w:val="3"/>
    </w:pPr>
    <w:rPr>
      <w:rFonts w:ascii="Times New Roman" w:hAnsi="Times New Roman"/>
      <w:b/>
      <w:sz w:val="26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2"/>
    <w:link w:val="a7"/>
    <w:uiPriority w:val="99"/>
    <w:unhideWhenUsed/>
    <w:rsid w:val="007B3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B3C78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696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2"/>
    <w:uiPriority w:val="34"/>
    <w:qFormat/>
    <w:rsid w:val="0032266A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paragraph" w:styleId="a9">
    <w:name w:val="Normal (Web)"/>
    <w:basedOn w:val="a2"/>
    <w:unhideWhenUsed/>
    <w:rsid w:val="00750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75035E"/>
  </w:style>
  <w:style w:type="paragraph" w:styleId="aa">
    <w:name w:val="Body Text"/>
    <w:basedOn w:val="a2"/>
    <w:link w:val="ab"/>
    <w:rsid w:val="00390F10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b">
    <w:name w:val="Основной текст Знак"/>
    <w:link w:val="aa"/>
    <w:rsid w:val="00390F10"/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3"/>
    <w:link w:val="1"/>
    <w:uiPriority w:val="9"/>
    <w:rsid w:val="00D74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2"/>
    <w:link w:val="22"/>
    <w:unhideWhenUsed/>
    <w:rsid w:val="00D74605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D74605"/>
    <w:rPr>
      <w:sz w:val="22"/>
      <w:szCs w:val="22"/>
    </w:rPr>
  </w:style>
  <w:style w:type="character" w:customStyle="1" w:styleId="40">
    <w:name w:val="Заголовок 4 Знак"/>
    <w:basedOn w:val="a3"/>
    <w:link w:val="4"/>
    <w:rsid w:val="00D74605"/>
    <w:rPr>
      <w:rFonts w:ascii="Times New Roman" w:hAnsi="Times New Roman"/>
      <w:b/>
      <w:sz w:val="26"/>
      <w:szCs w:val="28"/>
    </w:rPr>
  </w:style>
  <w:style w:type="paragraph" w:styleId="ac">
    <w:name w:val="Body Text Indent"/>
    <w:basedOn w:val="a2"/>
    <w:link w:val="ad"/>
    <w:rsid w:val="00D74605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ad">
    <w:name w:val="Основной текст с отступом Знак"/>
    <w:basedOn w:val="a3"/>
    <w:link w:val="ac"/>
    <w:rsid w:val="00D74605"/>
    <w:rPr>
      <w:rFonts w:ascii="Times New Roman" w:hAnsi="Times New Roman"/>
      <w:sz w:val="26"/>
      <w:szCs w:val="24"/>
    </w:rPr>
  </w:style>
  <w:style w:type="paragraph" w:styleId="23">
    <w:name w:val="Body Text Indent 2"/>
    <w:basedOn w:val="a2"/>
    <w:link w:val="24"/>
    <w:rsid w:val="00D74605"/>
    <w:pPr>
      <w:spacing w:after="0" w:line="36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с отступом 2 Знак"/>
    <w:basedOn w:val="a3"/>
    <w:link w:val="23"/>
    <w:rsid w:val="00D74605"/>
    <w:rPr>
      <w:rFonts w:ascii="Times New Roman" w:hAnsi="Times New Roman"/>
      <w:sz w:val="26"/>
      <w:szCs w:val="24"/>
    </w:rPr>
  </w:style>
  <w:style w:type="paragraph" w:styleId="31">
    <w:name w:val="Body Text Indent 3"/>
    <w:basedOn w:val="a2"/>
    <w:link w:val="32"/>
    <w:rsid w:val="00D74605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3"/>
    <w:link w:val="31"/>
    <w:rsid w:val="00D74605"/>
    <w:rPr>
      <w:rFonts w:ascii="Times New Roman" w:hAnsi="Times New Roman"/>
      <w:sz w:val="26"/>
      <w:szCs w:val="24"/>
    </w:rPr>
  </w:style>
  <w:style w:type="character" w:customStyle="1" w:styleId="ae">
    <w:name w:val="Гипертекстовая ссылка"/>
    <w:basedOn w:val="a3"/>
    <w:rsid w:val="00D74605"/>
    <w:rPr>
      <w:b/>
      <w:bCs/>
      <w:color w:val="008000"/>
      <w:sz w:val="20"/>
      <w:szCs w:val="20"/>
      <w:u w:val="single"/>
    </w:rPr>
  </w:style>
  <w:style w:type="character" w:customStyle="1" w:styleId="af">
    <w:name w:val="Цветовое выделение"/>
    <w:rsid w:val="00D74605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46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TimesNewRoman">
    <w:name w:val="ConsNormal + Times New Roman"/>
    <w:aliases w:val="12 пт,По ширине,Первая строка:  1,25 см"/>
    <w:basedOn w:val="ConsNormal"/>
    <w:rsid w:val="00D74605"/>
    <w:pPr>
      <w:widowControl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Н статьи"/>
    <w:basedOn w:val="a2"/>
    <w:rsid w:val="00D74605"/>
    <w:pPr>
      <w:numPr>
        <w:ilvl w:val="1"/>
        <w:numId w:val="3"/>
      </w:numPr>
      <w:spacing w:before="240" w:after="120" w:line="240" w:lineRule="auto"/>
      <w:ind w:left="0"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D74605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D74605"/>
    <w:pPr>
      <w:numPr>
        <w:ilvl w:val="3"/>
      </w:numPr>
    </w:pPr>
  </w:style>
  <w:style w:type="character" w:styleId="af0">
    <w:name w:val="Hyperlink"/>
    <w:basedOn w:val="a3"/>
    <w:uiPriority w:val="99"/>
    <w:rsid w:val="00D74605"/>
    <w:rPr>
      <w:color w:val="0000FF"/>
      <w:u w:val="single"/>
    </w:rPr>
  </w:style>
  <w:style w:type="paragraph" w:styleId="af1">
    <w:name w:val="header"/>
    <w:basedOn w:val="a2"/>
    <w:link w:val="af2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rsid w:val="00D74605"/>
    <w:rPr>
      <w:rFonts w:ascii="Times New Roman" w:hAnsi="Times New Roman"/>
      <w:sz w:val="24"/>
      <w:szCs w:val="24"/>
    </w:rPr>
  </w:style>
  <w:style w:type="character" w:styleId="af3">
    <w:name w:val="page number"/>
    <w:basedOn w:val="a3"/>
    <w:rsid w:val="00D74605"/>
  </w:style>
  <w:style w:type="paragraph" w:customStyle="1" w:styleId="formattext">
    <w:name w:val="formattext"/>
    <w:basedOn w:val="a2"/>
    <w:rsid w:val="00D74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3"/>
    <w:rsid w:val="00D74605"/>
  </w:style>
  <w:style w:type="character" w:customStyle="1" w:styleId="match">
    <w:name w:val="match"/>
    <w:basedOn w:val="a3"/>
    <w:rsid w:val="00D74605"/>
  </w:style>
  <w:style w:type="paragraph" w:styleId="af4">
    <w:name w:val="footer"/>
    <w:basedOn w:val="a2"/>
    <w:link w:val="af5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3"/>
    <w:link w:val="af4"/>
    <w:rsid w:val="00D74605"/>
    <w:rPr>
      <w:rFonts w:ascii="Times New Roman" w:hAnsi="Times New Roman"/>
      <w:sz w:val="24"/>
      <w:szCs w:val="24"/>
    </w:rPr>
  </w:style>
  <w:style w:type="table" w:styleId="af6">
    <w:name w:val="Table Grid"/>
    <w:basedOn w:val="a4"/>
    <w:rsid w:val="00D746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74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ienie">
    <w:name w:val="nienie"/>
    <w:basedOn w:val="a2"/>
    <w:rsid w:val="00D74605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Iauiue">
    <w:name w:val="Iau?iue"/>
    <w:rsid w:val="00D74605"/>
    <w:pPr>
      <w:widowControl w:val="0"/>
    </w:pPr>
    <w:rPr>
      <w:rFonts w:ascii="Times New Roman" w:hAnsi="Times New Roman"/>
    </w:rPr>
  </w:style>
  <w:style w:type="paragraph" w:styleId="af7">
    <w:name w:val="TOC Heading"/>
    <w:basedOn w:val="1"/>
    <w:next w:val="a2"/>
    <w:uiPriority w:val="39"/>
    <w:semiHidden/>
    <w:unhideWhenUsed/>
    <w:qFormat/>
    <w:rsid w:val="00D7460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D746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2"/>
    <w:next w:val="a2"/>
    <w:autoRedefine/>
    <w:uiPriority w:val="39"/>
    <w:rsid w:val="00D7460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12">
    <w:name w:val="Стиль Заголовок 1 + 12 пт"/>
    <w:basedOn w:val="1"/>
    <w:rsid w:val="00D74605"/>
    <w:pPr>
      <w:spacing w:before="0" w:after="0" w:line="360" w:lineRule="auto"/>
      <w:ind w:left="425"/>
    </w:pPr>
    <w:rPr>
      <w:rFonts w:ascii="Times New Roman" w:hAnsi="Times New Roman"/>
      <w:kern w:val="0"/>
      <w:sz w:val="24"/>
      <w:szCs w:val="24"/>
    </w:rPr>
  </w:style>
  <w:style w:type="paragraph" w:styleId="33">
    <w:name w:val="toc 3"/>
    <w:basedOn w:val="a2"/>
    <w:next w:val="a2"/>
    <w:autoRedefine/>
    <w:uiPriority w:val="39"/>
    <w:unhideWhenUsed/>
    <w:rsid w:val="00D74605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unhideWhenUsed/>
    <w:rsid w:val="00D74605"/>
    <w:pPr>
      <w:spacing w:after="100"/>
      <w:ind w:left="660"/>
    </w:pPr>
  </w:style>
  <w:style w:type="paragraph" w:styleId="5">
    <w:name w:val="toc 5"/>
    <w:basedOn w:val="a2"/>
    <w:next w:val="a2"/>
    <w:autoRedefine/>
    <w:uiPriority w:val="39"/>
    <w:unhideWhenUsed/>
    <w:rsid w:val="00D74605"/>
    <w:pPr>
      <w:spacing w:after="100"/>
      <w:ind w:left="880"/>
    </w:pPr>
  </w:style>
  <w:style w:type="paragraph" w:styleId="6">
    <w:name w:val="toc 6"/>
    <w:basedOn w:val="a2"/>
    <w:next w:val="a2"/>
    <w:autoRedefine/>
    <w:uiPriority w:val="39"/>
    <w:unhideWhenUsed/>
    <w:rsid w:val="00D74605"/>
    <w:pPr>
      <w:spacing w:after="100"/>
      <w:ind w:left="1100"/>
    </w:pPr>
  </w:style>
  <w:style w:type="paragraph" w:styleId="7">
    <w:name w:val="toc 7"/>
    <w:basedOn w:val="a2"/>
    <w:next w:val="a2"/>
    <w:autoRedefine/>
    <w:uiPriority w:val="39"/>
    <w:unhideWhenUsed/>
    <w:rsid w:val="00D74605"/>
    <w:pPr>
      <w:spacing w:after="100"/>
      <w:ind w:left="1320"/>
    </w:pPr>
  </w:style>
  <w:style w:type="paragraph" w:styleId="8">
    <w:name w:val="toc 8"/>
    <w:basedOn w:val="a2"/>
    <w:next w:val="a2"/>
    <w:autoRedefine/>
    <w:uiPriority w:val="39"/>
    <w:unhideWhenUsed/>
    <w:rsid w:val="00D74605"/>
    <w:pPr>
      <w:spacing w:after="100"/>
      <w:ind w:left="1540"/>
    </w:pPr>
  </w:style>
  <w:style w:type="paragraph" w:styleId="9">
    <w:name w:val="toc 9"/>
    <w:basedOn w:val="a2"/>
    <w:next w:val="a2"/>
    <w:autoRedefine/>
    <w:uiPriority w:val="39"/>
    <w:unhideWhenUsed/>
    <w:rsid w:val="00D74605"/>
    <w:pPr>
      <w:spacing w:after="100"/>
      <w:ind w:left="1760"/>
    </w:pPr>
  </w:style>
  <w:style w:type="paragraph" w:customStyle="1" w:styleId="headertext">
    <w:name w:val="headertext"/>
    <w:basedOn w:val="a2"/>
    <w:rsid w:val="00715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6C5347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C5347"/>
    <w:rPr>
      <w:rFonts w:ascii="Arial" w:hAnsi="Arial" w:cs="Arial"/>
      <w:lang w:val="ru-RU" w:eastAsia="ru-RU" w:bidi="ar-SA"/>
    </w:rPr>
  </w:style>
  <w:style w:type="character" w:customStyle="1" w:styleId="12">
    <w:name w:val="Основной шрифт абзаца1"/>
    <w:rsid w:val="006C5347"/>
  </w:style>
  <w:style w:type="paragraph" w:customStyle="1" w:styleId="af9">
    <w:name w:val="_абзац"/>
    <w:basedOn w:val="a2"/>
    <w:link w:val="afa"/>
    <w:qFormat/>
    <w:rsid w:val="006C5347"/>
    <w:pPr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_абзац Знак"/>
    <w:link w:val="af9"/>
    <w:rsid w:val="006C5347"/>
    <w:rPr>
      <w:rFonts w:ascii="Times New Roman" w:hAnsi="Times New Roman"/>
      <w:sz w:val="24"/>
      <w:szCs w:val="24"/>
    </w:rPr>
  </w:style>
  <w:style w:type="paragraph" w:customStyle="1" w:styleId="afb">
    <w:name w:val=".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4412-699F-4313-828F-3DFA05A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6619235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2024-04-19T07:03:00Z</cp:lastPrinted>
  <dcterms:created xsi:type="dcterms:W3CDTF">2024-04-19T06:34:00Z</dcterms:created>
  <dcterms:modified xsi:type="dcterms:W3CDTF">2024-04-19T07:29:00Z</dcterms:modified>
</cp:coreProperties>
</file>