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C2" w:rsidRDefault="00926BD5" w:rsidP="00926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ТАРИФЫ</w:t>
      </w:r>
    </w:p>
    <w:p w:rsidR="00926BD5" w:rsidRDefault="00926BD5" w:rsidP="00926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ЖИЛИЩНО-КОМУНАЛЬНЫЕ УСЛУГИ НА 2015г.</w:t>
      </w:r>
    </w:p>
    <w:p w:rsidR="00926BD5" w:rsidRDefault="00926BD5" w:rsidP="00926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926BD5" w:rsidTr="004E62D8">
        <w:trPr>
          <w:trHeight w:val="443"/>
        </w:trPr>
        <w:tc>
          <w:tcPr>
            <w:tcW w:w="10420" w:type="dxa"/>
            <w:gridSpan w:val="3"/>
            <w:shd w:val="clear" w:color="auto" w:fill="92CDDC" w:themeFill="accent5" w:themeFillTint="99"/>
            <w:vAlign w:val="center"/>
          </w:tcPr>
          <w:p w:rsidR="00926BD5" w:rsidRPr="00926BD5" w:rsidRDefault="00926BD5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BD5">
              <w:rPr>
                <w:rFonts w:ascii="Times New Roman" w:hAnsi="Times New Roman" w:cs="Times New Roman"/>
                <w:sz w:val="24"/>
              </w:rPr>
              <w:t>СОДЕРЖАНИЕ И ТЕКУЩИЙ РЕМОНТ ИМУЩЕСТВА МКД</w:t>
            </w:r>
          </w:p>
        </w:tc>
      </w:tr>
      <w:tr w:rsidR="00926BD5" w:rsidTr="00926BD5">
        <w:trPr>
          <w:trHeight w:val="548"/>
        </w:trPr>
        <w:tc>
          <w:tcPr>
            <w:tcW w:w="3473" w:type="dxa"/>
            <w:vAlign w:val="center"/>
          </w:tcPr>
          <w:p w:rsidR="00926BD5" w:rsidRDefault="00926BD5" w:rsidP="00926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МКД</w:t>
            </w:r>
          </w:p>
        </w:tc>
        <w:tc>
          <w:tcPr>
            <w:tcW w:w="3473" w:type="dxa"/>
            <w:vAlign w:val="center"/>
          </w:tcPr>
          <w:p w:rsidR="00926BD5" w:rsidRDefault="00926BD5" w:rsidP="00926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Тариф</w:t>
            </w:r>
          </w:p>
        </w:tc>
        <w:tc>
          <w:tcPr>
            <w:tcW w:w="3474" w:type="dxa"/>
            <w:vAlign w:val="center"/>
          </w:tcPr>
          <w:p w:rsidR="00926BD5" w:rsidRDefault="00926BD5" w:rsidP="00926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</w:t>
            </w:r>
          </w:p>
        </w:tc>
      </w:tr>
      <w:tr w:rsidR="00926BD5" w:rsidTr="00926BD5">
        <w:tc>
          <w:tcPr>
            <w:tcW w:w="3473" w:type="dxa"/>
          </w:tcPr>
          <w:p w:rsidR="00926BD5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Ленина д.</w:t>
            </w:r>
            <w:r w:rsidR="00926BD5" w:rsidRPr="00926BD5">
              <w:rPr>
                <w:rFonts w:ascii="Times New Roman" w:hAnsi="Times New Roman" w:cs="Times New Roman"/>
                <w:sz w:val="24"/>
              </w:rPr>
              <w:t>2;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BD5" w:rsidRPr="00926BD5">
              <w:rPr>
                <w:rFonts w:ascii="Times New Roman" w:hAnsi="Times New Roman" w:cs="Times New Roman"/>
                <w:sz w:val="24"/>
              </w:rPr>
              <w:t>4;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BD5" w:rsidRPr="00926BD5">
              <w:rPr>
                <w:rFonts w:ascii="Times New Roman" w:hAnsi="Times New Roman" w:cs="Times New Roman"/>
                <w:sz w:val="24"/>
              </w:rPr>
              <w:t>5;7;9;14;14А;19</w:t>
            </w:r>
            <w:r w:rsidR="00926BD5">
              <w:rPr>
                <w:rFonts w:ascii="Times New Roman" w:hAnsi="Times New Roman" w:cs="Times New Roman"/>
                <w:sz w:val="24"/>
              </w:rPr>
              <w:t>;</w:t>
            </w:r>
          </w:p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Северная  д. 2; 4;</w:t>
            </w:r>
          </w:p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д. 4; 6;</w:t>
            </w:r>
          </w:p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Молодежная д. 1;2;4;8;16;</w:t>
            </w:r>
          </w:p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Нефтяников д.1;1А;1Б;5;5А;</w:t>
            </w:r>
          </w:p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7;7А;9;</w:t>
            </w:r>
          </w:p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Южная д. 1;9;11;13;</w:t>
            </w:r>
          </w:p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Комсомольская д.5А</w:t>
            </w:r>
          </w:p>
          <w:p w:rsidR="004E62D8" w:rsidRPr="00926BD5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3" w:type="dxa"/>
            <w:vAlign w:val="center"/>
          </w:tcPr>
          <w:p w:rsidR="00926BD5" w:rsidRPr="00926BD5" w:rsidRDefault="00672D25" w:rsidP="00926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25.82</w:t>
            </w:r>
            <w:r w:rsidR="00F67016">
              <w:rPr>
                <w:rFonts w:ascii="Times New Roman" w:hAnsi="Times New Roman" w:cs="Times New Roman"/>
                <w:sz w:val="24"/>
              </w:rPr>
              <w:t xml:space="preserve"> руб./кв</w:t>
            </w:r>
            <w:proofErr w:type="gramStart"/>
            <w:r w:rsidR="00F6701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3474" w:type="dxa"/>
          </w:tcPr>
          <w:p w:rsidR="00926BD5" w:rsidRPr="00926BD5" w:rsidRDefault="00926BD5" w:rsidP="00926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BD5">
              <w:rPr>
                <w:rFonts w:ascii="Times New Roman" w:hAnsi="Times New Roman" w:cs="Times New Roman"/>
                <w:sz w:val="24"/>
              </w:rPr>
              <w:t>Дополнительное соглашение к Договору управления многоквартирными домами от 15.06.2012г</w:t>
            </w:r>
          </w:p>
        </w:tc>
      </w:tr>
      <w:tr w:rsidR="004E62D8" w:rsidTr="004E62D8">
        <w:trPr>
          <w:trHeight w:val="465"/>
        </w:trPr>
        <w:tc>
          <w:tcPr>
            <w:tcW w:w="3473" w:type="dxa"/>
            <w:vAlign w:val="center"/>
          </w:tcPr>
          <w:p w:rsidR="004E62D8" w:rsidRDefault="004E62D8" w:rsidP="004E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Молодежная д.5</w:t>
            </w:r>
          </w:p>
        </w:tc>
        <w:tc>
          <w:tcPr>
            <w:tcW w:w="3473" w:type="dxa"/>
            <w:vAlign w:val="center"/>
          </w:tcPr>
          <w:p w:rsidR="004E62D8" w:rsidRPr="00926BD5" w:rsidRDefault="00672D25" w:rsidP="00926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25.82</w:t>
            </w:r>
            <w:r w:rsidR="00F67016">
              <w:rPr>
                <w:rFonts w:ascii="Times New Roman" w:hAnsi="Times New Roman" w:cs="Times New Roman"/>
                <w:sz w:val="24"/>
              </w:rPr>
              <w:t xml:space="preserve"> руб./кв</w:t>
            </w:r>
            <w:proofErr w:type="gramStart"/>
            <w:r w:rsidR="00F6701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3474" w:type="dxa"/>
          </w:tcPr>
          <w:p w:rsidR="004E62D8" w:rsidRPr="00926BD5" w:rsidRDefault="0084303E" w:rsidP="00926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BD5">
              <w:rPr>
                <w:rFonts w:ascii="Times New Roman" w:hAnsi="Times New Roman" w:cs="Times New Roman"/>
                <w:sz w:val="24"/>
              </w:rPr>
              <w:t>Договору управления многоквартирными домами от</w:t>
            </w:r>
            <w:r>
              <w:rPr>
                <w:rFonts w:ascii="Times New Roman" w:hAnsi="Times New Roman" w:cs="Times New Roman"/>
                <w:sz w:val="24"/>
              </w:rPr>
              <w:t xml:space="preserve"> 01.09.2014г</w:t>
            </w:r>
          </w:p>
        </w:tc>
      </w:tr>
    </w:tbl>
    <w:p w:rsidR="00926BD5" w:rsidRDefault="00926BD5" w:rsidP="004E62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001" w:rsidRDefault="002A1001" w:rsidP="004E62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001" w:rsidRDefault="002A1001" w:rsidP="004E62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700"/>
        <w:gridCol w:w="2605"/>
        <w:gridCol w:w="2605"/>
      </w:tblGrid>
      <w:tr w:rsidR="004E62D8" w:rsidTr="00F67016">
        <w:trPr>
          <w:trHeight w:val="433"/>
        </w:trPr>
        <w:tc>
          <w:tcPr>
            <w:tcW w:w="10420" w:type="dxa"/>
            <w:gridSpan w:val="4"/>
            <w:shd w:val="clear" w:color="auto" w:fill="92CDDC" w:themeFill="accent5" w:themeFillTint="99"/>
            <w:vAlign w:val="center"/>
          </w:tcPr>
          <w:p w:rsidR="004E62D8" w:rsidRDefault="004E62D8" w:rsidP="00F67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ПОСТАВКА</w:t>
            </w:r>
            <w:r w:rsidR="00F6701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КОММУНАЛЬНЫХ</w:t>
            </w:r>
            <w:r w:rsidR="00F67016">
              <w:rPr>
                <w:rFonts w:ascii="Times New Roman" w:hAnsi="Times New Roman" w:cs="Times New Roman"/>
                <w:sz w:val="24"/>
              </w:rPr>
              <w:t xml:space="preserve">  УСЛУГ</w:t>
            </w:r>
          </w:p>
        </w:tc>
      </w:tr>
      <w:tr w:rsidR="004E62D8" w:rsidTr="00F67016">
        <w:trPr>
          <w:trHeight w:val="411"/>
        </w:trPr>
        <w:tc>
          <w:tcPr>
            <w:tcW w:w="3510" w:type="dxa"/>
            <w:vAlign w:val="center"/>
          </w:tcPr>
          <w:p w:rsidR="004E62D8" w:rsidRPr="00F67016" w:rsidRDefault="00F67016" w:rsidP="00F670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7016">
              <w:rPr>
                <w:rFonts w:ascii="Times New Roman" w:hAnsi="Times New Roman" w:cs="Times New Roman"/>
                <w:b/>
                <w:sz w:val="24"/>
              </w:rPr>
              <w:t>Вид услуг</w:t>
            </w:r>
          </w:p>
        </w:tc>
        <w:tc>
          <w:tcPr>
            <w:tcW w:w="1700" w:type="dxa"/>
            <w:vAlign w:val="center"/>
          </w:tcPr>
          <w:p w:rsidR="004E62D8" w:rsidRPr="00F67016" w:rsidRDefault="00F67016" w:rsidP="00F670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7016">
              <w:rPr>
                <w:rFonts w:ascii="Times New Roman" w:hAnsi="Times New Roman" w:cs="Times New Roman"/>
                <w:b/>
                <w:sz w:val="24"/>
              </w:rPr>
              <w:t>Тариф для населения</w:t>
            </w:r>
          </w:p>
        </w:tc>
        <w:tc>
          <w:tcPr>
            <w:tcW w:w="2605" w:type="dxa"/>
            <w:vAlign w:val="center"/>
          </w:tcPr>
          <w:p w:rsidR="004E62D8" w:rsidRPr="00F67016" w:rsidRDefault="00F67016" w:rsidP="00F670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7016">
              <w:rPr>
                <w:rFonts w:ascii="Times New Roman" w:hAnsi="Times New Roman" w:cs="Times New Roman"/>
                <w:b/>
                <w:sz w:val="24"/>
              </w:rPr>
              <w:t>Основание</w:t>
            </w:r>
          </w:p>
        </w:tc>
        <w:tc>
          <w:tcPr>
            <w:tcW w:w="2605" w:type="dxa"/>
            <w:vAlign w:val="center"/>
          </w:tcPr>
          <w:p w:rsidR="004E62D8" w:rsidRPr="00F67016" w:rsidRDefault="00F67016" w:rsidP="00F670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7016">
              <w:rPr>
                <w:rFonts w:ascii="Times New Roman" w:hAnsi="Times New Roman" w:cs="Times New Roman"/>
                <w:b/>
                <w:sz w:val="24"/>
              </w:rPr>
              <w:t>Поставщик</w:t>
            </w:r>
          </w:p>
        </w:tc>
      </w:tr>
      <w:tr w:rsidR="006A4E68" w:rsidTr="006A4E68">
        <w:tc>
          <w:tcPr>
            <w:tcW w:w="3510" w:type="dxa"/>
          </w:tcPr>
          <w:p w:rsidR="006A4E68" w:rsidRPr="00F67016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016">
              <w:rPr>
                <w:rFonts w:ascii="Times New Roman" w:hAnsi="Times New Roman" w:cs="Times New Roman"/>
                <w:b/>
                <w:sz w:val="24"/>
              </w:rPr>
              <w:t>Холодная вода</w:t>
            </w:r>
          </w:p>
          <w:p w:rsidR="006A4E68" w:rsidRDefault="006A4E68" w:rsidP="00F670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01.01.2015г по 31.12.2015г</w:t>
            </w:r>
          </w:p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28.70 руб./кв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2605" w:type="dxa"/>
            <w:vMerge w:val="restart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службы Республики Коми по тарифам от 29.10.2013г №83/4</w:t>
            </w:r>
          </w:p>
        </w:tc>
        <w:tc>
          <w:tcPr>
            <w:tcW w:w="2605" w:type="dxa"/>
            <w:vMerge w:val="restart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</w:t>
            </w:r>
          </w:p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Водоканал Нижний Одес»</w:t>
            </w:r>
          </w:p>
        </w:tc>
      </w:tr>
      <w:tr w:rsidR="006A4E68" w:rsidTr="006A4E68">
        <w:tc>
          <w:tcPr>
            <w:tcW w:w="3510" w:type="dxa"/>
          </w:tcPr>
          <w:p w:rsidR="006A4E68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016">
              <w:rPr>
                <w:rFonts w:ascii="Times New Roman" w:hAnsi="Times New Roman" w:cs="Times New Roman"/>
                <w:b/>
                <w:sz w:val="24"/>
              </w:rPr>
              <w:t>Водоотведение</w:t>
            </w:r>
          </w:p>
          <w:p w:rsidR="006A4E68" w:rsidRDefault="006A4E68" w:rsidP="006A4E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01.01.2015г по 31.12.2015г</w:t>
            </w:r>
          </w:p>
          <w:p w:rsidR="006A4E68" w:rsidRPr="00F67016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31.50 руб./кв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2605" w:type="dxa"/>
            <w:vMerge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vMerge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E68" w:rsidTr="006A4E68">
        <w:tc>
          <w:tcPr>
            <w:tcW w:w="3510" w:type="dxa"/>
          </w:tcPr>
          <w:p w:rsidR="006A4E68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Горячая вода</w:t>
            </w:r>
          </w:p>
          <w:p w:rsidR="006A4E68" w:rsidRDefault="006A4E68" w:rsidP="006A4E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01.01.2015г по 31.12.2015г</w:t>
            </w:r>
          </w:p>
          <w:p w:rsidR="006A4E68" w:rsidRPr="00F67016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176.50</w:t>
            </w:r>
          </w:p>
        </w:tc>
        <w:tc>
          <w:tcPr>
            <w:tcW w:w="2605" w:type="dxa"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службы Республики Коми по тарифам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14.11.2013г №88/38</w:t>
            </w:r>
          </w:p>
        </w:tc>
        <w:tc>
          <w:tcPr>
            <w:tcW w:w="2605" w:type="dxa"/>
            <w:vMerge w:val="restart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A4E68" w:rsidTr="006A4E68">
        <w:tc>
          <w:tcPr>
            <w:tcW w:w="3510" w:type="dxa"/>
          </w:tcPr>
          <w:p w:rsidR="006A4E68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Тепловая энергия</w:t>
            </w:r>
          </w:p>
          <w:p w:rsidR="006A4E68" w:rsidRDefault="006A4E68" w:rsidP="006A4E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01.01.2015г по 31.12.2015г</w:t>
            </w:r>
          </w:p>
          <w:p w:rsidR="006A4E68" w:rsidRPr="00F67016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1943.28</w:t>
            </w:r>
          </w:p>
        </w:tc>
        <w:tc>
          <w:tcPr>
            <w:tcW w:w="2605" w:type="dxa"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службы Республики Коми по тарифам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14.11.2013г №88/37</w:t>
            </w:r>
          </w:p>
        </w:tc>
        <w:tc>
          <w:tcPr>
            <w:tcW w:w="2605" w:type="dxa"/>
            <w:vMerge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E68" w:rsidTr="006A4E68">
        <w:tc>
          <w:tcPr>
            <w:tcW w:w="3510" w:type="dxa"/>
          </w:tcPr>
          <w:p w:rsidR="006A4E68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Электроэнергия </w:t>
            </w:r>
          </w:p>
          <w:p w:rsidR="006A4E68" w:rsidRDefault="006A4E68" w:rsidP="006A4E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01.01.2015г по 31.12.2015г</w:t>
            </w:r>
          </w:p>
          <w:p w:rsidR="006A4E68" w:rsidRPr="006A4E68" w:rsidRDefault="006A4E68" w:rsidP="00F670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4E68">
              <w:rPr>
                <w:rFonts w:ascii="Times New Roman" w:hAnsi="Times New Roman" w:cs="Times New Roman"/>
                <w:sz w:val="24"/>
              </w:rPr>
              <w:t>Одноставочный</w:t>
            </w:r>
            <w:proofErr w:type="spellEnd"/>
            <w:r w:rsidRPr="006A4E68">
              <w:rPr>
                <w:rFonts w:ascii="Times New Roman" w:hAnsi="Times New Roman" w:cs="Times New Roman"/>
                <w:sz w:val="24"/>
              </w:rPr>
              <w:t xml:space="preserve"> тариф</w:t>
            </w:r>
          </w:p>
        </w:tc>
        <w:tc>
          <w:tcPr>
            <w:tcW w:w="1700" w:type="dxa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3.47 руб./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2605" w:type="dxa"/>
            <w:vMerge w:val="restart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службы Республики Коми по тарифам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20.12.2012г №110/1</w:t>
            </w:r>
          </w:p>
        </w:tc>
        <w:tc>
          <w:tcPr>
            <w:tcW w:w="2605" w:type="dxa"/>
            <w:vMerge w:val="restart"/>
          </w:tcPr>
          <w:p w:rsidR="006A4E68" w:rsidRDefault="002A1001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ОАО «Коми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компания»</w:t>
            </w:r>
          </w:p>
        </w:tc>
      </w:tr>
      <w:tr w:rsidR="006A4E68" w:rsidTr="006A4E68">
        <w:tc>
          <w:tcPr>
            <w:tcW w:w="3510" w:type="dxa"/>
          </w:tcPr>
          <w:p w:rsidR="006A4E68" w:rsidRDefault="006A4E68" w:rsidP="00F670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Дифференцированный тариф по двум зонам</w:t>
            </w:r>
          </w:p>
          <w:p w:rsidR="006A4E68" w:rsidRPr="002A1001" w:rsidRDefault="006A4E68" w:rsidP="00F67016">
            <w:pPr>
              <w:rPr>
                <w:rFonts w:ascii="Times New Roman" w:hAnsi="Times New Roman" w:cs="Times New Roman"/>
                <w:sz w:val="24"/>
              </w:rPr>
            </w:pPr>
            <w:r w:rsidRPr="002A1001">
              <w:rPr>
                <w:rFonts w:ascii="Times New Roman" w:hAnsi="Times New Roman" w:cs="Times New Roman"/>
                <w:sz w:val="24"/>
              </w:rPr>
              <w:t xml:space="preserve">Пиковая зона </w:t>
            </w:r>
          </w:p>
        </w:tc>
        <w:tc>
          <w:tcPr>
            <w:tcW w:w="1700" w:type="dxa"/>
            <w:vAlign w:val="center"/>
          </w:tcPr>
          <w:p w:rsidR="006A4E68" w:rsidRDefault="006A4E68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4E68" w:rsidRDefault="002A1001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3.91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2605" w:type="dxa"/>
            <w:vMerge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vMerge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E68" w:rsidTr="006A4E68">
        <w:tc>
          <w:tcPr>
            <w:tcW w:w="3510" w:type="dxa"/>
          </w:tcPr>
          <w:p w:rsidR="006A4E68" w:rsidRPr="002A1001" w:rsidRDefault="006A4E68" w:rsidP="00F67016">
            <w:pPr>
              <w:rPr>
                <w:rFonts w:ascii="Times New Roman" w:hAnsi="Times New Roman" w:cs="Times New Roman"/>
                <w:sz w:val="24"/>
              </w:rPr>
            </w:pPr>
            <w:r w:rsidRPr="002A1001">
              <w:rPr>
                <w:rFonts w:ascii="Times New Roman" w:hAnsi="Times New Roman" w:cs="Times New Roman"/>
                <w:sz w:val="24"/>
              </w:rPr>
              <w:t>Ночная зона</w:t>
            </w:r>
          </w:p>
        </w:tc>
        <w:tc>
          <w:tcPr>
            <w:tcW w:w="1700" w:type="dxa"/>
            <w:vAlign w:val="center"/>
          </w:tcPr>
          <w:p w:rsidR="006A4E68" w:rsidRDefault="002A1001" w:rsidP="006A4E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2605" w:type="dxa"/>
            <w:vMerge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vMerge/>
          </w:tcPr>
          <w:p w:rsidR="006A4E68" w:rsidRDefault="006A4E68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1001" w:rsidTr="002A1001">
        <w:trPr>
          <w:trHeight w:val="794"/>
        </w:trPr>
        <w:tc>
          <w:tcPr>
            <w:tcW w:w="3510" w:type="dxa"/>
          </w:tcPr>
          <w:p w:rsidR="002A1001" w:rsidRDefault="002A1001" w:rsidP="00F670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Газ</w:t>
            </w:r>
          </w:p>
          <w:p w:rsidR="002A1001" w:rsidRPr="002A1001" w:rsidRDefault="002A1001" w:rsidP="00F67016">
            <w:pPr>
              <w:rPr>
                <w:rFonts w:ascii="Times New Roman" w:hAnsi="Times New Roman" w:cs="Times New Roman"/>
                <w:sz w:val="24"/>
              </w:rPr>
            </w:pPr>
            <w:r w:rsidRPr="002A1001">
              <w:rPr>
                <w:rFonts w:ascii="Times New Roman" w:hAnsi="Times New Roman" w:cs="Times New Roman"/>
                <w:sz w:val="24"/>
              </w:rPr>
              <w:t xml:space="preserve">С 01.01.2015 по 31.12.2015г </w:t>
            </w:r>
          </w:p>
        </w:tc>
        <w:tc>
          <w:tcPr>
            <w:tcW w:w="1700" w:type="dxa"/>
            <w:vAlign w:val="center"/>
          </w:tcPr>
          <w:p w:rsidR="002A1001" w:rsidRDefault="002A1001" w:rsidP="002A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газа – 4366.36</w:t>
            </w:r>
          </w:p>
        </w:tc>
        <w:tc>
          <w:tcPr>
            <w:tcW w:w="2605" w:type="dxa"/>
          </w:tcPr>
          <w:p w:rsidR="002A1001" w:rsidRDefault="002A1001" w:rsidP="004E6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2A1001" w:rsidRDefault="002A1001" w:rsidP="002A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 Газпром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Ухта»</w:t>
            </w:r>
          </w:p>
        </w:tc>
      </w:tr>
    </w:tbl>
    <w:p w:rsidR="004E62D8" w:rsidRPr="00926BD5" w:rsidRDefault="004E62D8" w:rsidP="004E62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E62D8" w:rsidRPr="00926BD5" w:rsidSect="00926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BD5"/>
    <w:rsid w:val="002A1001"/>
    <w:rsid w:val="002A4344"/>
    <w:rsid w:val="004E62D8"/>
    <w:rsid w:val="00672D25"/>
    <w:rsid w:val="006A4E68"/>
    <w:rsid w:val="006B41C2"/>
    <w:rsid w:val="0084303E"/>
    <w:rsid w:val="00926BD5"/>
    <w:rsid w:val="00F6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2015-03-11T17:57:00Z</dcterms:created>
  <dcterms:modified xsi:type="dcterms:W3CDTF">2015-03-21T20:08:00Z</dcterms:modified>
</cp:coreProperties>
</file>