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222BE1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222BE1">
        <w:rPr>
          <w:rFonts w:ascii="Times New Roman" w:eastAsia="Times New Roman" w:hAnsi="Times New Roman"/>
          <w:kern w:val="0"/>
          <w:sz w:val="28"/>
          <w:szCs w:val="28"/>
        </w:rPr>
        <w:t>от «</w:t>
      </w:r>
      <w:r w:rsidR="00170952">
        <w:rPr>
          <w:rFonts w:ascii="Times New Roman" w:eastAsia="Times New Roman" w:hAnsi="Times New Roman"/>
          <w:kern w:val="0"/>
          <w:sz w:val="28"/>
          <w:szCs w:val="28"/>
        </w:rPr>
        <w:t>25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» </w:t>
      </w:r>
      <w:r w:rsidR="00170952">
        <w:rPr>
          <w:rFonts w:ascii="Times New Roman" w:eastAsia="Times New Roman" w:hAnsi="Times New Roman"/>
          <w:kern w:val="0"/>
          <w:sz w:val="28"/>
          <w:szCs w:val="28"/>
        </w:rPr>
        <w:t>октября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20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года                                                            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170952">
        <w:rPr>
          <w:rFonts w:ascii="Times New Roman" w:eastAsia="Times New Roman" w:hAnsi="Times New Roman"/>
          <w:kern w:val="0"/>
          <w:sz w:val="28"/>
          <w:szCs w:val="28"/>
        </w:rPr>
        <w:t>80</w:t>
      </w:r>
    </w:p>
    <w:p w:rsidR="00AD3DFB" w:rsidRPr="009E0836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324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от </w:t>
      </w:r>
      <w:r w:rsidR="00AD3DFB"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23 октября 2017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года «Об утверждении </w:t>
      </w:r>
      <w:r w:rsidR="00AD3DFB" w:rsidRPr="009E0836">
        <w:rPr>
          <w:rFonts w:ascii="Times New Roman" w:hAnsi="Times New Roman"/>
          <w:b/>
          <w:sz w:val="26"/>
          <w:szCs w:val="26"/>
        </w:rPr>
        <w:t>муниципальной программы «Формирование комфортной городской среды»</w:t>
      </w:r>
    </w:p>
    <w:p w:rsidR="00AD3DFB" w:rsidRPr="009E0836" w:rsidRDefault="00AD3DFB" w:rsidP="00C24094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9E0836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9E0836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A571AA" w:rsidRPr="009E0836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9E0836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1650E6" w:rsidRPr="009E0836" w:rsidRDefault="00C21F6A" w:rsidP="009E0836">
      <w:pPr>
        <w:pStyle w:val="ad"/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поселения «Нижний Одес» № 324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23 октября 2017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«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Об утверждении </w:t>
      </w:r>
      <w:r w:rsidR="001A6784" w:rsidRPr="009E0836">
        <w:rPr>
          <w:rFonts w:ascii="Times New Roman" w:hAnsi="Times New Roman"/>
          <w:sz w:val="26"/>
          <w:szCs w:val="26"/>
        </w:rPr>
        <w:t>муниципальной программы «Формирование комфортной городской среды»</w:t>
      </w:r>
      <w:r w:rsidR="00C37E6A" w:rsidRPr="009E0836">
        <w:rPr>
          <w:rFonts w:ascii="Times New Roman" w:hAnsi="Times New Roman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и</w:t>
      </w:r>
      <w:r w:rsidR="00C37E6A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 изменени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я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9E0836" w:rsidRDefault="009E0836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9E0836" w:rsidRPr="009E0836" w:rsidRDefault="00170952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/>
          <w:color w:val="000000"/>
          <w:kern w:val="0"/>
          <w:sz w:val="26"/>
          <w:szCs w:val="26"/>
        </w:rPr>
        <w:t>1.1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. Таблицу № 7 Перечень общественных территорий планируемых к благоустройству в рамках муниципальной программы «Формирование современной городской среды» </w:t>
      </w:r>
      <w:r>
        <w:rPr>
          <w:rFonts w:ascii="Times New Roman" w:eastAsia="Times New Roman" w:hAnsi="Times New Roman"/>
          <w:color w:val="000000"/>
          <w:kern w:val="0"/>
          <w:sz w:val="26"/>
          <w:szCs w:val="26"/>
        </w:rPr>
        <w:t>изложить согласно приложению № 1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к настоящему постановлению.</w:t>
      </w: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16105F" w:rsidRPr="009E0836" w:rsidRDefault="0016105F" w:rsidP="009E0836">
      <w:pPr>
        <w:rPr>
          <w:rFonts w:ascii="Times New Roman" w:hAnsi="Times New Roman"/>
          <w:sz w:val="26"/>
          <w:szCs w:val="26"/>
        </w:rPr>
      </w:pPr>
      <w:r w:rsidRPr="009E0836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FD38F7" w:rsidRPr="009E0836" w:rsidRDefault="0016105F" w:rsidP="009E0836">
      <w:pPr>
        <w:rPr>
          <w:sz w:val="26"/>
          <w:szCs w:val="26"/>
        </w:rPr>
        <w:sectPr w:rsidR="00FD38F7" w:rsidRPr="009E0836" w:rsidSect="00FD38F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9E0836">
        <w:rPr>
          <w:rFonts w:ascii="Times New Roman" w:hAnsi="Times New Roman"/>
          <w:sz w:val="26"/>
          <w:szCs w:val="26"/>
        </w:rPr>
        <w:t>городского поселения «Нижний Одес»                                        Ю.С.Аксено</w:t>
      </w:r>
      <w:r w:rsidR="00170952">
        <w:rPr>
          <w:rFonts w:ascii="Times New Roman" w:hAnsi="Times New Roman"/>
          <w:sz w:val="26"/>
          <w:szCs w:val="26"/>
        </w:rPr>
        <w:t>в</w:t>
      </w: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E0836" w:rsidRDefault="00170952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P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Таблица № 7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Перечень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общественных территорий планируемых к благоустройству в рамках муниципальной программы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 xml:space="preserve"> «Формирование современной городской среды» </w:t>
      </w:r>
    </w:p>
    <w:p w:rsidR="00E237B3" w:rsidRDefault="0016105F" w:rsidP="0016105F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4176"/>
        <w:gridCol w:w="850"/>
        <w:gridCol w:w="919"/>
        <w:gridCol w:w="992"/>
        <w:gridCol w:w="1557"/>
      </w:tblGrid>
      <w:tr w:rsidR="00E237B3" w:rsidRPr="0016105F" w:rsidTr="0047426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E237B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Расположение общественной территории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Ориентировочная стоимость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Год проведения работ по благоустройству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ед. 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изм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. Сосногорск, пгт. Нижний Одес, 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Замена и дополнительная установка  детского игрового оборудования 6 шт., ремонт пешеходной дорожки, установка скамьи 3 </w:t>
            </w:r>
            <w:proofErr w:type="spellStart"/>
            <w:proofErr w:type="gramStart"/>
            <w:r w:rsidRPr="00E237B3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,   урны 3 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, декоративные скульптуры – 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Площадь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декоративных скульптур, ремонт и покраска ограждения,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 xml:space="preserve">Сквер, по ул. Ленина, между  д.6 и д.8 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д.6, д.8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декоративных скульптур, ремонт пешеходных дорожек, 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2020-2024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>Сквер, по ул. Ленина, между  д.11 и д.13 (1 этап)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Замена ограждений, ремонт и оборудование пешеходной дорожки</w:t>
            </w:r>
            <w:r w:rsidR="00170952">
              <w:rPr>
                <w:rFonts w:ascii="Times New Roman" w:hAnsi="Times New Roman"/>
                <w:sz w:val="24"/>
              </w:rPr>
              <w:t>, установка бордюрного камня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>Сквер, по ул. Ленина, между  д.11 и д.13 (2 этап)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Установка освещения, установка скамеек, установка урн, высадка деревьев (кустарников), установка </w:t>
            </w:r>
            <w:r w:rsidRPr="00E237B3">
              <w:rPr>
                <w:rFonts w:ascii="Times New Roman" w:hAnsi="Times New Roman"/>
                <w:sz w:val="24"/>
              </w:rPr>
              <w:lastRenderedPageBreak/>
              <w:t>малой архитектурой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lastRenderedPageBreak/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Въезд в пгт. Нижний Одес (территория около старого поста ГИБДД) (за счет средств федеральной субсидии)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въезд в поселок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сфальтирование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. Сосногорск, пгт. Нижний Одес, 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4 и дом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4 и дом № 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ограждения детской площадки и асфальтирование пешеходного тротуара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Установка светофоров Т-7 и ограждений по ул. Северная, д.8, ул. Пионерская, д.3, Детские сады № 2, 3 по ул. Нефтяников, д.4,6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ул. Северная, д.8, ул. Пионерская, д.3, Детские сады № 2, 3 по ул. Нефтяников, д.4, д.6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становка светофоров и ограждений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Комплексные работы по благоустройству ул.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астичная замена освещения на светодиодные фонари, установка урн для мусора вдоль тротуара, ремонт пешеходного тротуара, ведущего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 административному зданию, отделу ЗАГС, МФЦ и администрации ГП «Нижний Одес»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sz w:val="24"/>
                <w:lang w:eastAsia="ar-SA"/>
              </w:rPr>
              <w:t>«Благоустройство территории кладбища пгт. Нижний Одес» (в рамках программы «Народный бюджет»)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Кладбище пгт. Нижний Одес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Обустройство площадок для мусорных контейнеров, обустройство ограждения площадок для мусорных контейнеров, установка контейнеров ТБО, вывоз и размещение отходов с несанкционированных мест накопления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</w:tbl>
    <w:p w:rsidR="00ED6CB3" w:rsidRPr="00E237B3" w:rsidRDefault="00ED6CB3" w:rsidP="00E237B3">
      <w:pPr>
        <w:ind w:left="5760" w:firstLine="2880"/>
        <w:rPr>
          <w:sz w:val="28"/>
          <w:szCs w:val="28"/>
        </w:rPr>
      </w:pPr>
    </w:p>
    <w:sectPr w:rsidR="00ED6CB3" w:rsidRPr="00E237B3" w:rsidSect="00FD38F7">
      <w:footnotePr>
        <w:pos w:val="beneathText"/>
      </w:footnotePr>
      <w:pgSz w:w="16837" w:h="11905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170C71"/>
    <w:multiLevelType w:val="multilevel"/>
    <w:tmpl w:val="C3D43A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47E4"/>
    <w:rsid w:val="00030BC6"/>
    <w:rsid w:val="00033FFE"/>
    <w:rsid w:val="00051548"/>
    <w:rsid w:val="0005162B"/>
    <w:rsid w:val="00077350"/>
    <w:rsid w:val="00090B5F"/>
    <w:rsid w:val="001013C3"/>
    <w:rsid w:val="001029E1"/>
    <w:rsid w:val="00141EDB"/>
    <w:rsid w:val="00151AEF"/>
    <w:rsid w:val="0016105F"/>
    <w:rsid w:val="001650E6"/>
    <w:rsid w:val="00170244"/>
    <w:rsid w:val="00170952"/>
    <w:rsid w:val="00184E9D"/>
    <w:rsid w:val="001866A1"/>
    <w:rsid w:val="00191B6D"/>
    <w:rsid w:val="001A6784"/>
    <w:rsid w:val="001B761B"/>
    <w:rsid w:val="001D3657"/>
    <w:rsid w:val="00222BE1"/>
    <w:rsid w:val="002234E0"/>
    <w:rsid w:val="00230362"/>
    <w:rsid w:val="002A2604"/>
    <w:rsid w:val="002E5B52"/>
    <w:rsid w:val="002E6D70"/>
    <w:rsid w:val="003375DE"/>
    <w:rsid w:val="00357C16"/>
    <w:rsid w:val="0037513B"/>
    <w:rsid w:val="00382C6A"/>
    <w:rsid w:val="0038389D"/>
    <w:rsid w:val="00394636"/>
    <w:rsid w:val="003B1381"/>
    <w:rsid w:val="003E4862"/>
    <w:rsid w:val="003F6FF1"/>
    <w:rsid w:val="00422785"/>
    <w:rsid w:val="00426585"/>
    <w:rsid w:val="004353A5"/>
    <w:rsid w:val="0044478F"/>
    <w:rsid w:val="00463C51"/>
    <w:rsid w:val="00467A60"/>
    <w:rsid w:val="00516965"/>
    <w:rsid w:val="00535B84"/>
    <w:rsid w:val="00595ECB"/>
    <w:rsid w:val="005D3E2E"/>
    <w:rsid w:val="00664F51"/>
    <w:rsid w:val="00681D4B"/>
    <w:rsid w:val="0069300D"/>
    <w:rsid w:val="006C3A08"/>
    <w:rsid w:val="006C4423"/>
    <w:rsid w:val="006C5444"/>
    <w:rsid w:val="006E7FE9"/>
    <w:rsid w:val="00734172"/>
    <w:rsid w:val="00762DAA"/>
    <w:rsid w:val="007C2EE9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574F2"/>
    <w:rsid w:val="00965B01"/>
    <w:rsid w:val="00996325"/>
    <w:rsid w:val="009B689B"/>
    <w:rsid w:val="009C2751"/>
    <w:rsid w:val="009C5233"/>
    <w:rsid w:val="009E0836"/>
    <w:rsid w:val="009E56B7"/>
    <w:rsid w:val="009F0A33"/>
    <w:rsid w:val="00A074A0"/>
    <w:rsid w:val="00A34F04"/>
    <w:rsid w:val="00A571AA"/>
    <w:rsid w:val="00A72215"/>
    <w:rsid w:val="00AA6764"/>
    <w:rsid w:val="00AA7157"/>
    <w:rsid w:val="00AC0A9C"/>
    <w:rsid w:val="00AD3DFB"/>
    <w:rsid w:val="00AD5931"/>
    <w:rsid w:val="00AD6AAC"/>
    <w:rsid w:val="00B369D0"/>
    <w:rsid w:val="00B52793"/>
    <w:rsid w:val="00BB16EE"/>
    <w:rsid w:val="00C02A7A"/>
    <w:rsid w:val="00C060CE"/>
    <w:rsid w:val="00C1059E"/>
    <w:rsid w:val="00C21F6A"/>
    <w:rsid w:val="00C24094"/>
    <w:rsid w:val="00C27A56"/>
    <w:rsid w:val="00C32213"/>
    <w:rsid w:val="00C36164"/>
    <w:rsid w:val="00C37E6A"/>
    <w:rsid w:val="00C41E34"/>
    <w:rsid w:val="00C42762"/>
    <w:rsid w:val="00C43178"/>
    <w:rsid w:val="00C84A26"/>
    <w:rsid w:val="00CA5B5A"/>
    <w:rsid w:val="00D05AA9"/>
    <w:rsid w:val="00D07177"/>
    <w:rsid w:val="00D22893"/>
    <w:rsid w:val="00D32091"/>
    <w:rsid w:val="00D55253"/>
    <w:rsid w:val="00D55EB4"/>
    <w:rsid w:val="00D92659"/>
    <w:rsid w:val="00D94DDE"/>
    <w:rsid w:val="00DC170C"/>
    <w:rsid w:val="00DD0A26"/>
    <w:rsid w:val="00DF2ED7"/>
    <w:rsid w:val="00E066C4"/>
    <w:rsid w:val="00E1146D"/>
    <w:rsid w:val="00E237B3"/>
    <w:rsid w:val="00E43468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36C7B"/>
    <w:rsid w:val="00F4165E"/>
    <w:rsid w:val="00F612CE"/>
    <w:rsid w:val="00FC7EE9"/>
    <w:rsid w:val="00FD38F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2022-10-25T08:50:00Z</cp:lastPrinted>
  <dcterms:created xsi:type="dcterms:W3CDTF">2022-10-25T12:17:00Z</dcterms:created>
  <dcterms:modified xsi:type="dcterms:W3CDTF">2022-10-25T12:17:00Z</dcterms:modified>
</cp:coreProperties>
</file>