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955" w:rsidRDefault="00F17D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по </w:t>
      </w:r>
      <w:r w:rsidR="005C0955">
        <w:rPr>
          <w:rFonts w:ascii="Times New Roman" w:hAnsi="Times New Roman" w:cs="Times New Roman"/>
          <w:sz w:val="26"/>
          <w:szCs w:val="26"/>
        </w:rPr>
        <w:t>рассмотрению и оценке заявок заинтересованных лиц на включение в адресный перечень дворовых территорий проекта программы «Формирование комфортной городской среды» на 2018-2024 годы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7AB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07AB5">
        <w:rPr>
          <w:rFonts w:ascii="Times New Roman" w:hAnsi="Times New Roman" w:cs="Times New Roman"/>
          <w:sz w:val="26"/>
          <w:szCs w:val="26"/>
        </w:rPr>
        <w:t xml:space="preserve">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«2</w:t>
      </w:r>
      <w:r w:rsidR="005C0955">
        <w:rPr>
          <w:rFonts w:ascii="Times New Roman" w:hAnsi="Times New Roman" w:cs="Times New Roman"/>
          <w:sz w:val="26"/>
          <w:szCs w:val="26"/>
        </w:rPr>
        <w:t>6</w:t>
      </w:r>
      <w:r w:rsidRPr="00F07AB5">
        <w:rPr>
          <w:rFonts w:ascii="Times New Roman" w:hAnsi="Times New Roman" w:cs="Times New Roman"/>
          <w:sz w:val="26"/>
          <w:szCs w:val="26"/>
        </w:rPr>
        <w:t>»</w:t>
      </w:r>
      <w:r w:rsidR="005C0955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377DC8">
        <w:rPr>
          <w:rFonts w:ascii="Times New Roman" w:hAnsi="Times New Roman" w:cs="Times New Roman"/>
          <w:sz w:val="26"/>
          <w:szCs w:val="26"/>
        </w:rPr>
        <w:t>2019</w:t>
      </w:r>
      <w:r w:rsidRPr="00F07AB5">
        <w:rPr>
          <w:rFonts w:ascii="Times New Roman" w:hAnsi="Times New Roman" w:cs="Times New Roman"/>
          <w:sz w:val="26"/>
          <w:szCs w:val="26"/>
        </w:rPr>
        <w:t xml:space="preserve"> г. 1</w:t>
      </w:r>
      <w:r w:rsidR="005C0955">
        <w:rPr>
          <w:rFonts w:ascii="Times New Roman" w:hAnsi="Times New Roman" w:cs="Times New Roman"/>
          <w:sz w:val="26"/>
          <w:szCs w:val="26"/>
        </w:rPr>
        <w:t>2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F17D61" w:rsidRPr="00F17D61" w:rsidTr="00F17D61">
        <w:trPr>
          <w:trHeight w:val="689"/>
        </w:trPr>
        <w:tc>
          <w:tcPr>
            <w:tcW w:w="2514" w:type="dxa"/>
          </w:tcPr>
          <w:p w:rsidR="00F17D61" w:rsidRPr="002D55A5" w:rsidRDefault="005C0955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F17D61" w:rsidRPr="00F17D61" w:rsidTr="00F17D61">
        <w:trPr>
          <w:trHeight w:val="888"/>
        </w:trPr>
        <w:tc>
          <w:tcPr>
            <w:tcW w:w="2514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2D55A5" w:rsidRPr="00F17D61" w:rsidTr="00F17D61">
        <w:trPr>
          <w:trHeight w:val="888"/>
        </w:trPr>
        <w:tc>
          <w:tcPr>
            <w:tcW w:w="2514" w:type="dxa"/>
          </w:tcPr>
          <w:p w:rsidR="002D55A5" w:rsidRPr="002D55A5" w:rsidRDefault="002D55A5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Митрофанова О.И.</w:t>
            </w:r>
          </w:p>
        </w:tc>
        <w:tc>
          <w:tcPr>
            <w:tcW w:w="7609" w:type="dxa"/>
          </w:tcPr>
          <w:p w:rsidR="002D55A5" w:rsidRPr="002D55A5" w:rsidRDefault="002D55A5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Специалист по управлению муниципальной собственностью администрации городского поселения «Нижний Одес»</w:t>
            </w:r>
          </w:p>
        </w:tc>
      </w:tr>
      <w:tr w:rsidR="00F17D61" w:rsidRPr="00F17D61" w:rsidTr="005C0955">
        <w:trPr>
          <w:trHeight w:val="856"/>
        </w:trPr>
        <w:tc>
          <w:tcPr>
            <w:tcW w:w="2514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F17D61" w:rsidRPr="00F17D61" w:rsidTr="005C0955">
        <w:trPr>
          <w:trHeight w:val="739"/>
        </w:trPr>
        <w:tc>
          <w:tcPr>
            <w:tcW w:w="2514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Свитличная</w:t>
            </w:r>
            <w:proofErr w:type="spellEnd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7609" w:type="dxa"/>
          </w:tcPr>
          <w:p w:rsidR="00F17D61" w:rsidRPr="002D55A5" w:rsidRDefault="00F17D61" w:rsidP="00F17D61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Депутат Совета ГП «Нижний Одес» 4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Общее количество членов комиссии – </w:t>
      </w:r>
      <w:r w:rsidR="002D55A5">
        <w:rPr>
          <w:rFonts w:ascii="Times New Roman" w:hAnsi="Times New Roman" w:cs="Times New Roman"/>
          <w:sz w:val="26"/>
          <w:szCs w:val="26"/>
        </w:rPr>
        <w:t>8</w:t>
      </w:r>
    </w:p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5C0955">
        <w:rPr>
          <w:rFonts w:ascii="Times New Roman" w:hAnsi="Times New Roman" w:cs="Times New Roman"/>
          <w:sz w:val="26"/>
          <w:szCs w:val="26"/>
        </w:rPr>
        <w:t>–</w:t>
      </w:r>
      <w:r w:rsidRPr="00F07AB5">
        <w:rPr>
          <w:rFonts w:ascii="Times New Roman" w:hAnsi="Times New Roman" w:cs="Times New Roman"/>
          <w:sz w:val="26"/>
          <w:szCs w:val="26"/>
        </w:rPr>
        <w:t xml:space="preserve"> </w:t>
      </w:r>
      <w:r w:rsidR="005C0955">
        <w:rPr>
          <w:rFonts w:ascii="Times New Roman" w:hAnsi="Times New Roman" w:cs="Times New Roman"/>
          <w:sz w:val="26"/>
          <w:szCs w:val="26"/>
        </w:rPr>
        <w:t>5.   Кворум имеется.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C1554D" w:rsidRDefault="00762237" w:rsidP="0076223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и </w:t>
      </w:r>
      <w:r w:rsidR="005C0955">
        <w:rPr>
          <w:rFonts w:ascii="Times New Roman" w:hAnsi="Times New Roman" w:cs="Times New Roman"/>
          <w:bCs/>
          <w:sz w:val="26"/>
          <w:szCs w:val="26"/>
        </w:rPr>
        <w:t>оценка предложений заинтересованных лиц о включении дворовых территорий многоквартирных домов, расположенных на территории городского поселения «Нижний Одес» по муниципальной программ</w:t>
      </w:r>
      <w:r w:rsidR="00586345">
        <w:rPr>
          <w:rFonts w:ascii="Times New Roman" w:hAnsi="Times New Roman" w:cs="Times New Roman"/>
          <w:bCs/>
          <w:sz w:val="26"/>
          <w:szCs w:val="26"/>
        </w:rPr>
        <w:t>е «Формирование комфортной городской среды»</w:t>
      </w:r>
      <w:bookmarkStart w:id="0" w:name="OLE_LINK9"/>
      <w:bookmarkStart w:id="1" w:name="OLE_LINK10"/>
      <w:r w:rsidR="0098539E" w:rsidRPr="00C1554D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539E"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>я общественной рабочей группы: 2</w:t>
      </w:r>
      <w:r w:rsidR="00586345">
        <w:rPr>
          <w:rFonts w:ascii="Times New Roman" w:hAnsi="Times New Roman" w:cs="Times New Roman"/>
          <w:sz w:val="26"/>
          <w:szCs w:val="26"/>
        </w:rPr>
        <w:t>6 августа 2</w:t>
      </w:r>
      <w:r w:rsidR="0098539E" w:rsidRPr="00684158">
        <w:rPr>
          <w:rFonts w:ascii="Times New Roman" w:hAnsi="Times New Roman" w:cs="Times New Roman"/>
          <w:sz w:val="26"/>
          <w:szCs w:val="26"/>
        </w:rPr>
        <w:t>01</w:t>
      </w:r>
      <w:r w:rsidR="00586345">
        <w:rPr>
          <w:rFonts w:ascii="Times New Roman" w:hAnsi="Times New Roman" w:cs="Times New Roman"/>
          <w:sz w:val="26"/>
          <w:szCs w:val="26"/>
        </w:rPr>
        <w:t>9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586345">
        <w:rPr>
          <w:rFonts w:ascii="Times New Roman" w:hAnsi="Times New Roman" w:cs="Times New Roman"/>
          <w:sz w:val="26"/>
          <w:szCs w:val="26"/>
        </w:rPr>
        <w:t>2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84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68415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6841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 w:rsidR="00F17D61"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proofErr w:type="spellStart"/>
      <w:proofErr w:type="gramStart"/>
      <w:r w:rsidR="00586345">
        <w:rPr>
          <w:rFonts w:ascii="Times New Roman" w:hAnsi="Times New Roman" w:cs="Times New Roman"/>
          <w:sz w:val="26"/>
          <w:szCs w:val="26"/>
        </w:rPr>
        <w:t>Вавринчук</w:t>
      </w:r>
      <w:proofErr w:type="spellEnd"/>
      <w:r w:rsidR="00586345">
        <w:rPr>
          <w:rFonts w:ascii="Times New Roman" w:hAnsi="Times New Roman" w:cs="Times New Roman"/>
          <w:sz w:val="26"/>
          <w:szCs w:val="26"/>
        </w:rPr>
        <w:t xml:space="preserve"> С.В., который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представил</w:t>
      </w:r>
      <w:r w:rsidR="00586345">
        <w:rPr>
          <w:rFonts w:ascii="Times New Roman" w:hAnsi="Times New Roman" w:cs="Times New Roman"/>
          <w:sz w:val="26"/>
          <w:szCs w:val="26"/>
        </w:rPr>
        <w:t xml:space="preserve"> заявки дворовых территорий многоквартирных домов для участия в отборе на соответствие требованиям, установленных «Порядком представления, рассмотрения и оценки предложений заинтересованных лиц о включении дворовых территорий  многоквартирных домов, расположенных на территории городского поселения «Нижний Одес» по муниципальной программе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586345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="00F17D61" w:rsidRPr="00F17D61">
        <w:rPr>
          <w:rFonts w:ascii="Times New Roman" w:hAnsi="Times New Roman" w:cs="Times New Roman"/>
          <w:sz w:val="26"/>
          <w:szCs w:val="26"/>
        </w:rPr>
        <w:t xml:space="preserve">«Формирование </w:t>
      </w:r>
      <w:r w:rsidR="00F17D61" w:rsidRPr="00F17D61">
        <w:rPr>
          <w:rFonts w:ascii="Times New Roman" w:hAnsi="Times New Roman" w:cs="Times New Roman"/>
          <w:sz w:val="26"/>
          <w:szCs w:val="26"/>
        </w:rPr>
        <w:lastRenderedPageBreak/>
        <w:t>комфортной городской среды»</w:t>
      </w:r>
      <w:r w:rsidR="00586345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городского поселения «Нижний Одес» от 30.08.2017г</w:t>
      </w:r>
      <w:proofErr w:type="gramEnd"/>
      <w:r w:rsidR="00586345">
        <w:rPr>
          <w:rFonts w:ascii="Times New Roman" w:hAnsi="Times New Roman" w:cs="Times New Roman"/>
          <w:sz w:val="26"/>
          <w:szCs w:val="26"/>
        </w:rPr>
        <w:t xml:space="preserve">. № 267 «Об утверждении Порядка представления, рассмотрения и оценки предложений заинтересованных лиц о включении дворовых территорий многоквартирных домов, расположенных на территории </w:t>
      </w:r>
      <w:r w:rsidR="00897661">
        <w:rPr>
          <w:rFonts w:ascii="Times New Roman" w:hAnsi="Times New Roman" w:cs="Times New Roman"/>
          <w:sz w:val="26"/>
          <w:szCs w:val="26"/>
        </w:rPr>
        <w:t>городского поселения «Нижний Одес» по проекту муниципальной программы муниципального образования городского поселения «Нижний Одес» «Формирование комфортной городской среды» (далее – Постановление).</w:t>
      </w: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7661">
        <w:rPr>
          <w:rFonts w:ascii="Times New Roman" w:hAnsi="Times New Roman" w:cs="Times New Roman"/>
          <w:sz w:val="26"/>
          <w:szCs w:val="26"/>
        </w:rPr>
        <w:t>Всего подано 6 заявок дворовых территорий многоквартирных домов по адресам:</w:t>
      </w:r>
      <w:r w:rsidR="00F17D61"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897661" w:rsidTr="00897661">
        <w:tc>
          <w:tcPr>
            <w:tcW w:w="959" w:type="dxa"/>
          </w:tcPr>
          <w:p w:rsidR="00897661" w:rsidRDefault="00897661" w:rsidP="00F17D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897661" w:rsidRDefault="00897661" w:rsidP="00F17D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д. 5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897661" w:rsidRDefault="00897661" w:rsidP="008976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дом 16, Школьная, д. 4, Школьная, дом 6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897661" w:rsidRDefault="00897661" w:rsidP="008976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Ленина, д. 19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897661" w:rsidRDefault="00897661" w:rsidP="00F17D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д. 1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897661" w:rsidRDefault="00897661" w:rsidP="008976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897661" w:rsidRDefault="00897661" w:rsidP="008976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 д. 3</w:t>
            </w:r>
          </w:p>
        </w:tc>
      </w:tr>
    </w:tbl>
    <w:p w:rsidR="00897661" w:rsidRDefault="008976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7661">
        <w:rPr>
          <w:rFonts w:ascii="Times New Roman" w:hAnsi="Times New Roman" w:cs="Times New Roman"/>
          <w:sz w:val="26"/>
          <w:szCs w:val="26"/>
        </w:rPr>
        <w:t>По результатам рассмотрения и оценки  заявок, представленных заявителем все 6 (шесть) заявок возвращаются Заявителям в связи с несоответствием заявок и документов требованиям действ</w:t>
      </w:r>
      <w:r w:rsidR="004F5CC5">
        <w:rPr>
          <w:rFonts w:ascii="Times New Roman" w:hAnsi="Times New Roman" w:cs="Times New Roman"/>
          <w:sz w:val="26"/>
          <w:szCs w:val="26"/>
        </w:rPr>
        <w:t>у</w:t>
      </w:r>
      <w:r w:rsidR="00897661">
        <w:rPr>
          <w:rFonts w:ascii="Times New Roman" w:hAnsi="Times New Roman" w:cs="Times New Roman"/>
          <w:sz w:val="26"/>
          <w:szCs w:val="26"/>
        </w:rPr>
        <w:t xml:space="preserve">ющего законодательства и Порядка. </w:t>
      </w:r>
    </w:p>
    <w:p w:rsidR="00372366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F5CC5">
        <w:rPr>
          <w:rFonts w:ascii="Times New Roman" w:hAnsi="Times New Roman" w:cs="Times New Roman"/>
          <w:sz w:val="26"/>
          <w:szCs w:val="26"/>
        </w:rPr>
        <w:t xml:space="preserve">В соответствии с пунктом 2.6. Постановления Общественная рабочая группа возвращает Заявителям предоставленные документы в случае выявления несоответствия заявок и документов требованиям действующего законодательства и настоящего Порядка </w:t>
      </w:r>
      <w:r>
        <w:rPr>
          <w:rFonts w:ascii="Times New Roman" w:hAnsi="Times New Roman" w:cs="Times New Roman"/>
          <w:sz w:val="26"/>
          <w:szCs w:val="26"/>
        </w:rPr>
        <w:t>в течение 2 рабочих дней со дня выявления таких несоответствий с указанием причин, явившихся основанием для возврата. После устранения причин, явившихся основанием для возврата заявок, Заявители вправе повторно направить заявки о включении дворовой территории в муниципальную программу. В этом случае датой приема документов будет являться дата их повторной подачи.</w:t>
      </w:r>
    </w:p>
    <w:p w:rsidR="00372366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Результат рассмотрения представленных документов по дворовой территории многоквартирных домов:</w:t>
      </w:r>
    </w:p>
    <w:tbl>
      <w:tblPr>
        <w:tblStyle w:val="a5"/>
        <w:tblW w:w="0" w:type="auto"/>
        <w:tblLook w:val="04A0"/>
      </w:tblPr>
      <w:tblGrid>
        <w:gridCol w:w="563"/>
        <w:gridCol w:w="1605"/>
        <w:gridCol w:w="1605"/>
        <w:gridCol w:w="1173"/>
        <w:gridCol w:w="2639"/>
        <w:gridCol w:w="2835"/>
      </w:tblGrid>
      <w:tr w:rsidR="00372366" w:rsidTr="00372366">
        <w:tc>
          <w:tcPr>
            <w:tcW w:w="563" w:type="dxa"/>
          </w:tcPr>
          <w:p w:rsidR="00372366" w:rsidRP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0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(местное время)</w:t>
            </w:r>
          </w:p>
        </w:tc>
        <w:tc>
          <w:tcPr>
            <w:tcW w:w="1173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639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83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комиссии: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22.07.2019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</w:p>
        </w:tc>
        <w:tc>
          <w:tcPr>
            <w:tcW w:w="1173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д. 5</w:t>
            </w:r>
          </w:p>
        </w:tc>
        <w:tc>
          <w:tcPr>
            <w:tcW w:w="2835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документов заинтересованному лицу для устранения замечаний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22.07.2019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14:47</w:t>
            </w:r>
          </w:p>
        </w:tc>
        <w:tc>
          <w:tcPr>
            <w:tcW w:w="1173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9" w:type="dxa"/>
          </w:tcPr>
          <w:p w:rsidR="00372366" w:rsidRDefault="00372366" w:rsidP="008E56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дом 16, Школьная, д</w:t>
            </w:r>
            <w:r w:rsidR="008E560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4, Школьная, дом 6</w:t>
            </w:r>
          </w:p>
        </w:tc>
        <w:tc>
          <w:tcPr>
            <w:tcW w:w="2835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документов заинтересованному лицу для устранения замечаний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06.08.2019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173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9" w:type="dxa"/>
          </w:tcPr>
          <w:p w:rsidR="00372366" w:rsidRDefault="00372366" w:rsidP="00DD7F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Ленина, д. 19</w:t>
            </w:r>
          </w:p>
        </w:tc>
        <w:tc>
          <w:tcPr>
            <w:tcW w:w="2835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документов заинтересованному лицу для устранения замечаний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19.08.2019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12:25</w:t>
            </w:r>
          </w:p>
        </w:tc>
        <w:tc>
          <w:tcPr>
            <w:tcW w:w="1173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9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д. 1</w:t>
            </w:r>
          </w:p>
        </w:tc>
        <w:tc>
          <w:tcPr>
            <w:tcW w:w="2835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документов заинтересованному лицу для устранения замечаний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5" w:type="dxa"/>
          </w:tcPr>
          <w:p w:rsidR="00372366" w:rsidRDefault="00D31627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19.08.2019</w:t>
            </w:r>
          </w:p>
        </w:tc>
        <w:tc>
          <w:tcPr>
            <w:tcW w:w="1605" w:type="dxa"/>
          </w:tcPr>
          <w:p w:rsidR="00372366" w:rsidRDefault="00D31627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14:45</w:t>
            </w:r>
          </w:p>
        </w:tc>
        <w:tc>
          <w:tcPr>
            <w:tcW w:w="1173" w:type="dxa"/>
          </w:tcPr>
          <w:p w:rsidR="00372366" w:rsidRDefault="00D31627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9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  <w:tc>
          <w:tcPr>
            <w:tcW w:w="2835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документов заинтересованному лицу для устранения замечаний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5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20.08.2019</w:t>
            </w:r>
          </w:p>
        </w:tc>
        <w:tc>
          <w:tcPr>
            <w:tcW w:w="1605" w:type="dxa"/>
          </w:tcPr>
          <w:p w:rsidR="008E560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21:28 </w:t>
            </w:r>
          </w:p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виде)</w:t>
            </w:r>
          </w:p>
        </w:tc>
        <w:tc>
          <w:tcPr>
            <w:tcW w:w="1173" w:type="dxa"/>
          </w:tcPr>
          <w:p w:rsidR="00372366" w:rsidRDefault="008E560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9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 д. 3</w:t>
            </w:r>
          </w:p>
        </w:tc>
        <w:tc>
          <w:tcPr>
            <w:tcW w:w="2835" w:type="dxa"/>
          </w:tcPr>
          <w:p w:rsid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 документов заинтересованному лицу для устранения замечаний</w:t>
            </w:r>
          </w:p>
        </w:tc>
      </w:tr>
    </w:tbl>
    <w:p w:rsidR="004F5CC5" w:rsidRPr="00F17D61" w:rsidRDefault="004F5CC5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bookmarkEnd w:id="2"/>
    <w:bookmarkEnd w:id="3"/>
    <w:bookmarkEnd w:id="4"/>
    <w:p w:rsidR="008E5606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8E5606">
        <w:rPr>
          <w:rFonts w:ascii="Times New Roman" w:hAnsi="Times New Roman" w:cs="Times New Roman"/>
          <w:sz w:val="26"/>
          <w:szCs w:val="26"/>
          <w:lang w:eastAsia="ru-RU"/>
        </w:rPr>
        <w:t xml:space="preserve">Вернуть Заявителям предоставленные документы, после устранения причин, явившихся основанием для возврата заявок, Заявители вправе повторно направить заявки о включении дворовой территории в муниципальную программу. В этом случае датой приема документов будет являться дата их повторной подачи. </w:t>
      </w:r>
    </w:p>
    <w:p w:rsidR="008E5606" w:rsidRDefault="008E5606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>Всего возвращается документов по дворовым территориям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многоквартирных домов по адресам</w:t>
      </w: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5148BF" w:rsidRDefault="005148BF" w:rsidP="005148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д. 5</w:t>
            </w:r>
          </w:p>
        </w:tc>
      </w:tr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дом 16, Школьная, д. 4, Школьная, дом 6</w:t>
            </w:r>
          </w:p>
        </w:tc>
      </w:tr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Ленина, д. 19</w:t>
            </w:r>
          </w:p>
        </w:tc>
      </w:tr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Одес, ул. Нефтяников, д. 1</w:t>
            </w:r>
          </w:p>
        </w:tc>
      </w:tr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5148BF" w:rsidTr="00591B04">
        <w:tc>
          <w:tcPr>
            <w:tcW w:w="959" w:type="dxa"/>
          </w:tcPr>
          <w:p w:rsidR="005148BF" w:rsidRDefault="005148BF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5148BF" w:rsidRDefault="005148BF" w:rsidP="00591B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 д. 3</w:t>
            </w:r>
          </w:p>
        </w:tc>
      </w:tr>
    </w:tbl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842FE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>«за» - __</w:t>
      </w:r>
      <w:r w:rsidR="005148B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___, «против» - __</w:t>
      </w:r>
      <w:r w:rsidR="00F17D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__, «воздержались» - _</w:t>
      </w:r>
      <w:r w:rsidR="00F17D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_.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повестки рассмотрены.</w:t>
      </w: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общественной рабочей группы по отбору заявок по рассмотрению и оценке заявок заинтересованных лиц на включение в адресный перечень дворовых территорий проекта программы «Формирование комфортной городской среды» на 2018-2024 годы объявляю закрытым. </w:t>
      </w: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9134"/>
      </w:tblGrid>
      <w:tr w:rsidR="00021FAA" w:rsidRPr="00F07AB5" w:rsidTr="00261EF0">
        <w:trPr>
          <w:trHeight w:val="609"/>
        </w:trPr>
        <w:tc>
          <w:tcPr>
            <w:tcW w:w="7338" w:type="dxa"/>
          </w:tcPr>
          <w:p w:rsidR="00021FAA" w:rsidRPr="002D55A5" w:rsidRDefault="00261EF0" w:rsidP="005148B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</w:t>
            </w:r>
            <w:r w:rsidR="005148BF" w:rsidRPr="002D55A5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 w:rsidR="005148BF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619"/>
        </w:trPr>
        <w:tc>
          <w:tcPr>
            <w:tcW w:w="7338" w:type="dxa"/>
          </w:tcPr>
          <w:p w:rsidR="00021FAA" w:rsidRPr="002D55A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>Ковтун</w:t>
            </w:r>
            <w:proofErr w:type="spellEnd"/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5148BF">
        <w:trPr>
          <w:trHeight w:val="702"/>
        </w:trPr>
        <w:tc>
          <w:tcPr>
            <w:tcW w:w="7338" w:type="dxa"/>
          </w:tcPr>
          <w:p w:rsidR="00021FAA" w:rsidRPr="002D55A5" w:rsidRDefault="00261EF0" w:rsidP="002D55A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>Митрофанова</w:t>
            </w:r>
            <w:proofErr w:type="spellEnd"/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596"/>
        </w:trPr>
        <w:tc>
          <w:tcPr>
            <w:tcW w:w="7338" w:type="dxa"/>
          </w:tcPr>
          <w:p w:rsidR="00021FAA" w:rsidRPr="002D55A5" w:rsidRDefault="00261EF0" w:rsidP="002D55A5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2D55A5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Холодкова Е.Н.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FAA" w:rsidRPr="00F07AB5" w:rsidTr="00261EF0">
        <w:trPr>
          <w:trHeight w:val="888"/>
        </w:trPr>
        <w:tc>
          <w:tcPr>
            <w:tcW w:w="7338" w:type="dxa"/>
          </w:tcPr>
          <w:p w:rsidR="00021FAA" w:rsidRPr="002D55A5" w:rsidRDefault="00261EF0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5A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>Свитличная</w:t>
            </w:r>
            <w:proofErr w:type="spellEnd"/>
            <w:r w:rsidR="00021FAA" w:rsidRPr="002D55A5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9134" w:type="dxa"/>
          </w:tcPr>
          <w:p w:rsidR="00021FAA" w:rsidRPr="00F07AB5" w:rsidRDefault="00021FAA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Default="0098539E" w:rsidP="00266E46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A1B73"/>
    <w:rsid w:val="000F2A64"/>
    <w:rsid w:val="00193146"/>
    <w:rsid w:val="001C6004"/>
    <w:rsid w:val="001C63A6"/>
    <w:rsid w:val="001F113D"/>
    <w:rsid w:val="001F5B7C"/>
    <w:rsid w:val="00261EF0"/>
    <w:rsid w:val="00266E46"/>
    <w:rsid w:val="002A0B34"/>
    <w:rsid w:val="002D55A5"/>
    <w:rsid w:val="002F1781"/>
    <w:rsid w:val="00306F02"/>
    <w:rsid w:val="00372366"/>
    <w:rsid w:val="00377DC8"/>
    <w:rsid w:val="00387A4A"/>
    <w:rsid w:val="00432CBF"/>
    <w:rsid w:val="00442522"/>
    <w:rsid w:val="00480F7F"/>
    <w:rsid w:val="00490529"/>
    <w:rsid w:val="004E59F5"/>
    <w:rsid w:val="004F5073"/>
    <w:rsid w:val="004F5CC5"/>
    <w:rsid w:val="00503D6F"/>
    <w:rsid w:val="005148BF"/>
    <w:rsid w:val="00524614"/>
    <w:rsid w:val="00540A11"/>
    <w:rsid w:val="005530AD"/>
    <w:rsid w:val="005826A8"/>
    <w:rsid w:val="005842DB"/>
    <w:rsid w:val="00586345"/>
    <w:rsid w:val="005A08C2"/>
    <w:rsid w:val="005C0955"/>
    <w:rsid w:val="005C7B4E"/>
    <w:rsid w:val="005F2EBE"/>
    <w:rsid w:val="00671DBC"/>
    <w:rsid w:val="00684158"/>
    <w:rsid w:val="006842FE"/>
    <w:rsid w:val="006C1CA1"/>
    <w:rsid w:val="006C3C8A"/>
    <w:rsid w:val="00704D92"/>
    <w:rsid w:val="00714E9F"/>
    <w:rsid w:val="007543F9"/>
    <w:rsid w:val="00762237"/>
    <w:rsid w:val="007643FA"/>
    <w:rsid w:val="00765DE8"/>
    <w:rsid w:val="0077466F"/>
    <w:rsid w:val="007C0B83"/>
    <w:rsid w:val="0085556F"/>
    <w:rsid w:val="0089193A"/>
    <w:rsid w:val="00897661"/>
    <w:rsid w:val="008A5BC0"/>
    <w:rsid w:val="008D56C5"/>
    <w:rsid w:val="008E5606"/>
    <w:rsid w:val="008F4E60"/>
    <w:rsid w:val="00901886"/>
    <w:rsid w:val="009234D6"/>
    <w:rsid w:val="0098539E"/>
    <w:rsid w:val="009A5E84"/>
    <w:rsid w:val="009B4C7E"/>
    <w:rsid w:val="009F374D"/>
    <w:rsid w:val="00A5323F"/>
    <w:rsid w:val="00A533F8"/>
    <w:rsid w:val="00A67157"/>
    <w:rsid w:val="00AC094C"/>
    <w:rsid w:val="00AE7881"/>
    <w:rsid w:val="00AF244F"/>
    <w:rsid w:val="00AF3D54"/>
    <w:rsid w:val="00B01CA5"/>
    <w:rsid w:val="00B32714"/>
    <w:rsid w:val="00B671A9"/>
    <w:rsid w:val="00BD632C"/>
    <w:rsid w:val="00BE19BD"/>
    <w:rsid w:val="00BE1AC5"/>
    <w:rsid w:val="00C07F13"/>
    <w:rsid w:val="00C1554D"/>
    <w:rsid w:val="00C951A1"/>
    <w:rsid w:val="00CB4FD7"/>
    <w:rsid w:val="00CE7B6B"/>
    <w:rsid w:val="00D132B7"/>
    <w:rsid w:val="00D31627"/>
    <w:rsid w:val="00D37079"/>
    <w:rsid w:val="00DD54A3"/>
    <w:rsid w:val="00E250A0"/>
    <w:rsid w:val="00E51DD2"/>
    <w:rsid w:val="00F17D61"/>
    <w:rsid w:val="00F20AA2"/>
    <w:rsid w:val="00F47C1A"/>
    <w:rsid w:val="00F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Пользователь</cp:lastModifiedBy>
  <cp:revision>2</cp:revision>
  <cp:lastPrinted>2019-08-25T13:15:00Z</cp:lastPrinted>
  <dcterms:created xsi:type="dcterms:W3CDTF">2019-09-02T09:13:00Z</dcterms:created>
  <dcterms:modified xsi:type="dcterms:W3CDTF">2019-09-02T09:13:00Z</dcterms:modified>
</cp:coreProperties>
</file>