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CD" w:rsidRDefault="00E120CD" w:rsidP="00E120CD">
      <w:pPr>
        <w:autoSpaceDE w:val="0"/>
        <w:autoSpaceDN w:val="0"/>
        <w:adjustRightInd w:val="0"/>
        <w:spacing w:line="240" w:lineRule="exact"/>
        <w:ind w:firstLine="539"/>
        <w:jc w:val="center"/>
        <w:rPr>
          <w:rStyle w:val="apple-style-span"/>
          <w:b/>
          <w:color w:val="252525"/>
          <w:sz w:val="28"/>
          <w:szCs w:val="28"/>
        </w:rPr>
      </w:pPr>
      <w:r>
        <w:rPr>
          <w:rStyle w:val="apple-style-span"/>
          <w:b/>
          <w:color w:val="252525"/>
          <w:sz w:val="28"/>
          <w:szCs w:val="28"/>
        </w:rPr>
        <w:t>Конституционный суд не разрешил признавать водителей пьяными на основании косвенных доказательств</w:t>
      </w:r>
    </w:p>
    <w:p w:rsidR="00E120CD" w:rsidRDefault="00E120CD" w:rsidP="00E120CD">
      <w:pPr>
        <w:autoSpaceDE w:val="0"/>
        <w:autoSpaceDN w:val="0"/>
        <w:adjustRightInd w:val="0"/>
        <w:spacing w:line="240" w:lineRule="exact"/>
        <w:ind w:firstLine="539"/>
        <w:jc w:val="center"/>
        <w:rPr>
          <w:rStyle w:val="apple-style-span"/>
          <w:b/>
          <w:color w:val="252525"/>
          <w:sz w:val="28"/>
          <w:szCs w:val="28"/>
        </w:rPr>
      </w:pPr>
    </w:p>
    <w:p w:rsidR="00E120CD" w:rsidRDefault="00E120CD" w:rsidP="00E120CD">
      <w:pPr>
        <w:pStyle w:val="2"/>
        <w:shd w:val="clear" w:color="auto" w:fill="auto"/>
        <w:spacing w:before="0"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E05EED">
        <w:rPr>
          <w:rFonts w:ascii="Times New Roman" w:hAnsi="Times New Roman"/>
          <w:sz w:val="28"/>
          <w:szCs w:val="28"/>
        </w:rPr>
        <w:t xml:space="preserve">Из Уголовного кодекса РФ теоретически может исчезнуть </w:t>
      </w:r>
      <w:r>
        <w:rPr>
          <w:rFonts w:ascii="Times New Roman" w:hAnsi="Times New Roman"/>
          <w:sz w:val="28"/>
          <w:szCs w:val="28"/>
        </w:rPr>
        <w:t xml:space="preserve">такое </w:t>
      </w:r>
      <w:r w:rsidRPr="00E05EED">
        <w:rPr>
          <w:rFonts w:ascii="Times New Roman" w:hAnsi="Times New Roman"/>
          <w:sz w:val="28"/>
          <w:szCs w:val="28"/>
        </w:rPr>
        <w:t xml:space="preserve">отягчающее обстоятельство, как совершение ДТП в состоянии </w:t>
      </w:r>
      <w:r>
        <w:rPr>
          <w:rFonts w:ascii="Times New Roman" w:hAnsi="Times New Roman"/>
          <w:sz w:val="28"/>
          <w:szCs w:val="28"/>
        </w:rPr>
        <w:t xml:space="preserve">алкогольного </w:t>
      </w:r>
      <w:r w:rsidRPr="00E05EED">
        <w:rPr>
          <w:rFonts w:ascii="Times New Roman" w:hAnsi="Times New Roman"/>
          <w:sz w:val="28"/>
          <w:szCs w:val="28"/>
        </w:rPr>
        <w:t xml:space="preserve">опьянения. </w:t>
      </w:r>
    </w:p>
    <w:p w:rsidR="00E120CD" w:rsidRPr="00E05EED" w:rsidRDefault="00E120CD" w:rsidP="00E120CD">
      <w:pPr>
        <w:pStyle w:val="2"/>
        <w:shd w:val="clear" w:color="auto" w:fill="auto"/>
        <w:spacing w:before="0"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E05EED">
        <w:rPr>
          <w:rFonts w:ascii="Times New Roman" w:hAnsi="Times New Roman"/>
          <w:sz w:val="28"/>
          <w:szCs w:val="28"/>
        </w:rPr>
        <w:t xml:space="preserve">Конституционный суд РФ дал ровно год федеральному законодателю, чтобы отредактировать примечание </w:t>
      </w:r>
      <w:r>
        <w:rPr>
          <w:rFonts w:ascii="Times New Roman" w:hAnsi="Times New Roman"/>
          <w:sz w:val="28"/>
          <w:szCs w:val="28"/>
        </w:rPr>
        <w:t>2 к статье 264 УК РФ «</w:t>
      </w:r>
      <w:r w:rsidRPr="00E05EED">
        <w:rPr>
          <w:rFonts w:ascii="Times New Roman" w:hAnsi="Times New Roman"/>
          <w:sz w:val="28"/>
          <w:szCs w:val="28"/>
        </w:rPr>
        <w:t>Нарушение правил дорожного движения и эк</w:t>
      </w:r>
      <w:r>
        <w:rPr>
          <w:rFonts w:ascii="Times New Roman" w:hAnsi="Times New Roman"/>
          <w:sz w:val="28"/>
          <w:szCs w:val="28"/>
        </w:rPr>
        <w:t>сплуатации транспортных средств»</w:t>
      </w:r>
      <w:r w:rsidRPr="00E05EED">
        <w:rPr>
          <w:rFonts w:ascii="Times New Roman" w:hAnsi="Times New Roman"/>
          <w:sz w:val="28"/>
          <w:szCs w:val="28"/>
        </w:rPr>
        <w:t>.</w:t>
      </w:r>
    </w:p>
    <w:p w:rsidR="00E120CD" w:rsidRPr="00E05EED" w:rsidRDefault="00E120CD" w:rsidP="00E120CD">
      <w:pPr>
        <w:pStyle w:val="2"/>
        <w:shd w:val="clear" w:color="auto" w:fill="auto"/>
        <w:spacing w:before="0"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E05EED">
        <w:rPr>
          <w:rFonts w:ascii="Times New Roman" w:hAnsi="Times New Roman"/>
          <w:sz w:val="28"/>
          <w:szCs w:val="28"/>
        </w:rPr>
        <w:t>Изучить вопрос, можно ли признать человека пьяным по косвенным данным - по показаниям свидетелей, чек</w:t>
      </w:r>
      <w:r>
        <w:rPr>
          <w:rFonts w:ascii="Times New Roman" w:hAnsi="Times New Roman"/>
          <w:sz w:val="28"/>
          <w:szCs w:val="28"/>
        </w:rPr>
        <w:t>ам из бара, видеозаписям, - суд</w:t>
      </w:r>
      <w:r w:rsidRPr="00E05EED">
        <w:rPr>
          <w:rFonts w:ascii="Times New Roman" w:hAnsi="Times New Roman"/>
          <w:sz w:val="28"/>
          <w:szCs w:val="28"/>
        </w:rPr>
        <w:t>ей КС РФ попросил Ивановский областной суд</w:t>
      </w:r>
      <w:r>
        <w:rPr>
          <w:rFonts w:ascii="Times New Roman" w:hAnsi="Times New Roman"/>
          <w:sz w:val="28"/>
          <w:szCs w:val="28"/>
        </w:rPr>
        <w:t>, в производстве которого находится</w:t>
      </w:r>
      <w:r w:rsidRPr="00E05EED">
        <w:rPr>
          <w:rFonts w:ascii="Times New Roman" w:hAnsi="Times New Roman"/>
          <w:sz w:val="28"/>
          <w:szCs w:val="28"/>
        </w:rPr>
        <w:t xml:space="preserve"> дело Сергея Журавлева. Как следует из материалов суда, в марте 2015 года около шести утра Журавлев повез по домам свою компанию, которая всю ночь гуляла сначала в ресторане, а затем в ночном клубе.</w:t>
      </w:r>
    </w:p>
    <w:p w:rsidR="00E120CD" w:rsidRPr="00E05EED" w:rsidRDefault="00E120CD" w:rsidP="00E120CD">
      <w:pPr>
        <w:pStyle w:val="2"/>
        <w:shd w:val="clear" w:color="auto" w:fill="auto"/>
        <w:spacing w:before="0"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E05EED">
        <w:rPr>
          <w:rFonts w:ascii="Times New Roman" w:hAnsi="Times New Roman"/>
          <w:sz w:val="28"/>
          <w:szCs w:val="28"/>
        </w:rPr>
        <w:t xml:space="preserve">На очередном повороте машину занесло, две пассажирки </w:t>
      </w:r>
      <w:r>
        <w:rPr>
          <w:rFonts w:ascii="Times New Roman" w:hAnsi="Times New Roman"/>
          <w:sz w:val="28"/>
          <w:szCs w:val="28"/>
        </w:rPr>
        <w:t xml:space="preserve">Журавлева погибли на </w:t>
      </w:r>
      <w:r w:rsidRPr="00E05EED">
        <w:rPr>
          <w:rFonts w:ascii="Times New Roman" w:hAnsi="Times New Roman"/>
          <w:sz w:val="28"/>
          <w:szCs w:val="28"/>
        </w:rPr>
        <w:t>месте, а сам он с места происшествия скрылся. И хотя</w:t>
      </w:r>
      <w:r>
        <w:rPr>
          <w:rFonts w:ascii="Times New Roman" w:hAnsi="Times New Roman"/>
          <w:sz w:val="28"/>
          <w:szCs w:val="28"/>
        </w:rPr>
        <w:t xml:space="preserve"> в полицию виновник в</w:t>
      </w:r>
      <w:r w:rsidRPr="00E05EED">
        <w:rPr>
          <w:rFonts w:ascii="Times New Roman" w:hAnsi="Times New Roman"/>
          <w:sz w:val="28"/>
          <w:szCs w:val="28"/>
        </w:rPr>
        <w:t xml:space="preserve"> смертельной аварии явился сам, но произошло это только</w:t>
      </w:r>
      <w:r>
        <w:rPr>
          <w:rFonts w:ascii="Times New Roman" w:hAnsi="Times New Roman"/>
          <w:sz w:val="28"/>
          <w:szCs w:val="28"/>
        </w:rPr>
        <w:t xml:space="preserve"> через год.</w:t>
      </w:r>
    </w:p>
    <w:p w:rsidR="00E120CD" w:rsidRDefault="00E120CD" w:rsidP="00E120CD">
      <w:pPr>
        <w:pStyle w:val="2"/>
        <w:shd w:val="clear" w:color="auto" w:fill="auto"/>
        <w:spacing w:before="0"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E05EED">
        <w:rPr>
          <w:rFonts w:ascii="Times New Roman" w:hAnsi="Times New Roman"/>
          <w:sz w:val="28"/>
          <w:szCs w:val="28"/>
        </w:rPr>
        <w:t>Никакое медицинское ос</w:t>
      </w:r>
      <w:r>
        <w:rPr>
          <w:rFonts w:ascii="Times New Roman" w:hAnsi="Times New Roman"/>
          <w:sz w:val="28"/>
          <w:szCs w:val="28"/>
        </w:rPr>
        <w:t xml:space="preserve">видетельствование в этом случае, </w:t>
      </w:r>
      <w:r w:rsidRPr="00E05EED">
        <w:rPr>
          <w:rFonts w:ascii="Times New Roman" w:hAnsi="Times New Roman"/>
          <w:sz w:val="28"/>
          <w:szCs w:val="28"/>
        </w:rPr>
        <w:t>разумеется, невозможно, но суд первой инстанции принял к сведению показания свидетелей, ко</w:t>
      </w:r>
      <w:r>
        <w:rPr>
          <w:rFonts w:ascii="Times New Roman" w:hAnsi="Times New Roman"/>
          <w:sz w:val="28"/>
          <w:szCs w:val="28"/>
        </w:rPr>
        <w:t xml:space="preserve">торые якобы </w:t>
      </w:r>
      <w:proofErr w:type="gramStart"/>
      <w:r>
        <w:rPr>
          <w:rFonts w:ascii="Times New Roman" w:hAnsi="Times New Roman"/>
          <w:sz w:val="28"/>
          <w:szCs w:val="28"/>
        </w:rPr>
        <w:t>пили с ним вею</w:t>
      </w:r>
      <w:proofErr w:type="gramEnd"/>
      <w:r>
        <w:rPr>
          <w:rFonts w:ascii="Times New Roman" w:hAnsi="Times New Roman"/>
          <w:sz w:val="28"/>
          <w:szCs w:val="28"/>
        </w:rPr>
        <w:t xml:space="preserve"> ночь</w:t>
      </w:r>
      <w:r w:rsidRPr="00E05EED">
        <w:rPr>
          <w:rFonts w:ascii="Times New Roman" w:hAnsi="Times New Roman"/>
          <w:sz w:val="28"/>
          <w:szCs w:val="28"/>
        </w:rPr>
        <w:t xml:space="preserve">. Все вышеперечисленные доказательства в деле тоже есть, </w:t>
      </w:r>
      <w:r>
        <w:rPr>
          <w:rFonts w:ascii="Times New Roman" w:hAnsi="Times New Roman"/>
          <w:sz w:val="28"/>
          <w:szCs w:val="28"/>
        </w:rPr>
        <w:t xml:space="preserve">приговор - </w:t>
      </w:r>
      <w:r w:rsidRPr="00E05EED">
        <w:rPr>
          <w:rFonts w:ascii="Times New Roman" w:hAnsi="Times New Roman"/>
          <w:sz w:val="28"/>
          <w:szCs w:val="28"/>
        </w:rPr>
        <w:t xml:space="preserve">восемь лет </w:t>
      </w:r>
      <w:proofErr w:type="spellStart"/>
      <w:r w:rsidRPr="00E05EED">
        <w:rPr>
          <w:rFonts w:ascii="Times New Roman" w:hAnsi="Times New Roman"/>
          <w:sz w:val="28"/>
          <w:szCs w:val="28"/>
        </w:rPr>
        <w:t>лишейия</w:t>
      </w:r>
      <w:proofErr w:type="spellEnd"/>
      <w:r w:rsidRPr="00E05EED">
        <w:rPr>
          <w:rFonts w:ascii="Times New Roman" w:hAnsi="Times New Roman"/>
          <w:sz w:val="28"/>
          <w:szCs w:val="28"/>
        </w:rPr>
        <w:t xml:space="preserve"> свободы, почти максимум.</w:t>
      </w:r>
    </w:p>
    <w:p w:rsidR="00E120CD" w:rsidRPr="00E05EED" w:rsidRDefault="00E120CD" w:rsidP="00E120CD">
      <w:pPr>
        <w:pStyle w:val="2"/>
        <w:shd w:val="clear" w:color="auto" w:fill="auto"/>
        <w:spacing w:before="0"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суду апелляционной инстанции защита Журавлева напомнила, что уголовный кодекс признает состояние опьянения только в случае «Наличия абсолютного этилового спирта в концентрации, превышающей суммарную погрешность измерений» либо в случае невыполнения «законного требования уполномоченного должностного лица о прохождении медицинского освидетельствования». </w:t>
      </w:r>
    </w:p>
    <w:p w:rsidR="00E120CD" w:rsidRPr="000A2253" w:rsidRDefault="00E120CD" w:rsidP="00E120CD">
      <w:pPr>
        <w:pStyle w:val="2"/>
        <w:shd w:val="clear" w:color="auto" w:fill="auto"/>
        <w:spacing w:before="0"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5EED">
        <w:rPr>
          <w:rFonts w:ascii="Times New Roman" w:hAnsi="Times New Roman"/>
          <w:sz w:val="28"/>
          <w:szCs w:val="28"/>
        </w:rPr>
        <w:t>итуация Журавлева фактически избавила его от применения 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EED">
        <w:rPr>
          <w:rFonts w:ascii="Times New Roman" w:hAnsi="Times New Roman"/>
          <w:sz w:val="28"/>
          <w:szCs w:val="28"/>
        </w:rPr>
        <w:t>отягчающих обстоятельств</w:t>
      </w:r>
      <w:r>
        <w:rPr>
          <w:rFonts w:ascii="Times New Roman" w:hAnsi="Times New Roman"/>
          <w:sz w:val="28"/>
          <w:szCs w:val="28"/>
        </w:rPr>
        <w:t xml:space="preserve">, КС согласился, что существующая практика ставит беглеца в более выгодное положение по сравнению с теми, кто остался </w:t>
      </w:r>
      <w:r w:rsidRPr="00E05EED">
        <w:rPr>
          <w:rFonts w:ascii="Times New Roman" w:hAnsi="Times New Roman"/>
          <w:sz w:val="28"/>
          <w:szCs w:val="28"/>
        </w:rPr>
        <w:t>на месте ДТП, прошел медицинскую экспертизу, был п</w:t>
      </w:r>
      <w:r>
        <w:rPr>
          <w:rFonts w:ascii="Times New Roman" w:hAnsi="Times New Roman"/>
          <w:sz w:val="28"/>
          <w:szCs w:val="28"/>
        </w:rPr>
        <w:t>ризнан пьяным или даже отказался от нее.</w:t>
      </w:r>
    </w:p>
    <w:p w:rsidR="00E120CD" w:rsidRDefault="00E120CD" w:rsidP="00E120CD">
      <w:pPr>
        <w:pStyle w:val="2"/>
        <w:shd w:val="clear" w:color="auto" w:fill="auto"/>
        <w:spacing w:before="0"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Судьи отметили, что само по</w:t>
      </w:r>
      <w:r w:rsidRPr="00E05EED">
        <w:rPr>
          <w:rFonts w:ascii="Times New Roman" w:hAnsi="Times New Roman"/>
          <w:sz w:val="28"/>
          <w:szCs w:val="28"/>
        </w:rPr>
        <w:t xml:space="preserve"> себе введ</w:t>
      </w:r>
      <w:r>
        <w:rPr>
          <w:rFonts w:ascii="Times New Roman" w:hAnsi="Times New Roman"/>
          <w:sz w:val="28"/>
          <w:szCs w:val="28"/>
        </w:rPr>
        <w:t>ение в нормативный акт понятия «состояние опьянения»</w:t>
      </w:r>
      <w:r w:rsidRPr="00E05EED">
        <w:rPr>
          <w:rFonts w:ascii="Times New Roman" w:hAnsi="Times New Roman"/>
          <w:sz w:val="28"/>
          <w:szCs w:val="28"/>
        </w:rPr>
        <w:t xml:space="preserve"> защищает трезвых водителей, - признать факт можно только после медэкспертизы и никак иначе. В этом смысле оспоренная норма соо</w:t>
      </w:r>
      <w:r>
        <w:rPr>
          <w:rFonts w:ascii="Times New Roman" w:hAnsi="Times New Roman"/>
          <w:sz w:val="28"/>
          <w:szCs w:val="28"/>
        </w:rPr>
        <w:t>тветствует Конституции. Однако «</w:t>
      </w:r>
      <w:r w:rsidRPr="00E05EED">
        <w:rPr>
          <w:rFonts w:ascii="Times New Roman" w:hAnsi="Times New Roman"/>
          <w:sz w:val="28"/>
          <w:szCs w:val="28"/>
        </w:rPr>
        <w:t>установление состояния опьянения на момент управления транспортным средством исключительно по результатам освидетельствования относится ко всем субъектам</w:t>
      </w:r>
      <w:r>
        <w:rPr>
          <w:rFonts w:ascii="Times New Roman" w:hAnsi="Times New Roman"/>
          <w:sz w:val="28"/>
          <w:szCs w:val="28"/>
        </w:rPr>
        <w:t xml:space="preserve"> преступления, включая лиц, покинувших место ДТП, и </w:t>
      </w:r>
      <w:r w:rsidRPr="00E05EED">
        <w:rPr>
          <w:rFonts w:ascii="Times New Roman" w:hAnsi="Times New Roman"/>
          <w:sz w:val="28"/>
          <w:szCs w:val="28"/>
        </w:rPr>
        <w:t>это ставит их в более выгодное положение по сравнению с водителями, оставшимися на месте аварии, что противоречит конституционным принц</w:t>
      </w:r>
      <w:r>
        <w:rPr>
          <w:rFonts w:ascii="Times New Roman" w:hAnsi="Times New Roman"/>
          <w:sz w:val="28"/>
          <w:szCs w:val="28"/>
        </w:rPr>
        <w:t>ипам равенства и справедливости»</w:t>
      </w:r>
      <w:r w:rsidRPr="00E05EED">
        <w:rPr>
          <w:rFonts w:ascii="Times New Roman" w:hAnsi="Times New Roman"/>
          <w:sz w:val="28"/>
          <w:szCs w:val="28"/>
        </w:rPr>
        <w:t>.</w:t>
      </w:r>
    </w:p>
    <w:p w:rsidR="00E120CD" w:rsidRPr="000A2253" w:rsidRDefault="00E120CD" w:rsidP="00E120CD">
      <w:pPr>
        <w:pStyle w:val="2"/>
        <w:shd w:val="clear" w:color="auto" w:fill="auto"/>
        <w:spacing w:before="0"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A2253">
        <w:rPr>
          <w:rFonts w:ascii="Times New Roman" w:hAnsi="Times New Roman"/>
          <w:sz w:val="28"/>
          <w:szCs w:val="28"/>
        </w:rPr>
        <w:lastRenderedPageBreak/>
        <w:t>Федеральному законодателю надлежит в течение года внести в действующее правовое регули</w:t>
      </w:r>
      <w:r>
        <w:rPr>
          <w:rFonts w:ascii="Times New Roman" w:hAnsi="Times New Roman"/>
          <w:sz w:val="28"/>
          <w:szCs w:val="28"/>
        </w:rPr>
        <w:t>рование необходимые изменения, - сказано</w:t>
      </w:r>
      <w:r w:rsidRPr="000A2253">
        <w:rPr>
          <w:rFonts w:ascii="Times New Roman" w:hAnsi="Times New Roman"/>
          <w:sz w:val="28"/>
          <w:szCs w:val="28"/>
        </w:rPr>
        <w:t xml:space="preserve"> в решении КС РФ. - Если в течение года изменения не будут</w:t>
      </w:r>
      <w:r>
        <w:rPr>
          <w:rFonts w:ascii="Times New Roman" w:hAnsi="Times New Roman"/>
          <w:sz w:val="28"/>
          <w:szCs w:val="28"/>
        </w:rPr>
        <w:t xml:space="preserve"> внесены, пункт 2 примечания к статье 264 УК</w:t>
      </w:r>
      <w:r w:rsidRPr="000A2253">
        <w:rPr>
          <w:rFonts w:ascii="Times New Roman" w:hAnsi="Times New Roman"/>
          <w:sz w:val="28"/>
          <w:szCs w:val="28"/>
        </w:rPr>
        <w:t xml:space="preserve"> утрачивает силу.</w:t>
      </w:r>
    </w:p>
    <w:p w:rsidR="00E120CD" w:rsidRPr="000A2253" w:rsidRDefault="00E120CD" w:rsidP="00E120CD">
      <w:pPr>
        <w:pStyle w:val="2"/>
        <w:shd w:val="clear" w:color="auto" w:fill="auto"/>
        <w:spacing w:before="0"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A2253">
        <w:rPr>
          <w:rFonts w:ascii="Times New Roman" w:hAnsi="Times New Roman"/>
          <w:sz w:val="28"/>
          <w:szCs w:val="28"/>
        </w:rPr>
        <w:t xml:space="preserve">А пока решением КС сохраняется прежний порядок, то есть Сергей Журавлев, скорее всего, получит более мягкое наказание, отметил руководитель секретариата КС Владимир </w:t>
      </w:r>
      <w:proofErr w:type="spellStart"/>
      <w:r w:rsidRPr="000A2253">
        <w:rPr>
          <w:rFonts w:ascii="Times New Roman" w:hAnsi="Times New Roman"/>
          <w:sz w:val="28"/>
          <w:szCs w:val="28"/>
        </w:rPr>
        <w:t>Сивицкий</w:t>
      </w:r>
      <w:proofErr w:type="spellEnd"/>
      <w:r w:rsidRPr="000A2253">
        <w:rPr>
          <w:rFonts w:ascii="Times New Roman" w:hAnsi="Times New Roman"/>
          <w:sz w:val="28"/>
          <w:szCs w:val="28"/>
        </w:rPr>
        <w:t>.</w:t>
      </w:r>
    </w:p>
    <w:p w:rsidR="00E120CD" w:rsidRDefault="00E120CD" w:rsidP="00E120CD">
      <w:pPr>
        <w:pStyle w:val="a3"/>
        <w:spacing w:line="240" w:lineRule="exact"/>
        <w:ind w:right="-143"/>
        <w:rPr>
          <w:sz w:val="28"/>
          <w:szCs w:val="28"/>
        </w:rPr>
      </w:pPr>
      <w:r>
        <w:rPr>
          <w:sz w:val="28"/>
        </w:rPr>
        <w:br/>
      </w:r>
    </w:p>
    <w:p w:rsidR="00E120CD" w:rsidRDefault="00E120CD" w:rsidP="00E120CD">
      <w:pPr>
        <w:pStyle w:val="a3"/>
        <w:spacing w:line="240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города</w:t>
      </w:r>
    </w:p>
    <w:p w:rsidR="00E120CD" w:rsidRDefault="00E120CD" w:rsidP="00E120CD">
      <w:pPr>
        <w:pStyle w:val="a3"/>
        <w:spacing w:line="240" w:lineRule="exact"/>
        <w:ind w:right="-143"/>
        <w:rPr>
          <w:sz w:val="28"/>
          <w:szCs w:val="28"/>
        </w:rPr>
      </w:pPr>
    </w:p>
    <w:p w:rsidR="00E120CD" w:rsidRDefault="00E120CD" w:rsidP="00E120CD">
      <w:pPr>
        <w:pStyle w:val="a3"/>
        <w:spacing w:line="240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       Т.А. Матвеева</w:t>
      </w:r>
    </w:p>
    <w:p w:rsidR="00E120CD" w:rsidRDefault="00E120CD" w:rsidP="00E120CD">
      <w:pPr>
        <w:pStyle w:val="a3"/>
        <w:spacing w:line="240" w:lineRule="exact"/>
        <w:ind w:right="-143"/>
        <w:rPr>
          <w:sz w:val="28"/>
          <w:szCs w:val="28"/>
        </w:rPr>
      </w:pPr>
    </w:p>
    <w:p w:rsidR="00E120CD" w:rsidRDefault="00E120CD" w:rsidP="00E120CD">
      <w:pPr>
        <w:pStyle w:val="a3"/>
        <w:spacing w:line="240" w:lineRule="exact"/>
        <w:ind w:right="-143"/>
        <w:rPr>
          <w:sz w:val="28"/>
          <w:szCs w:val="28"/>
        </w:rPr>
      </w:pPr>
    </w:p>
    <w:p w:rsidR="00DF60A9" w:rsidRDefault="00DF60A9"/>
    <w:sectPr w:rsidR="00DF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E120CD"/>
    <w:rsid w:val="00DF60A9"/>
    <w:rsid w:val="00E1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120C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E120CD"/>
  </w:style>
  <w:style w:type="character" w:customStyle="1" w:styleId="a5">
    <w:name w:val="Основной текст_"/>
    <w:basedOn w:val="a0"/>
    <w:link w:val="2"/>
    <w:rsid w:val="00E120CD"/>
    <w:rPr>
      <w:rFonts w:ascii="Trebuchet MS" w:eastAsia="Trebuchet MS" w:hAnsi="Trebuchet MS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5"/>
    <w:rsid w:val="00E120CD"/>
    <w:pPr>
      <w:shd w:val="clear" w:color="auto" w:fill="FFFFFF"/>
      <w:spacing w:before="120" w:after="360" w:line="0" w:lineRule="atLeast"/>
    </w:pPr>
    <w:rPr>
      <w:rFonts w:ascii="Trebuchet MS" w:eastAsia="Trebuchet MS" w:hAnsi="Trebuchet MS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2018-05-21T07:03:00Z</dcterms:created>
  <dcterms:modified xsi:type="dcterms:W3CDTF">2018-05-21T07:03:00Z</dcterms:modified>
</cp:coreProperties>
</file>