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AC66BD0" wp14:editId="5922EDFE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D00A6" w:rsidRPr="000B6916" w:rsidRDefault="00967671" w:rsidP="00967671">
      <w:pPr>
        <w:pStyle w:val="ConsPlusNormal"/>
        <w:spacing w:before="120" w:after="160"/>
        <w:ind w:left="68"/>
        <w:contextualSpacing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Электронные границы</w:t>
      </w:r>
    </w:p>
    <w:p w:rsidR="006C0396" w:rsidRPr="009758FD" w:rsidRDefault="006C0396" w:rsidP="00C6295D">
      <w:pPr>
        <w:pStyle w:val="ConsPlusNormal"/>
        <w:spacing w:before="120" w:after="160"/>
        <w:jc w:val="both"/>
        <w:rPr>
          <w:sz w:val="16"/>
          <w:szCs w:val="16"/>
          <w:lang w:eastAsia="en-US"/>
        </w:rPr>
      </w:pPr>
    </w:p>
    <w:p w:rsidR="006C0396" w:rsidRDefault="006C0396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Кадастровая палата по Республике Коми </w:t>
      </w:r>
      <w:r w:rsidR="002D06AC">
        <w:rPr>
          <w:sz w:val="28"/>
          <w:szCs w:val="28"/>
          <w:lang w:eastAsia="en-US"/>
        </w:rPr>
        <w:t xml:space="preserve">принимает активное участие в реализации целевой модели </w:t>
      </w:r>
      <w:r w:rsidR="002D06AC" w:rsidRPr="002D06AC">
        <w:rPr>
          <w:sz w:val="28"/>
          <w:szCs w:val="28"/>
          <w:lang w:eastAsia="en-US"/>
        </w:rPr>
        <w:t>«Постановка на кадастровый учет земельных участков и объектов недвижимого имущества» направленной на совершенствование учетно-регистрационных процедур и улучшение условий ведения бизнеса в регионе.</w:t>
      </w:r>
    </w:p>
    <w:p w:rsidR="00644862" w:rsidRDefault="003B43D4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Однин</w:t>
      </w:r>
      <w:proofErr w:type="spellEnd"/>
      <w:r w:rsidR="00644862">
        <w:rPr>
          <w:sz w:val="28"/>
          <w:szCs w:val="28"/>
          <w:lang w:eastAsia="en-US"/>
        </w:rPr>
        <w:t xml:space="preserve"> из факторов, влияющих на качество предоставляемых государственных услуг по кадастровому учету – это наличие в Едином государственном реестре недвижимости (ЕГРН)</w:t>
      </w:r>
      <w:r w:rsidR="00AC24AC">
        <w:rPr>
          <w:sz w:val="28"/>
          <w:szCs w:val="28"/>
          <w:lang w:eastAsia="en-US"/>
        </w:rPr>
        <w:t xml:space="preserve"> и </w:t>
      </w:r>
      <w:r w:rsidR="00644862">
        <w:rPr>
          <w:sz w:val="28"/>
          <w:szCs w:val="28"/>
          <w:lang w:eastAsia="en-US"/>
        </w:rPr>
        <w:t>в «Публичной кадастровой карте»</w:t>
      </w:r>
      <w:r w:rsidR="00E95658">
        <w:rPr>
          <w:sz w:val="28"/>
          <w:szCs w:val="28"/>
          <w:lang w:eastAsia="en-US"/>
        </w:rPr>
        <w:t xml:space="preserve"> (</w:t>
      </w:r>
      <w:hyperlink r:id="rId6" w:tgtFrame="_blank" w:history="1">
        <w:r w:rsidR="00E60314" w:rsidRPr="00FE4D13">
          <w:rPr>
            <w:sz w:val="28"/>
            <w:szCs w:val="28"/>
            <w:lang w:eastAsia="en-US"/>
          </w:rPr>
          <w:t>rosreestr.ru</w:t>
        </w:r>
      </w:hyperlink>
      <w:r w:rsidR="00E60314" w:rsidRPr="00FE4D13">
        <w:rPr>
          <w:sz w:val="28"/>
          <w:szCs w:val="28"/>
          <w:lang w:eastAsia="en-US"/>
        </w:rPr>
        <w:t>)</w:t>
      </w:r>
      <w:r w:rsidR="00644862">
        <w:rPr>
          <w:sz w:val="28"/>
          <w:szCs w:val="28"/>
          <w:lang w:eastAsia="en-US"/>
        </w:rPr>
        <w:t xml:space="preserve"> сведений о точных границах Республики Коми, </w:t>
      </w:r>
      <w:r w:rsidR="00AC24AC">
        <w:rPr>
          <w:sz w:val="28"/>
          <w:szCs w:val="28"/>
          <w:lang w:eastAsia="en-US"/>
        </w:rPr>
        <w:t xml:space="preserve">её </w:t>
      </w:r>
      <w:r w:rsidR="00644862">
        <w:rPr>
          <w:sz w:val="28"/>
          <w:szCs w:val="28"/>
          <w:lang w:eastAsia="en-US"/>
        </w:rPr>
        <w:t>муниципальных образований и населенных пунктов.</w:t>
      </w:r>
    </w:p>
    <w:p w:rsidR="00131113" w:rsidRDefault="00942EA0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 июне</w:t>
      </w:r>
      <w:r w:rsidR="00131113">
        <w:rPr>
          <w:sz w:val="28"/>
          <w:szCs w:val="28"/>
          <w:lang w:eastAsia="en-US"/>
        </w:rPr>
        <w:t>-июле</w:t>
      </w:r>
      <w:r>
        <w:rPr>
          <w:sz w:val="28"/>
          <w:szCs w:val="28"/>
          <w:lang w:eastAsia="en-US"/>
        </w:rPr>
        <w:t xml:space="preserve"> в региональную Кадастровую палату поступили документы для внесе</w:t>
      </w:r>
      <w:r w:rsidR="00131113">
        <w:rPr>
          <w:sz w:val="28"/>
          <w:szCs w:val="28"/>
          <w:lang w:eastAsia="en-US"/>
        </w:rPr>
        <w:t>ния в реестр границ сведений о 7</w:t>
      </w:r>
      <w:r w:rsidR="0096163D">
        <w:rPr>
          <w:sz w:val="28"/>
          <w:szCs w:val="28"/>
          <w:lang w:eastAsia="en-US"/>
        </w:rPr>
        <w:t>-ми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границах муниципальных образований</w:t>
      </w:r>
      <w:r w:rsidR="00614E41"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eastAsia="en-US"/>
        </w:rPr>
        <w:t xml:space="preserve"> это </w:t>
      </w:r>
      <w:r w:rsidR="00614E41">
        <w:rPr>
          <w:sz w:val="28"/>
          <w:szCs w:val="28"/>
          <w:lang w:eastAsia="en-US"/>
        </w:rPr>
        <w:t xml:space="preserve">границы </w:t>
      </w:r>
      <w:r>
        <w:rPr>
          <w:sz w:val="28"/>
          <w:szCs w:val="28"/>
          <w:lang w:eastAsia="en-US"/>
        </w:rPr>
        <w:t>МО ГО «Сыктывкар»</w:t>
      </w:r>
      <w:r w:rsidR="0013111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МО </w:t>
      </w:r>
      <w:r w:rsidR="00131113">
        <w:rPr>
          <w:sz w:val="28"/>
          <w:szCs w:val="28"/>
          <w:lang w:eastAsia="en-US"/>
        </w:rPr>
        <w:t>сельских и городского поселений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Княжпогосткого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="0013111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До этого целых 7 лет назад были внесены в ЕГРН сведения об 11 границах МО сельских поселений </w:t>
      </w:r>
      <w:proofErr w:type="spellStart"/>
      <w:r>
        <w:rPr>
          <w:sz w:val="28"/>
          <w:szCs w:val="28"/>
          <w:lang w:eastAsia="en-US"/>
        </w:rPr>
        <w:t>Усть-Цилемского</w:t>
      </w:r>
      <w:proofErr w:type="spellEnd"/>
      <w:r>
        <w:rPr>
          <w:sz w:val="28"/>
          <w:szCs w:val="28"/>
          <w:lang w:eastAsia="en-US"/>
        </w:rPr>
        <w:t xml:space="preserve"> района.</w:t>
      </w:r>
    </w:p>
    <w:p w:rsidR="00131113" w:rsidRDefault="00131113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Также в орган регистрации прав  в настоящее время поступили документы, необходимые для внесения в ЕГРН сведений </w:t>
      </w:r>
      <w:r w:rsidR="00930BD3">
        <w:rPr>
          <w:sz w:val="28"/>
          <w:szCs w:val="28"/>
          <w:lang w:eastAsia="en-US"/>
        </w:rPr>
        <w:t xml:space="preserve">ещё </w:t>
      </w:r>
      <w:r w:rsidR="00E67B5B"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  <w:lang w:eastAsia="en-US"/>
        </w:rPr>
        <w:t xml:space="preserve">3-х границах МО сельских поселений </w:t>
      </w:r>
      <w:proofErr w:type="spellStart"/>
      <w:r>
        <w:rPr>
          <w:sz w:val="28"/>
          <w:szCs w:val="28"/>
          <w:lang w:eastAsia="en-US"/>
        </w:rPr>
        <w:t>Княжпогосткого</w:t>
      </w:r>
      <w:proofErr w:type="spellEnd"/>
      <w:r>
        <w:rPr>
          <w:sz w:val="28"/>
          <w:szCs w:val="28"/>
          <w:lang w:eastAsia="en-US"/>
        </w:rPr>
        <w:t xml:space="preserve"> района.</w:t>
      </w:r>
    </w:p>
    <w:p w:rsidR="00C2452E" w:rsidRDefault="00FF1F37" w:rsidP="00C6295D">
      <w:pPr>
        <w:pStyle w:val="ConsPlusNormal"/>
        <w:spacing w:before="120" w:after="1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словам директора Кадастровой палаты по Республики Коми Татьяны Лобановой, н</w:t>
      </w:r>
      <w:r w:rsidR="000E700F">
        <w:rPr>
          <w:sz w:val="28"/>
          <w:szCs w:val="28"/>
          <w:lang w:eastAsia="en-US"/>
        </w:rPr>
        <w:t>аличие в «Публичной кадастровой карте» актуальной</w:t>
      </w:r>
      <w:r w:rsidR="00C2452E" w:rsidRPr="00C2452E">
        <w:rPr>
          <w:sz w:val="28"/>
          <w:szCs w:val="28"/>
          <w:lang w:eastAsia="en-US"/>
        </w:rPr>
        <w:t xml:space="preserve"> информаци</w:t>
      </w:r>
      <w:r w:rsidR="000E700F">
        <w:rPr>
          <w:sz w:val="28"/>
          <w:szCs w:val="28"/>
          <w:lang w:eastAsia="en-US"/>
        </w:rPr>
        <w:t>и</w:t>
      </w:r>
      <w:r w:rsidR="00C2452E" w:rsidRPr="00C2452E">
        <w:rPr>
          <w:sz w:val="28"/>
          <w:szCs w:val="28"/>
          <w:lang w:eastAsia="en-US"/>
        </w:rPr>
        <w:t xml:space="preserve"> о </w:t>
      </w:r>
      <w:r w:rsidR="000E700F">
        <w:rPr>
          <w:sz w:val="28"/>
          <w:szCs w:val="28"/>
          <w:lang w:eastAsia="en-US"/>
        </w:rPr>
        <w:t xml:space="preserve"> </w:t>
      </w:r>
      <w:r w:rsidR="00C2452E" w:rsidRPr="00C2452E">
        <w:rPr>
          <w:sz w:val="28"/>
          <w:szCs w:val="28"/>
          <w:lang w:eastAsia="en-US"/>
        </w:rPr>
        <w:t xml:space="preserve">границах </w:t>
      </w:r>
      <w:r w:rsidR="000E700F">
        <w:rPr>
          <w:sz w:val="28"/>
          <w:szCs w:val="28"/>
          <w:lang w:eastAsia="en-US"/>
        </w:rPr>
        <w:t xml:space="preserve">муниципальных образований </w:t>
      </w:r>
      <w:r w:rsidR="00C2452E" w:rsidRPr="00C2452E">
        <w:rPr>
          <w:sz w:val="28"/>
          <w:szCs w:val="28"/>
          <w:lang w:eastAsia="en-US"/>
        </w:rPr>
        <w:t>позволит эффективно управлять территориями и земельными ресурсами, а также увеличит инвестиционную привлекательность Республики Коми</w:t>
      </w:r>
      <w:r w:rsidR="00385517">
        <w:rPr>
          <w:sz w:val="28"/>
          <w:szCs w:val="28"/>
          <w:lang w:eastAsia="en-US"/>
        </w:rPr>
        <w:t>.</w:t>
      </w:r>
    </w:p>
    <w:sectPr w:rsidR="00C2452E" w:rsidSect="001311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20"/>
    <w:rsid w:val="000169D3"/>
    <w:rsid w:val="00045426"/>
    <w:rsid w:val="00046EB8"/>
    <w:rsid w:val="000B6916"/>
    <w:rsid w:val="000E700F"/>
    <w:rsid w:val="000F0B51"/>
    <w:rsid w:val="001303F1"/>
    <w:rsid w:val="00131113"/>
    <w:rsid w:val="001537AA"/>
    <w:rsid w:val="001612EF"/>
    <w:rsid w:val="00197BF7"/>
    <w:rsid w:val="001B0EBD"/>
    <w:rsid w:val="00232CA6"/>
    <w:rsid w:val="00273BC9"/>
    <w:rsid w:val="002921DC"/>
    <w:rsid w:val="002A7FAF"/>
    <w:rsid w:val="002C0B79"/>
    <w:rsid w:val="002C46C8"/>
    <w:rsid w:val="002D06AC"/>
    <w:rsid w:val="002D0F8A"/>
    <w:rsid w:val="00311054"/>
    <w:rsid w:val="00314B05"/>
    <w:rsid w:val="00385517"/>
    <w:rsid w:val="003B43D4"/>
    <w:rsid w:val="003F2810"/>
    <w:rsid w:val="00440A9F"/>
    <w:rsid w:val="0045203C"/>
    <w:rsid w:val="00453004"/>
    <w:rsid w:val="00467D0D"/>
    <w:rsid w:val="004826DC"/>
    <w:rsid w:val="004B5242"/>
    <w:rsid w:val="004E2870"/>
    <w:rsid w:val="004E34E5"/>
    <w:rsid w:val="00505AAE"/>
    <w:rsid w:val="00541312"/>
    <w:rsid w:val="005D58F4"/>
    <w:rsid w:val="005D7D62"/>
    <w:rsid w:val="00604010"/>
    <w:rsid w:val="00606F88"/>
    <w:rsid w:val="00614E41"/>
    <w:rsid w:val="00644862"/>
    <w:rsid w:val="0065504C"/>
    <w:rsid w:val="006C0396"/>
    <w:rsid w:val="006D5707"/>
    <w:rsid w:val="006F4EA2"/>
    <w:rsid w:val="00767EEE"/>
    <w:rsid w:val="007C5023"/>
    <w:rsid w:val="007F3B82"/>
    <w:rsid w:val="00801A38"/>
    <w:rsid w:val="00867D8E"/>
    <w:rsid w:val="008B0C97"/>
    <w:rsid w:val="008B3A9B"/>
    <w:rsid w:val="008E3E4A"/>
    <w:rsid w:val="00910506"/>
    <w:rsid w:val="00927FC4"/>
    <w:rsid w:val="00930BD3"/>
    <w:rsid w:val="00942165"/>
    <w:rsid w:val="00942EA0"/>
    <w:rsid w:val="00944D02"/>
    <w:rsid w:val="009476B8"/>
    <w:rsid w:val="009531C7"/>
    <w:rsid w:val="0096163D"/>
    <w:rsid w:val="00967671"/>
    <w:rsid w:val="009758FD"/>
    <w:rsid w:val="009D3A20"/>
    <w:rsid w:val="00A164FD"/>
    <w:rsid w:val="00A66985"/>
    <w:rsid w:val="00AC24AC"/>
    <w:rsid w:val="00AD1561"/>
    <w:rsid w:val="00AE25EB"/>
    <w:rsid w:val="00AF076D"/>
    <w:rsid w:val="00B15FDD"/>
    <w:rsid w:val="00B51A34"/>
    <w:rsid w:val="00B9069D"/>
    <w:rsid w:val="00B9120F"/>
    <w:rsid w:val="00BB7B0F"/>
    <w:rsid w:val="00BD0A05"/>
    <w:rsid w:val="00BF4981"/>
    <w:rsid w:val="00C2383B"/>
    <w:rsid w:val="00C2452E"/>
    <w:rsid w:val="00C265F3"/>
    <w:rsid w:val="00C6295D"/>
    <w:rsid w:val="00C72D11"/>
    <w:rsid w:val="00C764C4"/>
    <w:rsid w:val="00C8308D"/>
    <w:rsid w:val="00CA18D6"/>
    <w:rsid w:val="00CB7A88"/>
    <w:rsid w:val="00CC1AB7"/>
    <w:rsid w:val="00CD00A6"/>
    <w:rsid w:val="00CD0270"/>
    <w:rsid w:val="00CD448C"/>
    <w:rsid w:val="00CD7E12"/>
    <w:rsid w:val="00D11448"/>
    <w:rsid w:val="00D30FBE"/>
    <w:rsid w:val="00D822FE"/>
    <w:rsid w:val="00D85AAC"/>
    <w:rsid w:val="00D85B94"/>
    <w:rsid w:val="00DA75E6"/>
    <w:rsid w:val="00DC35A9"/>
    <w:rsid w:val="00DD3A9D"/>
    <w:rsid w:val="00DD6848"/>
    <w:rsid w:val="00DE443D"/>
    <w:rsid w:val="00DF6185"/>
    <w:rsid w:val="00DF69B2"/>
    <w:rsid w:val="00DF6ECE"/>
    <w:rsid w:val="00E058D5"/>
    <w:rsid w:val="00E13048"/>
    <w:rsid w:val="00E37D8E"/>
    <w:rsid w:val="00E60314"/>
    <w:rsid w:val="00E67B5B"/>
    <w:rsid w:val="00E775D7"/>
    <w:rsid w:val="00E95658"/>
    <w:rsid w:val="00E95EDC"/>
    <w:rsid w:val="00F411A7"/>
    <w:rsid w:val="00F84283"/>
    <w:rsid w:val="00FE4D13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osreestr.ru&amp;post=-158828600_48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Диль Лариса Владимировна</cp:lastModifiedBy>
  <cp:revision>99</cp:revision>
  <cp:lastPrinted>2018-07-23T07:10:00Z</cp:lastPrinted>
  <dcterms:created xsi:type="dcterms:W3CDTF">2018-07-19T07:40:00Z</dcterms:created>
  <dcterms:modified xsi:type="dcterms:W3CDTF">2018-07-26T06:28:00Z</dcterms:modified>
</cp:coreProperties>
</file>