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E0" w:rsidRPr="00A2652D" w:rsidRDefault="000C7EE0" w:rsidP="000C7EE0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F5F">
        <w:rPr>
          <w:rFonts w:ascii="Times New Roman" w:hAnsi="Times New Roman"/>
          <w:b/>
          <w:color w:val="FF0000"/>
        </w:rPr>
        <w:t xml:space="preserve"> </w:t>
      </w:r>
      <w:r w:rsidRPr="00A2652D">
        <w:rPr>
          <w:rFonts w:ascii="Times New Roman" w:hAnsi="Times New Roman"/>
          <w:b/>
          <w:color w:val="FF0000"/>
        </w:rPr>
        <w:t xml:space="preserve"> </w:t>
      </w:r>
      <w:r w:rsidRPr="00A2652D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0C7EE0" w:rsidRPr="00A2652D" w:rsidRDefault="000C7EE0" w:rsidP="000C7EE0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A2652D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ДЧ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0C7EE0" w:rsidRPr="00A2652D" w:rsidRDefault="000C7EE0" w:rsidP="000C7EE0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A2652D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0C7EE0" w:rsidRPr="00A2652D" w:rsidRDefault="000C7EE0" w:rsidP="000C7EE0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A2652D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A2652D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0C7EE0" w:rsidRPr="00A2652D" w:rsidRDefault="000C7EE0" w:rsidP="000C7EE0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A2652D">
        <w:rPr>
          <w:rFonts w:ascii="Times New Roman" w:hAnsi="Times New Roman"/>
          <w:b/>
          <w:sz w:val="32"/>
        </w:rPr>
        <w:t xml:space="preserve">       ШУÖМ</w:t>
      </w:r>
    </w:p>
    <w:p w:rsidR="000C7EE0" w:rsidRPr="00A2652D" w:rsidRDefault="000C7EE0" w:rsidP="000C7EE0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от «</w:t>
      </w:r>
      <w:r w:rsidR="00933F5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A2652D">
        <w:rPr>
          <w:rFonts w:ascii="Times New Roman" w:hAnsi="Times New Roman"/>
          <w:sz w:val="28"/>
          <w:szCs w:val="28"/>
        </w:rPr>
        <w:t xml:space="preserve">  2015 года                                                                         </w:t>
      </w:r>
      <w:r w:rsidRPr="00A2652D">
        <w:rPr>
          <w:rFonts w:ascii="Times New Roman" w:hAnsi="Times New Roman"/>
          <w:sz w:val="28"/>
          <w:szCs w:val="28"/>
          <w:lang w:val="en-US"/>
        </w:rPr>
        <w:t>N</w:t>
      </w:r>
      <w:r w:rsidRPr="00A2652D">
        <w:rPr>
          <w:rFonts w:ascii="Times New Roman" w:hAnsi="Times New Roman"/>
          <w:sz w:val="28"/>
          <w:szCs w:val="28"/>
        </w:rPr>
        <w:t xml:space="preserve">  </w:t>
      </w:r>
      <w:r w:rsidR="00933F5F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b/>
          <w:sz w:val="28"/>
          <w:szCs w:val="28"/>
        </w:rPr>
        <w:t xml:space="preserve">   </w:t>
      </w:r>
    </w:p>
    <w:p w:rsidR="000C7EE0" w:rsidRPr="000C7EE0" w:rsidRDefault="000C7EE0" w:rsidP="000C7EE0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7EE0">
        <w:rPr>
          <w:rFonts w:ascii="Times New Roman" w:eastAsia="Calibri" w:hAnsi="Times New Roman" w:cs="Times New Roman"/>
          <w:b w:val="0"/>
          <w:sz w:val="28"/>
          <w:szCs w:val="28"/>
        </w:rPr>
        <w:t>«Выдача ордера (разрешения) на производство земляных работ»</w:t>
      </w:r>
    </w:p>
    <w:p w:rsidR="000C7EE0" w:rsidRPr="000C7EE0" w:rsidRDefault="000C7EE0" w:rsidP="000C7EE0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7EE0">
        <w:rPr>
          <w:rFonts w:ascii="Times New Roman" w:hAnsi="Times New Roman"/>
          <w:b w:val="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0C7EE0">
          <w:rPr>
            <w:rStyle w:val="a3"/>
            <w:rFonts w:eastAsia="SimSun"/>
            <w:b w:val="0"/>
            <w:sz w:val="28"/>
            <w:szCs w:val="28"/>
          </w:rPr>
          <w:t>закона</w:t>
        </w:r>
      </w:hyperlink>
      <w:r w:rsidRPr="000C7EE0">
        <w:rPr>
          <w:rFonts w:ascii="Times New Roman" w:hAnsi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0C7EE0">
          <w:rPr>
            <w:rStyle w:val="a3"/>
            <w:rFonts w:eastAsia="SimSun"/>
            <w:b w:val="0"/>
            <w:sz w:val="28"/>
            <w:szCs w:val="28"/>
          </w:rPr>
          <w:t>Постановления</w:t>
        </w:r>
      </w:hyperlink>
      <w:r w:rsidRPr="000C7EE0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0C7EE0" w:rsidRPr="00A2652D" w:rsidRDefault="000C7EE0" w:rsidP="000C7EE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2652D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0C7EE0" w:rsidRPr="001B5A8F" w:rsidRDefault="000C7EE0" w:rsidP="000C7EE0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"/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7EE0">
        <w:rPr>
          <w:rFonts w:ascii="Times New Roman" w:eastAsia="Calibri" w:hAnsi="Times New Roman" w:cs="Times New Roman"/>
          <w:b w:val="0"/>
          <w:sz w:val="28"/>
          <w:szCs w:val="28"/>
        </w:rPr>
        <w:t>«Выдача ордера (разрешения) на производство земляных работ»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 xml:space="preserve">2. Постановление администрации городского поселения «Нижний Одес» от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1B5A8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03</w:t>
      </w:r>
      <w:r w:rsidRPr="001B5A8F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 xml:space="preserve">5 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52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7EE0">
        <w:rPr>
          <w:rFonts w:ascii="Times New Roman" w:eastAsia="Calibri" w:hAnsi="Times New Roman" w:cs="Times New Roman"/>
          <w:b w:val="0"/>
          <w:sz w:val="28"/>
          <w:szCs w:val="28"/>
        </w:rPr>
        <w:t>«Выдача ордера (разрешения) на производство земляных работ»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>признать утратившими силу.</w:t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bookmarkEnd w:id="1"/>
      <w:r w:rsidRPr="001B5A8F">
        <w:rPr>
          <w:rFonts w:ascii="Times New Roman" w:hAnsi="Times New Roman"/>
          <w:b w:val="0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городского поселения «Нижний Одес» в сети Интернет </w:t>
      </w:r>
      <w:hyperlink r:id="rId11" w:history="1">
        <w:r w:rsidRPr="001B5A8F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Pr="001B5A8F">
          <w:rPr>
            <w:rStyle w:val="a3"/>
            <w:rFonts w:eastAsia="Calibri"/>
            <w:b w:val="0"/>
            <w:sz w:val="28"/>
            <w:szCs w:val="28"/>
          </w:rPr>
          <w:t>://нижний-одес.рф</w:t>
        </w:r>
      </w:hyperlink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>4. Контроль исполнения настоящего постановления оставляю за собой.</w:t>
      </w:r>
    </w:p>
    <w:p w:rsidR="00A22450" w:rsidRDefault="00A22450" w:rsidP="000C7E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C7EE0" w:rsidRDefault="000C7EE0" w:rsidP="000C7E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652D">
        <w:rPr>
          <w:rFonts w:ascii="Times New Roman" w:hAnsi="Times New Roman"/>
          <w:sz w:val="28"/>
          <w:szCs w:val="28"/>
        </w:rPr>
        <w:t xml:space="preserve"> городского поселения «Нижний Одес»                                 Г.А. Сергеева</w:t>
      </w:r>
    </w:p>
    <w:p w:rsidR="000C7EE0" w:rsidRDefault="000C7EE0" w:rsidP="000C7EE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 </w:t>
      </w:r>
      <w:r w:rsidR="00933F5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 »   октября   2015 года № </w:t>
      </w:r>
      <w:r w:rsidR="00933F5F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C7EE0" w:rsidRDefault="000C7EE0" w:rsidP="000C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81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81B60">
        <w:rPr>
          <w:rFonts w:ascii="Times New Roman" w:eastAsia="Calibri" w:hAnsi="Times New Roman" w:cs="Times New Roman"/>
          <w:b/>
          <w:sz w:val="28"/>
          <w:szCs w:val="28"/>
        </w:rPr>
        <w:t>Выдача ордера (разрешения) на производство земляных работ</w:t>
      </w:r>
      <w:r w:rsidRPr="00281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281B60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FF1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поселения «Нижний Одес»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Орган), </w:t>
      </w:r>
      <w:r w:rsidR="00BA3574" w:rsidRPr="00D4522F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 (далее – МФЦ)</w:t>
      </w:r>
      <w:r w:rsidRPr="00D4522F">
        <w:rPr>
          <w:rFonts w:ascii="Times New Roman" w:eastAsia="Calibri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(бездействия) должностного лица, а также принимаемого им решения при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81B60">
        <w:rPr>
          <w:rFonts w:ascii="Times New Roman" w:eastAsia="Calibri" w:hAnsi="Times New Roman" w:cs="Times New Roman"/>
          <w:sz w:val="28"/>
          <w:szCs w:val="28"/>
        </w:rPr>
        <w:t>ыдач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81B60">
        <w:rPr>
          <w:rFonts w:ascii="Times New Roman" w:eastAsia="Calibri" w:hAnsi="Times New Roman" w:cs="Times New Roman"/>
          <w:sz w:val="28"/>
          <w:szCs w:val="28"/>
        </w:rPr>
        <w:t xml:space="preserve">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281B60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552A9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5107E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eastAsia="Times New Roman" w:hAnsi="Times New Roman"/>
          <w:sz w:val="28"/>
          <w:szCs w:val="28"/>
        </w:rPr>
        <w:t>физические лица (в том числе индивидуальные пред</w:t>
      </w:r>
      <w:r w:rsidR="008D7E36">
        <w:rPr>
          <w:rFonts w:ascii="Times New Roman" w:eastAsia="Times New Roman" w:hAnsi="Times New Roman"/>
          <w:sz w:val="28"/>
          <w:szCs w:val="28"/>
        </w:rPr>
        <w:t>приниматели) и юридические лица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552A9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>1.4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A22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C552A9" w:rsidRPr="00C552A9" w:rsidRDefault="00C552A9" w:rsidP="00C552A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C552A9" w:rsidRPr="00C552A9" w:rsidRDefault="00C552A9" w:rsidP="00C552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C552A9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C552A9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C552A9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552A9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FF1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предоставления муниципальной услуги;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C552A9" w:rsidRPr="00C552A9" w:rsidRDefault="00C552A9" w:rsidP="00C55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C552A9" w:rsidRPr="00C552A9" w:rsidRDefault="00C552A9" w:rsidP="00C552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r w:rsidR="00FF15B7">
        <w:rPr>
          <w:rFonts w:ascii="Times New Roman" w:eastAsia="Calibri" w:hAnsi="Times New Roman" w:cs="Times New Roman"/>
          <w:sz w:val="28"/>
          <w:szCs w:val="28"/>
          <w:lang w:eastAsia="ru-RU"/>
        </w:rPr>
        <w:t>Нижнеодесский Вестник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», на официальных сайтах МФЦ, Органа.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муниципальной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осуществляется в Органе, МФЦ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C552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616B63" w:rsidRPr="00C552A9" w:rsidRDefault="00616B63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Pr="00281B60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F15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F15B7" w:rsidRPr="00FF15B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B63" w:rsidRPr="00616B63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616B63" w:rsidRPr="00D4522F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D4522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D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и выдачи результата предоставления муниципальной услуги заявителю</w:t>
      </w:r>
      <w:r w:rsidR="00FF15B7" w:rsidRPr="00D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5B7" w:rsidRPr="00D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B63" w:rsidRPr="00616B63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D45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недостающих документов, находящихся в распоряжении</w:t>
      </w:r>
      <w:r w:rsidRPr="0061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органов местного самоуправления и подведомственных этим органам организациях</w:t>
      </w:r>
      <w:r w:rsidRPr="0061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6B6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281B60" w:rsidRPr="00BF3473" w:rsidRDefault="00281B60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E4E22">
        <w:rPr>
          <w:rFonts w:ascii="Times New Roman" w:hAnsi="Times New Roman"/>
          <w:sz w:val="28"/>
          <w:szCs w:val="28"/>
        </w:rPr>
        <w:t>2.4</w:t>
      </w:r>
      <w:r w:rsidRPr="00BF3473">
        <w:rPr>
          <w:rFonts w:ascii="Times New Roman" w:hAnsi="Times New Roman"/>
          <w:sz w:val="28"/>
          <w:szCs w:val="28"/>
        </w:rPr>
        <w:t>.1 Министерство архитектуры, строительства и коммунального хозяйства Республики Коми –</w:t>
      </w:r>
      <w:r w:rsidRPr="00BF3473">
        <w:rPr>
          <w:rFonts w:ascii="Times New Roman" w:eastAsiaTheme="minorHAnsi" w:hAnsi="Times New Roman"/>
          <w:sz w:val="28"/>
          <w:szCs w:val="28"/>
          <w:lang w:eastAsia="en-US"/>
        </w:rPr>
        <w:t xml:space="preserve">  в части выдачи </w:t>
      </w:r>
      <w:r w:rsidRPr="00BF3473">
        <w:rPr>
          <w:rFonts w:ascii="Times New Roman" w:hAnsi="Times New Roman"/>
          <w:sz w:val="28"/>
          <w:szCs w:val="28"/>
        </w:rPr>
        <w:t xml:space="preserve">разрешения на строительство, реконструкцию или капитальный ремонт объекта капитального </w:t>
      </w:r>
      <w:r w:rsidR="00BF3473" w:rsidRPr="00BF3473">
        <w:rPr>
          <w:rFonts w:ascii="Times New Roman" w:hAnsi="Times New Roman"/>
          <w:sz w:val="28"/>
          <w:szCs w:val="28"/>
        </w:rPr>
        <w:t>строительства, в случае если строительство осуществляется на территории нескольких муниципальных образованиях;</w:t>
      </w:r>
    </w:p>
    <w:p w:rsidR="00BF3473" w:rsidRPr="00BF3473" w:rsidRDefault="00BF3473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BF3473">
        <w:rPr>
          <w:rFonts w:ascii="Times New Roman" w:hAnsi="Times New Roman"/>
          <w:sz w:val="28"/>
          <w:szCs w:val="28"/>
        </w:rPr>
        <w:t xml:space="preserve">2.4.2. органы местного самоуправления - в части выдачи разрешения на строительство, реконструкцию или капитальный ремонт объекта </w:t>
      </w:r>
      <w:r w:rsidRPr="00BF3473">
        <w:rPr>
          <w:rFonts w:ascii="Times New Roman" w:hAnsi="Times New Roman"/>
          <w:sz w:val="28"/>
          <w:szCs w:val="28"/>
        </w:rPr>
        <w:lastRenderedPageBreak/>
        <w:t>капитального строительства, в случае если строительство осуществляется на территории муниципального образования;</w:t>
      </w:r>
    </w:p>
    <w:p w:rsidR="000868BB" w:rsidRPr="00EE4E22" w:rsidRDefault="000868BB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BF3473">
        <w:rPr>
          <w:rFonts w:ascii="Times New Roman" w:hAnsi="Times New Roman"/>
          <w:sz w:val="28"/>
          <w:szCs w:val="28"/>
        </w:rPr>
        <w:t>2.4.</w:t>
      </w:r>
      <w:r w:rsidR="00221DB6">
        <w:rPr>
          <w:rFonts w:ascii="Times New Roman" w:hAnsi="Times New Roman"/>
          <w:sz w:val="28"/>
          <w:szCs w:val="28"/>
        </w:rPr>
        <w:t>3</w:t>
      </w:r>
      <w:r w:rsidRPr="00BF3473">
        <w:rPr>
          <w:rFonts w:ascii="Times New Roman" w:hAnsi="Times New Roman"/>
          <w:sz w:val="28"/>
          <w:szCs w:val="28"/>
        </w:rPr>
        <w:t>. органы местного самоуправления – в части предоставления разрешения на установку рекламной конструкции.</w:t>
      </w:r>
    </w:p>
    <w:p w:rsidR="00EE4E22" w:rsidRPr="00EE4E22" w:rsidRDefault="00EE4E22" w:rsidP="00EE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EE4E22" w:rsidRPr="00EE4E22" w:rsidRDefault="00EE4E22" w:rsidP="00EE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22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B60" w:rsidRDefault="00EE4E22" w:rsidP="00EE4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E4E22" w:rsidRDefault="00EE4E2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281B60" w:rsidRPr="005F3DB8" w:rsidRDefault="00281B60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F3DB8">
        <w:rPr>
          <w:rFonts w:ascii="Times New Roman" w:hAnsi="Times New Roman"/>
          <w:sz w:val="28"/>
          <w:szCs w:val="28"/>
        </w:rPr>
        <w:t>1)</w:t>
      </w:r>
      <w:r w:rsidR="006423F7">
        <w:rPr>
          <w:rFonts w:ascii="Times New Roman" w:hAnsi="Times New Roman"/>
          <w:sz w:val="28"/>
          <w:szCs w:val="28"/>
        </w:rPr>
        <w:t xml:space="preserve"> выдача</w:t>
      </w:r>
      <w:r w:rsidR="00FF15B7">
        <w:rPr>
          <w:rFonts w:ascii="Times New Roman" w:hAnsi="Times New Roman"/>
          <w:sz w:val="28"/>
          <w:szCs w:val="28"/>
        </w:rPr>
        <w:t xml:space="preserve"> </w:t>
      </w:r>
      <w:r w:rsidR="00EE4E22">
        <w:rPr>
          <w:rFonts w:ascii="Times New Roman" w:hAnsi="Times New Roman"/>
          <w:sz w:val="28"/>
          <w:szCs w:val="28"/>
        </w:rPr>
        <w:t>ордер</w:t>
      </w:r>
      <w:r w:rsidR="006423F7">
        <w:rPr>
          <w:rFonts w:ascii="Times New Roman" w:hAnsi="Times New Roman"/>
          <w:sz w:val="28"/>
          <w:szCs w:val="28"/>
        </w:rPr>
        <w:t>а</w:t>
      </w:r>
      <w:r w:rsidR="00EE4E22">
        <w:rPr>
          <w:rFonts w:ascii="Times New Roman" w:hAnsi="Times New Roman"/>
          <w:sz w:val="28"/>
          <w:szCs w:val="28"/>
        </w:rPr>
        <w:t xml:space="preserve"> (разрешени</w:t>
      </w:r>
      <w:r w:rsidR="006423F7">
        <w:rPr>
          <w:rFonts w:ascii="Times New Roman" w:hAnsi="Times New Roman"/>
          <w:sz w:val="28"/>
          <w:szCs w:val="28"/>
        </w:rPr>
        <w:t>я</w:t>
      </w:r>
      <w:r w:rsidRPr="005F3DB8">
        <w:rPr>
          <w:rFonts w:ascii="Times New Roman" w:hAnsi="Times New Roman"/>
          <w:sz w:val="28"/>
          <w:szCs w:val="28"/>
        </w:rPr>
        <w:t>) на производство земляных работ (далее –</w:t>
      </w:r>
      <w:r w:rsidR="006423F7">
        <w:rPr>
          <w:rFonts w:ascii="Times New Roman" w:hAnsi="Times New Roman"/>
          <w:sz w:val="28"/>
          <w:szCs w:val="28"/>
        </w:rPr>
        <w:t xml:space="preserve">выдача </w:t>
      </w:r>
      <w:r w:rsidR="00171940">
        <w:rPr>
          <w:rFonts w:ascii="Times New Roman" w:hAnsi="Times New Roman"/>
          <w:sz w:val="28"/>
          <w:szCs w:val="28"/>
        </w:rPr>
        <w:t>ордер</w:t>
      </w:r>
      <w:r w:rsidR="006423F7">
        <w:rPr>
          <w:rFonts w:ascii="Times New Roman" w:hAnsi="Times New Roman"/>
          <w:sz w:val="28"/>
          <w:szCs w:val="28"/>
        </w:rPr>
        <w:t>а</w:t>
      </w:r>
      <w:r w:rsidRPr="005F3DB8">
        <w:rPr>
          <w:rFonts w:ascii="Times New Roman" w:hAnsi="Times New Roman"/>
          <w:sz w:val="28"/>
          <w:szCs w:val="28"/>
        </w:rPr>
        <w:t>)</w:t>
      </w:r>
      <w:r w:rsidR="00600BDA">
        <w:rPr>
          <w:rFonts w:ascii="Times New Roman" w:hAnsi="Times New Roman"/>
          <w:sz w:val="28"/>
          <w:szCs w:val="28"/>
        </w:rPr>
        <w:t>, уведомление заявителя о предоставлении муниципальной услуги</w:t>
      </w:r>
      <w:r w:rsidRPr="005F3DB8">
        <w:rPr>
          <w:rFonts w:ascii="Times New Roman" w:hAnsi="Times New Roman"/>
          <w:sz w:val="28"/>
          <w:szCs w:val="28"/>
        </w:rPr>
        <w:t>;</w:t>
      </w:r>
    </w:p>
    <w:p w:rsidR="00281B60" w:rsidRPr="005F3DB8" w:rsidRDefault="00281B60" w:rsidP="00BB644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F3DB8">
        <w:rPr>
          <w:rFonts w:ascii="Times New Roman" w:hAnsi="Times New Roman"/>
          <w:sz w:val="28"/>
          <w:szCs w:val="28"/>
        </w:rPr>
        <w:t xml:space="preserve">2) </w:t>
      </w:r>
      <w:r w:rsidR="00171940">
        <w:rPr>
          <w:rFonts w:ascii="Times New Roman" w:hAnsi="Times New Roman"/>
          <w:sz w:val="28"/>
          <w:szCs w:val="28"/>
        </w:rPr>
        <w:t xml:space="preserve">решение об </w:t>
      </w:r>
      <w:r w:rsidRPr="005F3DB8">
        <w:rPr>
          <w:rFonts w:ascii="Times New Roman" w:hAnsi="Times New Roman"/>
          <w:sz w:val="28"/>
          <w:szCs w:val="28"/>
        </w:rPr>
        <w:t>отказ</w:t>
      </w:r>
      <w:r w:rsidR="00171940">
        <w:rPr>
          <w:rFonts w:ascii="Times New Roman" w:hAnsi="Times New Roman"/>
          <w:sz w:val="28"/>
          <w:szCs w:val="28"/>
        </w:rPr>
        <w:t>е</w:t>
      </w:r>
      <w:r w:rsidRPr="005F3DB8">
        <w:rPr>
          <w:rFonts w:ascii="Times New Roman" w:hAnsi="Times New Roman"/>
          <w:sz w:val="28"/>
          <w:szCs w:val="28"/>
        </w:rPr>
        <w:t xml:space="preserve"> в выдаче ордера (разрешения) на производство земляных работ (далее – </w:t>
      </w:r>
      <w:r w:rsidR="00171940" w:rsidRPr="00171940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Pr="005F3DB8">
        <w:rPr>
          <w:rFonts w:ascii="Times New Roman" w:hAnsi="Times New Roman"/>
          <w:sz w:val="28"/>
          <w:szCs w:val="28"/>
        </w:rPr>
        <w:t>)</w:t>
      </w:r>
      <w:r w:rsidR="00600BDA">
        <w:rPr>
          <w:rFonts w:ascii="Times New Roman" w:hAnsi="Times New Roman"/>
          <w:sz w:val="28"/>
          <w:szCs w:val="28"/>
        </w:rPr>
        <w:t xml:space="preserve">; </w:t>
      </w:r>
      <w:r w:rsidR="00BB6446" w:rsidRPr="00BB6446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108" w:rsidRPr="00435108" w:rsidRDefault="00281B60" w:rsidP="00435108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Срок предоставления муниципальной услуги составляет </w:t>
      </w:r>
      <w:r w:rsidRPr="00281B60">
        <w:rPr>
          <w:rFonts w:ascii="Times New Roman" w:eastAsia="Times New Roman" w:hAnsi="Times New Roman"/>
          <w:sz w:val="28"/>
          <w:szCs w:val="28"/>
        </w:rPr>
        <w:t>10 рабочих дней, исчисляемых</w:t>
      </w:r>
      <w:r w:rsidR="00FF15B7">
        <w:rPr>
          <w:rFonts w:ascii="Times New Roman" w:eastAsia="Times New Roman" w:hAnsi="Times New Roman"/>
          <w:sz w:val="28"/>
          <w:szCs w:val="28"/>
        </w:rPr>
        <w:t xml:space="preserve"> </w:t>
      </w:r>
      <w:r w:rsidR="00435108" w:rsidRPr="00435108">
        <w:rPr>
          <w:rFonts w:ascii="Times New Roman" w:eastAsia="Times New Roman" w:hAnsi="Times New Roman"/>
          <w:sz w:val="28"/>
          <w:szCs w:val="28"/>
        </w:rPr>
        <w:t>с момента обращения заявителя с документами, необходимыми для предоставления муниципальной услуги.</w:t>
      </w:r>
    </w:p>
    <w:p w:rsidR="003944F7" w:rsidRPr="003944F7" w:rsidRDefault="003944F7" w:rsidP="0039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423F7">
        <w:rPr>
          <w:rFonts w:ascii="Times New Roman" w:eastAsia="Calibri" w:hAnsi="Times New Roman" w:cs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40C5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5640C5" w:rsidRPr="005640C5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281B60" w:rsidRDefault="00281B60" w:rsidP="00281B6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Конституцией Российской Федерации (принята всенародным голосованием 12.12.1993)</w:t>
      </w:r>
      <w:r w:rsidR="00D56EBC">
        <w:rPr>
          <w:rFonts w:eastAsia="Calibri"/>
          <w:sz w:val="28"/>
          <w:szCs w:val="28"/>
        </w:rPr>
        <w:t xml:space="preserve"> (</w:t>
      </w:r>
      <w:r w:rsidR="00D56EBC" w:rsidRPr="00D56EBC">
        <w:rPr>
          <w:rFonts w:eastAsia="Calibri"/>
          <w:sz w:val="28"/>
          <w:szCs w:val="28"/>
        </w:rPr>
        <w:t>«Собрание законодательства Российской Федерации», 04.08.2014, № 31, ст. 4398.</w:t>
      </w:r>
      <w:r>
        <w:rPr>
          <w:rFonts w:eastAsia="Calibri"/>
          <w:sz w:val="28"/>
          <w:szCs w:val="28"/>
        </w:rPr>
        <w:t>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Федеральным </w:t>
      </w:r>
      <w:hyperlink r:id="rId13" w:history="1">
        <w:r w:rsidRPr="00D56EBC">
          <w:rPr>
            <w:rStyle w:val="a3"/>
            <w:rFonts w:eastAsia="Calibri"/>
            <w:color w:val="auto"/>
            <w:sz w:val="28"/>
            <w:szCs w:val="28"/>
            <w:u w:val="none"/>
          </w:rPr>
          <w:t>закон</w:t>
        </w:r>
      </w:hyperlink>
      <w:r w:rsidRPr="00D56EBC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0F7269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="000F7269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>» («Собрание законодательства Р</w:t>
      </w:r>
      <w:r w:rsidR="00455E6C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="00455E6C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>», 06.10.2003, № 40, ст. 3822);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281B60" w:rsidRDefault="00281B60" w:rsidP="00C3449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C34496" w:rsidRPr="00C34496" w:rsidRDefault="00C34496" w:rsidP="00C3449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4496">
        <w:rPr>
          <w:rFonts w:eastAsia="Calibri"/>
          <w:bCs/>
          <w:sz w:val="28"/>
          <w:szCs w:val="28"/>
        </w:rPr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</w:t>
      </w:r>
      <w:r>
        <w:rPr>
          <w:rFonts w:eastAsia="Calibri"/>
          <w:bCs/>
          <w:sz w:val="28"/>
          <w:szCs w:val="28"/>
        </w:rPr>
        <w:t>«</w:t>
      </w:r>
      <w:r w:rsidRPr="00C34496">
        <w:rPr>
          <w:rFonts w:eastAsia="Calibri"/>
          <w:bCs/>
          <w:sz w:val="28"/>
          <w:szCs w:val="28"/>
        </w:rPr>
        <w:t>Информационный бюллетень о нормативной, методической и типовой проектной документации</w:t>
      </w:r>
      <w:r>
        <w:rPr>
          <w:rFonts w:eastAsia="Calibri"/>
          <w:bCs/>
          <w:sz w:val="28"/>
          <w:szCs w:val="28"/>
        </w:rPr>
        <w:t>»</w:t>
      </w:r>
      <w:r w:rsidRPr="00C34496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 xml:space="preserve">№ 3, 2012); </w:t>
      </w:r>
    </w:p>
    <w:p w:rsidR="00281B60" w:rsidRDefault="00281B60" w:rsidP="00C3449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FF15B7" w:rsidRDefault="00FF15B7" w:rsidP="00FF15B7">
      <w:pPr>
        <w:pStyle w:val="af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FC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RU 115081032006001.  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0C5" w:rsidRPr="005640C5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640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281B60" w:rsidRDefault="00281B60" w:rsidP="007A7AAB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7A7AAB" w:rsidRPr="007A7AAB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</w:t>
      </w:r>
      <w:r w:rsidR="007A7AAB">
        <w:rPr>
          <w:rFonts w:ascii="Times New Roman" w:hAnsi="Times New Roman"/>
          <w:sz w:val="28"/>
          <w:szCs w:val="28"/>
        </w:rPr>
        <w:t>у административному регламенту)</w:t>
      </w:r>
      <w:r w:rsidRPr="00281B60">
        <w:rPr>
          <w:rFonts w:ascii="Times New Roman" w:eastAsia="Times New Roman" w:hAnsi="Times New Roman"/>
          <w:sz w:val="28"/>
          <w:szCs w:val="28"/>
        </w:rPr>
        <w:t>, а также следующие документы в 1 экземпляре:</w:t>
      </w:r>
    </w:p>
    <w:p w:rsidR="00281B60" w:rsidRPr="00281B60" w:rsidRDefault="003E311B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281B60" w:rsidRPr="00281B60">
        <w:rPr>
          <w:rFonts w:ascii="Times New Roman" w:eastAsia="Calibri" w:hAnsi="Times New Roman" w:cs="Times New Roman"/>
          <w:sz w:val="28"/>
          <w:szCs w:val="28"/>
        </w:rPr>
        <w:t xml:space="preserve">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281B60" w:rsidRPr="00281B60" w:rsidRDefault="003E311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гарантийное обязательство по восстановлению дорожных покрытий, тротуаров, газонов, зеленых насаждений;</w:t>
      </w:r>
    </w:p>
    <w:p w:rsidR="00281B60" w:rsidRPr="00D60045" w:rsidRDefault="003E311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временной схемы организации дорожного движения с </w:t>
      </w:r>
      <w:r w:rsidR="00220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инспекцией</w:t>
      </w:r>
      <w:r w:rsidR="0022039F" w:rsidRPr="0022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1B60" w:rsidRPr="00D60045" w:rsidRDefault="003E311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281B60" w:rsidRPr="00D60045" w:rsidRDefault="00234DC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281B60" w:rsidRDefault="00234DC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временную схему организации движения транспорта и пешеходов на период проведения работ (если работы создают препятствия д</w:t>
      </w:r>
      <w:r w:rsid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вижению транспорта и пешеходов);</w:t>
      </w:r>
    </w:p>
    <w:p w:rsidR="000F7269" w:rsidRPr="000F7269" w:rsidRDefault="000F726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производства работ, согласованные с местной администрацией муниципального образования;</w:t>
      </w:r>
    </w:p>
    <w:p w:rsidR="000F7269" w:rsidRPr="000F7269" w:rsidRDefault="000F7269" w:rsidP="000F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календарный график производства работ;</w:t>
      </w:r>
    </w:p>
    <w:p w:rsidR="000F7269" w:rsidRPr="00BF3473" w:rsidRDefault="00BF3473" w:rsidP="000F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согласование со специализированной организацией, обслуживающей газоны.</w:t>
      </w:r>
    </w:p>
    <w:p w:rsidR="00281B60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 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3A0CB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r45"/>
      <w:bookmarkEnd w:id="2"/>
    </w:p>
    <w:p w:rsidR="0083003B" w:rsidRPr="0083003B" w:rsidRDefault="0083003B" w:rsidP="0083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0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81B60" w:rsidRDefault="00281B60" w:rsidP="0083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eastAsia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81B60" w:rsidRPr="00281B60" w:rsidRDefault="0083003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строительство, реконструкцию или капитальный 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281B60" w:rsidRPr="00281B60" w:rsidRDefault="0083003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установку рекламной конструкции (если работы связаны с установкой и эксплуатацией рекламных конструкций). 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2.9.1.Документы,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90C4F" w:rsidRDefault="00390C4F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E2231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281B60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E2231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2.12</w:t>
      </w:r>
      <w:r w:rsidR="00281B60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281B60" w:rsidRDefault="00E22314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281B60">
        <w:rPr>
          <w:rFonts w:ascii="Times New Roman" w:hAnsi="Times New Roman"/>
          <w:sz w:val="28"/>
          <w:szCs w:val="28"/>
        </w:rPr>
        <w:t xml:space="preserve">. </w:t>
      </w:r>
      <w:r w:rsidR="00281B60">
        <w:rPr>
          <w:rFonts w:ascii="Times New Roman" w:eastAsia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81B60" w:rsidRPr="006423F7" w:rsidRDefault="00281B60" w:rsidP="00281B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6423F7"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</w:t>
      </w:r>
      <w:r w:rsidR="003944F7"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</w:t>
      </w:r>
      <w:r w:rsidR="00906061"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определения которой закреплен абзацем 2 пункта 2.6 настоящего административного регламента</w:t>
      </w:r>
      <w:r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60" w:rsidRPr="006423F7" w:rsidRDefault="00281B60" w:rsidP="00281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06061"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неполного пакета документов, указанных в пункте 2.8 настоящего административного регламента</w:t>
      </w:r>
      <w:r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81B60" w:rsidRPr="00281B60" w:rsidRDefault="00281B60" w:rsidP="00281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6423F7">
        <w:rPr>
          <w:rFonts w:ascii="Times New Roman" w:eastAsia="Calibri" w:hAnsi="Times New Roman" w:cs="Times New Roman"/>
          <w:sz w:val="28"/>
          <w:szCs w:val="28"/>
        </w:rPr>
        <w:t>ГИБДД или эксплуатационных предприятий.</w:t>
      </w:r>
    </w:p>
    <w:p w:rsidR="00281B60" w:rsidRDefault="00A5486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2.13</w:t>
      </w:r>
      <w:r w:rsid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6E3" w:rsidRPr="000E3975" w:rsidRDefault="00842AF0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</w:t>
      </w:r>
      <w:r w:rsidR="00C666E3" w:rsidRPr="000E3975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842AF0" w:rsidRPr="00842AF0" w:rsidRDefault="00842AF0" w:rsidP="00C66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6E3" w:rsidRPr="000E3975" w:rsidRDefault="00842AF0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2.15</w:t>
      </w:r>
      <w:r w:rsidR="00C666E3" w:rsidRPr="00C6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6E3" w:rsidRPr="000E3975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842AF0" w:rsidRPr="00842AF0" w:rsidRDefault="00842AF0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18F" w:rsidRDefault="008B118F" w:rsidP="008B1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Pr="00E55CD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55CDA">
        <w:rPr>
          <w:rFonts w:ascii="Times New Roman" w:hAnsi="Times New Roman" w:cs="Times New Roman"/>
          <w:sz w:val="28"/>
          <w:szCs w:val="28"/>
        </w:rPr>
        <w:t>связи с отсутствием необходимых и обязательных услуг для предоставления муниципальной услуги, плата не взимается.</w:t>
      </w:r>
    </w:p>
    <w:p w:rsidR="00842AF0" w:rsidRPr="00842AF0" w:rsidRDefault="00842AF0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6E3" w:rsidRPr="006F76B4" w:rsidRDefault="00842AF0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</w:t>
      </w:r>
      <w:r w:rsidR="00C666E3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  <w:r w:rsidR="00C666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842A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842AF0" w:rsidRPr="00842AF0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42AF0" w:rsidRPr="00842AF0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42AF0" w:rsidRPr="00842AF0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 w:rsidRPr="00842AF0">
        <w:rPr>
          <w:rFonts w:ascii="Times New Roman" w:eastAsia="Calibri" w:hAnsi="Times New Roman" w:cs="Times New Roman"/>
          <w:sz w:val="28"/>
          <w:szCs w:val="28"/>
        </w:rPr>
        <w:lastRenderedPageBreak/>
        <w:t>должны быть оборудованы сидячими местами и обеспечены канцелярскими принадлежностями.</w:t>
      </w:r>
    </w:p>
    <w:p w:rsidR="00842AF0" w:rsidRPr="00842AF0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42AF0" w:rsidRPr="00842AF0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42AF0" w:rsidRPr="00842AF0" w:rsidRDefault="00842AF0" w:rsidP="00842AF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42AF0" w:rsidRPr="00842AF0" w:rsidRDefault="00842AF0" w:rsidP="00842AF0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42AF0" w:rsidRPr="00842AF0" w:rsidRDefault="00842AF0" w:rsidP="00842AF0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42AF0" w:rsidRPr="00842AF0" w:rsidRDefault="00842AF0" w:rsidP="00842AF0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42AF0" w:rsidRPr="00842AF0" w:rsidRDefault="00842AF0" w:rsidP="00842AF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42AF0" w:rsidRPr="00842AF0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42AF0" w:rsidRPr="00842AF0" w:rsidRDefault="00842AF0" w:rsidP="00842A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842AF0" w:rsidRPr="00842AF0" w:rsidRDefault="00C666E3" w:rsidP="008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842AF0" w:rsidRPr="00842AF0" w:rsidTr="009C3DF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возможности получения муниципальной услуги</w:t>
            </w:r>
            <w:r w:rsidR="0093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42AF0" w:rsidRPr="00842AF0" w:rsidTr="009C3DF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842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AF0" w:rsidRPr="00842AF0" w:rsidRDefault="00842AF0" w:rsidP="00842AF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C666E3" w:rsidRPr="006F76B4">
        <w:rPr>
          <w:rFonts w:ascii="Times New Roman" w:hAnsi="Times New Roman"/>
          <w:sz w:val="28"/>
          <w:szCs w:val="28"/>
        </w:rPr>
        <w:t>(</w:t>
      </w:r>
      <w:r w:rsidR="00C666E3" w:rsidRPr="00903EC4">
        <w:rPr>
          <w:rFonts w:ascii="Times New Roman" w:hAnsi="Times New Roman"/>
          <w:sz w:val="28"/>
          <w:szCs w:val="28"/>
        </w:rPr>
        <w:t>нижний-одес.рф</w:t>
      </w:r>
      <w:r w:rsidR="00C666E3" w:rsidRPr="006F76B4">
        <w:rPr>
          <w:rFonts w:ascii="Times New Roman" w:hAnsi="Times New Roman"/>
          <w:sz w:val="28"/>
          <w:szCs w:val="28"/>
        </w:rPr>
        <w:t>)</w:t>
      </w:r>
      <w:r w:rsidRPr="00842AF0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2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42AF0" w:rsidRPr="00842AF0" w:rsidRDefault="00842AF0" w:rsidP="00842A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842AF0" w:rsidRPr="00842AF0" w:rsidRDefault="00842AF0" w:rsidP="00842A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842AF0" w:rsidRPr="00842AF0" w:rsidRDefault="00842AF0" w:rsidP="00842A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42AF0" w:rsidRPr="00842AF0" w:rsidRDefault="00842AF0" w:rsidP="00842A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842AF0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42AF0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85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852A7E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hAnsi="Times New Roman" w:cs="Arial"/>
          <w:sz w:val="28"/>
          <w:szCs w:val="28"/>
        </w:rPr>
        <w:t xml:space="preserve">3.1. </w:t>
      </w:r>
      <w:r w:rsidRPr="00852A7E">
        <w:rPr>
          <w:rFonts w:ascii="Times New Roman" w:eastAsia="Times New Roman" w:hAnsi="Times New Roman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решения о предоставлении муниципальной услуги или 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решения об отказе в предоставлении муниципальной услуги;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 w:rsidR="003A0CB4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2.8</w:t>
      </w:r>
      <w:r w:rsidR="003A0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2.9 (в случае, если заявитель представляет данны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через организацию почтовой связи, иную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организацию, осуществляющую доставку корреспонденции днем регистрации заявления является день получения письма Органом.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</w:t>
      </w:r>
      <w:r w:rsidR="003A0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, 2.9 (в случае, если заявитель представляет данны</w:t>
      </w:r>
      <w:r w:rsidR="006423F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6423F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52A7E" w:rsidRPr="00852A7E" w:rsidRDefault="00852A7E" w:rsidP="00852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7E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852A7E" w:rsidRPr="00852A7E" w:rsidRDefault="00852A7E" w:rsidP="00852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852A7E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ов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ых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пункте 2.9 административного регламента (в случае, если заявитель представил данны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проверяет соответствие представленных документов требованиям, удостоверяясь, что: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52A7E" w:rsidRPr="00852A7E" w:rsidRDefault="00852A7E" w:rsidP="00852A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7E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и документов, необходимых для предоставления муниципальной услуги в МФЦ специалист МФЦ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F67870">
        <w:rPr>
          <w:rFonts w:ascii="Times New Roman" w:eastAsia="Times New Roman" w:hAnsi="Times New Roman" w:cs="Arial"/>
          <w:sz w:val="28"/>
          <w:szCs w:val="28"/>
          <w:lang w:eastAsia="ru-RU"/>
        </w:rPr>
        <w:t>1 рабочий день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</w:t>
      </w:r>
      <w:r w:rsidR="003A0CB4">
        <w:rPr>
          <w:rFonts w:ascii="Times New Roman" w:eastAsia="Times New Roman" w:hAnsi="Times New Roman" w:cs="Arial"/>
          <w:sz w:val="28"/>
          <w:szCs w:val="28"/>
          <w:lang w:eastAsia="ru-RU"/>
        </w:rPr>
        <w:t>етственному за принятие решений;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852A7E" w:rsidRPr="00852A7E" w:rsidRDefault="00C666E3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852A7E" w:rsidRPr="00852A7E" w:rsidRDefault="00852A7E" w:rsidP="0085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852A7E" w:rsidRPr="00852A7E" w:rsidRDefault="00852A7E" w:rsidP="0085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телефона и (или) адрес электронной почты данного лица для связи;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93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806355">
        <w:rPr>
          <w:rFonts w:ascii="Times New Roman" w:eastAsia="Calibri" w:hAnsi="Times New Roman" w:cs="Times New Roman"/>
          <w:sz w:val="28"/>
          <w:szCs w:val="28"/>
          <w:lang w:eastAsia="ru-RU"/>
        </w:rPr>
        <w:t>6 рабочих дней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281B60" w:rsidRDefault="00C666E3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FE49B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944F7" w:rsidRPr="003944F7" w:rsidRDefault="003944F7" w:rsidP="003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наличии противоречивых сведений в представленных документах </w:t>
      </w:r>
      <w:r w:rsidR="00906061"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</w:t>
      </w: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</w:t>
      </w:r>
      <w:r w:rsidR="00906061"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ответственный за принятие решения о предоставлении услуги,</w:t>
      </w: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 проверку на предмет соответствия указанных сведений действительности посредством направления</w:t>
      </w:r>
      <w:r w:rsidR="00906061"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запросов в органы и организации, располагающие необходимой информацией.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FE4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FE49B6" w:rsidRPr="00FE49B6" w:rsidRDefault="00FE49B6" w:rsidP="00FE4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FE49B6" w:rsidRPr="00FE49B6" w:rsidRDefault="00FE49B6" w:rsidP="00FE4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C666E3" w:rsidRPr="00C666E3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в течении </w:t>
      </w:r>
      <w:r w:rsidR="00C666E3" w:rsidRPr="00C666E3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</w:t>
      </w:r>
      <w:r w:rsidRPr="00FE49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данный документ.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C666E3" w:rsidRPr="00C666E3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C666E3" w:rsidRPr="00C666E3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="00C666E3"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один экземпляр документа, являющегося результатом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специалисту МФЦ, ответственному за межведомственное взаимодействие.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76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C66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281B60" w:rsidRDefault="00C666E3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1B60" w:rsidRDefault="0025107E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281B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13D">
        <w:rPr>
          <w:rFonts w:ascii="Times New Roman" w:eastAsia="Calibri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C6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13D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1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заявитель обратился за предоставлением </w:t>
      </w: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C7713D" w:rsidRPr="00C7713D" w:rsidRDefault="00C7713D" w:rsidP="00C771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771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Pr="00C7713D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="00C6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13D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A0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38F" w:rsidRPr="0001138F">
        <w:rPr>
          <w:rFonts w:ascii="Times New Roman" w:eastAsia="Calibri" w:hAnsi="Times New Roman" w:cs="Times New Roman"/>
          <w:sz w:val="28"/>
          <w:szCs w:val="28"/>
          <w:lang w:eastAsia="ru-RU"/>
        </w:rPr>
        <w:t>ордер</w:t>
      </w:r>
      <w:r w:rsidR="0001138F">
        <w:rPr>
          <w:rFonts w:ascii="Times New Roman" w:eastAsia="Calibri" w:hAnsi="Times New Roman" w:cs="Times New Roman"/>
          <w:sz w:val="28"/>
          <w:szCs w:val="28"/>
          <w:lang w:eastAsia="ru-RU"/>
        </w:rPr>
        <w:t>а (разрешения</w:t>
      </w:r>
      <w:r w:rsidR="0001138F" w:rsidRPr="00011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производство земляных работ </w:t>
      </w:r>
      <w:r w:rsidRPr="00C7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13D" w:rsidRPr="00C7713D" w:rsidRDefault="00C666E3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9C3D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9C3DF1" w:rsidRPr="009C3DF1" w:rsidRDefault="009C3DF1" w:rsidP="009C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Органа.</w:t>
      </w:r>
    </w:p>
    <w:p w:rsidR="009C3DF1" w:rsidRPr="009C3DF1" w:rsidRDefault="00C666E3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DF1"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="00C6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9C3DF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9C3D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6E3" w:rsidRPr="000A7F28" w:rsidRDefault="009C3DF1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C666E3" w:rsidRPr="006F76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C666E3" w:rsidRPr="002B0D83">
        <w:rPr>
          <w:rFonts w:ascii="Times New Roman" w:hAnsi="Times New Roman"/>
          <w:sz w:val="28"/>
          <w:szCs w:val="28"/>
        </w:rPr>
        <w:t>Орган.</w:t>
      </w:r>
      <w:r w:rsidR="00C666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66E3" w:rsidRPr="000A7F28">
        <w:rPr>
          <w:rFonts w:ascii="Times New Roman" w:hAnsi="Times New Roman"/>
          <w:sz w:val="28"/>
          <w:szCs w:val="28"/>
        </w:rPr>
        <w:t>Ж</w:t>
      </w:r>
      <w:r w:rsidR="00C666E3">
        <w:rPr>
          <w:rFonts w:ascii="Times New Roman" w:hAnsi="Times New Roman"/>
          <w:sz w:val="28"/>
          <w:szCs w:val="28"/>
        </w:rPr>
        <w:t>алоба на действия руководителя О</w:t>
      </w:r>
      <w:r w:rsidR="00C666E3" w:rsidRPr="000A7F28">
        <w:rPr>
          <w:rFonts w:ascii="Times New Roman" w:hAnsi="Times New Roman"/>
          <w:sz w:val="28"/>
          <w:szCs w:val="28"/>
        </w:rPr>
        <w:t xml:space="preserve">ргана, предоставляющего услугу, рассматривается непосредственно руководителем данного </w:t>
      </w:r>
      <w:r w:rsidR="00C666E3">
        <w:rPr>
          <w:rFonts w:ascii="Times New Roman" w:hAnsi="Times New Roman"/>
          <w:sz w:val="28"/>
          <w:szCs w:val="28"/>
        </w:rPr>
        <w:t>о</w:t>
      </w:r>
      <w:r w:rsidR="00C666E3" w:rsidRPr="000A7F28">
        <w:rPr>
          <w:rFonts w:ascii="Times New Roman" w:hAnsi="Times New Roman"/>
          <w:sz w:val="28"/>
          <w:szCs w:val="28"/>
        </w:rPr>
        <w:t xml:space="preserve">ргана. </w:t>
      </w:r>
    </w:p>
    <w:p w:rsidR="009C3DF1" w:rsidRPr="009C3DF1" w:rsidRDefault="009C3DF1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Ведение Журнала осуществляется по форме и в порядке, 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установленными правовым актом Органа.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C3DF1" w:rsidRPr="009C3DF1" w:rsidRDefault="009C3DF1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C3DF1" w:rsidRPr="009C3DF1" w:rsidRDefault="009C3DF1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9C3DF1" w:rsidRPr="009C3DF1" w:rsidRDefault="009C3DF1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9C3DF1" w:rsidRPr="009C3DF1" w:rsidRDefault="009C3DF1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9C3DF1" w:rsidRPr="009C3DF1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74" w:rsidRDefault="00BA3574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5107E" w:rsidRPr="0025107E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66E3" w:rsidRDefault="00C666E3" w:rsidP="00C666E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C666E3" w:rsidRPr="00944E4E" w:rsidRDefault="00C666E3" w:rsidP="00C666E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666E3" w:rsidRPr="003302E3" w:rsidTr="00592B68">
        <w:tc>
          <w:tcPr>
            <w:tcW w:w="2608" w:type="pct"/>
          </w:tcPr>
          <w:p w:rsidR="00C666E3" w:rsidRPr="00944E4E" w:rsidRDefault="00C666E3" w:rsidP="00592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666E3" w:rsidRPr="00944E4E" w:rsidRDefault="00C666E3" w:rsidP="00592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C666E3" w:rsidRPr="003302E3" w:rsidTr="00592B68">
        <w:tc>
          <w:tcPr>
            <w:tcW w:w="2608" w:type="pct"/>
          </w:tcPr>
          <w:p w:rsidR="00C666E3" w:rsidRPr="00944E4E" w:rsidRDefault="00C666E3" w:rsidP="00592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666E3" w:rsidRPr="00944E4E" w:rsidRDefault="00C666E3" w:rsidP="00592B68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C666E3" w:rsidRPr="003302E3" w:rsidTr="00592B68">
        <w:tc>
          <w:tcPr>
            <w:tcW w:w="2608" w:type="pct"/>
          </w:tcPr>
          <w:p w:rsidR="00C666E3" w:rsidRPr="00944E4E" w:rsidRDefault="00C666E3" w:rsidP="00592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666E3" w:rsidRPr="00172DB5" w:rsidRDefault="00C666E3" w:rsidP="00592B68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C666E3" w:rsidRPr="003302E3" w:rsidTr="00592B68">
        <w:tc>
          <w:tcPr>
            <w:tcW w:w="2608" w:type="pct"/>
          </w:tcPr>
          <w:p w:rsidR="00C666E3" w:rsidRPr="00944E4E" w:rsidRDefault="00C666E3" w:rsidP="00592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C666E3" w:rsidRPr="00944E4E" w:rsidRDefault="00C666E3" w:rsidP="00592B68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C666E3" w:rsidRPr="003302E3" w:rsidTr="00592B68">
        <w:tc>
          <w:tcPr>
            <w:tcW w:w="2608" w:type="pct"/>
          </w:tcPr>
          <w:p w:rsidR="00C666E3" w:rsidRPr="00944E4E" w:rsidRDefault="00C666E3" w:rsidP="00592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C666E3" w:rsidRPr="00944E4E" w:rsidRDefault="00C666E3" w:rsidP="00592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C666E3" w:rsidRPr="003302E3" w:rsidTr="00592B68">
        <w:tc>
          <w:tcPr>
            <w:tcW w:w="2608" w:type="pct"/>
          </w:tcPr>
          <w:p w:rsidR="00C666E3" w:rsidRPr="00944E4E" w:rsidRDefault="00C666E3" w:rsidP="00592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666E3" w:rsidRPr="00944E4E" w:rsidRDefault="00C666E3" w:rsidP="00592B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6E3" w:rsidRPr="003302E3" w:rsidTr="00592B68">
        <w:tc>
          <w:tcPr>
            <w:tcW w:w="2608" w:type="pct"/>
          </w:tcPr>
          <w:p w:rsidR="00C666E3" w:rsidRPr="00944E4E" w:rsidRDefault="00C666E3" w:rsidP="00592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C666E3" w:rsidRPr="00944E4E" w:rsidRDefault="00C666E3" w:rsidP="00592B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C666E3" w:rsidRPr="00944E4E" w:rsidRDefault="00C666E3" w:rsidP="00C666E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6E3" w:rsidRPr="00172DB5" w:rsidRDefault="00C666E3" w:rsidP="00C666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666E3" w:rsidRPr="00172DB5" w:rsidTr="00592B68">
        <w:tc>
          <w:tcPr>
            <w:tcW w:w="4785" w:type="dxa"/>
            <w:vAlign w:val="center"/>
          </w:tcPr>
          <w:p w:rsidR="00C666E3" w:rsidRPr="00172DB5" w:rsidRDefault="00C666E3" w:rsidP="00592B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C666E3" w:rsidRPr="00172DB5" w:rsidRDefault="00C666E3" w:rsidP="00592B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C666E3" w:rsidRPr="00172DB5" w:rsidTr="00592B68">
        <w:tc>
          <w:tcPr>
            <w:tcW w:w="4785" w:type="dxa"/>
            <w:vAlign w:val="center"/>
          </w:tcPr>
          <w:p w:rsidR="00C666E3" w:rsidRPr="00172DB5" w:rsidRDefault="00C666E3" w:rsidP="00592B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C666E3" w:rsidRPr="00172DB5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C666E3" w:rsidRPr="00172DB5" w:rsidTr="00592B68">
        <w:tc>
          <w:tcPr>
            <w:tcW w:w="4785" w:type="dxa"/>
            <w:vAlign w:val="center"/>
          </w:tcPr>
          <w:p w:rsidR="00C666E3" w:rsidRPr="00172DB5" w:rsidRDefault="00C666E3" w:rsidP="00592B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C666E3" w:rsidRPr="00172DB5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C666E3" w:rsidRPr="00172DB5" w:rsidTr="00592B68">
        <w:tc>
          <w:tcPr>
            <w:tcW w:w="4785" w:type="dxa"/>
            <w:vAlign w:val="center"/>
          </w:tcPr>
          <w:p w:rsidR="00C666E3" w:rsidRPr="00172DB5" w:rsidRDefault="00C666E3" w:rsidP="00592B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C666E3" w:rsidRPr="00172DB5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C666E3" w:rsidRPr="00172DB5" w:rsidTr="00592B68">
        <w:tc>
          <w:tcPr>
            <w:tcW w:w="4785" w:type="dxa"/>
            <w:vAlign w:val="center"/>
          </w:tcPr>
          <w:p w:rsidR="00C666E3" w:rsidRPr="00172DB5" w:rsidRDefault="00C666E3" w:rsidP="00592B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C666E3" w:rsidRPr="00172DB5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C666E3" w:rsidRPr="00172DB5" w:rsidTr="00592B68">
        <w:tc>
          <w:tcPr>
            <w:tcW w:w="4785" w:type="dxa"/>
            <w:vAlign w:val="center"/>
          </w:tcPr>
          <w:p w:rsidR="00C666E3" w:rsidRPr="00172DB5" w:rsidRDefault="00C666E3" w:rsidP="00592B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C666E3" w:rsidRPr="00172DB5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C666E3" w:rsidRPr="00172DB5" w:rsidTr="00592B68">
        <w:tc>
          <w:tcPr>
            <w:tcW w:w="4785" w:type="dxa"/>
            <w:vAlign w:val="center"/>
          </w:tcPr>
          <w:p w:rsidR="00C666E3" w:rsidRPr="00172DB5" w:rsidRDefault="00C666E3" w:rsidP="00592B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C666E3" w:rsidRPr="00172DB5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C666E3" w:rsidRPr="00172DB5" w:rsidTr="00592B68">
        <w:tc>
          <w:tcPr>
            <w:tcW w:w="4785" w:type="dxa"/>
            <w:vAlign w:val="center"/>
          </w:tcPr>
          <w:p w:rsidR="00C666E3" w:rsidRPr="00172DB5" w:rsidRDefault="00C666E3" w:rsidP="00592B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C666E3" w:rsidRPr="00172DB5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C666E3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C666E3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C666E3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C666E3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C666E3" w:rsidRPr="003C18DE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lastRenderedPageBreak/>
        <w:t xml:space="preserve">Общая информация об </w:t>
      </w:r>
    </w:p>
    <w:p w:rsidR="00C666E3" w:rsidRPr="003C18DE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C666E3" w:rsidRPr="00933BB5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666E3" w:rsidRPr="00830084" w:rsidTr="00592B68">
        <w:tc>
          <w:tcPr>
            <w:tcW w:w="2608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C666E3" w:rsidRPr="00830084" w:rsidTr="00592B68">
        <w:tc>
          <w:tcPr>
            <w:tcW w:w="2608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C666E3" w:rsidRPr="00830084" w:rsidTr="00592B68">
        <w:tc>
          <w:tcPr>
            <w:tcW w:w="2608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666E3" w:rsidRPr="001E042A" w:rsidRDefault="00C666E3" w:rsidP="00592B6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C666E3" w:rsidRPr="00830084" w:rsidTr="00592B68">
        <w:trPr>
          <w:trHeight w:val="443"/>
        </w:trPr>
        <w:tc>
          <w:tcPr>
            <w:tcW w:w="2608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C666E3" w:rsidRPr="00830084" w:rsidTr="00592B68">
        <w:tc>
          <w:tcPr>
            <w:tcW w:w="2608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C666E3" w:rsidRPr="00830084" w:rsidTr="00592B68">
        <w:trPr>
          <w:trHeight w:val="435"/>
        </w:trPr>
        <w:tc>
          <w:tcPr>
            <w:tcW w:w="2608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666E3" w:rsidRPr="00903EC4" w:rsidRDefault="00C666E3" w:rsidP="00592B6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C666E3" w:rsidRPr="00830084" w:rsidTr="00592B68">
        <w:tc>
          <w:tcPr>
            <w:tcW w:w="2608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666E3" w:rsidRPr="00903EC4" w:rsidRDefault="00C666E3" w:rsidP="00592B6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C666E3" w:rsidRDefault="00C666E3" w:rsidP="00C666E3">
      <w:pPr>
        <w:pStyle w:val="a5"/>
        <w:widowControl w:val="0"/>
        <w:spacing w:after="0" w:line="240" w:lineRule="auto"/>
        <w:ind w:firstLine="284"/>
        <w:rPr>
          <w:sz w:val="24"/>
          <w:szCs w:val="24"/>
        </w:rPr>
      </w:pPr>
    </w:p>
    <w:p w:rsidR="00C666E3" w:rsidRPr="003C18DE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C666E3" w:rsidRPr="003C18DE" w:rsidRDefault="00C666E3" w:rsidP="00C666E3">
      <w:pPr>
        <w:pStyle w:val="a5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C666E3" w:rsidRPr="00830084" w:rsidTr="00592B68">
        <w:tc>
          <w:tcPr>
            <w:tcW w:w="1684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C666E3" w:rsidRPr="00830084" w:rsidTr="00592B68">
        <w:tc>
          <w:tcPr>
            <w:tcW w:w="1684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C666E3" w:rsidRPr="00D828E1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C666E3" w:rsidRPr="00830084" w:rsidTr="00592B68">
        <w:tc>
          <w:tcPr>
            <w:tcW w:w="1684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C666E3" w:rsidRPr="00830084" w:rsidTr="00592B68">
        <w:tc>
          <w:tcPr>
            <w:tcW w:w="1684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C666E3" w:rsidRPr="00830084" w:rsidTr="00592B68">
        <w:tc>
          <w:tcPr>
            <w:tcW w:w="1684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C666E3" w:rsidRPr="00830084" w:rsidTr="00592B68">
        <w:tc>
          <w:tcPr>
            <w:tcW w:w="1684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C666E3" w:rsidRPr="00830084" w:rsidTr="00592B68">
        <w:tc>
          <w:tcPr>
            <w:tcW w:w="1684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C666E3" w:rsidRPr="00830084" w:rsidTr="00592B68">
        <w:tc>
          <w:tcPr>
            <w:tcW w:w="1684" w:type="pct"/>
          </w:tcPr>
          <w:p w:rsidR="00C666E3" w:rsidRPr="007E621C" w:rsidRDefault="00C666E3" w:rsidP="00592B68">
            <w:pPr>
              <w:pStyle w:val="a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C666E3" w:rsidRPr="00741E9F" w:rsidRDefault="00C666E3" w:rsidP="00592B6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C666E3" w:rsidRPr="00645BF9" w:rsidRDefault="00C666E3" w:rsidP="00C66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B60" w:rsidRDefault="00C666E3" w:rsidP="00C666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281B6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107E" w:rsidRPr="0025107E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7A7AAB" w:rsidRPr="007A7AAB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7A7AAB" w:rsidRPr="007A7AAB" w:rsidTr="000868B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bCs/>
                      <w:sz w:val="28"/>
                      <w:szCs w:val="28"/>
                      <w:lang w:eastAsia="ru-RU"/>
                    </w:rPr>
                  </w:pPr>
                  <w:r w:rsidRPr="007A7AAB">
                    <w:rPr>
                      <w:rFonts w:ascii="Times New Roman" w:eastAsiaTheme="minorHAnsi" w:hAnsi="Times New Roman" w:cstheme="minorBidi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A7AAB" w:rsidRPr="007A7AAB" w:rsidTr="000868B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7A7AAB" w:rsidRPr="007A7AAB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A7AAB" w:rsidRPr="007A7AAB" w:rsidRDefault="007A7AAB" w:rsidP="00314234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  <w:r w:rsidRPr="007A7AAB"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7AAB">
        <w:rPr>
          <w:rFonts w:ascii="Times New Roman" w:hAnsi="Times New Roman" w:cs="Times New Roman"/>
          <w:sz w:val="24"/>
          <w:szCs w:val="24"/>
        </w:rPr>
        <w:t>ЗАЯВЛЕНИЕ</w:t>
      </w:r>
    </w:p>
    <w:p w:rsidR="00314234" w:rsidRDefault="00314234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34" w:rsidRDefault="00314234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Прошу выдать  ордер  (разрешение)  на  производство  земляных  работ,связанных с (</w:t>
      </w:r>
      <w:r w:rsidRPr="007A7AAB">
        <w:rPr>
          <w:rFonts w:ascii="Times New Roman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314234" w:rsidRPr="007A7AAB" w:rsidRDefault="00314234" w:rsidP="003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234" w:rsidRPr="007A7AAB" w:rsidRDefault="00314234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314234" w:rsidRPr="007A7AAB" w:rsidRDefault="00314234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Работы будет производить (</w:t>
      </w:r>
      <w:r w:rsidRPr="007A7AAB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A7A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A7AAB">
        <w:rPr>
          <w:rFonts w:ascii="Times New Roman" w:hAnsi="Times New Roman" w:cs="Times New Roman"/>
          <w:sz w:val="28"/>
          <w:szCs w:val="28"/>
        </w:rPr>
        <w:t xml:space="preserve"> в срок с _______________________по ___________________ в соответствии со следующим графиком работ: 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7A7AAB" w:rsidRPr="007A7AAB" w:rsidRDefault="007A7AAB" w:rsidP="007A7AA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Pr="007A7AAB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AA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7A7AAB" w:rsidRPr="007A7AAB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7AAB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7A7AAB" w:rsidRPr="007A7AAB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7AA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A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A7AAB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7A7AA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8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7A7AAB" w:rsidRPr="007A7AAB" w:rsidTr="000868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c>
          <w:tcPr>
            <w:tcW w:w="1019" w:type="pct"/>
            <w:tcBorders>
              <w:top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8" w:type="pct"/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7A7AAB" w:rsidRPr="007A7AAB" w:rsidTr="000868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AA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A7AAB" w:rsidRDefault="007A7AAB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Прошу выдать  ордер  (разрешение)  на  производство  земляных  работ,связанных с (</w:t>
      </w:r>
      <w:r w:rsidRPr="007A7AAB">
        <w:rPr>
          <w:rFonts w:ascii="Times New Roman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7A7AAB" w:rsidRPr="007A7AAB" w:rsidRDefault="007A7AAB" w:rsidP="003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AAB" w:rsidRPr="007A7AAB" w:rsidRDefault="007A7AAB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7A7AAB" w:rsidRPr="007A7AAB" w:rsidRDefault="007A7AAB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Работы будет производить (</w:t>
      </w:r>
      <w:r w:rsidRPr="007A7AAB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A7AAB">
        <w:rPr>
          <w:rFonts w:ascii="Times New Roman" w:hAnsi="Times New Roman" w:cs="Times New Roman"/>
          <w:sz w:val="28"/>
          <w:szCs w:val="28"/>
        </w:rPr>
        <w:t>)</w:t>
      </w:r>
      <w:r w:rsidR="00314234">
        <w:rPr>
          <w:rFonts w:ascii="Times New Roman" w:hAnsi="Times New Roman" w:cs="Times New Roman"/>
          <w:sz w:val="28"/>
          <w:szCs w:val="28"/>
        </w:rPr>
        <w:t>________________________</w:t>
      </w:r>
      <w:r w:rsidRPr="007A7AAB">
        <w:rPr>
          <w:rFonts w:ascii="Times New Roman" w:hAnsi="Times New Roman" w:cs="Times New Roman"/>
          <w:sz w:val="28"/>
          <w:szCs w:val="28"/>
        </w:rPr>
        <w:t xml:space="preserve"> в срок с _______________________по ___________________ в соответствии со следующим графиком работ: </w:t>
      </w:r>
      <w:r w:rsidR="00314234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4234" w:rsidRDefault="00314234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07E" w:rsidRDefault="0025107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281B60" w:rsidRDefault="00281B60" w:rsidP="00281B6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31423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5107E" w:rsidRPr="0025107E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56EBC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6EBC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6EBC" w:rsidRPr="00D56EBC" w:rsidRDefault="00D56EBC" w:rsidP="00D5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56EBC" w:rsidRPr="00D56EBC" w:rsidRDefault="00D56EBC" w:rsidP="00D5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56EBC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81B60" w:rsidRDefault="00A21DC9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42549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86" cy="54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1B60" w:rsidSect="0028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63" w:rsidRDefault="00C11863" w:rsidP="00281B60">
      <w:pPr>
        <w:spacing w:after="0" w:line="240" w:lineRule="auto"/>
      </w:pPr>
      <w:r>
        <w:separator/>
      </w:r>
    </w:p>
  </w:endnote>
  <w:endnote w:type="continuationSeparator" w:id="1">
    <w:p w:rsidR="00C11863" w:rsidRDefault="00C11863" w:rsidP="002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63" w:rsidRDefault="00C11863" w:rsidP="00281B60">
      <w:pPr>
        <w:spacing w:after="0" w:line="240" w:lineRule="auto"/>
      </w:pPr>
      <w:r>
        <w:separator/>
      </w:r>
    </w:p>
  </w:footnote>
  <w:footnote w:type="continuationSeparator" w:id="1">
    <w:p w:rsidR="00C11863" w:rsidRDefault="00C11863" w:rsidP="00281B60">
      <w:pPr>
        <w:spacing w:after="0" w:line="240" w:lineRule="auto"/>
      </w:pPr>
      <w:r>
        <w:continuationSeparator/>
      </w:r>
    </w:p>
  </w:footnote>
  <w:footnote w:id="2">
    <w:p w:rsidR="00FF15B7" w:rsidRDefault="00FF15B7" w:rsidP="007A7AAB">
      <w:pPr>
        <w:pStyle w:val="11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FF15B7" w:rsidRDefault="00FF15B7" w:rsidP="007A7AAB">
      <w:pPr>
        <w:pStyle w:val="11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FF15B7" w:rsidRDefault="00FF15B7" w:rsidP="007A7AAB">
      <w:pPr>
        <w:pStyle w:val="11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5">
    <w:p w:rsidR="00FF15B7" w:rsidRDefault="00FF15B7" w:rsidP="007A7AAB">
      <w:pPr>
        <w:pStyle w:val="11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B60"/>
    <w:rsid w:val="00000153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38F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362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6860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8BB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C7EE0"/>
    <w:rsid w:val="000D13FB"/>
    <w:rsid w:val="000D28B2"/>
    <w:rsid w:val="000D2AC1"/>
    <w:rsid w:val="000D4D49"/>
    <w:rsid w:val="000D52E9"/>
    <w:rsid w:val="000D538F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269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626F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940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039F"/>
    <w:rsid w:val="002215C7"/>
    <w:rsid w:val="00221DB6"/>
    <w:rsid w:val="00222085"/>
    <w:rsid w:val="002225FE"/>
    <w:rsid w:val="00223AAF"/>
    <w:rsid w:val="00225580"/>
    <w:rsid w:val="00226FDC"/>
    <w:rsid w:val="002325E2"/>
    <w:rsid w:val="002329BA"/>
    <w:rsid w:val="00233503"/>
    <w:rsid w:val="00234DC0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07E"/>
    <w:rsid w:val="00251DBD"/>
    <w:rsid w:val="00253410"/>
    <w:rsid w:val="00253AF5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60"/>
    <w:rsid w:val="00281BB4"/>
    <w:rsid w:val="002842E3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342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61A4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4234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0C4F"/>
    <w:rsid w:val="00391934"/>
    <w:rsid w:val="0039370D"/>
    <w:rsid w:val="003944F7"/>
    <w:rsid w:val="0039734B"/>
    <w:rsid w:val="003A076B"/>
    <w:rsid w:val="003A0CB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11B"/>
    <w:rsid w:val="003E35C6"/>
    <w:rsid w:val="003E5B1D"/>
    <w:rsid w:val="003E64C7"/>
    <w:rsid w:val="003E799D"/>
    <w:rsid w:val="003F2B44"/>
    <w:rsid w:val="003F4DCD"/>
    <w:rsid w:val="003F5657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5108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E6C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6B7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4114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38F4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0C5"/>
    <w:rsid w:val="0056422C"/>
    <w:rsid w:val="00564353"/>
    <w:rsid w:val="00567826"/>
    <w:rsid w:val="00571EAE"/>
    <w:rsid w:val="005724A9"/>
    <w:rsid w:val="00572594"/>
    <w:rsid w:val="005743F8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BD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6B63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3F7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2FFB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24A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1E5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AAB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608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6355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03B"/>
    <w:rsid w:val="0083092B"/>
    <w:rsid w:val="00831511"/>
    <w:rsid w:val="00832213"/>
    <w:rsid w:val="00832B69"/>
    <w:rsid w:val="0083627A"/>
    <w:rsid w:val="00837BD7"/>
    <w:rsid w:val="00842771"/>
    <w:rsid w:val="00842AF0"/>
    <w:rsid w:val="00842D0B"/>
    <w:rsid w:val="0084489B"/>
    <w:rsid w:val="008466F2"/>
    <w:rsid w:val="0084696A"/>
    <w:rsid w:val="008476F8"/>
    <w:rsid w:val="00850D9E"/>
    <w:rsid w:val="00852A7E"/>
    <w:rsid w:val="00852BED"/>
    <w:rsid w:val="00852DE5"/>
    <w:rsid w:val="00855323"/>
    <w:rsid w:val="00856B5E"/>
    <w:rsid w:val="008615AA"/>
    <w:rsid w:val="00861906"/>
    <w:rsid w:val="00864E84"/>
    <w:rsid w:val="008659B1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B16"/>
    <w:rsid w:val="008A379E"/>
    <w:rsid w:val="008A630C"/>
    <w:rsid w:val="008B077F"/>
    <w:rsid w:val="008B118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E36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6061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F5F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0BBE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3DF1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3BA"/>
    <w:rsid w:val="009F4871"/>
    <w:rsid w:val="009F4CD8"/>
    <w:rsid w:val="009F5C17"/>
    <w:rsid w:val="009F5F4C"/>
    <w:rsid w:val="009F5FD7"/>
    <w:rsid w:val="009F6DD0"/>
    <w:rsid w:val="009F7473"/>
    <w:rsid w:val="009F789D"/>
    <w:rsid w:val="00A0074A"/>
    <w:rsid w:val="00A008DC"/>
    <w:rsid w:val="00A01367"/>
    <w:rsid w:val="00A01F92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1DC9"/>
    <w:rsid w:val="00A22450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4864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09C"/>
    <w:rsid w:val="00B12382"/>
    <w:rsid w:val="00B13807"/>
    <w:rsid w:val="00B13CF2"/>
    <w:rsid w:val="00B15ACE"/>
    <w:rsid w:val="00B20FBD"/>
    <w:rsid w:val="00B233CD"/>
    <w:rsid w:val="00B2390B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705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574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446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473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863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49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46A39"/>
    <w:rsid w:val="00C52644"/>
    <w:rsid w:val="00C538F5"/>
    <w:rsid w:val="00C53B53"/>
    <w:rsid w:val="00C54466"/>
    <w:rsid w:val="00C552A9"/>
    <w:rsid w:val="00C555F5"/>
    <w:rsid w:val="00C563D2"/>
    <w:rsid w:val="00C628DF"/>
    <w:rsid w:val="00C62BAE"/>
    <w:rsid w:val="00C63D28"/>
    <w:rsid w:val="00C64BDC"/>
    <w:rsid w:val="00C652F0"/>
    <w:rsid w:val="00C664EB"/>
    <w:rsid w:val="00C666E3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13D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0135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653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522F"/>
    <w:rsid w:val="00D513ED"/>
    <w:rsid w:val="00D52744"/>
    <w:rsid w:val="00D531DF"/>
    <w:rsid w:val="00D533A8"/>
    <w:rsid w:val="00D54161"/>
    <w:rsid w:val="00D54F0A"/>
    <w:rsid w:val="00D56EBC"/>
    <w:rsid w:val="00D57727"/>
    <w:rsid w:val="00D60045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8EA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07827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314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36A3B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567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E22"/>
    <w:rsid w:val="00EE4F6C"/>
    <w:rsid w:val="00EE6074"/>
    <w:rsid w:val="00EE6512"/>
    <w:rsid w:val="00EF16A0"/>
    <w:rsid w:val="00EF1A34"/>
    <w:rsid w:val="00EF2867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094D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334D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67870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750"/>
    <w:rsid w:val="00FC399C"/>
    <w:rsid w:val="00FC3FD2"/>
    <w:rsid w:val="00FC439E"/>
    <w:rsid w:val="00FC4731"/>
    <w:rsid w:val="00FC5302"/>
    <w:rsid w:val="00FC7453"/>
    <w:rsid w:val="00FD0C3A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49B6"/>
    <w:rsid w:val="00FE5EC9"/>
    <w:rsid w:val="00FE7780"/>
    <w:rsid w:val="00FF15B7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281B60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B6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281B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locked/>
    <w:rsid w:val="00281B6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281B60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81B60"/>
    <w:rPr>
      <w:rFonts w:ascii="Times New Roman" w:eastAsia="Calibri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81B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81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81B6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281B6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81B60"/>
    <w:rPr>
      <w:sz w:val="20"/>
      <w:szCs w:val="20"/>
    </w:rPr>
  </w:style>
  <w:style w:type="character" w:customStyle="1" w:styleId="af0">
    <w:name w:val="Тема примечания Знак"/>
    <w:basedOn w:val="a8"/>
    <w:link w:val="af1"/>
    <w:uiPriority w:val="99"/>
    <w:semiHidden/>
    <w:locked/>
    <w:rsid w:val="00281B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81B60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281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81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81B6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rsid w:val="00281B60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Текст сноски Знак1"/>
    <w:basedOn w:val="a0"/>
    <w:link w:val="11"/>
    <w:uiPriority w:val="99"/>
    <w:semiHidden/>
    <w:rsid w:val="00281B60"/>
    <w:rPr>
      <w:sz w:val="20"/>
      <w:szCs w:val="20"/>
    </w:rPr>
  </w:style>
  <w:style w:type="paragraph" w:customStyle="1" w:styleId="11">
    <w:name w:val="Текст сноски1"/>
    <w:basedOn w:val="a"/>
    <w:next w:val="a7"/>
    <w:link w:val="10"/>
    <w:uiPriority w:val="99"/>
    <w:semiHidden/>
    <w:rsid w:val="00281B60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1B6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281B60"/>
  </w:style>
  <w:style w:type="character" w:customStyle="1" w:styleId="13">
    <w:name w:val="Нижний колонтитул Знак1"/>
    <w:basedOn w:val="a0"/>
    <w:uiPriority w:val="99"/>
    <w:semiHidden/>
    <w:rsid w:val="00281B60"/>
  </w:style>
  <w:style w:type="character" w:customStyle="1" w:styleId="14">
    <w:name w:val="Основной текст Знак1"/>
    <w:basedOn w:val="a0"/>
    <w:uiPriority w:val="99"/>
    <w:semiHidden/>
    <w:rsid w:val="00281B60"/>
  </w:style>
  <w:style w:type="character" w:customStyle="1" w:styleId="15">
    <w:name w:val="Текст выноски Знак1"/>
    <w:basedOn w:val="a0"/>
    <w:uiPriority w:val="99"/>
    <w:semiHidden/>
    <w:rsid w:val="00281B60"/>
    <w:rPr>
      <w:rFonts w:ascii="Tahoma" w:hAnsi="Tahoma" w:cs="Tahoma"/>
      <w:sz w:val="16"/>
      <w:szCs w:val="16"/>
    </w:rPr>
  </w:style>
  <w:style w:type="character" w:customStyle="1" w:styleId="16">
    <w:name w:val="Тема примечания Знак1"/>
    <w:basedOn w:val="1"/>
    <w:uiPriority w:val="99"/>
    <w:semiHidden/>
    <w:rsid w:val="00281B60"/>
    <w:rPr>
      <w:b/>
      <w:bCs/>
      <w:sz w:val="20"/>
      <w:szCs w:val="20"/>
    </w:rPr>
  </w:style>
  <w:style w:type="table" w:styleId="af6">
    <w:name w:val="Table Grid"/>
    <w:basedOn w:val="a1"/>
    <w:uiPriority w:val="99"/>
    <w:rsid w:val="00281B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7A7AA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0C7EE0"/>
  </w:style>
  <w:style w:type="paragraph" w:styleId="af7">
    <w:name w:val="List Paragraph"/>
    <w:basedOn w:val="a"/>
    <w:uiPriority w:val="99"/>
    <w:qFormat/>
    <w:rsid w:val="00FF15B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0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1B60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81B6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281B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semiHidden/>
    <w:locked/>
    <w:rsid w:val="00281B6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semiHidden/>
    <w:unhideWhenUsed/>
    <w:qFormat/>
    <w:rsid w:val="00281B60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81B60"/>
    <w:rPr>
      <w:rFonts w:ascii="Times New Roman" w:eastAsia="Calibri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81B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81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81B6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281B6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81B60"/>
    <w:rPr>
      <w:sz w:val="20"/>
      <w:szCs w:val="20"/>
    </w:rPr>
  </w:style>
  <w:style w:type="character" w:customStyle="1" w:styleId="af0">
    <w:name w:val="Тема примечания Знак"/>
    <w:basedOn w:val="a8"/>
    <w:link w:val="af1"/>
    <w:uiPriority w:val="99"/>
    <w:semiHidden/>
    <w:locked/>
    <w:rsid w:val="00281B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81B60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281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81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81B6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rsid w:val="00281B60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Текст сноски Знак1"/>
    <w:basedOn w:val="a0"/>
    <w:link w:val="11"/>
    <w:uiPriority w:val="99"/>
    <w:semiHidden/>
    <w:rsid w:val="00281B60"/>
    <w:rPr>
      <w:sz w:val="20"/>
      <w:szCs w:val="20"/>
    </w:rPr>
  </w:style>
  <w:style w:type="paragraph" w:customStyle="1" w:styleId="11">
    <w:name w:val="Текст сноски1"/>
    <w:basedOn w:val="a"/>
    <w:next w:val="a7"/>
    <w:link w:val="10"/>
    <w:uiPriority w:val="99"/>
    <w:semiHidden/>
    <w:rsid w:val="00281B60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1B6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281B60"/>
  </w:style>
  <w:style w:type="character" w:customStyle="1" w:styleId="13">
    <w:name w:val="Нижний колонтитул Знак1"/>
    <w:basedOn w:val="a0"/>
    <w:uiPriority w:val="99"/>
    <w:semiHidden/>
    <w:rsid w:val="00281B60"/>
  </w:style>
  <w:style w:type="character" w:customStyle="1" w:styleId="14">
    <w:name w:val="Основной текст Знак1"/>
    <w:basedOn w:val="a0"/>
    <w:uiPriority w:val="99"/>
    <w:semiHidden/>
    <w:rsid w:val="00281B60"/>
  </w:style>
  <w:style w:type="character" w:customStyle="1" w:styleId="15">
    <w:name w:val="Текст выноски Знак1"/>
    <w:basedOn w:val="a0"/>
    <w:uiPriority w:val="99"/>
    <w:semiHidden/>
    <w:rsid w:val="00281B60"/>
    <w:rPr>
      <w:rFonts w:ascii="Tahoma" w:hAnsi="Tahoma" w:cs="Tahoma"/>
      <w:sz w:val="16"/>
      <w:szCs w:val="16"/>
    </w:rPr>
  </w:style>
  <w:style w:type="character" w:customStyle="1" w:styleId="16">
    <w:name w:val="Тема примечания Знак1"/>
    <w:basedOn w:val="1"/>
    <w:uiPriority w:val="99"/>
    <w:semiHidden/>
    <w:rsid w:val="00281B60"/>
    <w:rPr>
      <w:b/>
      <w:bCs/>
      <w:sz w:val="20"/>
      <w:szCs w:val="20"/>
    </w:rPr>
  </w:style>
  <w:style w:type="table" w:styleId="af6">
    <w:name w:val="Table Grid"/>
    <w:basedOn w:val="a1"/>
    <w:uiPriority w:val="99"/>
    <w:rsid w:val="00281B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59"/>
    <w:rsid w:val="007A7AA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1EBB-E51C-4D84-9CE6-97D470E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11430</Words>
  <Characters>65152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2</cp:revision>
  <cp:lastPrinted>2015-10-29T13:31:00Z</cp:lastPrinted>
  <dcterms:created xsi:type="dcterms:W3CDTF">2015-10-29T13:32:00Z</dcterms:created>
  <dcterms:modified xsi:type="dcterms:W3CDTF">2015-10-29T13:32:00Z</dcterms:modified>
</cp:coreProperties>
</file>