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6C" w:rsidRPr="0093656C" w:rsidRDefault="0093656C" w:rsidP="0093656C">
      <w:pPr>
        <w:ind w:left="-993"/>
        <w:jc w:val="center"/>
        <w:rPr>
          <w:b/>
          <w:bCs/>
          <w:sz w:val="24"/>
          <w:szCs w:val="24"/>
        </w:rPr>
      </w:pPr>
      <w:r w:rsidRPr="0093656C">
        <w:rPr>
          <w:b/>
          <w:bCs/>
          <w:sz w:val="24"/>
          <w:szCs w:val="24"/>
        </w:rPr>
        <w:t>Протоко</w:t>
      </w:r>
      <w:r w:rsidR="004F73EB">
        <w:rPr>
          <w:b/>
          <w:bCs/>
          <w:sz w:val="24"/>
          <w:szCs w:val="24"/>
        </w:rPr>
        <w:t>л рассмотрения первых частей заявок</w:t>
      </w:r>
    </w:p>
    <w:p w:rsidR="0093656C" w:rsidRPr="0093656C" w:rsidRDefault="004F73EB" w:rsidP="0093656C">
      <w:pPr>
        <w:ind w:left="-993"/>
        <w:jc w:val="center"/>
        <w:rPr>
          <w:b/>
          <w:bCs/>
          <w:sz w:val="24"/>
          <w:szCs w:val="24"/>
        </w:rPr>
      </w:pPr>
      <w:r>
        <w:rPr>
          <w:b/>
          <w:bCs/>
          <w:sz w:val="24"/>
          <w:szCs w:val="24"/>
        </w:rPr>
        <w:t>на участие в</w:t>
      </w:r>
      <w:r w:rsidR="0093656C" w:rsidRPr="0093656C">
        <w:rPr>
          <w:b/>
          <w:bCs/>
          <w:sz w:val="24"/>
          <w:szCs w:val="24"/>
        </w:rPr>
        <w:t xml:space="preserve"> электронном аукционе</w:t>
      </w:r>
    </w:p>
    <w:tbl>
      <w:tblPr>
        <w:tblW w:w="5000" w:type="pct"/>
        <w:tblCellMar>
          <w:left w:w="0" w:type="dxa"/>
          <w:right w:w="0" w:type="dxa"/>
        </w:tblCellMar>
        <w:tblLook w:val="04A0"/>
      </w:tblPr>
      <w:tblGrid>
        <w:gridCol w:w="9354"/>
      </w:tblGrid>
      <w:tr w:rsidR="00EC204C" w:rsidRPr="00EC204C" w:rsidTr="006979B4">
        <w:tc>
          <w:tcPr>
            <w:tcW w:w="0" w:type="auto"/>
            <w:vAlign w:val="center"/>
            <w:hideMark/>
          </w:tcPr>
          <w:p w:rsidR="00FF450C" w:rsidRDefault="00EC204C" w:rsidP="00EC204C">
            <w:pPr>
              <w:ind w:left="-993"/>
              <w:jc w:val="center"/>
              <w:rPr>
                <w:b/>
                <w:sz w:val="24"/>
                <w:szCs w:val="24"/>
              </w:rPr>
            </w:pPr>
            <w:r>
              <w:rPr>
                <w:b/>
                <w:sz w:val="24"/>
                <w:szCs w:val="24"/>
              </w:rPr>
              <w:t>«</w:t>
            </w:r>
            <w:r w:rsidR="00FF450C" w:rsidRPr="00FF450C">
              <w:rPr>
                <w:b/>
                <w:sz w:val="24"/>
                <w:szCs w:val="24"/>
              </w:rPr>
              <w:t xml:space="preserve">Оказание услуг по содержанию мест </w:t>
            </w:r>
          </w:p>
          <w:p w:rsidR="00EC204C" w:rsidRPr="00EC204C" w:rsidRDefault="00FF450C" w:rsidP="00EC204C">
            <w:pPr>
              <w:ind w:left="-993"/>
              <w:jc w:val="center"/>
              <w:rPr>
                <w:b/>
                <w:bCs/>
                <w:sz w:val="24"/>
                <w:szCs w:val="24"/>
              </w:rPr>
            </w:pPr>
            <w:r w:rsidRPr="00FF450C">
              <w:rPr>
                <w:b/>
                <w:sz w:val="24"/>
                <w:szCs w:val="24"/>
              </w:rPr>
              <w:t xml:space="preserve">захоронения на территории </w:t>
            </w:r>
            <w:proofErr w:type="spellStart"/>
            <w:r w:rsidRPr="00FF450C">
              <w:rPr>
                <w:b/>
                <w:sz w:val="24"/>
                <w:szCs w:val="24"/>
              </w:rPr>
              <w:t>пгт</w:t>
            </w:r>
            <w:proofErr w:type="spellEnd"/>
            <w:r w:rsidRPr="00FF450C">
              <w:rPr>
                <w:b/>
                <w:sz w:val="24"/>
                <w:szCs w:val="24"/>
              </w:rPr>
              <w:t>. Нижний Одес</w:t>
            </w:r>
            <w:r w:rsidR="00EC204C">
              <w:rPr>
                <w:b/>
                <w:sz w:val="24"/>
                <w:szCs w:val="24"/>
              </w:rPr>
              <w:t>»</w:t>
            </w:r>
          </w:p>
        </w:tc>
      </w:tr>
    </w:tbl>
    <w:p w:rsidR="0093656C" w:rsidRPr="0093656C" w:rsidRDefault="00EC204C" w:rsidP="0093656C">
      <w:pPr>
        <w:ind w:left="-993"/>
        <w:jc w:val="center"/>
        <w:rPr>
          <w:b/>
          <w:bCs/>
          <w:sz w:val="24"/>
          <w:szCs w:val="24"/>
        </w:rPr>
      </w:pPr>
      <w:r>
        <w:rPr>
          <w:b/>
          <w:bCs/>
          <w:sz w:val="24"/>
          <w:szCs w:val="24"/>
        </w:rPr>
        <w:t xml:space="preserve"> </w:t>
      </w:r>
      <w:r w:rsidR="00677242">
        <w:rPr>
          <w:b/>
          <w:bCs/>
          <w:sz w:val="24"/>
          <w:szCs w:val="24"/>
        </w:rPr>
        <w:t>(№ извещения</w:t>
      </w:r>
      <w:r>
        <w:rPr>
          <w:b/>
          <w:bCs/>
          <w:sz w:val="24"/>
          <w:szCs w:val="24"/>
        </w:rPr>
        <w:t xml:space="preserve"> </w:t>
      </w:r>
      <w:r w:rsidR="00FF450C" w:rsidRPr="00FF450C">
        <w:rPr>
          <w:b/>
          <w:bCs/>
          <w:sz w:val="24"/>
          <w:szCs w:val="24"/>
        </w:rPr>
        <w:t>0107300006017000002</w:t>
      </w:r>
      <w:r w:rsidR="0093656C" w:rsidRPr="0093656C">
        <w:rPr>
          <w:b/>
          <w:bCs/>
          <w:sz w:val="24"/>
          <w:szCs w:val="24"/>
        </w:rPr>
        <w:t>)</w:t>
      </w:r>
    </w:p>
    <w:p w:rsidR="00451C27" w:rsidRPr="009420F3" w:rsidRDefault="00451C27" w:rsidP="00451C27">
      <w:pPr>
        <w:ind w:left="-993"/>
        <w:jc w:val="both"/>
        <w:rPr>
          <w:sz w:val="24"/>
        </w:rPr>
      </w:pPr>
    </w:p>
    <w:p w:rsidR="00451C27" w:rsidRPr="009420F3" w:rsidRDefault="00241A39" w:rsidP="00451C27">
      <w:pPr>
        <w:ind w:left="-993"/>
        <w:jc w:val="both"/>
        <w:rPr>
          <w:sz w:val="24"/>
        </w:rPr>
      </w:pPr>
      <w:r>
        <w:rPr>
          <w:sz w:val="24"/>
        </w:rPr>
        <w:t xml:space="preserve">                </w:t>
      </w:r>
      <w:proofErr w:type="spellStart"/>
      <w:r w:rsidR="0093656C">
        <w:rPr>
          <w:sz w:val="24"/>
        </w:rPr>
        <w:t>пгт</w:t>
      </w:r>
      <w:proofErr w:type="spellEnd"/>
      <w:r w:rsidR="0093656C">
        <w:rPr>
          <w:sz w:val="24"/>
        </w:rPr>
        <w:t xml:space="preserve">. Нижний Одес                                                                       </w:t>
      </w:r>
      <w:r w:rsidR="00FF450C">
        <w:rPr>
          <w:sz w:val="24"/>
        </w:rPr>
        <w:t xml:space="preserve">    </w:t>
      </w:r>
      <w:r w:rsidR="0093656C">
        <w:rPr>
          <w:sz w:val="24"/>
        </w:rPr>
        <w:t xml:space="preserve">      </w:t>
      </w:r>
      <w:r w:rsidR="00375E86">
        <w:rPr>
          <w:sz w:val="24"/>
        </w:rPr>
        <w:t>«</w:t>
      </w:r>
      <w:r w:rsidR="00FF450C">
        <w:rPr>
          <w:sz w:val="24"/>
        </w:rPr>
        <w:t>14</w:t>
      </w:r>
      <w:r w:rsidR="00451C27" w:rsidRPr="009420F3">
        <w:rPr>
          <w:sz w:val="24"/>
        </w:rPr>
        <w:t xml:space="preserve">» </w:t>
      </w:r>
      <w:r w:rsidR="00EC204C">
        <w:rPr>
          <w:sz w:val="24"/>
        </w:rPr>
        <w:t>декабря</w:t>
      </w:r>
      <w:r w:rsidR="00FF450C">
        <w:rPr>
          <w:sz w:val="24"/>
        </w:rPr>
        <w:t xml:space="preserve"> 2017</w:t>
      </w:r>
      <w:r w:rsidR="00A032D8">
        <w:rPr>
          <w:sz w:val="24"/>
        </w:rPr>
        <w:t xml:space="preserve"> года</w:t>
      </w:r>
      <w:r w:rsidR="00451C27" w:rsidRPr="009420F3">
        <w:rPr>
          <w:sz w:val="24"/>
        </w:rPr>
        <w:t xml:space="preserve">     </w:t>
      </w:r>
      <w:r>
        <w:rPr>
          <w:sz w:val="24"/>
        </w:rPr>
        <w:t xml:space="preserve">                        </w:t>
      </w:r>
      <w:r w:rsidR="00451C27" w:rsidRPr="009420F3">
        <w:rPr>
          <w:sz w:val="24"/>
        </w:rPr>
        <w:t xml:space="preserve">          </w:t>
      </w:r>
      <w:r w:rsidR="00A032D8">
        <w:rPr>
          <w:sz w:val="24"/>
        </w:rPr>
        <w:t xml:space="preserve"> </w:t>
      </w:r>
      <w:r>
        <w:rPr>
          <w:sz w:val="24"/>
        </w:rPr>
        <w:t xml:space="preserve">                    </w:t>
      </w:r>
      <w:r w:rsidR="00451C27" w:rsidRPr="009420F3">
        <w:rPr>
          <w:sz w:val="24"/>
        </w:rPr>
        <w:t xml:space="preserve">           </w:t>
      </w:r>
      <w:r w:rsidR="005A017A">
        <w:rPr>
          <w:sz w:val="24"/>
        </w:rPr>
        <w:t xml:space="preserve"> </w:t>
      </w:r>
      <w:r w:rsidR="00A032D8">
        <w:rPr>
          <w:sz w:val="24"/>
        </w:rPr>
        <w:t xml:space="preserve"> </w:t>
      </w:r>
    </w:p>
    <w:p w:rsidR="005A017A" w:rsidRDefault="005A017A" w:rsidP="007A4F61">
      <w:pPr>
        <w:rPr>
          <w:sz w:val="24"/>
          <w:szCs w:val="24"/>
        </w:rPr>
      </w:pPr>
    </w:p>
    <w:p w:rsidR="00A032D8" w:rsidRDefault="00A032D8" w:rsidP="00951AD2">
      <w:pPr>
        <w:keepNext/>
        <w:keepLines/>
        <w:suppressLineNumbers/>
        <w:suppressAutoHyphens/>
        <w:ind w:firstLine="540"/>
        <w:rPr>
          <w:sz w:val="24"/>
          <w:szCs w:val="24"/>
        </w:rPr>
      </w:pPr>
      <w:r>
        <w:rPr>
          <w:b/>
          <w:bCs/>
          <w:sz w:val="24"/>
          <w:szCs w:val="24"/>
        </w:rPr>
        <w:t>Заказчик:</w:t>
      </w:r>
      <w:r>
        <w:rPr>
          <w:sz w:val="24"/>
          <w:szCs w:val="24"/>
        </w:rPr>
        <w:t xml:space="preserve"> Администрация городского поселения «Нижний Одес».</w:t>
      </w:r>
    </w:p>
    <w:p w:rsidR="00EC204C" w:rsidRPr="00306027" w:rsidRDefault="00A032D8" w:rsidP="002B40DA">
      <w:pPr>
        <w:keepNext/>
        <w:keepLines/>
        <w:suppressLineNumbers/>
        <w:suppressAutoHyphens/>
        <w:ind w:firstLine="540"/>
        <w:jc w:val="both"/>
        <w:rPr>
          <w:b/>
          <w:bCs/>
          <w:sz w:val="24"/>
          <w:szCs w:val="24"/>
        </w:rPr>
      </w:pPr>
      <w:r>
        <w:rPr>
          <w:b/>
          <w:bCs/>
          <w:sz w:val="24"/>
          <w:szCs w:val="24"/>
        </w:rPr>
        <w:t>Наименование объекта закупки:</w:t>
      </w:r>
      <w:r>
        <w:rPr>
          <w:sz w:val="24"/>
          <w:szCs w:val="24"/>
        </w:rPr>
        <w:t xml:space="preserve"> </w:t>
      </w:r>
    </w:p>
    <w:tbl>
      <w:tblPr>
        <w:tblW w:w="5000" w:type="pct"/>
        <w:tblCellMar>
          <w:left w:w="0" w:type="dxa"/>
          <w:right w:w="0" w:type="dxa"/>
        </w:tblCellMar>
        <w:tblLook w:val="04A0"/>
      </w:tblPr>
      <w:tblGrid>
        <w:gridCol w:w="9354"/>
      </w:tblGrid>
      <w:tr w:rsidR="00EC204C" w:rsidRPr="00EC204C" w:rsidTr="006979B4">
        <w:tc>
          <w:tcPr>
            <w:tcW w:w="0" w:type="auto"/>
            <w:vAlign w:val="center"/>
            <w:hideMark/>
          </w:tcPr>
          <w:p w:rsidR="00EC204C" w:rsidRDefault="00EC204C" w:rsidP="00EC204C">
            <w:pPr>
              <w:keepNext/>
              <w:keepLines/>
              <w:suppressLineNumbers/>
              <w:suppressAutoHyphens/>
              <w:ind w:firstLine="540"/>
              <w:jc w:val="both"/>
              <w:rPr>
                <w:bCs/>
                <w:sz w:val="24"/>
                <w:szCs w:val="24"/>
              </w:rPr>
            </w:pPr>
            <w:r w:rsidRPr="00EC204C">
              <w:rPr>
                <w:sz w:val="24"/>
                <w:szCs w:val="24"/>
              </w:rPr>
              <w:t>«</w:t>
            </w:r>
            <w:r w:rsidR="00FF450C" w:rsidRPr="00FF450C">
              <w:rPr>
                <w:sz w:val="24"/>
                <w:szCs w:val="24"/>
              </w:rPr>
              <w:t xml:space="preserve">Оказание услуг по содержанию мест захоронения на территории </w:t>
            </w:r>
            <w:proofErr w:type="spellStart"/>
            <w:r w:rsidR="00FF450C" w:rsidRPr="00FF450C">
              <w:rPr>
                <w:sz w:val="24"/>
                <w:szCs w:val="24"/>
              </w:rPr>
              <w:t>пгт</w:t>
            </w:r>
            <w:proofErr w:type="spellEnd"/>
            <w:r w:rsidR="00FF450C" w:rsidRPr="00FF450C">
              <w:rPr>
                <w:sz w:val="24"/>
                <w:szCs w:val="24"/>
              </w:rPr>
              <w:t>. Нижний Одес</w:t>
            </w:r>
            <w:r w:rsidRPr="00EC204C">
              <w:rPr>
                <w:sz w:val="24"/>
                <w:szCs w:val="24"/>
              </w:rPr>
              <w:t>»</w:t>
            </w:r>
            <w:r w:rsidRPr="00EC204C">
              <w:rPr>
                <w:bCs/>
                <w:sz w:val="24"/>
                <w:szCs w:val="24"/>
              </w:rPr>
              <w:t xml:space="preserve"> </w:t>
            </w:r>
            <w:r w:rsidR="00CC7802">
              <w:rPr>
                <w:bCs/>
                <w:sz w:val="24"/>
                <w:szCs w:val="24"/>
              </w:rPr>
              <w:t xml:space="preserve">(№ извещения </w:t>
            </w:r>
            <w:r w:rsidR="00FF450C" w:rsidRPr="00FF450C">
              <w:rPr>
                <w:bCs/>
                <w:sz w:val="24"/>
                <w:szCs w:val="24"/>
              </w:rPr>
              <w:t>0107300006017000002</w:t>
            </w:r>
            <w:r w:rsidRPr="00EC204C">
              <w:rPr>
                <w:bCs/>
                <w:sz w:val="24"/>
                <w:szCs w:val="24"/>
              </w:rPr>
              <w:t>)</w:t>
            </w:r>
            <w:r>
              <w:rPr>
                <w:bCs/>
                <w:sz w:val="24"/>
                <w:szCs w:val="24"/>
              </w:rPr>
              <w:t>.</w:t>
            </w:r>
          </w:p>
          <w:p w:rsidR="00204ED0" w:rsidRPr="00EC204C" w:rsidRDefault="00204ED0" w:rsidP="00EC204C">
            <w:pPr>
              <w:keepNext/>
              <w:keepLines/>
              <w:suppressLineNumbers/>
              <w:suppressAutoHyphens/>
              <w:ind w:firstLine="540"/>
              <w:jc w:val="both"/>
              <w:rPr>
                <w:bCs/>
                <w:sz w:val="24"/>
                <w:szCs w:val="24"/>
              </w:rPr>
            </w:pPr>
            <w:r w:rsidRPr="00204ED0">
              <w:rPr>
                <w:b/>
                <w:bCs/>
                <w:sz w:val="24"/>
                <w:szCs w:val="24"/>
              </w:rPr>
              <w:t>Идентификационный код закупки:</w:t>
            </w:r>
            <w:r w:rsidRPr="00204ED0">
              <w:rPr>
                <w:bCs/>
                <w:sz w:val="24"/>
                <w:szCs w:val="24"/>
              </w:rPr>
              <w:t xml:space="preserve"> 173110801638211080100100010013811244</w:t>
            </w:r>
            <w:r>
              <w:rPr>
                <w:bCs/>
                <w:sz w:val="24"/>
                <w:szCs w:val="24"/>
              </w:rPr>
              <w:t>.</w:t>
            </w:r>
          </w:p>
        </w:tc>
      </w:tr>
    </w:tbl>
    <w:p w:rsidR="00A032D8" w:rsidRDefault="00A032D8" w:rsidP="00951AD2">
      <w:pPr>
        <w:keepNext/>
        <w:keepLines/>
        <w:suppressLineNumbers/>
        <w:suppressAutoHyphens/>
        <w:ind w:firstLine="540"/>
        <w:rPr>
          <w:sz w:val="24"/>
          <w:szCs w:val="24"/>
        </w:rPr>
      </w:pPr>
      <w:r>
        <w:rPr>
          <w:b/>
          <w:bCs/>
          <w:sz w:val="24"/>
          <w:szCs w:val="24"/>
        </w:rPr>
        <w:t xml:space="preserve">Начальная (максимальная) цена контракта: </w:t>
      </w:r>
      <w:r w:rsidR="00FF450C">
        <w:rPr>
          <w:b/>
          <w:bCs/>
          <w:sz w:val="24"/>
          <w:szCs w:val="24"/>
        </w:rPr>
        <w:t>130000.00</w:t>
      </w:r>
      <w:r w:rsidR="007A2356" w:rsidRPr="007A2356">
        <w:rPr>
          <w:b/>
          <w:bCs/>
          <w:sz w:val="24"/>
          <w:szCs w:val="24"/>
        </w:rPr>
        <w:t xml:space="preserve"> </w:t>
      </w:r>
      <w:r w:rsidRPr="006B70FD">
        <w:rPr>
          <w:bCs/>
          <w:sz w:val="24"/>
          <w:szCs w:val="24"/>
        </w:rPr>
        <w:t xml:space="preserve">рублей.                                                                                                                                                                                                                                                                                                               </w:t>
      </w:r>
    </w:p>
    <w:p w:rsidR="00A032D8" w:rsidRDefault="00A032D8" w:rsidP="00951AD2">
      <w:pPr>
        <w:keepNext/>
        <w:keepLines/>
        <w:suppressLineNumbers/>
        <w:suppressAutoHyphens/>
        <w:ind w:firstLine="540"/>
        <w:jc w:val="both"/>
        <w:rPr>
          <w:sz w:val="24"/>
          <w:szCs w:val="24"/>
        </w:rPr>
      </w:pPr>
      <w:r>
        <w:rPr>
          <w:b/>
          <w:bCs/>
          <w:sz w:val="24"/>
          <w:szCs w:val="24"/>
        </w:rPr>
        <w:t>Состав аукционной комиссии:</w:t>
      </w:r>
      <w:r>
        <w:rPr>
          <w:sz w:val="24"/>
          <w:szCs w:val="24"/>
        </w:rPr>
        <w:t xml:space="preserve"> </w:t>
      </w:r>
      <w:proofErr w:type="gramStart"/>
      <w:r>
        <w:rPr>
          <w:sz w:val="24"/>
          <w:szCs w:val="24"/>
        </w:rPr>
        <w:t>На</w:t>
      </w:r>
      <w:r w:rsidR="00834FAC">
        <w:rPr>
          <w:sz w:val="24"/>
          <w:szCs w:val="24"/>
        </w:rPr>
        <w:t xml:space="preserve"> заседании аукционной комиссии </w:t>
      </w:r>
      <w:r>
        <w:rPr>
          <w:sz w:val="24"/>
          <w:szCs w:val="24"/>
        </w:rPr>
        <w:t>присутствовали</w:t>
      </w:r>
      <w:r w:rsidR="00677242">
        <w:rPr>
          <w:rFonts w:cs="Calibri"/>
        </w:rPr>
        <w:t xml:space="preserve"> </w:t>
      </w:r>
      <w:r w:rsidR="00CC7802">
        <w:rPr>
          <w:rFonts w:cs="Calibri"/>
          <w:sz w:val="24"/>
          <w:szCs w:val="24"/>
        </w:rPr>
        <w:t>шесть</w:t>
      </w:r>
      <w:r>
        <w:rPr>
          <w:sz w:val="24"/>
          <w:szCs w:val="24"/>
        </w:rPr>
        <w:t xml:space="preserve"> членов комиссии (Председатель комиссии</w:t>
      </w:r>
      <w:r w:rsidR="00306027">
        <w:rPr>
          <w:sz w:val="24"/>
          <w:szCs w:val="24"/>
        </w:rPr>
        <w:t>:</w:t>
      </w:r>
      <w:proofErr w:type="gramEnd"/>
      <w:r w:rsidR="00EC204C">
        <w:rPr>
          <w:sz w:val="24"/>
          <w:szCs w:val="24"/>
        </w:rPr>
        <w:t xml:space="preserve"> Г.Я. </w:t>
      </w:r>
      <w:proofErr w:type="spellStart"/>
      <w:r w:rsidR="00EC204C">
        <w:rPr>
          <w:sz w:val="24"/>
          <w:szCs w:val="24"/>
        </w:rPr>
        <w:t>Приявко</w:t>
      </w:r>
      <w:proofErr w:type="spellEnd"/>
      <w:r w:rsidR="00CC7802">
        <w:rPr>
          <w:sz w:val="24"/>
          <w:szCs w:val="24"/>
        </w:rPr>
        <w:t>,</w:t>
      </w:r>
      <w:r w:rsidR="0093656C">
        <w:rPr>
          <w:sz w:val="24"/>
          <w:szCs w:val="24"/>
        </w:rPr>
        <w:t xml:space="preserve"> </w:t>
      </w:r>
      <w:r w:rsidR="00C668F7" w:rsidRPr="00C668F7">
        <w:rPr>
          <w:sz w:val="24"/>
          <w:szCs w:val="24"/>
        </w:rPr>
        <w:t xml:space="preserve">заместитель председателя комиссии: Е.Е. </w:t>
      </w:r>
      <w:proofErr w:type="spellStart"/>
      <w:r w:rsidR="00C668F7" w:rsidRPr="00C668F7">
        <w:rPr>
          <w:sz w:val="24"/>
          <w:szCs w:val="24"/>
        </w:rPr>
        <w:t>Плужникова</w:t>
      </w:r>
      <w:proofErr w:type="spellEnd"/>
      <w:r w:rsidR="00C668F7" w:rsidRPr="00C668F7">
        <w:rPr>
          <w:sz w:val="24"/>
          <w:szCs w:val="24"/>
        </w:rPr>
        <w:t xml:space="preserve">, </w:t>
      </w:r>
      <w:r w:rsidR="0093656C">
        <w:rPr>
          <w:sz w:val="24"/>
          <w:szCs w:val="24"/>
        </w:rPr>
        <w:t>члены комиссии:</w:t>
      </w:r>
      <w:r w:rsidR="007C574A">
        <w:rPr>
          <w:sz w:val="24"/>
          <w:szCs w:val="24"/>
        </w:rPr>
        <w:t xml:space="preserve"> </w:t>
      </w:r>
      <w:proofErr w:type="gramStart"/>
      <w:r w:rsidR="007C574A">
        <w:rPr>
          <w:sz w:val="24"/>
          <w:szCs w:val="24"/>
        </w:rPr>
        <w:t xml:space="preserve">О.Д. </w:t>
      </w:r>
      <w:proofErr w:type="spellStart"/>
      <w:r w:rsidR="007C574A">
        <w:rPr>
          <w:sz w:val="24"/>
          <w:szCs w:val="24"/>
        </w:rPr>
        <w:t>Исхакова</w:t>
      </w:r>
      <w:proofErr w:type="spellEnd"/>
      <w:r w:rsidR="007C574A">
        <w:rPr>
          <w:sz w:val="24"/>
          <w:szCs w:val="24"/>
        </w:rPr>
        <w:t>,</w:t>
      </w:r>
      <w:r w:rsidR="00204ED0">
        <w:rPr>
          <w:sz w:val="24"/>
          <w:szCs w:val="24"/>
        </w:rPr>
        <w:t xml:space="preserve"> Ю.В. </w:t>
      </w:r>
      <w:proofErr w:type="spellStart"/>
      <w:r w:rsidR="00204ED0" w:rsidRPr="00204ED0">
        <w:rPr>
          <w:sz w:val="24"/>
          <w:szCs w:val="24"/>
        </w:rPr>
        <w:t>Копаева</w:t>
      </w:r>
      <w:proofErr w:type="spellEnd"/>
      <w:r w:rsidR="00B27223">
        <w:rPr>
          <w:sz w:val="24"/>
          <w:szCs w:val="24"/>
        </w:rPr>
        <w:t>,</w:t>
      </w:r>
      <w:r w:rsidR="00EC204C">
        <w:rPr>
          <w:sz w:val="24"/>
          <w:szCs w:val="24"/>
        </w:rPr>
        <w:t xml:space="preserve"> А.В. Андреева, Л.Н. Ковтун,</w:t>
      </w:r>
      <w:r w:rsidR="00306027">
        <w:rPr>
          <w:sz w:val="24"/>
          <w:szCs w:val="24"/>
        </w:rPr>
        <w:t xml:space="preserve"> секретарь комиссии Ю.В. Добро</w:t>
      </w:r>
      <w:r>
        <w:rPr>
          <w:sz w:val="24"/>
          <w:szCs w:val="24"/>
        </w:rPr>
        <w:t>ва), кворум имеется.</w:t>
      </w:r>
      <w:proofErr w:type="gramEnd"/>
    </w:p>
    <w:p w:rsidR="002641F7" w:rsidRPr="009420F3" w:rsidRDefault="008E033B" w:rsidP="00951AD2">
      <w:pPr>
        <w:ind w:firstLine="540"/>
        <w:jc w:val="both"/>
        <w:rPr>
          <w:bCs/>
          <w:sz w:val="24"/>
          <w:szCs w:val="24"/>
        </w:rPr>
      </w:pPr>
      <w:r>
        <w:rPr>
          <w:bCs/>
          <w:sz w:val="24"/>
          <w:szCs w:val="24"/>
        </w:rPr>
        <w:t>П</w:t>
      </w:r>
      <w:r w:rsidR="002641F7" w:rsidRPr="009420F3">
        <w:rPr>
          <w:bCs/>
          <w:sz w:val="24"/>
          <w:szCs w:val="24"/>
        </w:rPr>
        <w:t>о окончани</w:t>
      </w:r>
      <w:r>
        <w:rPr>
          <w:bCs/>
          <w:sz w:val="24"/>
          <w:szCs w:val="24"/>
        </w:rPr>
        <w:t>и</w:t>
      </w:r>
      <w:r w:rsidR="002641F7" w:rsidRPr="009420F3">
        <w:rPr>
          <w:bCs/>
          <w:sz w:val="24"/>
          <w:szCs w:val="24"/>
        </w:rPr>
        <w:t xml:space="preserve"> указанного в извещении</w:t>
      </w:r>
      <w:r w:rsidR="00B84F8F">
        <w:rPr>
          <w:bCs/>
          <w:sz w:val="24"/>
          <w:szCs w:val="24"/>
        </w:rPr>
        <w:t>,</w:t>
      </w:r>
      <w:r w:rsidR="002641F7" w:rsidRPr="009420F3">
        <w:rPr>
          <w:bCs/>
          <w:sz w:val="24"/>
          <w:szCs w:val="24"/>
        </w:rPr>
        <w:t xml:space="preserve"> о проведени</w:t>
      </w:r>
      <w:r w:rsidR="00B84F8F">
        <w:rPr>
          <w:bCs/>
          <w:sz w:val="24"/>
          <w:szCs w:val="24"/>
        </w:rPr>
        <w:t>е</w:t>
      </w:r>
      <w:r w:rsidR="002641F7" w:rsidRPr="009420F3">
        <w:rPr>
          <w:bCs/>
          <w:sz w:val="24"/>
          <w:szCs w:val="24"/>
        </w:rPr>
        <w:t xml:space="preserve"> аукциона</w:t>
      </w:r>
      <w:r>
        <w:rPr>
          <w:bCs/>
          <w:sz w:val="24"/>
          <w:szCs w:val="24"/>
        </w:rPr>
        <w:t xml:space="preserve"> в электронной форме</w:t>
      </w:r>
      <w:r w:rsidR="00B84F8F">
        <w:rPr>
          <w:bCs/>
          <w:sz w:val="24"/>
          <w:szCs w:val="24"/>
        </w:rPr>
        <w:t>,</w:t>
      </w:r>
      <w:r w:rsidR="002641F7" w:rsidRPr="009420F3">
        <w:rPr>
          <w:bCs/>
          <w:sz w:val="24"/>
          <w:szCs w:val="24"/>
        </w:rPr>
        <w:t xml:space="preserve"> срока подачи заявок на участие в аукционе</w:t>
      </w:r>
      <w:r w:rsidR="00B84F8F">
        <w:rPr>
          <w:bCs/>
          <w:sz w:val="24"/>
          <w:szCs w:val="24"/>
        </w:rPr>
        <w:t xml:space="preserve"> </w:t>
      </w:r>
      <w:r w:rsidR="002641F7" w:rsidRPr="009420F3">
        <w:rPr>
          <w:bCs/>
          <w:sz w:val="24"/>
          <w:szCs w:val="24"/>
        </w:rPr>
        <w:t>«</w:t>
      </w:r>
      <w:r w:rsidR="00FF450C">
        <w:rPr>
          <w:bCs/>
          <w:sz w:val="24"/>
          <w:szCs w:val="24"/>
        </w:rPr>
        <w:t>13» апреля 2017</w:t>
      </w:r>
      <w:r w:rsidR="00A032D8">
        <w:rPr>
          <w:bCs/>
          <w:sz w:val="24"/>
          <w:szCs w:val="24"/>
        </w:rPr>
        <w:t xml:space="preserve"> года</w:t>
      </w:r>
      <w:r w:rsidR="002641F7" w:rsidRPr="009420F3">
        <w:rPr>
          <w:bCs/>
          <w:sz w:val="24"/>
          <w:szCs w:val="24"/>
        </w:rPr>
        <w:t xml:space="preserve"> </w:t>
      </w:r>
      <w:r w:rsidR="00FF450C">
        <w:rPr>
          <w:bCs/>
          <w:sz w:val="24"/>
          <w:szCs w:val="24"/>
        </w:rPr>
        <w:t>22</w:t>
      </w:r>
      <w:r w:rsidR="00677242">
        <w:rPr>
          <w:bCs/>
          <w:sz w:val="24"/>
          <w:szCs w:val="24"/>
        </w:rPr>
        <w:t xml:space="preserve"> часов 00</w:t>
      </w:r>
      <w:r w:rsidR="002641F7" w:rsidRPr="009420F3">
        <w:rPr>
          <w:bCs/>
          <w:sz w:val="24"/>
          <w:szCs w:val="24"/>
        </w:rPr>
        <w:t xml:space="preserve"> минут </w:t>
      </w:r>
      <w:r w:rsidR="002641F7" w:rsidRPr="00995364">
        <w:rPr>
          <w:b/>
          <w:bCs/>
          <w:sz w:val="24"/>
          <w:szCs w:val="24"/>
        </w:rPr>
        <w:t>заяв</w:t>
      </w:r>
      <w:r w:rsidR="00584391" w:rsidRPr="00995364">
        <w:rPr>
          <w:b/>
          <w:bCs/>
          <w:sz w:val="24"/>
          <w:szCs w:val="24"/>
        </w:rPr>
        <w:t>о</w:t>
      </w:r>
      <w:r w:rsidR="002641F7" w:rsidRPr="00995364">
        <w:rPr>
          <w:b/>
          <w:bCs/>
          <w:sz w:val="24"/>
          <w:szCs w:val="24"/>
        </w:rPr>
        <w:t>к</w:t>
      </w:r>
      <w:r w:rsidR="005763D4" w:rsidRPr="00995364">
        <w:rPr>
          <w:b/>
          <w:bCs/>
          <w:sz w:val="24"/>
          <w:szCs w:val="24"/>
        </w:rPr>
        <w:t xml:space="preserve"> не </w:t>
      </w:r>
      <w:r w:rsidR="00B84F8F" w:rsidRPr="00995364">
        <w:rPr>
          <w:b/>
          <w:bCs/>
          <w:sz w:val="24"/>
          <w:szCs w:val="24"/>
        </w:rPr>
        <w:t>поступило</w:t>
      </w:r>
      <w:r w:rsidR="00584391">
        <w:rPr>
          <w:bCs/>
          <w:sz w:val="24"/>
          <w:szCs w:val="24"/>
        </w:rPr>
        <w:t>.</w:t>
      </w:r>
    </w:p>
    <w:p w:rsidR="00A032D8" w:rsidRDefault="0060492A" w:rsidP="00951AD2">
      <w:pPr>
        <w:ind w:firstLine="540"/>
        <w:jc w:val="both"/>
        <w:rPr>
          <w:bCs/>
          <w:sz w:val="24"/>
          <w:szCs w:val="24"/>
        </w:rPr>
      </w:pPr>
      <w:r>
        <w:rPr>
          <w:bCs/>
          <w:sz w:val="24"/>
          <w:szCs w:val="24"/>
        </w:rPr>
        <w:t>Комиссия приняла решение:</w:t>
      </w:r>
    </w:p>
    <w:p w:rsidR="002641F7" w:rsidRPr="009420F3" w:rsidRDefault="002641F7" w:rsidP="00951AD2">
      <w:pPr>
        <w:ind w:firstLine="540"/>
        <w:jc w:val="both"/>
        <w:rPr>
          <w:bCs/>
          <w:sz w:val="24"/>
          <w:szCs w:val="24"/>
        </w:rPr>
      </w:pPr>
      <w:r w:rsidRPr="009420F3">
        <w:rPr>
          <w:bCs/>
          <w:sz w:val="24"/>
          <w:szCs w:val="24"/>
        </w:rPr>
        <w:t xml:space="preserve">В соответствии с частью 16 статьи 66 Федерального закона от </w:t>
      </w:r>
      <w:r w:rsidR="00306027">
        <w:rPr>
          <w:bCs/>
          <w:sz w:val="24"/>
          <w:szCs w:val="24"/>
        </w:rPr>
        <w:t xml:space="preserve">05.04.2013 </w:t>
      </w:r>
      <w:r w:rsidRPr="009420F3">
        <w:rPr>
          <w:bCs/>
          <w:sz w:val="24"/>
          <w:szCs w:val="24"/>
        </w:rPr>
        <w:t>№ 44-ФЗ «О контрактной системе в сфере закупок товаров, работ, услуг для обеспечения государственных и муниципальных нужд»</w:t>
      </w:r>
      <w:r w:rsidR="0093656C">
        <w:rPr>
          <w:bCs/>
          <w:sz w:val="24"/>
          <w:szCs w:val="24"/>
        </w:rPr>
        <w:t xml:space="preserve"> электронный</w:t>
      </w:r>
      <w:r w:rsidRPr="009420F3">
        <w:rPr>
          <w:bCs/>
          <w:sz w:val="24"/>
          <w:szCs w:val="24"/>
        </w:rPr>
        <w:t xml:space="preserve"> аукцион</w:t>
      </w:r>
      <w:r w:rsidR="0093656C">
        <w:rPr>
          <w:bCs/>
          <w:sz w:val="24"/>
          <w:szCs w:val="24"/>
        </w:rPr>
        <w:t xml:space="preserve"> на </w:t>
      </w:r>
      <w:r w:rsidR="007A2356" w:rsidRPr="007A2356">
        <w:rPr>
          <w:sz w:val="24"/>
          <w:szCs w:val="24"/>
        </w:rPr>
        <w:t>Оказание услуг по техническому обслуживанию внутренних инженерных сетей</w:t>
      </w:r>
      <w:r w:rsidR="007A2356" w:rsidRPr="0060492A">
        <w:rPr>
          <w:b/>
          <w:bCs/>
          <w:sz w:val="24"/>
          <w:szCs w:val="24"/>
        </w:rPr>
        <w:t xml:space="preserve"> </w:t>
      </w:r>
      <w:r w:rsidRPr="0060492A">
        <w:rPr>
          <w:b/>
          <w:bCs/>
          <w:sz w:val="24"/>
          <w:szCs w:val="24"/>
        </w:rPr>
        <w:t>признан несостоявшимся</w:t>
      </w:r>
      <w:r w:rsidRPr="009420F3">
        <w:rPr>
          <w:bCs/>
          <w:sz w:val="24"/>
          <w:szCs w:val="24"/>
        </w:rPr>
        <w:t xml:space="preserve"> (</w:t>
      </w:r>
      <w:r w:rsidR="00FA58AC">
        <w:rPr>
          <w:bCs/>
          <w:sz w:val="24"/>
          <w:szCs w:val="24"/>
        </w:rPr>
        <w:t xml:space="preserve">не </w:t>
      </w:r>
      <w:r w:rsidRPr="009420F3">
        <w:rPr>
          <w:bCs/>
          <w:sz w:val="24"/>
          <w:szCs w:val="24"/>
        </w:rPr>
        <w:t xml:space="preserve">подана </w:t>
      </w:r>
      <w:r w:rsidR="00FA58AC">
        <w:rPr>
          <w:bCs/>
          <w:sz w:val="24"/>
          <w:szCs w:val="24"/>
        </w:rPr>
        <w:t xml:space="preserve">ни </w:t>
      </w:r>
      <w:r w:rsidRPr="009420F3">
        <w:rPr>
          <w:bCs/>
          <w:sz w:val="24"/>
          <w:szCs w:val="24"/>
        </w:rPr>
        <w:t>одна заявка).</w:t>
      </w:r>
    </w:p>
    <w:p w:rsidR="004F73EB" w:rsidRPr="004F73EB" w:rsidRDefault="004F73EB" w:rsidP="004F73EB">
      <w:pPr>
        <w:autoSpaceDE w:val="0"/>
        <w:autoSpaceDN w:val="0"/>
        <w:adjustRightInd w:val="0"/>
        <w:ind w:firstLine="540"/>
        <w:jc w:val="both"/>
        <w:rPr>
          <w:b/>
          <w:bCs/>
          <w:sz w:val="24"/>
          <w:szCs w:val="24"/>
        </w:rPr>
      </w:pPr>
      <w:r w:rsidRPr="004F73EB">
        <w:rPr>
          <w:bCs/>
          <w:sz w:val="24"/>
          <w:szCs w:val="24"/>
        </w:rPr>
        <w:t>Настоящий протокол подлежит направлению оператору электронной то</w:t>
      </w:r>
      <w:bookmarkStart w:id="0" w:name="_GoBack"/>
      <w:bookmarkEnd w:id="0"/>
      <w:r>
        <w:rPr>
          <w:bCs/>
          <w:sz w:val="24"/>
          <w:szCs w:val="24"/>
        </w:rPr>
        <w:t xml:space="preserve">рговой площадки </w:t>
      </w:r>
      <w:r w:rsidRPr="004F73EB">
        <w:rPr>
          <w:bCs/>
          <w:sz w:val="24"/>
          <w:szCs w:val="24"/>
        </w:rPr>
        <w:t xml:space="preserve">ЗАО «Сбербанк - Автоматизированная система торгов» http://www.sberbank-ast.ru и размещению в единой информационной системе http://zakupki.gov.ru в соответствии с </w:t>
      </w:r>
      <w:hyperlink r:id="rId6" w:history="1">
        <w:proofErr w:type="gramStart"/>
        <w:r w:rsidRPr="004F73EB">
          <w:rPr>
            <w:rStyle w:val="a3"/>
            <w:bCs/>
            <w:sz w:val="24"/>
            <w:szCs w:val="24"/>
          </w:rPr>
          <w:t>ч</w:t>
        </w:r>
        <w:proofErr w:type="gramEnd"/>
        <w:r w:rsidRPr="004F73EB">
          <w:rPr>
            <w:rStyle w:val="a3"/>
            <w:bCs/>
            <w:sz w:val="24"/>
            <w:szCs w:val="24"/>
          </w:rPr>
          <w:t>.7 ст.67</w:t>
        </w:r>
      </w:hyperlink>
      <w:r w:rsidRPr="004F73EB">
        <w:rPr>
          <w:bCs/>
          <w:sz w:val="24"/>
          <w:szCs w:val="24"/>
        </w:rPr>
        <w:t xml:space="preserve"> Федерального закона № 44-ФЗ от 05.04.2013г.</w:t>
      </w:r>
    </w:p>
    <w:p w:rsidR="001B14EF" w:rsidRPr="001B14EF" w:rsidRDefault="001B14EF" w:rsidP="001B14EF">
      <w:pPr>
        <w:autoSpaceDE w:val="0"/>
        <w:autoSpaceDN w:val="0"/>
        <w:adjustRightInd w:val="0"/>
        <w:ind w:firstLine="540"/>
        <w:jc w:val="both"/>
        <w:rPr>
          <w:sz w:val="24"/>
          <w:szCs w:val="24"/>
        </w:rPr>
      </w:pPr>
      <w:r w:rsidRPr="001B14EF">
        <w:rPr>
          <w:sz w:val="24"/>
          <w:szCs w:val="24"/>
        </w:rPr>
        <w:t xml:space="preserve">Настоящий протокол подлежит хранению в течение трех лет. </w:t>
      </w:r>
    </w:p>
    <w:p w:rsidR="00995364" w:rsidRDefault="00995364" w:rsidP="00995364">
      <w:pPr>
        <w:autoSpaceDE w:val="0"/>
        <w:autoSpaceDN w:val="0"/>
        <w:adjustRightInd w:val="0"/>
        <w:ind w:firstLine="540"/>
        <w:jc w:val="both"/>
        <w:rPr>
          <w:sz w:val="24"/>
          <w:szCs w:val="24"/>
        </w:rPr>
      </w:pPr>
    </w:p>
    <w:p w:rsidR="00995364" w:rsidRDefault="00995364" w:rsidP="004F73EB">
      <w:pPr>
        <w:autoSpaceDE w:val="0"/>
        <w:autoSpaceDN w:val="0"/>
        <w:adjustRightInd w:val="0"/>
        <w:jc w:val="both"/>
        <w:rPr>
          <w:sz w:val="24"/>
          <w:szCs w:val="24"/>
        </w:rPr>
      </w:pPr>
    </w:p>
    <w:p w:rsidR="00995364" w:rsidRDefault="00995364" w:rsidP="00995364">
      <w:pPr>
        <w:autoSpaceDE w:val="0"/>
        <w:autoSpaceDN w:val="0"/>
        <w:adjustRightInd w:val="0"/>
        <w:ind w:firstLine="540"/>
        <w:jc w:val="both"/>
        <w:rPr>
          <w:sz w:val="24"/>
          <w:szCs w:val="24"/>
        </w:rPr>
      </w:pPr>
      <w:r>
        <w:rPr>
          <w:sz w:val="24"/>
          <w:szCs w:val="24"/>
        </w:rPr>
        <w:t>Подписи:</w:t>
      </w:r>
    </w:p>
    <w:p w:rsidR="00995364" w:rsidRDefault="00995364" w:rsidP="00995364">
      <w:pPr>
        <w:autoSpaceDE w:val="0"/>
        <w:autoSpaceDN w:val="0"/>
        <w:adjustRightInd w:val="0"/>
        <w:spacing w:line="360" w:lineRule="auto"/>
        <w:ind w:firstLine="540"/>
        <w:jc w:val="both"/>
        <w:rPr>
          <w:sz w:val="24"/>
          <w:szCs w:val="24"/>
        </w:rPr>
      </w:pPr>
    </w:p>
    <w:p w:rsidR="00995364" w:rsidRDefault="00EC204C" w:rsidP="00995364">
      <w:pPr>
        <w:autoSpaceDE w:val="0"/>
        <w:autoSpaceDN w:val="0"/>
        <w:adjustRightInd w:val="0"/>
        <w:spacing w:line="360" w:lineRule="auto"/>
        <w:ind w:firstLine="540"/>
        <w:jc w:val="both"/>
        <w:rPr>
          <w:sz w:val="24"/>
          <w:szCs w:val="24"/>
        </w:rPr>
      </w:pPr>
      <w:r>
        <w:rPr>
          <w:sz w:val="24"/>
          <w:szCs w:val="24"/>
        </w:rPr>
        <w:t xml:space="preserve">Г.Я. </w:t>
      </w:r>
      <w:proofErr w:type="spellStart"/>
      <w:r>
        <w:rPr>
          <w:sz w:val="24"/>
          <w:szCs w:val="24"/>
        </w:rPr>
        <w:t>Приявко</w:t>
      </w:r>
      <w:proofErr w:type="spellEnd"/>
      <w:r>
        <w:rPr>
          <w:sz w:val="24"/>
          <w:szCs w:val="24"/>
        </w:rPr>
        <w:t xml:space="preserve">    </w:t>
      </w:r>
      <w:r w:rsidR="00995364">
        <w:rPr>
          <w:sz w:val="24"/>
          <w:szCs w:val="24"/>
        </w:rPr>
        <w:t xml:space="preserve"> </w:t>
      </w:r>
      <w:r w:rsidR="00995364">
        <w:rPr>
          <w:sz w:val="24"/>
          <w:szCs w:val="24"/>
        </w:rPr>
        <w:tab/>
      </w:r>
      <w:r w:rsidR="00995364">
        <w:rPr>
          <w:sz w:val="24"/>
          <w:szCs w:val="24"/>
        </w:rPr>
        <w:tab/>
      </w:r>
      <w:r w:rsidR="00995364">
        <w:rPr>
          <w:sz w:val="24"/>
          <w:szCs w:val="24"/>
        </w:rPr>
        <w:tab/>
        <w:t>_________________</w:t>
      </w:r>
    </w:p>
    <w:p w:rsidR="00FF450C" w:rsidRDefault="00FF450C" w:rsidP="00995364">
      <w:pPr>
        <w:autoSpaceDE w:val="0"/>
        <w:autoSpaceDN w:val="0"/>
        <w:adjustRightInd w:val="0"/>
        <w:spacing w:line="360" w:lineRule="auto"/>
        <w:ind w:firstLine="540"/>
        <w:jc w:val="both"/>
        <w:rPr>
          <w:sz w:val="24"/>
          <w:szCs w:val="24"/>
        </w:rPr>
      </w:pPr>
      <w:r>
        <w:rPr>
          <w:sz w:val="24"/>
          <w:szCs w:val="24"/>
        </w:rPr>
        <w:t xml:space="preserve">Е.Е. </w:t>
      </w:r>
      <w:proofErr w:type="spellStart"/>
      <w:r>
        <w:rPr>
          <w:sz w:val="24"/>
          <w:szCs w:val="24"/>
        </w:rPr>
        <w:t>Плужникова</w:t>
      </w:r>
      <w:proofErr w:type="spellEnd"/>
      <w:r>
        <w:rPr>
          <w:sz w:val="24"/>
          <w:szCs w:val="24"/>
        </w:rPr>
        <w:t xml:space="preserve">     </w:t>
      </w:r>
      <w:r>
        <w:rPr>
          <w:sz w:val="24"/>
          <w:szCs w:val="24"/>
        </w:rPr>
        <w:tab/>
      </w:r>
      <w:r>
        <w:rPr>
          <w:sz w:val="24"/>
          <w:szCs w:val="24"/>
        </w:rPr>
        <w:tab/>
      </w:r>
      <w:r>
        <w:rPr>
          <w:sz w:val="24"/>
          <w:szCs w:val="24"/>
        </w:rPr>
        <w:tab/>
        <w:t>_________________</w:t>
      </w:r>
    </w:p>
    <w:p w:rsidR="00FF450C" w:rsidRDefault="00FF450C" w:rsidP="00995364">
      <w:pPr>
        <w:autoSpaceDE w:val="0"/>
        <w:autoSpaceDN w:val="0"/>
        <w:adjustRightInd w:val="0"/>
        <w:spacing w:line="360" w:lineRule="auto"/>
        <w:ind w:firstLine="540"/>
        <w:jc w:val="both"/>
        <w:rPr>
          <w:sz w:val="24"/>
          <w:szCs w:val="24"/>
        </w:rPr>
      </w:pPr>
      <w:r>
        <w:rPr>
          <w:sz w:val="24"/>
          <w:szCs w:val="24"/>
        </w:rPr>
        <w:t>Л.Н. Ковтун</w:t>
      </w:r>
      <w:r w:rsidRPr="00913AF0">
        <w:rPr>
          <w:sz w:val="24"/>
          <w:szCs w:val="24"/>
        </w:rPr>
        <w:tab/>
      </w:r>
      <w:r w:rsidRPr="00913AF0">
        <w:rPr>
          <w:sz w:val="24"/>
          <w:szCs w:val="24"/>
        </w:rPr>
        <w:tab/>
      </w:r>
      <w:r w:rsidRPr="00913AF0">
        <w:rPr>
          <w:sz w:val="24"/>
          <w:szCs w:val="24"/>
        </w:rPr>
        <w:tab/>
      </w:r>
      <w:r w:rsidRPr="00913AF0">
        <w:rPr>
          <w:sz w:val="24"/>
          <w:szCs w:val="24"/>
        </w:rPr>
        <w:tab/>
        <w:t>_________________</w:t>
      </w:r>
    </w:p>
    <w:p w:rsidR="00B27223" w:rsidRDefault="00204ED0" w:rsidP="00995364">
      <w:pPr>
        <w:autoSpaceDE w:val="0"/>
        <w:autoSpaceDN w:val="0"/>
        <w:adjustRightInd w:val="0"/>
        <w:spacing w:line="360" w:lineRule="auto"/>
        <w:ind w:firstLine="540"/>
        <w:jc w:val="both"/>
        <w:rPr>
          <w:sz w:val="24"/>
          <w:szCs w:val="24"/>
        </w:rPr>
      </w:pPr>
      <w:r w:rsidRPr="00913AF0">
        <w:rPr>
          <w:sz w:val="24"/>
          <w:szCs w:val="24"/>
        </w:rPr>
        <w:t xml:space="preserve">Ю.В. </w:t>
      </w:r>
      <w:proofErr w:type="spellStart"/>
      <w:r w:rsidRPr="00913AF0">
        <w:rPr>
          <w:sz w:val="24"/>
          <w:szCs w:val="24"/>
        </w:rPr>
        <w:t>Копаева</w:t>
      </w:r>
      <w:proofErr w:type="spellEnd"/>
      <w:r>
        <w:rPr>
          <w:sz w:val="24"/>
          <w:szCs w:val="24"/>
        </w:rPr>
        <w:t xml:space="preserve">                                      </w:t>
      </w:r>
      <w:r w:rsidR="00B27223">
        <w:rPr>
          <w:sz w:val="24"/>
          <w:szCs w:val="24"/>
        </w:rPr>
        <w:t>_________________</w:t>
      </w:r>
    </w:p>
    <w:p w:rsidR="00995364" w:rsidRDefault="00951AD2" w:rsidP="00995364">
      <w:pPr>
        <w:spacing w:line="360" w:lineRule="auto"/>
        <w:rPr>
          <w:sz w:val="24"/>
          <w:szCs w:val="24"/>
        </w:rPr>
      </w:pPr>
      <w:r>
        <w:rPr>
          <w:sz w:val="24"/>
          <w:szCs w:val="24"/>
        </w:rPr>
        <w:t xml:space="preserve">         </w:t>
      </w:r>
      <w:r w:rsidR="00995364">
        <w:rPr>
          <w:sz w:val="24"/>
          <w:szCs w:val="24"/>
        </w:rPr>
        <w:t>Ю.</w:t>
      </w:r>
      <w:r>
        <w:rPr>
          <w:sz w:val="24"/>
          <w:szCs w:val="24"/>
        </w:rPr>
        <w:t>В. Добр</w:t>
      </w:r>
      <w:r w:rsidR="00995364">
        <w:rPr>
          <w:sz w:val="24"/>
          <w:szCs w:val="24"/>
        </w:rPr>
        <w:t xml:space="preserve">ова           </w:t>
      </w:r>
      <w:r>
        <w:rPr>
          <w:sz w:val="24"/>
          <w:szCs w:val="24"/>
        </w:rPr>
        <w:t xml:space="preserve"> </w:t>
      </w:r>
      <w:r w:rsidR="00995364">
        <w:rPr>
          <w:sz w:val="24"/>
          <w:szCs w:val="24"/>
        </w:rPr>
        <w:t xml:space="preserve">                          _________________</w:t>
      </w:r>
    </w:p>
    <w:p w:rsidR="007C574A" w:rsidRPr="00913AF0" w:rsidRDefault="007C574A" w:rsidP="007C574A">
      <w:pPr>
        <w:autoSpaceDE w:val="0"/>
        <w:autoSpaceDN w:val="0"/>
        <w:adjustRightInd w:val="0"/>
        <w:spacing w:line="360" w:lineRule="auto"/>
        <w:ind w:firstLine="540"/>
        <w:jc w:val="both"/>
        <w:rPr>
          <w:sz w:val="24"/>
          <w:szCs w:val="24"/>
        </w:rPr>
      </w:pPr>
      <w:r w:rsidRPr="00913AF0">
        <w:rPr>
          <w:sz w:val="24"/>
          <w:szCs w:val="24"/>
        </w:rPr>
        <w:t xml:space="preserve">О.Д. </w:t>
      </w:r>
      <w:proofErr w:type="spellStart"/>
      <w:r w:rsidRPr="00913AF0">
        <w:rPr>
          <w:sz w:val="24"/>
          <w:szCs w:val="24"/>
        </w:rPr>
        <w:t>Исхакова</w:t>
      </w:r>
      <w:proofErr w:type="spellEnd"/>
      <w:r w:rsidRPr="00913AF0">
        <w:rPr>
          <w:sz w:val="24"/>
          <w:szCs w:val="24"/>
        </w:rPr>
        <w:tab/>
      </w:r>
      <w:r w:rsidRPr="00913AF0">
        <w:rPr>
          <w:sz w:val="24"/>
          <w:szCs w:val="24"/>
        </w:rPr>
        <w:tab/>
      </w:r>
      <w:r w:rsidRPr="00913AF0">
        <w:rPr>
          <w:sz w:val="24"/>
          <w:szCs w:val="24"/>
        </w:rPr>
        <w:tab/>
      </w:r>
      <w:r w:rsidRPr="00913AF0">
        <w:rPr>
          <w:sz w:val="24"/>
          <w:szCs w:val="24"/>
        </w:rPr>
        <w:tab/>
        <w:t>_________________</w:t>
      </w:r>
    </w:p>
    <w:p w:rsidR="00EC204C" w:rsidRPr="00913AF0" w:rsidRDefault="00EC204C" w:rsidP="00EC204C">
      <w:pPr>
        <w:autoSpaceDE w:val="0"/>
        <w:autoSpaceDN w:val="0"/>
        <w:adjustRightInd w:val="0"/>
        <w:spacing w:line="360" w:lineRule="auto"/>
        <w:ind w:firstLine="540"/>
        <w:jc w:val="both"/>
        <w:rPr>
          <w:sz w:val="24"/>
          <w:szCs w:val="24"/>
        </w:rPr>
      </w:pPr>
      <w:r>
        <w:rPr>
          <w:sz w:val="24"/>
          <w:szCs w:val="24"/>
        </w:rPr>
        <w:t>А.В. Андреева</w:t>
      </w:r>
      <w:r w:rsidRPr="00913AF0">
        <w:rPr>
          <w:sz w:val="24"/>
          <w:szCs w:val="24"/>
        </w:rPr>
        <w:tab/>
      </w:r>
      <w:r w:rsidRPr="00913AF0">
        <w:rPr>
          <w:sz w:val="24"/>
          <w:szCs w:val="24"/>
        </w:rPr>
        <w:tab/>
      </w:r>
      <w:r w:rsidRPr="00913AF0">
        <w:rPr>
          <w:sz w:val="24"/>
          <w:szCs w:val="24"/>
        </w:rPr>
        <w:tab/>
      </w:r>
      <w:r w:rsidRPr="00913AF0">
        <w:rPr>
          <w:sz w:val="24"/>
          <w:szCs w:val="24"/>
        </w:rPr>
        <w:tab/>
        <w:t>_________________</w:t>
      </w:r>
    </w:p>
    <w:p w:rsidR="00EC204C" w:rsidRDefault="00EC204C" w:rsidP="00EC204C">
      <w:pPr>
        <w:spacing w:line="360" w:lineRule="auto"/>
        <w:rPr>
          <w:sz w:val="24"/>
          <w:szCs w:val="24"/>
        </w:rPr>
      </w:pPr>
    </w:p>
    <w:p w:rsidR="00EC204C" w:rsidRDefault="00EC204C" w:rsidP="00EC204C">
      <w:pPr>
        <w:spacing w:line="360" w:lineRule="auto"/>
        <w:rPr>
          <w:sz w:val="24"/>
          <w:szCs w:val="24"/>
        </w:rPr>
      </w:pPr>
    </w:p>
    <w:p w:rsidR="007C574A" w:rsidRDefault="007C574A" w:rsidP="00995364">
      <w:pPr>
        <w:spacing w:line="360" w:lineRule="auto"/>
        <w:rPr>
          <w:sz w:val="24"/>
          <w:szCs w:val="24"/>
        </w:rPr>
      </w:pPr>
    </w:p>
    <w:p w:rsidR="00995364" w:rsidRDefault="00995364" w:rsidP="00995364">
      <w:pPr>
        <w:spacing w:line="360" w:lineRule="auto"/>
      </w:pPr>
    </w:p>
    <w:p w:rsidR="002641F7" w:rsidRPr="009420F3" w:rsidRDefault="002641F7" w:rsidP="007A4F61">
      <w:pPr>
        <w:pStyle w:val="a6"/>
        <w:tabs>
          <w:tab w:val="num" w:pos="567"/>
        </w:tabs>
        <w:ind w:left="0"/>
        <w:jc w:val="both"/>
        <w:rPr>
          <w:spacing w:val="-6"/>
          <w:sz w:val="24"/>
          <w:szCs w:val="24"/>
        </w:rPr>
      </w:pPr>
    </w:p>
    <w:sectPr w:rsidR="002641F7" w:rsidRPr="009420F3" w:rsidSect="0031438C">
      <w:pgSz w:w="11906" w:h="16838"/>
      <w:pgMar w:top="567"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CE80A25"/>
    <w:multiLevelType w:val="hybridMultilevel"/>
    <w:tmpl w:val="31A27098"/>
    <w:lvl w:ilvl="0" w:tplc="74D48ED0">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2">
    <w:nsid w:val="6D272F17"/>
    <w:multiLevelType w:val="hybridMultilevel"/>
    <w:tmpl w:val="04B62566"/>
    <w:lvl w:ilvl="0" w:tplc="328A2A96">
      <w:start w:val="2"/>
      <w:numFmt w:val="decimal"/>
      <w:lvlText w:val="%1."/>
      <w:lvlJc w:val="left"/>
      <w:pPr>
        <w:ind w:left="-633" w:hanging="360"/>
      </w:pPr>
      <w:rPr>
        <w:rFonts w:hint="default"/>
        <w:color w:val="auto"/>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drawingGridHorizontalSpacing w:val="100"/>
  <w:displayHorizontalDrawingGridEvery w:val="2"/>
  <w:characterSpacingControl w:val="doNotCompress"/>
  <w:compat/>
  <w:rsids>
    <w:rsidRoot w:val="00AE5B3B"/>
    <w:rsid w:val="000011C2"/>
    <w:rsid w:val="000448BE"/>
    <w:rsid w:val="000746C5"/>
    <w:rsid w:val="000833A2"/>
    <w:rsid w:val="00091A7B"/>
    <w:rsid w:val="000A695C"/>
    <w:rsid w:val="000A7B6A"/>
    <w:rsid w:val="000F6929"/>
    <w:rsid w:val="001649C6"/>
    <w:rsid w:val="001650FF"/>
    <w:rsid w:val="00185411"/>
    <w:rsid w:val="001B14EF"/>
    <w:rsid w:val="001D687F"/>
    <w:rsid w:val="001E00FE"/>
    <w:rsid w:val="001F12C7"/>
    <w:rsid w:val="001F7E9C"/>
    <w:rsid w:val="00204ED0"/>
    <w:rsid w:val="002356B2"/>
    <w:rsid w:val="002371A7"/>
    <w:rsid w:val="00241A39"/>
    <w:rsid w:val="002641F7"/>
    <w:rsid w:val="002B0596"/>
    <w:rsid w:val="002B40DA"/>
    <w:rsid w:val="002D42FD"/>
    <w:rsid w:val="002F1B70"/>
    <w:rsid w:val="002F2024"/>
    <w:rsid w:val="00300C23"/>
    <w:rsid w:val="00306027"/>
    <w:rsid w:val="0031438C"/>
    <w:rsid w:val="0031671C"/>
    <w:rsid w:val="003258EB"/>
    <w:rsid w:val="00365CDF"/>
    <w:rsid w:val="0036786E"/>
    <w:rsid w:val="00375E86"/>
    <w:rsid w:val="00376128"/>
    <w:rsid w:val="003A04B8"/>
    <w:rsid w:val="003A541D"/>
    <w:rsid w:val="003C4C8D"/>
    <w:rsid w:val="00413DE3"/>
    <w:rsid w:val="00416DC3"/>
    <w:rsid w:val="004212F0"/>
    <w:rsid w:val="00422D9D"/>
    <w:rsid w:val="004274E6"/>
    <w:rsid w:val="00430A04"/>
    <w:rsid w:val="00451C27"/>
    <w:rsid w:val="00456E70"/>
    <w:rsid w:val="00480842"/>
    <w:rsid w:val="00480B16"/>
    <w:rsid w:val="004A2246"/>
    <w:rsid w:val="004F73EB"/>
    <w:rsid w:val="00500525"/>
    <w:rsid w:val="005155FA"/>
    <w:rsid w:val="0051768B"/>
    <w:rsid w:val="0053210C"/>
    <w:rsid w:val="005763D4"/>
    <w:rsid w:val="0057701C"/>
    <w:rsid w:val="00584391"/>
    <w:rsid w:val="005A017A"/>
    <w:rsid w:val="005F06DF"/>
    <w:rsid w:val="0060492A"/>
    <w:rsid w:val="00630B64"/>
    <w:rsid w:val="00633881"/>
    <w:rsid w:val="00633EFA"/>
    <w:rsid w:val="00645906"/>
    <w:rsid w:val="00662AF6"/>
    <w:rsid w:val="00664AB1"/>
    <w:rsid w:val="00677242"/>
    <w:rsid w:val="006D2CE3"/>
    <w:rsid w:val="006E159F"/>
    <w:rsid w:val="007141B2"/>
    <w:rsid w:val="00742040"/>
    <w:rsid w:val="0076209F"/>
    <w:rsid w:val="007747BF"/>
    <w:rsid w:val="007A2356"/>
    <w:rsid w:val="007A4F61"/>
    <w:rsid w:val="007C17F8"/>
    <w:rsid w:val="007C574A"/>
    <w:rsid w:val="0082275F"/>
    <w:rsid w:val="00834FAC"/>
    <w:rsid w:val="00866384"/>
    <w:rsid w:val="00884963"/>
    <w:rsid w:val="008A2FAE"/>
    <w:rsid w:val="008A654F"/>
    <w:rsid w:val="008B128C"/>
    <w:rsid w:val="008D3A7C"/>
    <w:rsid w:val="008D6B33"/>
    <w:rsid w:val="008E033B"/>
    <w:rsid w:val="0093656C"/>
    <w:rsid w:val="009420F3"/>
    <w:rsid w:val="00951AD2"/>
    <w:rsid w:val="00995364"/>
    <w:rsid w:val="009B4EDC"/>
    <w:rsid w:val="009B5D2D"/>
    <w:rsid w:val="009C0779"/>
    <w:rsid w:val="009C7B93"/>
    <w:rsid w:val="009D41F1"/>
    <w:rsid w:val="00A032D8"/>
    <w:rsid w:val="00A033BB"/>
    <w:rsid w:val="00A05F86"/>
    <w:rsid w:val="00A07E9F"/>
    <w:rsid w:val="00A12B91"/>
    <w:rsid w:val="00A14B0C"/>
    <w:rsid w:val="00A15604"/>
    <w:rsid w:val="00A22466"/>
    <w:rsid w:val="00A3036C"/>
    <w:rsid w:val="00A36E21"/>
    <w:rsid w:val="00A373CD"/>
    <w:rsid w:val="00A65F25"/>
    <w:rsid w:val="00A66C46"/>
    <w:rsid w:val="00A70F80"/>
    <w:rsid w:val="00A94B07"/>
    <w:rsid w:val="00AA6B4D"/>
    <w:rsid w:val="00AC3B13"/>
    <w:rsid w:val="00AC4524"/>
    <w:rsid w:val="00AD12BD"/>
    <w:rsid w:val="00AE5B3B"/>
    <w:rsid w:val="00B22E3B"/>
    <w:rsid w:val="00B27223"/>
    <w:rsid w:val="00B408D8"/>
    <w:rsid w:val="00B735CD"/>
    <w:rsid w:val="00B76295"/>
    <w:rsid w:val="00B84F8F"/>
    <w:rsid w:val="00B96743"/>
    <w:rsid w:val="00BD143B"/>
    <w:rsid w:val="00C01DE6"/>
    <w:rsid w:val="00C20EEB"/>
    <w:rsid w:val="00C27458"/>
    <w:rsid w:val="00C327E7"/>
    <w:rsid w:val="00C43DBB"/>
    <w:rsid w:val="00C668F7"/>
    <w:rsid w:val="00C81EF8"/>
    <w:rsid w:val="00C909D4"/>
    <w:rsid w:val="00CA0DC3"/>
    <w:rsid w:val="00CC1A3B"/>
    <w:rsid w:val="00CC7802"/>
    <w:rsid w:val="00CE1748"/>
    <w:rsid w:val="00CF338D"/>
    <w:rsid w:val="00D2070A"/>
    <w:rsid w:val="00D75DCD"/>
    <w:rsid w:val="00D75EF2"/>
    <w:rsid w:val="00DA75CF"/>
    <w:rsid w:val="00DB60F0"/>
    <w:rsid w:val="00DF1857"/>
    <w:rsid w:val="00DF6D18"/>
    <w:rsid w:val="00E13BF6"/>
    <w:rsid w:val="00E26204"/>
    <w:rsid w:val="00E3055E"/>
    <w:rsid w:val="00E33A0E"/>
    <w:rsid w:val="00E560DB"/>
    <w:rsid w:val="00E643F8"/>
    <w:rsid w:val="00E64B2F"/>
    <w:rsid w:val="00E80DB8"/>
    <w:rsid w:val="00E82FEA"/>
    <w:rsid w:val="00EA20C7"/>
    <w:rsid w:val="00EA5182"/>
    <w:rsid w:val="00EB6650"/>
    <w:rsid w:val="00EC186F"/>
    <w:rsid w:val="00EC204C"/>
    <w:rsid w:val="00EE3D17"/>
    <w:rsid w:val="00EE6178"/>
    <w:rsid w:val="00EF11FF"/>
    <w:rsid w:val="00EF4E1E"/>
    <w:rsid w:val="00F00384"/>
    <w:rsid w:val="00F03F92"/>
    <w:rsid w:val="00F04E45"/>
    <w:rsid w:val="00F06D24"/>
    <w:rsid w:val="00F1532B"/>
    <w:rsid w:val="00F47977"/>
    <w:rsid w:val="00F65BF9"/>
    <w:rsid w:val="00F96E38"/>
    <w:rsid w:val="00FA58AC"/>
    <w:rsid w:val="00FC134A"/>
    <w:rsid w:val="00FF45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 w:type="paragraph" w:styleId="a7">
    <w:name w:val="Balloon Text"/>
    <w:basedOn w:val="a"/>
    <w:link w:val="a8"/>
    <w:uiPriority w:val="99"/>
    <w:semiHidden/>
    <w:unhideWhenUsed/>
    <w:rsid w:val="00633881"/>
    <w:rPr>
      <w:rFonts w:ascii="Tahoma" w:hAnsi="Tahoma" w:cs="Tahoma"/>
      <w:sz w:val="16"/>
      <w:szCs w:val="16"/>
    </w:rPr>
  </w:style>
  <w:style w:type="character" w:customStyle="1" w:styleId="a8">
    <w:name w:val="Текст выноски Знак"/>
    <w:basedOn w:val="a0"/>
    <w:link w:val="a7"/>
    <w:uiPriority w:val="99"/>
    <w:semiHidden/>
    <w:rsid w:val="0063388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s>
</file>

<file path=word/webSettings.xml><?xml version="1.0" encoding="utf-8"?>
<w:webSettings xmlns:r="http://schemas.openxmlformats.org/officeDocument/2006/relationships" xmlns:w="http://schemas.openxmlformats.org/wordprocessingml/2006/main">
  <w:divs>
    <w:div w:id="32194980">
      <w:bodyDiv w:val="1"/>
      <w:marLeft w:val="0"/>
      <w:marRight w:val="0"/>
      <w:marTop w:val="0"/>
      <w:marBottom w:val="0"/>
      <w:divBdr>
        <w:top w:val="none" w:sz="0" w:space="0" w:color="auto"/>
        <w:left w:val="none" w:sz="0" w:space="0" w:color="auto"/>
        <w:bottom w:val="none" w:sz="0" w:space="0" w:color="auto"/>
        <w:right w:val="none" w:sz="0" w:space="0" w:color="auto"/>
      </w:divBdr>
    </w:div>
    <w:div w:id="402803169">
      <w:bodyDiv w:val="1"/>
      <w:marLeft w:val="0"/>
      <w:marRight w:val="0"/>
      <w:marTop w:val="0"/>
      <w:marBottom w:val="0"/>
      <w:divBdr>
        <w:top w:val="none" w:sz="0" w:space="0" w:color="auto"/>
        <w:left w:val="none" w:sz="0" w:space="0" w:color="auto"/>
        <w:bottom w:val="none" w:sz="0" w:space="0" w:color="auto"/>
        <w:right w:val="none" w:sz="0" w:space="0" w:color="auto"/>
      </w:divBdr>
    </w:div>
    <w:div w:id="536703110">
      <w:bodyDiv w:val="1"/>
      <w:marLeft w:val="0"/>
      <w:marRight w:val="0"/>
      <w:marTop w:val="0"/>
      <w:marBottom w:val="0"/>
      <w:divBdr>
        <w:top w:val="none" w:sz="0" w:space="0" w:color="auto"/>
        <w:left w:val="none" w:sz="0" w:space="0" w:color="auto"/>
        <w:bottom w:val="none" w:sz="0" w:space="0" w:color="auto"/>
        <w:right w:val="none" w:sz="0" w:space="0" w:color="auto"/>
      </w:divBdr>
    </w:div>
    <w:div w:id="839738204">
      <w:bodyDiv w:val="1"/>
      <w:marLeft w:val="0"/>
      <w:marRight w:val="0"/>
      <w:marTop w:val="0"/>
      <w:marBottom w:val="0"/>
      <w:divBdr>
        <w:top w:val="none" w:sz="0" w:space="0" w:color="auto"/>
        <w:left w:val="none" w:sz="0" w:space="0" w:color="auto"/>
        <w:bottom w:val="none" w:sz="0" w:space="0" w:color="auto"/>
        <w:right w:val="none" w:sz="0" w:space="0" w:color="auto"/>
      </w:divBdr>
    </w:div>
    <w:div w:id="891623848">
      <w:bodyDiv w:val="1"/>
      <w:marLeft w:val="0"/>
      <w:marRight w:val="0"/>
      <w:marTop w:val="0"/>
      <w:marBottom w:val="0"/>
      <w:divBdr>
        <w:top w:val="none" w:sz="0" w:space="0" w:color="auto"/>
        <w:left w:val="none" w:sz="0" w:space="0" w:color="auto"/>
        <w:bottom w:val="none" w:sz="0" w:space="0" w:color="auto"/>
        <w:right w:val="none" w:sz="0" w:space="0" w:color="auto"/>
      </w:divBdr>
    </w:div>
    <w:div w:id="1261719889">
      <w:bodyDiv w:val="1"/>
      <w:marLeft w:val="0"/>
      <w:marRight w:val="0"/>
      <w:marTop w:val="0"/>
      <w:marBottom w:val="0"/>
      <w:divBdr>
        <w:top w:val="none" w:sz="0" w:space="0" w:color="auto"/>
        <w:left w:val="none" w:sz="0" w:space="0" w:color="auto"/>
        <w:bottom w:val="none" w:sz="0" w:space="0" w:color="auto"/>
        <w:right w:val="none" w:sz="0" w:space="0" w:color="auto"/>
      </w:divBdr>
    </w:div>
    <w:div w:id="1291547801">
      <w:bodyDiv w:val="1"/>
      <w:marLeft w:val="0"/>
      <w:marRight w:val="0"/>
      <w:marTop w:val="0"/>
      <w:marBottom w:val="0"/>
      <w:divBdr>
        <w:top w:val="none" w:sz="0" w:space="0" w:color="auto"/>
        <w:left w:val="none" w:sz="0" w:space="0" w:color="auto"/>
        <w:bottom w:val="none" w:sz="0" w:space="0" w:color="auto"/>
        <w:right w:val="none" w:sz="0" w:space="0" w:color="auto"/>
      </w:divBdr>
    </w:div>
    <w:div w:id="1360621078">
      <w:bodyDiv w:val="1"/>
      <w:marLeft w:val="0"/>
      <w:marRight w:val="0"/>
      <w:marTop w:val="0"/>
      <w:marBottom w:val="0"/>
      <w:divBdr>
        <w:top w:val="none" w:sz="0" w:space="0" w:color="auto"/>
        <w:left w:val="none" w:sz="0" w:space="0" w:color="auto"/>
        <w:bottom w:val="none" w:sz="0" w:space="0" w:color="auto"/>
        <w:right w:val="none" w:sz="0" w:space="0" w:color="auto"/>
      </w:divBdr>
    </w:div>
    <w:div w:id="1399595492">
      <w:bodyDiv w:val="1"/>
      <w:marLeft w:val="0"/>
      <w:marRight w:val="0"/>
      <w:marTop w:val="0"/>
      <w:marBottom w:val="0"/>
      <w:divBdr>
        <w:top w:val="none" w:sz="0" w:space="0" w:color="auto"/>
        <w:left w:val="none" w:sz="0" w:space="0" w:color="auto"/>
        <w:bottom w:val="none" w:sz="0" w:space="0" w:color="auto"/>
        <w:right w:val="none" w:sz="0" w:space="0" w:color="auto"/>
      </w:divBdr>
    </w:div>
    <w:div w:id="1443649080">
      <w:bodyDiv w:val="1"/>
      <w:marLeft w:val="0"/>
      <w:marRight w:val="0"/>
      <w:marTop w:val="0"/>
      <w:marBottom w:val="0"/>
      <w:divBdr>
        <w:top w:val="none" w:sz="0" w:space="0" w:color="auto"/>
        <w:left w:val="none" w:sz="0" w:space="0" w:color="auto"/>
        <w:bottom w:val="none" w:sz="0" w:space="0" w:color="auto"/>
        <w:right w:val="none" w:sz="0" w:space="0" w:color="auto"/>
      </w:divBdr>
    </w:div>
    <w:div w:id="1542286802">
      <w:bodyDiv w:val="1"/>
      <w:marLeft w:val="0"/>
      <w:marRight w:val="0"/>
      <w:marTop w:val="0"/>
      <w:marBottom w:val="0"/>
      <w:divBdr>
        <w:top w:val="none" w:sz="0" w:space="0" w:color="auto"/>
        <w:left w:val="none" w:sz="0" w:space="0" w:color="auto"/>
        <w:bottom w:val="none" w:sz="0" w:space="0" w:color="auto"/>
        <w:right w:val="none" w:sz="0" w:space="0" w:color="auto"/>
      </w:divBdr>
    </w:div>
    <w:div w:id="1782188259">
      <w:bodyDiv w:val="1"/>
      <w:marLeft w:val="0"/>
      <w:marRight w:val="0"/>
      <w:marTop w:val="0"/>
      <w:marBottom w:val="0"/>
      <w:divBdr>
        <w:top w:val="none" w:sz="0" w:space="0" w:color="auto"/>
        <w:left w:val="none" w:sz="0" w:space="0" w:color="auto"/>
        <w:bottom w:val="none" w:sz="0" w:space="0" w:color="auto"/>
        <w:right w:val="none" w:sz="0" w:space="0" w:color="auto"/>
      </w:divBdr>
    </w:div>
    <w:div w:id="1818262783">
      <w:bodyDiv w:val="1"/>
      <w:marLeft w:val="0"/>
      <w:marRight w:val="0"/>
      <w:marTop w:val="0"/>
      <w:marBottom w:val="0"/>
      <w:divBdr>
        <w:top w:val="none" w:sz="0" w:space="0" w:color="auto"/>
        <w:left w:val="none" w:sz="0" w:space="0" w:color="auto"/>
        <w:bottom w:val="none" w:sz="0" w:space="0" w:color="auto"/>
        <w:right w:val="none" w:sz="0" w:space="0" w:color="auto"/>
      </w:divBdr>
    </w:div>
    <w:div w:id="1956210880">
      <w:bodyDiv w:val="1"/>
      <w:marLeft w:val="0"/>
      <w:marRight w:val="0"/>
      <w:marTop w:val="0"/>
      <w:marBottom w:val="0"/>
      <w:divBdr>
        <w:top w:val="none" w:sz="0" w:space="0" w:color="auto"/>
        <w:left w:val="none" w:sz="0" w:space="0" w:color="auto"/>
        <w:bottom w:val="none" w:sz="0" w:space="0" w:color="auto"/>
        <w:right w:val="none" w:sz="0" w:space="0" w:color="auto"/>
      </w:divBdr>
    </w:div>
    <w:div w:id="2130468903">
      <w:bodyDiv w:val="1"/>
      <w:marLeft w:val="0"/>
      <w:marRight w:val="0"/>
      <w:marTop w:val="0"/>
      <w:marBottom w:val="0"/>
      <w:divBdr>
        <w:top w:val="none" w:sz="0" w:space="0" w:color="auto"/>
        <w:left w:val="none" w:sz="0" w:space="0" w:color="auto"/>
        <w:bottom w:val="none" w:sz="0" w:space="0" w:color="auto"/>
        <w:right w:val="none" w:sz="0" w:space="0" w:color="auto"/>
      </w:divBdr>
    </w:div>
    <w:div w:id="213532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0BBA329F2B9727EE123FC9949F2A83029D927ACC8794BE64EA5A78DAAF972E2B4B947A13C69F3DA4At3D"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8B8F8-281A-408C-BB68-E5DE6C500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407</Words>
  <Characters>2321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Пользователь</cp:lastModifiedBy>
  <cp:revision>21</cp:revision>
  <cp:lastPrinted>2016-12-08T13:51:00Z</cp:lastPrinted>
  <dcterms:created xsi:type="dcterms:W3CDTF">2015-06-08T14:15:00Z</dcterms:created>
  <dcterms:modified xsi:type="dcterms:W3CDTF">2017-04-14T05:50:00Z</dcterms:modified>
</cp:coreProperties>
</file>