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B1" w:rsidRDefault="00FA0BFE" w:rsidP="00CA59A9">
      <w:pPr>
        <w:suppressAutoHyphens/>
        <w:ind w:firstLine="0"/>
        <w:contextualSpacing/>
        <w:jc w:val="center"/>
        <w:rPr>
          <w:noProof/>
        </w:rPr>
      </w:pPr>
      <w:bookmarkStart w:id="0" w:name="_Toc315701061"/>
      <w:bookmarkStart w:id="1" w:name="_Toc342472299"/>
      <w:bookmarkStart w:id="2" w:name="_Toc369705895"/>
      <w:bookmarkStart w:id="3" w:name="_Toc381881060"/>
      <w:bookmarkStart w:id="4" w:name="_Toc381886555"/>
      <w:bookmarkStart w:id="5" w:name="_Toc386118066"/>
      <w:bookmarkStart w:id="6" w:name="_Toc388556607"/>
      <w:bookmarkStart w:id="7" w:name="_Toc525131821"/>
      <w:bookmarkStart w:id="8" w:name="_Toc533431085"/>
      <w:bookmarkStart w:id="9" w:name="_Toc268263619"/>
      <w:bookmarkStart w:id="10" w:name="_Toc268084563"/>
      <w:bookmarkStart w:id="11" w:name="_Toc256375541"/>
      <w:bookmarkStart w:id="12" w:name="_Toc256429330"/>
      <w:bookmarkStart w:id="13" w:name="_Toc263243175"/>
      <w:r>
        <w:rPr>
          <w:noProof/>
        </w:rPr>
        <w:t xml:space="preserve">        </w:t>
      </w:r>
      <w:r w:rsidR="00FA44C3">
        <w:rPr>
          <w:noProof/>
          <w:lang w:eastAsia="ru-RU"/>
        </w:rPr>
        <w:drawing>
          <wp:inline distT="0" distB="0" distL="0" distR="0">
            <wp:extent cx="847725" cy="8477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pic:spPr>
                </pic:pic>
              </a:graphicData>
            </a:graphic>
          </wp:inline>
        </w:drawing>
      </w:r>
    </w:p>
    <w:p w:rsidR="004601B1" w:rsidRDefault="004601B1" w:rsidP="004601B1">
      <w:pPr>
        <w:suppressAutoHyphens/>
        <w:contextualSpacing/>
        <w:jc w:val="center"/>
        <w:rPr>
          <w:noProof/>
        </w:rPr>
      </w:pPr>
    </w:p>
    <w:p w:rsidR="004601B1" w:rsidRDefault="004601B1" w:rsidP="004601B1">
      <w:pPr>
        <w:suppressAutoHyphens/>
        <w:contextualSpacing/>
        <w:jc w:val="center"/>
        <w:rPr>
          <w:noProof/>
        </w:rPr>
      </w:pPr>
      <w:r>
        <w:rPr>
          <w:noProof/>
        </w:rPr>
        <w:t>«УЛЫС  ОДЕС»  КАР  ОВМÖДЧÖМИНСА  СÖВЕТ</w:t>
      </w:r>
    </w:p>
    <w:p w:rsidR="004601B1" w:rsidRDefault="004601B1" w:rsidP="004601B1">
      <w:pPr>
        <w:suppressAutoHyphens/>
        <w:contextualSpacing/>
        <w:jc w:val="center"/>
        <w:rPr>
          <w:noProof/>
        </w:rPr>
      </w:pPr>
      <w:r>
        <w:rPr>
          <w:noProof/>
        </w:rPr>
        <w:t>СОВЕТ  ГОРОДСКОГО  ПОСЕЛЕНИЯ  «НИЖНИЙ  ОДЕС»</w:t>
      </w:r>
    </w:p>
    <w:p w:rsidR="004601B1" w:rsidRDefault="004601B1" w:rsidP="004601B1">
      <w:pPr>
        <w:suppressAutoHyphens/>
        <w:contextualSpacing/>
        <w:jc w:val="center"/>
        <w:rPr>
          <w:noProof/>
        </w:rPr>
      </w:pPr>
      <w:r>
        <w:rPr>
          <w:noProof/>
        </w:rPr>
        <w:t>______________________________________________________________________</w:t>
      </w:r>
    </w:p>
    <w:p w:rsidR="004601B1" w:rsidRDefault="004601B1" w:rsidP="004601B1">
      <w:pPr>
        <w:suppressAutoHyphens/>
        <w:contextualSpacing/>
        <w:jc w:val="center"/>
        <w:rPr>
          <w:noProof/>
        </w:rPr>
      </w:pPr>
    </w:p>
    <w:p w:rsidR="004601B1" w:rsidRDefault="004601B1" w:rsidP="004601B1">
      <w:pPr>
        <w:suppressAutoHyphens/>
        <w:contextualSpacing/>
        <w:jc w:val="center"/>
        <w:rPr>
          <w:noProof/>
        </w:rPr>
      </w:pPr>
      <w:r>
        <w:rPr>
          <w:noProof/>
        </w:rPr>
        <w:t>КЫВКÖРТÖД</w:t>
      </w:r>
    </w:p>
    <w:p w:rsidR="004601B1" w:rsidRDefault="004601B1" w:rsidP="004601B1">
      <w:pPr>
        <w:suppressAutoHyphens/>
        <w:contextualSpacing/>
        <w:jc w:val="center"/>
        <w:rPr>
          <w:noProof/>
        </w:rPr>
      </w:pPr>
      <w:r>
        <w:rPr>
          <w:noProof/>
        </w:rPr>
        <w:t>РЕШЕНИЕ</w:t>
      </w:r>
    </w:p>
    <w:p w:rsidR="004601B1" w:rsidRPr="00FA0BFE" w:rsidRDefault="00FA0BFE" w:rsidP="004601B1">
      <w:pPr>
        <w:suppressAutoHyphens/>
        <w:ind w:firstLine="0"/>
        <w:contextualSpacing/>
        <w:rPr>
          <w:noProof/>
          <w:sz w:val="28"/>
          <w:szCs w:val="28"/>
        </w:rPr>
      </w:pPr>
      <w:r>
        <w:rPr>
          <w:noProof/>
          <w:sz w:val="28"/>
          <w:szCs w:val="28"/>
        </w:rPr>
        <w:t xml:space="preserve">14 декабря </w:t>
      </w:r>
      <w:r w:rsidR="004601B1" w:rsidRPr="004601B1">
        <w:rPr>
          <w:noProof/>
          <w:sz w:val="28"/>
          <w:szCs w:val="28"/>
        </w:rPr>
        <w:t xml:space="preserve">2022 года    </w:t>
      </w:r>
      <w:r>
        <w:rPr>
          <w:noProof/>
          <w:sz w:val="28"/>
          <w:szCs w:val="28"/>
        </w:rPr>
        <w:t xml:space="preserve">                                     </w:t>
      </w:r>
      <w:r w:rsidR="004601B1" w:rsidRPr="004601B1">
        <w:rPr>
          <w:noProof/>
          <w:sz w:val="28"/>
          <w:szCs w:val="28"/>
        </w:rPr>
        <w:t xml:space="preserve">                                  №</w:t>
      </w:r>
      <w:r>
        <w:rPr>
          <w:noProof/>
          <w:sz w:val="28"/>
          <w:szCs w:val="28"/>
        </w:rPr>
        <w:t xml:space="preserve"> </w:t>
      </w:r>
      <w:r>
        <w:rPr>
          <w:noProof/>
          <w:sz w:val="28"/>
          <w:szCs w:val="28"/>
          <w:lang w:val="en-US"/>
        </w:rPr>
        <w:t>XII</w:t>
      </w:r>
      <w:r>
        <w:rPr>
          <w:noProof/>
          <w:sz w:val="28"/>
          <w:szCs w:val="28"/>
        </w:rPr>
        <w:t xml:space="preserve"> - 62</w:t>
      </w:r>
    </w:p>
    <w:p w:rsidR="004601B1" w:rsidRPr="004601B1" w:rsidRDefault="004601B1" w:rsidP="004601B1">
      <w:pPr>
        <w:suppressAutoHyphens/>
        <w:spacing w:line="276" w:lineRule="auto"/>
        <w:contextualSpacing/>
        <w:jc w:val="center"/>
        <w:rPr>
          <w:noProof/>
          <w:sz w:val="28"/>
          <w:szCs w:val="28"/>
        </w:rPr>
      </w:pPr>
    </w:p>
    <w:p w:rsidR="00C00D0F" w:rsidRDefault="00C00D0F" w:rsidP="004601B1">
      <w:pPr>
        <w:suppressAutoHyphens/>
        <w:spacing w:line="276" w:lineRule="auto"/>
        <w:contextualSpacing/>
        <w:jc w:val="center"/>
        <w:rPr>
          <w:noProof/>
          <w:sz w:val="28"/>
          <w:szCs w:val="28"/>
        </w:rPr>
      </w:pPr>
      <w:r>
        <w:rPr>
          <w:noProof/>
          <w:sz w:val="28"/>
          <w:szCs w:val="28"/>
        </w:rPr>
        <w:t>«</w:t>
      </w:r>
      <w:r w:rsidR="004601B1" w:rsidRPr="004601B1">
        <w:rPr>
          <w:noProof/>
          <w:sz w:val="28"/>
          <w:szCs w:val="28"/>
        </w:rPr>
        <w:t>О</w:t>
      </w:r>
      <w:r w:rsidR="004D5654">
        <w:rPr>
          <w:noProof/>
          <w:sz w:val="28"/>
          <w:szCs w:val="28"/>
        </w:rPr>
        <w:t>б утверждении</w:t>
      </w:r>
      <w:r w:rsidR="004601B1" w:rsidRPr="004601B1">
        <w:rPr>
          <w:noProof/>
          <w:sz w:val="28"/>
          <w:szCs w:val="28"/>
        </w:rPr>
        <w:t xml:space="preserve"> изменений</w:t>
      </w:r>
      <w:r w:rsidR="003D6D1F">
        <w:rPr>
          <w:noProof/>
          <w:sz w:val="28"/>
          <w:szCs w:val="28"/>
        </w:rPr>
        <w:t>, вносимых</w:t>
      </w:r>
      <w:r w:rsidR="004601B1" w:rsidRPr="004601B1">
        <w:rPr>
          <w:noProof/>
          <w:sz w:val="28"/>
          <w:szCs w:val="28"/>
        </w:rPr>
        <w:t xml:space="preserve"> в Генеральный план муниципального образования городского поселения «Нижний Одес»,</w:t>
      </w:r>
    </w:p>
    <w:p w:rsidR="004601B1" w:rsidRDefault="004601B1" w:rsidP="004601B1">
      <w:pPr>
        <w:suppressAutoHyphens/>
        <w:spacing w:line="276" w:lineRule="auto"/>
        <w:contextualSpacing/>
        <w:jc w:val="center"/>
        <w:rPr>
          <w:noProof/>
          <w:sz w:val="28"/>
          <w:szCs w:val="28"/>
        </w:rPr>
      </w:pPr>
      <w:r w:rsidRPr="004601B1">
        <w:rPr>
          <w:noProof/>
          <w:sz w:val="28"/>
          <w:szCs w:val="28"/>
        </w:rPr>
        <w:t xml:space="preserve"> утвержденный решением Совета городского поселения «Нижний Одес» от 05.10.2010г. № XXV-118»</w:t>
      </w:r>
    </w:p>
    <w:p w:rsidR="004601B1" w:rsidRPr="004601B1" w:rsidRDefault="004601B1" w:rsidP="004601B1">
      <w:pPr>
        <w:suppressAutoHyphens/>
        <w:spacing w:line="276" w:lineRule="auto"/>
        <w:contextualSpacing/>
        <w:jc w:val="center"/>
        <w:rPr>
          <w:noProof/>
          <w:sz w:val="28"/>
          <w:szCs w:val="28"/>
        </w:rPr>
      </w:pPr>
    </w:p>
    <w:p w:rsidR="004601B1" w:rsidRPr="004601B1" w:rsidRDefault="004601B1" w:rsidP="004601B1">
      <w:pPr>
        <w:suppressAutoHyphens/>
        <w:spacing w:line="276" w:lineRule="auto"/>
        <w:ind w:firstLine="0"/>
        <w:contextualSpacing/>
        <w:rPr>
          <w:noProof/>
          <w:sz w:val="28"/>
          <w:szCs w:val="28"/>
        </w:rPr>
      </w:pPr>
      <w:r w:rsidRPr="004601B1">
        <w:rPr>
          <w:noProof/>
          <w:sz w:val="28"/>
          <w:szCs w:val="28"/>
        </w:rPr>
        <w:t>В соответствии со ст. 23, 24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Уставом муниципального образования городского поселения «Нижний Одес»</w:t>
      </w:r>
    </w:p>
    <w:p w:rsidR="004601B1" w:rsidRPr="004601B1" w:rsidRDefault="004601B1" w:rsidP="004601B1">
      <w:pPr>
        <w:suppressAutoHyphens/>
        <w:spacing w:line="276" w:lineRule="auto"/>
        <w:contextualSpacing/>
        <w:rPr>
          <w:noProof/>
          <w:sz w:val="28"/>
          <w:szCs w:val="28"/>
        </w:rPr>
      </w:pPr>
    </w:p>
    <w:p w:rsidR="004601B1" w:rsidRPr="004601B1" w:rsidRDefault="004601B1" w:rsidP="004601B1">
      <w:pPr>
        <w:suppressAutoHyphens/>
        <w:spacing w:line="276" w:lineRule="auto"/>
        <w:contextualSpacing/>
        <w:jc w:val="center"/>
        <w:rPr>
          <w:noProof/>
          <w:sz w:val="28"/>
          <w:szCs w:val="28"/>
        </w:rPr>
      </w:pPr>
      <w:r w:rsidRPr="004601B1">
        <w:rPr>
          <w:noProof/>
          <w:sz w:val="28"/>
          <w:szCs w:val="28"/>
        </w:rPr>
        <w:t>Совет городского поселения «Нижний Одес» решил:</w:t>
      </w:r>
    </w:p>
    <w:p w:rsidR="004601B1" w:rsidRPr="004601B1" w:rsidRDefault="004601B1" w:rsidP="004601B1">
      <w:pPr>
        <w:suppressAutoHyphens/>
        <w:spacing w:line="276" w:lineRule="auto"/>
        <w:contextualSpacing/>
        <w:rPr>
          <w:noProof/>
          <w:sz w:val="28"/>
          <w:szCs w:val="28"/>
        </w:rPr>
      </w:pPr>
    </w:p>
    <w:p w:rsidR="004601B1" w:rsidRPr="004601B1" w:rsidRDefault="004601B1" w:rsidP="004D5654">
      <w:pPr>
        <w:suppressAutoHyphens/>
        <w:spacing w:line="276" w:lineRule="auto"/>
        <w:ind w:firstLine="709"/>
        <w:contextualSpacing/>
        <w:rPr>
          <w:noProof/>
          <w:sz w:val="28"/>
          <w:szCs w:val="28"/>
        </w:rPr>
      </w:pPr>
      <w:r w:rsidRPr="004601B1">
        <w:rPr>
          <w:noProof/>
          <w:sz w:val="28"/>
          <w:szCs w:val="28"/>
        </w:rPr>
        <w:t xml:space="preserve">1. Внести изменения в Генеральный план муниципального образования городского поселения «Нижний Одес», утвержденный решением Совета городского поселения «Нижний </w:t>
      </w:r>
      <w:r w:rsidR="004D5654">
        <w:rPr>
          <w:noProof/>
          <w:sz w:val="28"/>
          <w:szCs w:val="28"/>
        </w:rPr>
        <w:t>Одес» от 05.10.2010г. № XXV-118</w:t>
      </w:r>
      <w:r w:rsidRPr="004601B1">
        <w:rPr>
          <w:noProof/>
          <w:sz w:val="28"/>
          <w:szCs w:val="28"/>
        </w:rPr>
        <w:t xml:space="preserve"> и изложить в следующей редакции согласно Приложению к настоящему решению.</w:t>
      </w:r>
    </w:p>
    <w:p w:rsidR="004601B1" w:rsidRPr="004601B1" w:rsidRDefault="004601B1" w:rsidP="004D5654">
      <w:pPr>
        <w:suppressAutoHyphens/>
        <w:spacing w:line="276" w:lineRule="auto"/>
        <w:ind w:firstLine="426"/>
        <w:contextualSpacing/>
        <w:rPr>
          <w:noProof/>
          <w:sz w:val="28"/>
          <w:szCs w:val="28"/>
        </w:rPr>
      </w:pPr>
      <w:r w:rsidRPr="004601B1">
        <w:rPr>
          <w:noProof/>
          <w:sz w:val="28"/>
          <w:szCs w:val="28"/>
        </w:rPr>
        <w:tab/>
        <w:t>2. Настоящее решение вступает в силу со дня официального опубликования.</w:t>
      </w:r>
    </w:p>
    <w:p w:rsidR="004601B1" w:rsidRDefault="004601B1" w:rsidP="004601B1">
      <w:pPr>
        <w:suppressAutoHyphens/>
        <w:spacing w:line="276" w:lineRule="auto"/>
        <w:ind w:firstLine="0"/>
        <w:contextualSpacing/>
        <w:rPr>
          <w:noProof/>
          <w:sz w:val="28"/>
          <w:szCs w:val="28"/>
        </w:rPr>
      </w:pPr>
    </w:p>
    <w:p w:rsidR="004601B1" w:rsidRPr="004601B1" w:rsidRDefault="004601B1" w:rsidP="004601B1">
      <w:pPr>
        <w:suppressAutoHyphens/>
        <w:spacing w:line="276" w:lineRule="auto"/>
        <w:ind w:firstLine="0"/>
        <w:contextualSpacing/>
        <w:rPr>
          <w:noProof/>
          <w:sz w:val="28"/>
          <w:szCs w:val="28"/>
        </w:rPr>
      </w:pPr>
    </w:p>
    <w:p w:rsidR="004601B1" w:rsidRPr="004601B1" w:rsidRDefault="004601B1" w:rsidP="004601B1">
      <w:pPr>
        <w:suppressAutoHyphens/>
        <w:spacing w:line="276" w:lineRule="auto"/>
        <w:ind w:firstLine="0"/>
        <w:contextualSpacing/>
        <w:rPr>
          <w:noProof/>
          <w:sz w:val="28"/>
          <w:szCs w:val="28"/>
        </w:rPr>
      </w:pPr>
      <w:r w:rsidRPr="004601B1">
        <w:rPr>
          <w:noProof/>
          <w:sz w:val="28"/>
          <w:szCs w:val="28"/>
        </w:rPr>
        <w:t xml:space="preserve">Глава городского поселения «Нижний Одес» - </w:t>
      </w:r>
    </w:p>
    <w:p w:rsidR="00383CB6" w:rsidRDefault="004601B1" w:rsidP="00383CB6">
      <w:pPr>
        <w:suppressAutoHyphens/>
        <w:spacing w:line="276" w:lineRule="auto"/>
        <w:ind w:firstLine="0"/>
        <w:contextualSpacing/>
        <w:rPr>
          <w:noProof/>
          <w:sz w:val="28"/>
          <w:szCs w:val="28"/>
        </w:rPr>
      </w:pPr>
      <w:r w:rsidRPr="004601B1">
        <w:rPr>
          <w:noProof/>
          <w:sz w:val="28"/>
          <w:szCs w:val="28"/>
        </w:rPr>
        <w:t xml:space="preserve">председатель Совета поселения                </w:t>
      </w:r>
      <w:r w:rsidR="00FA0BFE">
        <w:rPr>
          <w:noProof/>
          <w:sz w:val="28"/>
          <w:szCs w:val="28"/>
        </w:rPr>
        <w:t xml:space="preserve">                                             </w:t>
      </w:r>
      <w:r w:rsidRPr="004601B1">
        <w:rPr>
          <w:noProof/>
          <w:sz w:val="28"/>
          <w:szCs w:val="28"/>
        </w:rPr>
        <w:t xml:space="preserve">   А.И. Ларин</w:t>
      </w:r>
    </w:p>
    <w:p w:rsidR="00FA44C3" w:rsidRDefault="00FA44C3" w:rsidP="00383CB6">
      <w:pPr>
        <w:suppressAutoHyphens/>
        <w:spacing w:line="276" w:lineRule="auto"/>
        <w:ind w:firstLine="0"/>
        <w:contextualSpacing/>
        <w:rPr>
          <w:noProof/>
          <w:sz w:val="28"/>
          <w:szCs w:val="28"/>
        </w:rPr>
      </w:pPr>
    </w:p>
    <w:p w:rsidR="008C1D28" w:rsidRDefault="008C1D28" w:rsidP="00383CB6">
      <w:pPr>
        <w:suppressAutoHyphens/>
        <w:spacing w:line="276" w:lineRule="auto"/>
        <w:ind w:firstLine="0"/>
        <w:contextualSpacing/>
        <w:rPr>
          <w:noProof/>
          <w:sz w:val="28"/>
          <w:szCs w:val="28"/>
        </w:rPr>
      </w:pPr>
    </w:p>
    <w:p w:rsidR="008C1D28" w:rsidRDefault="008C1D28" w:rsidP="008C1D28">
      <w:pPr>
        <w:suppressAutoHyphens/>
        <w:spacing w:line="276" w:lineRule="auto"/>
        <w:ind w:firstLine="0"/>
        <w:contextualSpacing/>
        <w:jc w:val="right"/>
        <w:rPr>
          <w:noProof/>
          <w:sz w:val="28"/>
          <w:szCs w:val="28"/>
        </w:rPr>
      </w:pPr>
    </w:p>
    <w:p w:rsidR="004601B1" w:rsidRPr="00383CB6" w:rsidRDefault="004601B1" w:rsidP="008C1D28">
      <w:pPr>
        <w:suppressAutoHyphens/>
        <w:spacing w:line="276" w:lineRule="auto"/>
        <w:ind w:firstLine="0"/>
        <w:contextualSpacing/>
        <w:jc w:val="right"/>
        <w:rPr>
          <w:noProof/>
          <w:sz w:val="28"/>
          <w:szCs w:val="28"/>
        </w:rPr>
      </w:pPr>
      <w:r>
        <w:lastRenderedPageBreak/>
        <w:t>Приложение к Решению Совета</w:t>
      </w:r>
    </w:p>
    <w:p w:rsidR="004601B1" w:rsidRDefault="004601B1" w:rsidP="008C1D28">
      <w:pPr>
        <w:suppressAutoHyphens/>
        <w:contextualSpacing/>
        <w:jc w:val="right"/>
      </w:pPr>
      <w:r>
        <w:t xml:space="preserve"> ГП «Нижний Одес»</w:t>
      </w:r>
    </w:p>
    <w:p w:rsidR="00064C46" w:rsidRDefault="004601B1" w:rsidP="008C1D28">
      <w:pPr>
        <w:suppressAutoHyphens/>
        <w:contextualSpacing/>
        <w:jc w:val="right"/>
      </w:pPr>
      <w:r>
        <w:t xml:space="preserve"> от </w:t>
      </w:r>
      <w:r w:rsidR="00FA0BFE">
        <w:t>14.12.</w:t>
      </w:r>
      <w:r>
        <w:t>2022г №</w:t>
      </w:r>
      <w:r w:rsidR="00FA0BFE">
        <w:t xml:space="preserve"> </w:t>
      </w:r>
      <w:r w:rsidR="00FA0BFE">
        <w:rPr>
          <w:lang w:val="en-US"/>
        </w:rPr>
        <w:t>XII</w:t>
      </w:r>
      <w:r w:rsidR="00FA0BFE">
        <w:t xml:space="preserve"> - 62</w:t>
      </w:r>
    </w:p>
    <w:p w:rsidR="00383CB6" w:rsidRDefault="00383CB6" w:rsidP="004601B1">
      <w:pPr>
        <w:suppressAutoHyphens/>
        <w:contextualSpacing/>
        <w:jc w:val="right"/>
      </w:pPr>
    </w:p>
    <w:p w:rsidR="00383CB6" w:rsidRPr="00383CB6" w:rsidRDefault="00383CB6" w:rsidP="00383CB6">
      <w:pPr>
        <w:suppressAutoHyphens/>
        <w:contextualSpacing/>
        <w:jc w:val="center"/>
        <w:rPr>
          <w:b/>
        </w:rPr>
      </w:pPr>
      <w:r w:rsidRPr="00383CB6">
        <w:rPr>
          <w:b/>
        </w:rPr>
        <w:t>ПОЛОЖЕНИЯ</w:t>
      </w:r>
    </w:p>
    <w:p w:rsidR="00383CB6" w:rsidRPr="00383CB6" w:rsidRDefault="00383CB6" w:rsidP="00383CB6">
      <w:pPr>
        <w:suppressAutoHyphens/>
        <w:contextualSpacing/>
        <w:jc w:val="center"/>
        <w:rPr>
          <w:b/>
        </w:rPr>
      </w:pPr>
      <w:r w:rsidRPr="00383CB6">
        <w:rPr>
          <w:b/>
        </w:rPr>
        <w:t>О ТЕРРИТОРИАЛЬНОМ ПЛАНИРОВАНИИ</w:t>
      </w:r>
    </w:p>
    <w:p w:rsidR="00383CB6" w:rsidRDefault="00383CB6" w:rsidP="00383CB6">
      <w:pPr>
        <w:suppressAutoHyphens/>
        <w:contextualSpacing/>
        <w:jc w:val="center"/>
        <w:rPr>
          <w:b/>
        </w:rPr>
      </w:pPr>
      <w:r w:rsidRPr="00383CB6">
        <w:rPr>
          <w:b/>
        </w:rPr>
        <w:t>ТОМ 1</w:t>
      </w:r>
    </w:p>
    <w:p w:rsidR="00FA44C3" w:rsidRDefault="00FA44C3" w:rsidP="00FA44C3">
      <w:pPr>
        <w:suppressAutoHyphens/>
        <w:contextualSpacing/>
        <w:jc w:val="center"/>
        <w:rPr>
          <w:b/>
          <w:bCs/>
        </w:rPr>
      </w:pPr>
      <w:bookmarkStart w:id="14" w:name="_Toc378932606"/>
      <w:bookmarkStart w:id="15" w:name="_Toc525148213"/>
      <w:r w:rsidRPr="00FA44C3">
        <w:rPr>
          <w:b/>
          <w:bCs/>
        </w:rPr>
        <w:t>СОДЕРЖАНИЕ</w:t>
      </w:r>
      <w:bookmarkEnd w:id="14"/>
      <w:bookmarkEnd w:id="15"/>
    </w:p>
    <w:p w:rsidR="008C1D28" w:rsidRPr="00FA44C3" w:rsidRDefault="008C1D28" w:rsidP="00FA44C3">
      <w:pPr>
        <w:suppressAutoHyphens/>
        <w:contextualSpacing/>
        <w:jc w:val="center"/>
        <w:rPr>
          <w:b/>
          <w:bCs/>
        </w:rPr>
      </w:pPr>
    </w:p>
    <w:p w:rsidR="00FA44C3" w:rsidRPr="00FA44C3" w:rsidRDefault="00911B85" w:rsidP="00FA44C3">
      <w:pPr>
        <w:suppressAutoHyphens/>
        <w:contextualSpacing/>
        <w:rPr>
          <w:b/>
        </w:rPr>
      </w:pPr>
      <w:r w:rsidRPr="00911B85">
        <w:rPr>
          <w:b/>
          <w:bCs/>
        </w:rPr>
        <w:fldChar w:fldCharType="begin"/>
      </w:r>
      <w:r w:rsidR="00FA44C3" w:rsidRPr="00FA44C3">
        <w:rPr>
          <w:b/>
          <w:bCs/>
        </w:rPr>
        <w:instrText xml:space="preserve"> TOC \o "1-3" \h \z \u </w:instrText>
      </w:r>
      <w:r w:rsidRPr="00911B85">
        <w:rPr>
          <w:b/>
          <w:bCs/>
        </w:rPr>
        <w:fldChar w:fldCharType="separate"/>
      </w:r>
      <w:hyperlink w:anchor="_Toc525148213" w:history="1">
        <w:r w:rsidR="00FA44C3" w:rsidRPr="00FA44C3">
          <w:rPr>
            <w:rStyle w:val="ae"/>
            <w:b/>
            <w:bCs/>
          </w:rPr>
          <w:t>СОДЕРЖАНИЕ</w:t>
        </w:r>
        <w:r w:rsidR="00FA44C3" w:rsidRPr="00FA44C3">
          <w:rPr>
            <w:rStyle w:val="ae"/>
            <w:b/>
            <w:bCs/>
            <w:webHidden/>
          </w:rPr>
          <w:tab/>
        </w:r>
        <w:r w:rsidR="00BE64D1">
          <w:rPr>
            <w:rStyle w:val="ae"/>
            <w:b/>
            <w:bCs/>
            <w:webHidden/>
          </w:rPr>
          <w:t>4</w:t>
        </w:r>
      </w:hyperlink>
    </w:p>
    <w:p w:rsidR="00FA44C3" w:rsidRPr="00FA44C3" w:rsidRDefault="00911B85" w:rsidP="00FA44C3">
      <w:pPr>
        <w:suppressAutoHyphens/>
        <w:contextualSpacing/>
        <w:rPr>
          <w:b/>
        </w:rPr>
      </w:pPr>
      <w:hyperlink w:anchor="_Toc525148214" w:history="1">
        <w:r w:rsidR="00FA44C3" w:rsidRPr="00FA44C3">
          <w:rPr>
            <w:rStyle w:val="ae"/>
            <w:b/>
            <w:bCs/>
          </w:rPr>
          <w:t>ВВЕДЕНИЕ</w:t>
        </w:r>
        <w:r w:rsidR="00FA44C3" w:rsidRPr="00FA44C3">
          <w:rPr>
            <w:rStyle w:val="ae"/>
            <w:b/>
            <w:bCs/>
            <w:webHidden/>
          </w:rPr>
          <w:tab/>
        </w:r>
        <w:r w:rsidR="00BE64D1">
          <w:rPr>
            <w:rStyle w:val="ae"/>
            <w:b/>
            <w:bCs/>
            <w:webHidden/>
          </w:rPr>
          <w:t>5</w:t>
        </w:r>
      </w:hyperlink>
    </w:p>
    <w:p w:rsidR="00FA44C3" w:rsidRPr="00FA44C3" w:rsidRDefault="00911B85" w:rsidP="00FA44C3">
      <w:pPr>
        <w:suppressAutoHyphens/>
        <w:contextualSpacing/>
        <w:rPr>
          <w:b/>
        </w:rPr>
      </w:pPr>
      <w:hyperlink w:anchor="_Toc525148215" w:history="1">
        <w:r w:rsidR="00FA44C3" w:rsidRPr="00FA44C3">
          <w:rPr>
            <w:rStyle w:val="ae"/>
            <w:b/>
            <w:bCs/>
          </w:rPr>
          <w:t>1</w:t>
        </w:r>
        <w:r w:rsidR="007D658C">
          <w:rPr>
            <w:rStyle w:val="ae"/>
            <w:b/>
            <w:bCs/>
          </w:rPr>
          <w:t>.</w:t>
        </w:r>
        <w:r w:rsidR="00FA44C3" w:rsidRPr="00FA44C3">
          <w:rPr>
            <w:rStyle w:val="ae"/>
            <w:b/>
          </w:rPr>
          <w:tab/>
        </w:r>
        <w:r w:rsidR="00FA44C3" w:rsidRPr="00FA44C3">
          <w:rPr>
            <w:rStyle w:val="ae"/>
            <w:b/>
            <w:bCs/>
          </w:rPr>
          <w:t>СВЕДЕНИЯ О ВИДАХ, НАЗНАЧЕНИИ И НАИМЕНОВАНИЯХ ПЛАНИРУЕМЫХ ДЛЯ РАЗМЕЩЕНИЯ ОБЪЕКТОВ МЕСТНОГО ЗНАЧЕНИЯ ГОРОДСКОГО ПОСЕЛЕНИЯ «</w:t>
        </w:r>
        <w:r w:rsidR="008C1D28">
          <w:rPr>
            <w:rStyle w:val="ae"/>
            <w:b/>
            <w:bCs/>
          </w:rPr>
          <w:t>НИЖНИЙ ОДЕС</w:t>
        </w:r>
        <w:r w:rsidR="00FA44C3" w:rsidRPr="00FA44C3">
          <w:rPr>
            <w:rStyle w:val="ae"/>
            <w:b/>
            <w:bCs/>
          </w:rPr>
          <w:t>» И ИХ ОСНОВНЫЕ ХАРАКТЕРИСТИКИ</w:t>
        </w:r>
        <w:r w:rsidR="00FA44C3" w:rsidRPr="00FA44C3">
          <w:rPr>
            <w:rStyle w:val="ae"/>
            <w:b/>
            <w:bCs/>
            <w:webHidden/>
          </w:rPr>
          <w:tab/>
        </w:r>
        <w:r w:rsidR="00BE64D1">
          <w:rPr>
            <w:rStyle w:val="ae"/>
            <w:b/>
            <w:bCs/>
            <w:webHidden/>
          </w:rPr>
          <w:t>9</w:t>
        </w:r>
      </w:hyperlink>
    </w:p>
    <w:p w:rsidR="00FA44C3" w:rsidRPr="00FA44C3" w:rsidRDefault="00911B85" w:rsidP="00FA44C3">
      <w:pPr>
        <w:suppressAutoHyphens/>
        <w:contextualSpacing/>
        <w:rPr>
          <w:b/>
        </w:rPr>
      </w:pPr>
      <w:hyperlink w:anchor="_Toc525148216" w:history="1">
        <w:r w:rsidR="00FA44C3" w:rsidRPr="00FA44C3">
          <w:rPr>
            <w:rStyle w:val="ae"/>
            <w:b/>
            <w:bCs/>
          </w:rPr>
          <w:t>2</w:t>
        </w:r>
        <w:r w:rsidR="007D658C">
          <w:rPr>
            <w:rStyle w:val="ae"/>
            <w:b/>
            <w:bCs/>
          </w:rPr>
          <w:t>.</w:t>
        </w:r>
        <w:r w:rsidR="00FA44C3" w:rsidRPr="00FA44C3">
          <w:rPr>
            <w:rStyle w:val="ae"/>
            <w:b/>
          </w:rPr>
          <w:tab/>
        </w:r>
        <w:r w:rsidR="00FA44C3" w:rsidRPr="00FA44C3">
          <w:rPr>
            <w:rStyle w:val="ae"/>
            <w:b/>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sidR="00FA44C3" w:rsidRPr="00FA44C3">
          <w:rPr>
            <w:rStyle w:val="ae"/>
            <w:b/>
            <w:bCs/>
            <w:webHidden/>
          </w:rPr>
          <w:tab/>
        </w:r>
        <w:r w:rsidR="00F76F3A">
          <w:rPr>
            <w:rStyle w:val="ae"/>
            <w:b/>
            <w:bCs/>
            <w:webHidden/>
          </w:rPr>
          <w:t>11</w:t>
        </w:r>
      </w:hyperlink>
    </w:p>
    <w:p w:rsidR="00FA44C3" w:rsidRPr="00383CB6" w:rsidRDefault="00911B85" w:rsidP="00FA44C3">
      <w:pPr>
        <w:suppressAutoHyphens/>
        <w:contextualSpacing/>
        <w:jc w:val="center"/>
        <w:rPr>
          <w:b/>
        </w:rPr>
      </w:pPr>
      <w:r w:rsidRPr="00FA44C3">
        <w:rPr>
          <w:b/>
        </w:rPr>
        <w:fldChar w:fldCharType="end"/>
      </w:r>
    </w:p>
    <w:p w:rsidR="00383CB6" w:rsidRPr="00383CB6" w:rsidRDefault="00383CB6" w:rsidP="00383CB6">
      <w:pPr>
        <w:keepLines/>
        <w:ind w:firstLine="0"/>
        <w:rPr>
          <w:rFonts w:eastAsia="Times New Roman"/>
          <w:lang w:eastAsia="ru-RU"/>
        </w:rPr>
      </w:pPr>
      <w:bookmarkStart w:id="16" w:name="_GoBack"/>
      <w:bookmarkEnd w:id="0"/>
      <w:bookmarkEnd w:id="1"/>
      <w:bookmarkEnd w:id="2"/>
      <w:bookmarkEnd w:id="3"/>
      <w:bookmarkEnd w:id="4"/>
      <w:bookmarkEnd w:id="5"/>
      <w:bookmarkEnd w:id="6"/>
      <w:bookmarkEnd w:id="7"/>
      <w:bookmarkEnd w:id="8"/>
      <w:bookmarkEnd w:id="16"/>
    </w:p>
    <w:p w:rsidR="00383CB6" w:rsidRPr="00383CB6" w:rsidRDefault="00383CB6" w:rsidP="00383CB6">
      <w:pPr>
        <w:keepLines/>
        <w:pageBreakBefore/>
        <w:numPr>
          <w:ilvl w:val="0"/>
          <w:numId w:val="1"/>
        </w:numPr>
        <w:tabs>
          <w:tab w:val="left" w:pos="0"/>
        </w:tabs>
        <w:suppressAutoHyphens/>
        <w:spacing w:after="200" w:line="276" w:lineRule="auto"/>
        <w:ind w:left="0" w:firstLine="0"/>
        <w:jc w:val="center"/>
        <w:outlineLvl w:val="0"/>
        <w:rPr>
          <w:b/>
          <w:bCs/>
          <w:kern w:val="32"/>
          <w:sz w:val="30"/>
          <w:szCs w:val="30"/>
          <w:lang w:eastAsia="ru-RU"/>
        </w:rPr>
      </w:pPr>
      <w:bookmarkStart w:id="17" w:name="_Toc268263724"/>
      <w:bookmarkStart w:id="18" w:name="_Toc298142855"/>
      <w:bookmarkStart w:id="19" w:name="_Toc378669298"/>
      <w:bookmarkStart w:id="20" w:name="_Toc525148214"/>
      <w:r w:rsidRPr="00383CB6">
        <w:rPr>
          <w:b/>
          <w:bCs/>
          <w:kern w:val="32"/>
          <w:sz w:val="30"/>
          <w:szCs w:val="30"/>
          <w:lang w:eastAsia="ru-RU"/>
        </w:rPr>
        <w:lastRenderedPageBreak/>
        <w:t>ВВЕДЕНИЕ</w:t>
      </w:r>
      <w:bookmarkEnd w:id="17"/>
      <w:bookmarkEnd w:id="18"/>
      <w:bookmarkEnd w:id="19"/>
      <w:bookmarkEnd w:id="20"/>
    </w:p>
    <w:p w:rsidR="00383CB6" w:rsidRPr="00383CB6" w:rsidRDefault="00383CB6" w:rsidP="00383CB6">
      <w:pPr>
        <w:suppressAutoHyphens/>
        <w:contextualSpacing/>
        <w:rPr>
          <w:iCs/>
        </w:rPr>
      </w:pPr>
      <w:r w:rsidRPr="00383CB6">
        <w:rPr>
          <w:iCs/>
        </w:rPr>
        <w:t>Разработка генерального плана муниципального образования городского поселения «Нижний Одес» (далее Генеральный план) осуществлен</w:t>
      </w:r>
      <w:proofErr w:type="gramStart"/>
      <w:r w:rsidRPr="00383CB6">
        <w:rPr>
          <w:iCs/>
        </w:rPr>
        <w:t>а ООО</w:t>
      </w:r>
      <w:proofErr w:type="gramEnd"/>
      <w:r w:rsidRPr="00383CB6">
        <w:rPr>
          <w:iCs/>
        </w:rPr>
        <w:t xml:space="preserve"> «Центр картографии и территориального планирования» в соответствии с муниципальным контрактом  №0107300006022000007-12ЭА от 15.06.2021г., заключенным с Заказчиком, которым выступает </w:t>
      </w:r>
      <w:bookmarkStart w:id="21" w:name="_Hlk70084448"/>
      <w:r w:rsidRPr="00383CB6">
        <w:rPr>
          <w:iCs/>
        </w:rPr>
        <w:t xml:space="preserve">Администрация муниципального образования городского поселения «Нижний Одес». </w:t>
      </w:r>
      <w:bookmarkEnd w:id="21"/>
    </w:p>
    <w:p w:rsidR="00383CB6" w:rsidRPr="00383CB6" w:rsidRDefault="00383CB6" w:rsidP="00383CB6">
      <w:pPr>
        <w:suppressAutoHyphens/>
        <w:contextualSpacing/>
        <w:rPr>
          <w:iCs/>
        </w:rPr>
      </w:pPr>
      <w:proofErr w:type="gramStart"/>
      <w:r w:rsidRPr="00383CB6">
        <w:rPr>
          <w:iCs/>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42.13330.2016, местными нормативами градостроительного проектирования, Уставом муниципального образования городского поселения «Нижний Одес»., а также в соответствии с целями и задачами развития Республики Коми, сформулированными в документах территориального планирования, социально-экономического развития Республики Коми.</w:t>
      </w:r>
      <w:proofErr w:type="gramEnd"/>
    </w:p>
    <w:p w:rsidR="00383CB6" w:rsidRPr="00383CB6" w:rsidRDefault="00383CB6" w:rsidP="00383CB6">
      <w:pPr>
        <w:suppressAutoHyphens/>
        <w:contextualSpacing/>
        <w:rPr>
          <w:iCs/>
        </w:rPr>
      </w:pPr>
      <w:r w:rsidRPr="00383CB6">
        <w:rPr>
          <w:iCs/>
        </w:rPr>
        <w:t>При разработке Генерального плана муниципального образования городского поселения «Нижний Одес» использованы следующие периоды:</w:t>
      </w:r>
    </w:p>
    <w:p w:rsidR="00383CB6" w:rsidRPr="00383CB6" w:rsidRDefault="00383CB6" w:rsidP="00383CB6">
      <w:pPr>
        <w:numPr>
          <w:ilvl w:val="0"/>
          <w:numId w:val="2"/>
        </w:numPr>
        <w:suppressAutoHyphens/>
        <w:spacing w:after="200" w:line="276" w:lineRule="auto"/>
        <w:contextualSpacing/>
        <w:jc w:val="left"/>
        <w:rPr>
          <w:iCs/>
        </w:rPr>
      </w:pPr>
      <w:r w:rsidRPr="00383CB6">
        <w:rPr>
          <w:iCs/>
        </w:rPr>
        <w:t>исходный год – 2021 год;</w:t>
      </w:r>
    </w:p>
    <w:p w:rsidR="00383CB6" w:rsidRPr="00383CB6" w:rsidRDefault="00383CB6" w:rsidP="00383CB6">
      <w:pPr>
        <w:numPr>
          <w:ilvl w:val="0"/>
          <w:numId w:val="2"/>
        </w:numPr>
        <w:suppressAutoHyphens/>
        <w:spacing w:after="200" w:line="276" w:lineRule="auto"/>
        <w:contextualSpacing/>
        <w:jc w:val="left"/>
        <w:rPr>
          <w:iCs/>
        </w:rPr>
      </w:pPr>
      <w:r w:rsidRPr="00383CB6">
        <w:rPr>
          <w:iCs/>
        </w:rPr>
        <w:t>I очередь –2026 год;</w:t>
      </w:r>
    </w:p>
    <w:p w:rsidR="00383CB6" w:rsidRPr="00383CB6" w:rsidRDefault="00383CB6" w:rsidP="00383CB6">
      <w:pPr>
        <w:numPr>
          <w:ilvl w:val="0"/>
          <w:numId w:val="2"/>
        </w:numPr>
        <w:suppressAutoHyphens/>
        <w:spacing w:after="200" w:line="276" w:lineRule="auto"/>
        <w:contextualSpacing/>
        <w:jc w:val="left"/>
        <w:rPr>
          <w:iCs/>
        </w:rPr>
      </w:pPr>
      <w:r w:rsidRPr="00383CB6">
        <w:rPr>
          <w:iCs/>
        </w:rPr>
        <w:t>расчетный срок –2041 год.</w:t>
      </w:r>
    </w:p>
    <w:p w:rsidR="00383CB6" w:rsidRPr="00383CB6" w:rsidRDefault="00383CB6" w:rsidP="00383CB6">
      <w:pPr>
        <w:suppressAutoHyphens/>
        <w:ind w:left="1931" w:firstLine="0"/>
        <w:contextualSpacing/>
        <w:rPr>
          <w:iCs/>
        </w:rPr>
      </w:pPr>
    </w:p>
    <w:p w:rsidR="00383CB6" w:rsidRPr="00383CB6" w:rsidRDefault="00383CB6" w:rsidP="00383CB6">
      <w:pPr>
        <w:widowControl w:val="0"/>
        <w:suppressAutoHyphens/>
        <w:contextualSpacing/>
        <w:jc w:val="center"/>
        <w:rPr>
          <w:rFonts w:eastAsia="Times New Roman"/>
          <w:b/>
          <w:bCs/>
        </w:rPr>
      </w:pPr>
      <w:r w:rsidRPr="00383CB6">
        <w:rPr>
          <w:rFonts w:eastAsia="Times New Roman"/>
          <w:b/>
          <w:bCs/>
        </w:rPr>
        <w:t>Состав проектных материалов</w:t>
      </w:r>
    </w:p>
    <w:p w:rsidR="00383CB6" w:rsidRPr="00383CB6" w:rsidRDefault="00383CB6" w:rsidP="00383CB6">
      <w:pPr>
        <w:widowControl w:val="0"/>
        <w:suppressAutoHyphens/>
        <w:contextualSpacing/>
        <w:rPr>
          <w:rFonts w:eastAsia="Times New Roman"/>
          <w:b/>
          <w:i/>
          <w:u w:val="single"/>
        </w:rPr>
      </w:pPr>
      <w:bookmarkStart w:id="22" w:name="_Hlk82029543"/>
      <w:r w:rsidRPr="00383CB6">
        <w:rPr>
          <w:rFonts w:eastAsia="Times New Roman"/>
          <w:b/>
          <w:i/>
          <w:u w:val="single"/>
        </w:rPr>
        <w:t xml:space="preserve">Содержание </w:t>
      </w:r>
      <w:r w:rsidRPr="00383CB6">
        <w:rPr>
          <w:rFonts w:eastAsia="Times New Roman"/>
          <w:b/>
          <w:bCs/>
          <w:i/>
          <w:u w:val="single"/>
        </w:rPr>
        <w:t>генерального</w:t>
      </w:r>
      <w:r w:rsidRPr="00383CB6">
        <w:rPr>
          <w:rFonts w:eastAsia="Times New Roman"/>
          <w:b/>
          <w:i/>
          <w:u w:val="single"/>
        </w:rPr>
        <w:t xml:space="preserve"> плана</w:t>
      </w:r>
    </w:p>
    <w:p w:rsidR="00383CB6" w:rsidRPr="00383CB6" w:rsidRDefault="00383CB6" w:rsidP="00383CB6">
      <w:pPr>
        <w:widowControl w:val="0"/>
        <w:suppressAutoHyphens/>
        <w:contextualSpacing/>
        <w:rPr>
          <w:rFonts w:eastAsia="Times New Roman"/>
          <w:b/>
          <w:bCs/>
          <w:i/>
        </w:rPr>
      </w:pPr>
      <w:r w:rsidRPr="00383CB6">
        <w:rPr>
          <w:rFonts w:eastAsia="Times New Roman"/>
          <w:b/>
          <w:bCs/>
          <w:i/>
        </w:rPr>
        <w:t>Том 1 «Положения о территориальном планировании»:</w:t>
      </w:r>
    </w:p>
    <w:p w:rsidR="00383CB6" w:rsidRPr="00383CB6" w:rsidRDefault="00383CB6" w:rsidP="00383CB6">
      <w:pPr>
        <w:widowControl w:val="0"/>
        <w:numPr>
          <w:ilvl w:val="1"/>
          <w:numId w:val="6"/>
        </w:numPr>
        <w:tabs>
          <w:tab w:val="left" w:pos="1134"/>
        </w:tabs>
        <w:suppressAutoHyphens/>
        <w:spacing w:after="200" w:line="276" w:lineRule="auto"/>
        <w:ind w:left="0" w:firstLine="851"/>
        <w:contextualSpacing/>
        <w:jc w:val="left"/>
        <w:rPr>
          <w:rFonts w:eastAsia="Times New Roman"/>
          <w:bCs/>
        </w:rPr>
      </w:pPr>
      <w:r w:rsidRPr="00383CB6">
        <w:rPr>
          <w:rFonts w:eastAsia="Times New Roman"/>
          <w:bCs/>
        </w:rPr>
        <w:t>цели и задачи территориального планирования;</w:t>
      </w:r>
    </w:p>
    <w:p w:rsidR="00383CB6" w:rsidRPr="00383CB6" w:rsidRDefault="00383CB6" w:rsidP="00383CB6">
      <w:pPr>
        <w:widowControl w:val="0"/>
        <w:numPr>
          <w:ilvl w:val="1"/>
          <w:numId w:val="6"/>
        </w:numPr>
        <w:tabs>
          <w:tab w:val="left" w:pos="1134"/>
        </w:tabs>
        <w:suppressAutoHyphens/>
        <w:spacing w:after="200" w:line="276" w:lineRule="auto"/>
        <w:ind w:left="0" w:firstLine="851"/>
        <w:contextualSpacing/>
        <w:jc w:val="left"/>
        <w:rPr>
          <w:rFonts w:eastAsia="Times New Roman"/>
          <w:bCs/>
          <w:color w:val="000000"/>
        </w:rPr>
      </w:pPr>
      <w:r w:rsidRPr="00383CB6">
        <w:rPr>
          <w:rFonts w:eastAsia="Times New Roman"/>
          <w:bCs/>
        </w:rPr>
        <w:t>перечень мероприятий по территориальному планированию и указание на последовательность их выполнения.</w:t>
      </w:r>
    </w:p>
    <w:p w:rsidR="00383CB6" w:rsidRPr="00383CB6" w:rsidRDefault="00383CB6" w:rsidP="00383CB6">
      <w:pPr>
        <w:widowControl w:val="0"/>
        <w:suppressAutoHyphens/>
        <w:contextualSpacing/>
        <w:rPr>
          <w:rFonts w:eastAsia="Times New Roman"/>
          <w:b/>
          <w:i/>
        </w:rPr>
      </w:pPr>
      <w:r w:rsidRPr="00383CB6">
        <w:rPr>
          <w:rFonts w:eastAsia="Times New Roman"/>
          <w:b/>
          <w:bCs/>
          <w:i/>
          <w:color w:val="000000"/>
        </w:rPr>
        <w:t>Альбом 1 «</w:t>
      </w:r>
      <w:r w:rsidRPr="00383CB6">
        <w:rPr>
          <w:rFonts w:eastAsia="Times New Roman"/>
          <w:b/>
          <w:i/>
          <w:color w:val="000000"/>
        </w:rPr>
        <w:t>Генеральный план муниципального образования городского поселения «Нижний Одес»</w:t>
      </w:r>
      <w:r w:rsidRPr="00383CB6">
        <w:rPr>
          <w:rFonts w:eastAsia="Times New Roman"/>
          <w:b/>
          <w:i/>
          <w:iCs/>
          <w:color w:val="000000"/>
        </w:rPr>
        <w:t xml:space="preserve"> муниципального района «Сосногорск»</w:t>
      </w:r>
      <w:r w:rsidRPr="00383CB6">
        <w:rPr>
          <w:rFonts w:eastAsia="Times New Roman"/>
          <w:b/>
          <w:bCs/>
          <w:i/>
        </w:rPr>
        <w:t>(графические</w:t>
      </w:r>
      <w:r w:rsidRPr="00383CB6">
        <w:rPr>
          <w:rFonts w:eastAsia="Times New Roman"/>
          <w:b/>
          <w:i/>
        </w:rPr>
        <w:t xml:space="preserve"> материалы</w:t>
      </w:r>
      <w:r w:rsidRPr="00383CB6">
        <w:rPr>
          <w:rFonts w:eastAsia="Times New Roman"/>
          <w:b/>
          <w:bCs/>
          <w:i/>
        </w:rPr>
        <w:t>)»:</w:t>
      </w:r>
    </w:p>
    <w:p w:rsidR="00383CB6" w:rsidRPr="00383CB6" w:rsidRDefault="00383CB6" w:rsidP="00383CB6">
      <w:pPr>
        <w:widowControl w:val="0"/>
        <w:numPr>
          <w:ilvl w:val="1"/>
          <w:numId w:val="6"/>
        </w:numPr>
        <w:tabs>
          <w:tab w:val="left" w:pos="1134"/>
        </w:tabs>
        <w:suppressAutoHyphens/>
        <w:spacing w:after="200" w:line="276" w:lineRule="auto"/>
        <w:ind w:left="0" w:firstLine="851"/>
        <w:contextualSpacing/>
        <w:jc w:val="left"/>
        <w:rPr>
          <w:rFonts w:eastAsia="Times New Roman"/>
        </w:rPr>
      </w:pPr>
      <w:r w:rsidRPr="00383CB6">
        <w:rPr>
          <w:rFonts w:eastAsia="Times New Roman"/>
          <w:bCs/>
        </w:rPr>
        <w:t>карта</w:t>
      </w:r>
      <w:r w:rsidRPr="00383CB6">
        <w:rPr>
          <w:rFonts w:eastAsia="Times New Roman"/>
        </w:rPr>
        <w:t xml:space="preserve"> планируемого размещения объектов местного значения (МО 1:200000, населенный пункт 1:10000);</w:t>
      </w:r>
    </w:p>
    <w:p w:rsidR="00383CB6" w:rsidRPr="00383CB6" w:rsidRDefault="00383CB6" w:rsidP="00383CB6">
      <w:pPr>
        <w:widowControl w:val="0"/>
        <w:numPr>
          <w:ilvl w:val="1"/>
          <w:numId w:val="6"/>
        </w:numPr>
        <w:tabs>
          <w:tab w:val="left" w:pos="1134"/>
        </w:tabs>
        <w:suppressAutoHyphens/>
        <w:spacing w:after="200" w:line="276" w:lineRule="auto"/>
        <w:ind w:left="0" w:firstLine="851"/>
        <w:contextualSpacing/>
        <w:jc w:val="left"/>
        <w:rPr>
          <w:rFonts w:eastAsia="Times New Roman"/>
          <w:bCs/>
        </w:rPr>
      </w:pPr>
      <w:r w:rsidRPr="00383CB6">
        <w:rPr>
          <w:rFonts w:eastAsia="Times New Roman"/>
          <w:bCs/>
        </w:rPr>
        <w:t xml:space="preserve">карта </w:t>
      </w:r>
      <w:r w:rsidRPr="00383CB6">
        <w:rPr>
          <w:rFonts w:eastAsia="Times New Roman"/>
          <w:bCs/>
          <w:color w:val="000000"/>
        </w:rPr>
        <w:t>границ населенных пунктов (</w:t>
      </w:r>
      <w:r w:rsidRPr="00383CB6">
        <w:rPr>
          <w:rFonts w:eastAsia="Times New Roman"/>
          <w:bCs/>
        </w:rPr>
        <w:t>М 1:</w:t>
      </w:r>
      <w:r w:rsidRPr="00383CB6">
        <w:rPr>
          <w:rFonts w:eastAsia="Times New Roman"/>
        </w:rPr>
        <w:t xml:space="preserve"> 200000</w:t>
      </w:r>
      <w:r w:rsidRPr="00383CB6">
        <w:rPr>
          <w:rFonts w:eastAsia="Times New Roman"/>
          <w:bCs/>
        </w:rPr>
        <w:t>);</w:t>
      </w:r>
    </w:p>
    <w:p w:rsidR="00383CB6" w:rsidRPr="00383CB6" w:rsidRDefault="00383CB6" w:rsidP="00383CB6">
      <w:pPr>
        <w:widowControl w:val="0"/>
        <w:numPr>
          <w:ilvl w:val="1"/>
          <w:numId w:val="6"/>
        </w:numPr>
        <w:tabs>
          <w:tab w:val="left" w:pos="1134"/>
        </w:tabs>
        <w:suppressAutoHyphens/>
        <w:spacing w:after="200" w:line="276" w:lineRule="auto"/>
        <w:ind w:left="0" w:firstLine="851"/>
        <w:contextualSpacing/>
        <w:jc w:val="left"/>
        <w:rPr>
          <w:rFonts w:eastAsia="Times New Roman"/>
        </w:rPr>
      </w:pPr>
      <w:r w:rsidRPr="00383CB6">
        <w:rPr>
          <w:rFonts w:eastAsia="Times New Roman"/>
          <w:bCs/>
        </w:rPr>
        <w:t>карта</w:t>
      </w:r>
      <w:r w:rsidRPr="00383CB6">
        <w:rPr>
          <w:rFonts w:eastAsia="Times New Roman"/>
        </w:rPr>
        <w:t xml:space="preserve"> функциональных зон (МО 1: 200000, населенный пункт 1:10000).</w:t>
      </w:r>
    </w:p>
    <w:p w:rsidR="00383CB6" w:rsidRPr="00383CB6" w:rsidRDefault="00383CB6" w:rsidP="00383CB6">
      <w:pPr>
        <w:widowControl w:val="0"/>
        <w:suppressAutoHyphens/>
        <w:contextualSpacing/>
        <w:rPr>
          <w:rFonts w:eastAsia="Times New Roman"/>
          <w:b/>
          <w:i/>
          <w:u w:val="single"/>
        </w:rPr>
      </w:pPr>
      <w:r w:rsidRPr="00383CB6">
        <w:rPr>
          <w:rFonts w:eastAsia="Times New Roman"/>
          <w:b/>
          <w:bCs/>
          <w:i/>
          <w:u w:val="single"/>
        </w:rPr>
        <w:t>Содержание прилагаемых</w:t>
      </w:r>
      <w:r w:rsidRPr="00383CB6">
        <w:rPr>
          <w:rFonts w:eastAsia="Times New Roman"/>
          <w:b/>
          <w:i/>
          <w:u w:val="single"/>
        </w:rPr>
        <w:t xml:space="preserve"> к </w:t>
      </w:r>
      <w:r w:rsidRPr="00383CB6">
        <w:rPr>
          <w:rFonts w:eastAsia="Times New Roman"/>
          <w:b/>
          <w:bCs/>
          <w:i/>
          <w:u w:val="single"/>
        </w:rPr>
        <w:t>генеральному</w:t>
      </w:r>
      <w:r w:rsidRPr="00383CB6">
        <w:rPr>
          <w:rFonts w:eastAsia="Times New Roman"/>
          <w:b/>
          <w:i/>
          <w:u w:val="single"/>
        </w:rPr>
        <w:t xml:space="preserve"> плану </w:t>
      </w:r>
      <w:r w:rsidRPr="00383CB6">
        <w:rPr>
          <w:rFonts w:eastAsia="Times New Roman"/>
          <w:b/>
          <w:bCs/>
          <w:i/>
          <w:u w:val="single"/>
        </w:rPr>
        <w:t>материалов</w:t>
      </w:r>
      <w:r w:rsidRPr="00383CB6">
        <w:rPr>
          <w:rFonts w:eastAsia="Times New Roman"/>
          <w:b/>
          <w:i/>
          <w:u w:val="single"/>
        </w:rPr>
        <w:t>:</w:t>
      </w:r>
    </w:p>
    <w:p w:rsidR="00383CB6" w:rsidRPr="00383CB6" w:rsidRDefault="00383CB6" w:rsidP="00383CB6">
      <w:pPr>
        <w:widowControl w:val="0"/>
        <w:suppressAutoHyphens/>
        <w:contextualSpacing/>
        <w:rPr>
          <w:rFonts w:eastAsia="Times New Roman"/>
          <w:b/>
          <w:bCs/>
          <w:i/>
        </w:rPr>
      </w:pPr>
      <w:r w:rsidRPr="00383CB6">
        <w:rPr>
          <w:rFonts w:eastAsia="Times New Roman"/>
          <w:b/>
          <w:bCs/>
          <w:i/>
        </w:rPr>
        <w:t>Том 2 «Материалы по обоснованию генерального плана»:</w:t>
      </w:r>
    </w:p>
    <w:p w:rsidR="00383CB6" w:rsidRPr="00383CB6" w:rsidRDefault="00383CB6" w:rsidP="00383CB6">
      <w:pPr>
        <w:keepNext/>
        <w:keepLines/>
        <w:numPr>
          <w:ilvl w:val="1"/>
          <w:numId w:val="6"/>
        </w:numPr>
        <w:tabs>
          <w:tab w:val="left" w:pos="1134"/>
        </w:tabs>
        <w:suppressAutoHyphens/>
        <w:spacing w:after="200" w:line="276" w:lineRule="auto"/>
        <w:ind w:left="1134" w:hanging="283"/>
        <w:contextualSpacing/>
        <w:jc w:val="left"/>
        <w:rPr>
          <w:rFonts w:eastAsia="Times New Roman"/>
        </w:rPr>
      </w:pPr>
      <w:r w:rsidRPr="00383CB6">
        <w:rPr>
          <w:rFonts w:eastAsia="Times New Roman"/>
        </w:rPr>
        <w:lastRenderedPageBreak/>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383CB6" w:rsidRPr="00383CB6" w:rsidRDefault="00383CB6" w:rsidP="00383CB6">
      <w:pPr>
        <w:keepNext/>
        <w:numPr>
          <w:ilvl w:val="1"/>
          <w:numId w:val="6"/>
        </w:numPr>
        <w:tabs>
          <w:tab w:val="left" w:pos="1134"/>
        </w:tabs>
        <w:suppressAutoHyphens/>
        <w:spacing w:after="200" w:line="276" w:lineRule="auto"/>
        <w:ind w:left="1134" w:hanging="283"/>
        <w:contextualSpacing/>
        <w:jc w:val="left"/>
        <w:rPr>
          <w:rFonts w:eastAsia="Times New Roman"/>
        </w:rPr>
      </w:pPr>
      <w:r w:rsidRPr="00383CB6">
        <w:rPr>
          <w:rFonts w:eastAsia="Times New Roman"/>
        </w:rPr>
        <w:t xml:space="preserve">обоснование выбранного </w:t>
      </w:r>
      <w:proofErr w:type="gramStart"/>
      <w:r w:rsidRPr="00383CB6">
        <w:rPr>
          <w:rFonts w:eastAsia="Times New Roman"/>
        </w:rPr>
        <w:t>варианта размещения объектов местного значения муниципального образования</w:t>
      </w:r>
      <w:proofErr w:type="gramEnd"/>
      <w:r w:rsidRPr="00383CB6">
        <w:rPr>
          <w:rFonts w:eastAsia="Times New Roman"/>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383CB6" w:rsidRPr="00383CB6" w:rsidRDefault="00383CB6" w:rsidP="00383CB6">
      <w:pPr>
        <w:keepNext/>
        <w:numPr>
          <w:ilvl w:val="1"/>
          <w:numId w:val="6"/>
        </w:numPr>
        <w:tabs>
          <w:tab w:val="left" w:pos="1134"/>
        </w:tabs>
        <w:suppressAutoHyphens/>
        <w:spacing w:after="200" w:line="276" w:lineRule="auto"/>
        <w:ind w:left="1134" w:hanging="283"/>
        <w:contextualSpacing/>
        <w:jc w:val="left"/>
        <w:rPr>
          <w:rFonts w:eastAsia="Times New Roman"/>
        </w:rPr>
      </w:pPr>
      <w:r w:rsidRPr="00383CB6">
        <w:rPr>
          <w:rFonts w:eastAsia="Times New Roman"/>
        </w:rPr>
        <w:t>оценка возможного влияния планируемых для размещения объектов местного значения на комплексное развитие территорий;</w:t>
      </w:r>
    </w:p>
    <w:p w:rsidR="00383CB6" w:rsidRPr="00383CB6" w:rsidRDefault="00383CB6" w:rsidP="00383CB6">
      <w:pPr>
        <w:keepNext/>
        <w:numPr>
          <w:ilvl w:val="1"/>
          <w:numId w:val="6"/>
        </w:numPr>
        <w:tabs>
          <w:tab w:val="left" w:pos="1134"/>
        </w:tabs>
        <w:suppressAutoHyphens/>
        <w:spacing w:after="200" w:line="276" w:lineRule="auto"/>
        <w:ind w:left="1134" w:hanging="283"/>
        <w:contextualSpacing/>
        <w:jc w:val="left"/>
        <w:rPr>
          <w:rFonts w:eastAsia="Times New Roman"/>
        </w:rPr>
      </w:pPr>
      <w:r w:rsidRPr="00383CB6">
        <w:rPr>
          <w:rFonts w:eastAsia="Times New Roman"/>
        </w:rPr>
        <w:t>мероприятия, утвержденные документами территориального планирования Республики Коми и муниципального района «Сосногорск»;</w:t>
      </w:r>
    </w:p>
    <w:p w:rsidR="00383CB6" w:rsidRPr="00383CB6" w:rsidRDefault="00383CB6" w:rsidP="00383CB6">
      <w:pPr>
        <w:keepNext/>
        <w:numPr>
          <w:ilvl w:val="1"/>
          <w:numId w:val="6"/>
        </w:numPr>
        <w:tabs>
          <w:tab w:val="left" w:pos="1134"/>
        </w:tabs>
        <w:suppressAutoHyphens/>
        <w:spacing w:after="200" w:line="276" w:lineRule="auto"/>
        <w:ind w:left="1134" w:hanging="283"/>
        <w:contextualSpacing/>
        <w:jc w:val="left"/>
        <w:rPr>
          <w:rFonts w:eastAsia="Times New Roman"/>
          <w:b/>
          <w:bCs/>
          <w:i/>
        </w:rPr>
      </w:pPr>
      <w:r w:rsidRPr="00383CB6">
        <w:rPr>
          <w:rFonts w:eastAsia="Times New Roman"/>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83CB6" w:rsidRPr="00383CB6" w:rsidRDefault="00383CB6" w:rsidP="00383CB6">
      <w:pPr>
        <w:widowControl w:val="0"/>
        <w:suppressAutoHyphens/>
        <w:contextualSpacing/>
        <w:rPr>
          <w:rFonts w:eastAsia="Times New Roman"/>
          <w:b/>
          <w:i/>
        </w:rPr>
      </w:pPr>
      <w:r w:rsidRPr="00383CB6">
        <w:rPr>
          <w:rFonts w:eastAsia="Times New Roman"/>
          <w:b/>
          <w:bCs/>
          <w:i/>
        </w:rPr>
        <w:t>Альбом 2 «</w:t>
      </w:r>
      <w:r w:rsidRPr="00383CB6">
        <w:rPr>
          <w:rFonts w:eastAsia="Times New Roman"/>
          <w:b/>
          <w:i/>
        </w:rPr>
        <w:t xml:space="preserve">Графические материалы </w:t>
      </w:r>
      <w:r w:rsidRPr="00383CB6">
        <w:rPr>
          <w:rFonts w:eastAsia="Times New Roman"/>
          <w:b/>
          <w:bCs/>
          <w:i/>
        </w:rPr>
        <w:t>обоснования генерального планамуниципального образования городского поселения «Нижний Одес»</w:t>
      </w:r>
      <w:r w:rsidRPr="00383CB6">
        <w:rPr>
          <w:rFonts w:eastAsia="Times New Roman"/>
          <w:b/>
          <w:i/>
          <w:iCs/>
        </w:rPr>
        <w:t xml:space="preserve"> муниципального района «Сосногорск»</w:t>
      </w:r>
      <w:r w:rsidRPr="00383CB6">
        <w:rPr>
          <w:rFonts w:eastAsia="Times New Roman"/>
          <w:b/>
          <w:bCs/>
          <w:i/>
        </w:rPr>
        <w:t xml:space="preserve"> Республики Коми</w:t>
      </w:r>
      <w:r w:rsidRPr="00383CB6">
        <w:rPr>
          <w:rFonts w:eastAsia="Times New Roman"/>
          <w:b/>
          <w:i/>
        </w:rPr>
        <w:t>:</w:t>
      </w:r>
    </w:p>
    <w:p w:rsidR="00383CB6" w:rsidRPr="00383CB6" w:rsidRDefault="00383CB6" w:rsidP="00383CB6">
      <w:pPr>
        <w:widowControl w:val="0"/>
        <w:numPr>
          <w:ilvl w:val="1"/>
          <w:numId w:val="6"/>
        </w:numPr>
        <w:tabs>
          <w:tab w:val="left" w:pos="1134"/>
        </w:tabs>
        <w:suppressAutoHyphens/>
        <w:spacing w:after="200" w:line="276" w:lineRule="auto"/>
        <w:ind w:left="0" w:firstLine="851"/>
        <w:contextualSpacing/>
        <w:jc w:val="left"/>
        <w:rPr>
          <w:rFonts w:eastAsia="Times New Roman"/>
        </w:rPr>
      </w:pPr>
      <w:r w:rsidRPr="00383CB6">
        <w:rPr>
          <w:rFonts w:eastAsia="Times New Roman"/>
          <w:bCs/>
        </w:rPr>
        <w:t>карта</w:t>
      </w:r>
      <w:r w:rsidRPr="00383CB6">
        <w:rPr>
          <w:rFonts w:eastAsia="Times New Roman"/>
        </w:rPr>
        <w:t xml:space="preserve"> современного использования территории (МО 1: 200000, населенный пункт 1:10000);</w:t>
      </w:r>
    </w:p>
    <w:p w:rsidR="00383CB6" w:rsidRPr="00383CB6" w:rsidRDefault="00383CB6" w:rsidP="00383CB6">
      <w:pPr>
        <w:widowControl w:val="0"/>
        <w:numPr>
          <w:ilvl w:val="1"/>
          <w:numId w:val="6"/>
        </w:numPr>
        <w:tabs>
          <w:tab w:val="left" w:pos="1134"/>
        </w:tabs>
        <w:suppressAutoHyphens/>
        <w:spacing w:after="200" w:line="276" w:lineRule="auto"/>
        <w:ind w:left="0" w:firstLine="851"/>
        <w:contextualSpacing/>
        <w:jc w:val="left"/>
        <w:rPr>
          <w:rFonts w:eastAsia="Times New Roman"/>
        </w:rPr>
      </w:pPr>
      <w:r w:rsidRPr="00383CB6">
        <w:rPr>
          <w:rFonts w:eastAsia="Times New Roman"/>
        </w:rPr>
        <w:t xml:space="preserve"> карта анализа комплексного развития территории и размещения объектов местного значения с учетом ограничений использования территории (МО 1: 200000, населенный пункт 1:10000);</w:t>
      </w:r>
    </w:p>
    <w:p w:rsidR="00383CB6" w:rsidRPr="00383CB6" w:rsidRDefault="00383CB6" w:rsidP="00383CB6">
      <w:pPr>
        <w:widowControl w:val="0"/>
        <w:numPr>
          <w:ilvl w:val="1"/>
          <w:numId w:val="42"/>
        </w:numPr>
        <w:tabs>
          <w:tab w:val="left" w:pos="1134"/>
        </w:tabs>
        <w:suppressAutoHyphens/>
        <w:spacing w:after="200" w:line="276" w:lineRule="auto"/>
        <w:contextualSpacing/>
        <w:jc w:val="left"/>
        <w:rPr>
          <w:rFonts w:eastAsia="Times New Roman"/>
          <w:b/>
          <w:i/>
        </w:rPr>
      </w:pPr>
      <w:r w:rsidRPr="00383CB6">
        <w:rPr>
          <w:rFonts w:eastAsia="Times New Roman"/>
          <w:bCs/>
        </w:rPr>
        <w:t>карта</w:t>
      </w:r>
      <w:r w:rsidRPr="00383CB6">
        <w:rPr>
          <w:rFonts w:eastAsia="Times New Roman"/>
        </w:rPr>
        <w:t xml:space="preserve"> границ территорий, подверженных риску возникновения чрезвычайных ситуаций природного и техногенного характера (МО 1: 200000, населенный пункт 1:10000).</w:t>
      </w:r>
    </w:p>
    <w:bookmarkEnd w:id="22"/>
    <w:p w:rsidR="00383CB6" w:rsidRPr="00383CB6" w:rsidRDefault="00383CB6" w:rsidP="00383CB6">
      <w:pPr>
        <w:keepLines/>
        <w:suppressAutoHyphens/>
        <w:ind w:left="851" w:firstLine="0"/>
        <w:contextualSpacing/>
        <w:rPr>
          <w:iCs/>
        </w:rPr>
      </w:pPr>
    </w:p>
    <w:p w:rsidR="00383CB6" w:rsidRPr="00383CB6" w:rsidRDefault="00383CB6" w:rsidP="00383CB6">
      <w:pPr>
        <w:suppressAutoHyphens/>
        <w:ind w:firstLine="0"/>
        <w:contextualSpacing/>
        <w:jc w:val="center"/>
      </w:pPr>
      <w:bookmarkStart w:id="23" w:name="_Toc268263725"/>
      <w:bookmarkStart w:id="24" w:name="_Toc298142856"/>
      <w:bookmarkStart w:id="25" w:name="_Toc498679074"/>
      <w:bookmarkStart w:id="26" w:name="_Toc505866358"/>
      <w:bookmarkStart w:id="27" w:name="_Toc262569768"/>
      <w:bookmarkStart w:id="28" w:name="_Toc262569769"/>
      <w:bookmarkStart w:id="29" w:name="_Toc253383903"/>
      <w:bookmarkStart w:id="30" w:name="_Toc268263726"/>
      <w:bookmarkStart w:id="31" w:name="_Toc298142857"/>
      <w:r w:rsidRPr="00383CB6">
        <w:t xml:space="preserve"> ЦЕЛИ И ЗАДАЧИ ТЕРРИТОРИАЛЬНОГО ПЛАНИРОВАНИЯ</w:t>
      </w:r>
      <w:bookmarkEnd w:id="23"/>
      <w:bookmarkEnd w:id="24"/>
      <w:bookmarkEnd w:id="25"/>
      <w:bookmarkEnd w:id="26"/>
      <w:bookmarkEnd w:id="27"/>
    </w:p>
    <w:p w:rsidR="00383CB6" w:rsidRPr="00383CB6" w:rsidRDefault="00383CB6" w:rsidP="00383CB6">
      <w:pPr>
        <w:suppressAutoHyphens/>
        <w:rPr>
          <w:rFonts w:eastAsia="Times New Roman"/>
        </w:rPr>
      </w:pPr>
      <w:r w:rsidRPr="00383CB6">
        <w:rPr>
          <w:rFonts w:eastAsia="Times New Roman"/>
        </w:rPr>
        <w:t xml:space="preserve">Генеральный план </w:t>
      </w:r>
      <w:r w:rsidRPr="00383CB6">
        <w:rPr>
          <w:rFonts w:eastAsia="Times New Roman"/>
          <w:iCs/>
        </w:rPr>
        <w:t>муниципального образования городского поселения «Нижний Одес» муниципального района «Сосногорск» Республики Коми</w:t>
      </w:r>
      <w:r w:rsidRPr="00383CB6">
        <w:rPr>
          <w:rFonts w:eastAsia="Times New Roman"/>
        </w:rPr>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83CB6" w:rsidRPr="00383CB6" w:rsidRDefault="00383CB6" w:rsidP="00383CB6">
      <w:pPr>
        <w:suppressAutoHyphens/>
        <w:rPr>
          <w:rFonts w:eastAsia="Times New Roman"/>
        </w:rPr>
      </w:pPr>
      <w:r w:rsidRPr="00383CB6">
        <w:rPr>
          <w:rFonts w:eastAsia="Times New Roman"/>
        </w:rPr>
        <w:t>Определение назначения территорий поселения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383CB6" w:rsidRPr="00383CB6" w:rsidRDefault="00383CB6" w:rsidP="00383CB6">
      <w:pPr>
        <w:suppressAutoHyphens/>
        <w:rPr>
          <w:rFonts w:eastAsia="Times New Roman"/>
        </w:rPr>
      </w:pPr>
      <w:proofErr w:type="gramStart"/>
      <w:r w:rsidRPr="00383CB6">
        <w:rPr>
          <w:rFonts w:eastAsia="Times New Roman"/>
        </w:rPr>
        <w:t>Главная цель разработки генерального плана</w:t>
      </w:r>
      <w:r w:rsidRPr="00383CB6">
        <w:rPr>
          <w:rFonts w:eastAsia="Times New Roman"/>
          <w:iCs/>
        </w:rPr>
        <w:t xml:space="preserve">муниципального образования </w:t>
      </w:r>
      <w:r w:rsidRPr="00383CB6">
        <w:rPr>
          <w:rFonts w:eastAsia="Times New Roman"/>
        </w:rPr>
        <w:t xml:space="preserve">городского поселения «Нижний Одес» -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w:t>
      </w:r>
      <w:r w:rsidRPr="00383CB6">
        <w:rPr>
          <w:rFonts w:eastAsia="Times New Roman"/>
        </w:rPr>
        <w:lastRenderedPageBreak/>
        <w:t>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roofErr w:type="gramEnd"/>
    </w:p>
    <w:p w:rsidR="00383CB6" w:rsidRPr="00383CB6" w:rsidRDefault="00383CB6" w:rsidP="00383CB6">
      <w:pPr>
        <w:suppressAutoHyphens/>
        <w:rPr>
          <w:rFonts w:eastAsia="Times New Roman"/>
        </w:rPr>
      </w:pPr>
      <w:proofErr w:type="gramStart"/>
      <w:r w:rsidRPr="00383CB6">
        <w:rPr>
          <w:rFonts w:eastAsia="Times New Roman"/>
        </w:rPr>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383CB6">
        <w:rPr>
          <w:rFonts w:eastAsia="Times New Roman"/>
        </w:rPr>
        <w:t>природопользовательской</w:t>
      </w:r>
      <w:proofErr w:type="spellEnd"/>
      <w:r w:rsidRPr="00383CB6">
        <w:rPr>
          <w:rFonts w:eastAsia="Times New Roman"/>
        </w:rPr>
        <w:t xml:space="preserve"> составляющих.</w:t>
      </w:r>
      <w:proofErr w:type="gramEnd"/>
    </w:p>
    <w:p w:rsidR="00383CB6" w:rsidRPr="00383CB6" w:rsidRDefault="00383CB6" w:rsidP="00383CB6">
      <w:pPr>
        <w:suppressAutoHyphens/>
        <w:rPr>
          <w:rFonts w:eastAsia="Times New Roman"/>
        </w:rPr>
      </w:pPr>
      <w:r w:rsidRPr="00383CB6">
        <w:rPr>
          <w:rFonts w:eastAsia="Times New Roman"/>
        </w:rPr>
        <w:t>Обеспечение условий для устойчивого экономического развития муниципального образования достигается решением следующих задач:</w:t>
      </w:r>
    </w:p>
    <w:p w:rsidR="00383CB6" w:rsidRPr="00383CB6" w:rsidRDefault="00383CB6" w:rsidP="00383CB6">
      <w:pPr>
        <w:numPr>
          <w:ilvl w:val="0"/>
          <w:numId w:val="57"/>
        </w:numPr>
        <w:tabs>
          <w:tab w:val="left" w:pos="1134"/>
        </w:tabs>
        <w:suppressAutoHyphens/>
        <w:spacing w:after="200" w:line="276" w:lineRule="auto"/>
        <w:ind w:left="0" w:firstLine="851"/>
        <w:jc w:val="left"/>
      </w:pPr>
      <w:r w:rsidRPr="00383CB6">
        <w:t>формирование территориально-хозяйственной организации муниципального образования,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383CB6" w:rsidRPr="00383CB6" w:rsidRDefault="00383CB6" w:rsidP="00383CB6">
      <w:pPr>
        <w:numPr>
          <w:ilvl w:val="0"/>
          <w:numId w:val="57"/>
        </w:numPr>
        <w:tabs>
          <w:tab w:val="left" w:pos="1134"/>
        </w:tabs>
        <w:suppressAutoHyphens/>
        <w:spacing w:after="200" w:line="276" w:lineRule="auto"/>
        <w:ind w:left="0" w:firstLine="851"/>
        <w:jc w:val="left"/>
      </w:pPr>
      <w:r w:rsidRPr="00383CB6">
        <w:t xml:space="preserve">повышение уровня жизни и условий проживания населения в муниципальном образовании,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383CB6" w:rsidRPr="00383CB6" w:rsidRDefault="00383CB6" w:rsidP="00383CB6">
      <w:pPr>
        <w:widowControl w:val="0"/>
        <w:numPr>
          <w:ilvl w:val="0"/>
          <w:numId w:val="57"/>
        </w:numPr>
        <w:tabs>
          <w:tab w:val="left" w:pos="1134"/>
        </w:tabs>
        <w:suppressAutoHyphens/>
        <w:spacing w:after="200" w:line="276" w:lineRule="auto"/>
        <w:ind w:left="0" w:firstLine="851"/>
        <w:jc w:val="left"/>
      </w:pPr>
      <w:r w:rsidRPr="00383CB6">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383CB6" w:rsidRPr="00383CB6" w:rsidRDefault="00383CB6" w:rsidP="00383CB6">
      <w:pPr>
        <w:widowControl w:val="0"/>
        <w:numPr>
          <w:ilvl w:val="0"/>
          <w:numId w:val="57"/>
        </w:numPr>
        <w:tabs>
          <w:tab w:val="left" w:pos="1134"/>
        </w:tabs>
        <w:suppressAutoHyphens/>
        <w:spacing w:after="200" w:line="276" w:lineRule="auto"/>
        <w:ind w:left="0" w:firstLine="851"/>
        <w:jc w:val="left"/>
      </w:pPr>
      <w:r w:rsidRPr="00383CB6">
        <w:t>внедрение и обоснование предложений по модернизации и реконструкции инженерно-коммуникационных систем и транспортной инфраструктуры;</w:t>
      </w:r>
    </w:p>
    <w:p w:rsidR="00383CB6" w:rsidRPr="00383CB6" w:rsidRDefault="00383CB6" w:rsidP="00383CB6">
      <w:pPr>
        <w:widowControl w:val="0"/>
        <w:numPr>
          <w:ilvl w:val="0"/>
          <w:numId w:val="57"/>
        </w:numPr>
        <w:tabs>
          <w:tab w:val="left" w:pos="1134"/>
        </w:tabs>
        <w:suppressAutoHyphens/>
        <w:spacing w:after="200" w:line="276" w:lineRule="auto"/>
        <w:ind w:left="0" w:firstLine="851"/>
        <w:jc w:val="left"/>
      </w:pPr>
      <w:r w:rsidRPr="00383CB6">
        <w:t>изыскание и создание рекреационных и туристических объектов на территории муниципального образования, создающих центры массового и культурного отдыха населения муниципального образования и района и привлекающих дополнительные источники дохода в местный бюджет;</w:t>
      </w:r>
    </w:p>
    <w:p w:rsidR="00383CB6" w:rsidRPr="00383CB6" w:rsidRDefault="00383CB6" w:rsidP="00383CB6">
      <w:pPr>
        <w:numPr>
          <w:ilvl w:val="0"/>
          <w:numId w:val="56"/>
        </w:numPr>
        <w:spacing w:after="200" w:line="276" w:lineRule="auto"/>
        <w:ind w:left="0" w:firstLine="851"/>
        <w:contextualSpacing/>
        <w:jc w:val="left"/>
        <w:rPr>
          <w:rFonts w:eastAsia="Times New Roman"/>
        </w:rPr>
      </w:pPr>
      <w:r w:rsidRPr="00383CB6">
        <w:rPr>
          <w:rFonts w:eastAsia="Times New Roman"/>
        </w:rPr>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383CB6" w:rsidRDefault="00383CB6" w:rsidP="00383CB6">
      <w:pPr>
        <w:keepLines/>
        <w:spacing w:line="240" w:lineRule="auto"/>
        <w:ind w:firstLine="0"/>
        <w:jc w:val="left"/>
        <w:rPr>
          <w:rFonts w:eastAsia="Times New Roman"/>
          <w:sz w:val="30"/>
          <w:szCs w:val="30"/>
        </w:rPr>
      </w:pPr>
    </w:p>
    <w:p w:rsidR="00383CB6" w:rsidRDefault="00383CB6" w:rsidP="00383CB6">
      <w:pPr>
        <w:keepLines/>
        <w:spacing w:line="240" w:lineRule="auto"/>
        <w:ind w:firstLine="0"/>
        <w:jc w:val="left"/>
        <w:rPr>
          <w:rFonts w:eastAsia="Times New Roman"/>
          <w:sz w:val="30"/>
          <w:szCs w:val="30"/>
        </w:rPr>
      </w:pPr>
    </w:p>
    <w:p w:rsidR="00383CB6" w:rsidRDefault="00383CB6" w:rsidP="00383CB6">
      <w:pPr>
        <w:keepLines/>
        <w:spacing w:line="240" w:lineRule="auto"/>
        <w:ind w:firstLine="0"/>
        <w:jc w:val="left"/>
        <w:rPr>
          <w:rFonts w:eastAsia="Times New Roman"/>
          <w:sz w:val="30"/>
          <w:szCs w:val="30"/>
        </w:rPr>
      </w:pPr>
    </w:p>
    <w:p w:rsidR="00383CB6" w:rsidRDefault="00383CB6" w:rsidP="00383CB6">
      <w:pPr>
        <w:keepLines/>
        <w:spacing w:line="240" w:lineRule="auto"/>
        <w:ind w:firstLine="0"/>
        <w:jc w:val="left"/>
        <w:rPr>
          <w:rFonts w:eastAsia="Times New Roman"/>
          <w:sz w:val="30"/>
          <w:szCs w:val="30"/>
        </w:rPr>
      </w:pPr>
    </w:p>
    <w:p w:rsidR="00383CB6" w:rsidRDefault="00383CB6" w:rsidP="00383CB6">
      <w:pPr>
        <w:keepLines/>
        <w:spacing w:line="240" w:lineRule="auto"/>
        <w:ind w:firstLine="0"/>
        <w:jc w:val="left"/>
        <w:rPr>
          <w:rFonts w:eastAsia="Times New Roman"/>
          <w:sz w:val="30"/>
          <w:szCs w:val="30"/>
        </w:rPr>
      </w:pPr>
      <w:r>
        <w:rPr>
          <w:rFonts w:eastAsia="Times New Roman"/>
          <w:sz w:val="30"/>
          <w:szCs w:val="30"/>
        </w:rPr>
        <w:br w:type="page"/>
      </w:r>
    </w:p>
    <w:p w:rsidR="00383CB6" w:rsidRPr="00383CB6" w:rsidRDefault="00383CB6" w:rsidP="00383CB6">
      <w:pPr>
        <w:keepLines/>
        <w:spacing w:line="240" w:lineRule="auto"/>
        <w:ind w:firstLine="0"/>
        <w:jc w:val="left"/>
        <w:rPr>
          <w:rFonts w:eastAsia="Times New Roman"/>
          <w:sz w:val="30"/>
          <w:szCs w:val="30"/>
        </w:rPr>
        <w:sectPr w:rsidR="00383CB6" w:rsidRPr="00383CB6" w:rsidSect="008C1D28">
          <w:footerReference w:type="default" r:id="rId9"/>
          <w:pgSz w:w="11906" w:h="16838"/>
          <w:pgMar w:top="851" w:right="850" w:bottom="1134" w:left="1276" w:header="708" w:footer="708" w:gutter="0"/>
          <w:cols w:space="708"/>
          <w:docGrid w:linePitch="360"/>
        </w:sectPr>
      </w:pPr>
    </w:p>
    <w:p w:rsidR="00383CB6" w:rsidRPr="00383CB6" w:rsidRDefault="00383CB6" w:rsidP="00383CB6">
      <w:pPr>
        <w:keepNext/>
        <w:keepLines/>
        <w:pageBreakBefore/>
        <w:numPr>
          <w:ilvl w:val="1"/>
          <w:numId w:val="53"/>
        </w:numPr>
        <w:tabs>
          <w:tab w:val="left" w:pos="0"/>
        </w:tabs>
        <w:suppressAutoHyphens/>
        <w:spacing w:after="480" w:line="276" w:lineRule="auto"/>
        <w:ind w:left="0" w:firstLine="0"/>
        <w:jc w:val="center"/>
        <w:outlineLvl w:val="0"/>
        <w:rPr>
          <w:b/>
          <w:bCs/>
          <w:kern w:val="32"/>
          <w:sz w:val="32"/>
          <w:szCs w:val="32"/>
          <w:lang w:eastAsia="ru-RU"/>
        </w:rPr>
      </w:pPr>
      <w:bookmarkStart w:id="32" w:name="_Toc525148215"/>
      <w:r w:rsidRPr="00383CB6">
        <w:rPr>
          <w:b/>
          <w:bCs/>
          <w:kern w:val="32"/>
          <w:sz w:val="32"/>
          <w:szCs w:val="32"/>
          <w:lang w:eastAsia="ru-RU"/>
        </w:rPr>
        <w:lastRenderedPageBreak/>
        <w:t>СВЕДЕНИЯ О ВИДАХ, НАЗНАЧЕНИИ И НАИМЕНОВАНИЯХ ПЛАНИРУЕМЫХ ДЛЯ РАЗМЕЩЕНИЯ ОБЪЕКТОВ МЕСТНОГО ЗНАЧЕНИЯ МУНИЦИПАЛЬНОГО ОБРАЗОВАНИЯ ГОРОДСКОГО ПОСЕЛЕНИЯ «</w:t>
      </w:r>
      <w:r w:rsidRPr="00383CB6">
        <w:rPr>
          <w:b/>
          <w:bCs/>
          <w:caps/>
          <w:kern w:val="32"/>
          <w:sz w:val="32"/>
          <w:szCs w:val="32"/>
          <w:lang w:eastAsia="ru-RU"/>
        </w:rPr>
        <w:t>Нижний Одес</w:t>
      </w:r>
      <w:r w:rsidRPr="00383CB6">
        <w:rPr>
          <w:b/>
          <w:bCs/>
          <w:kern w:val="32"/>
          <w:sz w:val="32"/>
          <w:szCs w:val="32"/>
          <w:lang w:eastAsia="ru-RU"/>
        </w:rPr>
        <w:t>» И ИХ ОСНОВНЫЕ ХАРАКТЕРИСТИКИ</w:t>
      </w:r>
      <w:bookmarkEnd w:id="32"/>
    </w:p>
    <w:p w:rsidR="00383CB6" w:rsidRPr="00383CB6" w:rsidRDefault="00383CB6" w:rsidP="00383CB6">
      <w:pPr>
        <w:spacing w:after="200" w:line="276" w:lineRule="auto"/>
        <w:ind w:firstLine="0"/>
        <w:jc w:val="left"/>
        <w:rPr>
          <w:rFonts w:eastAsia="Times New Roman"/>
          <w:lang w:eastAsia="ru-RU"/>
        </w:rPr>
      </w:pPr>
      <w:r w:rsidRPr="00383CB6">
        <w:rPr>
          <w:rFonts w:eastAsia="Times New Roman"/>
          <w:b/>
          <w:color w:val="000000"/>
          <w:kern w:val="0"/>
          <w:sz w:val="20"/>
          <w:szCs w:val="20"/>
          <w:lang w:eastAsia="ru-RU"/>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692"/>
        <w:gridCol w:w="3120"/>
        <w:gridCol w:w="3685"/>
        <w:gridCol w:w="2410"/>
        <w:gridCol w:w="1984"/>
      </w:tblGrid>
      <w:tr w:rsidR="00383CB6" w:rsidRPr="00383CB6" w:rsidTr="00383CB6">
        <w:trPr>
          <w:trHeight w:val="20"/>
          <w:tblHeader/>
        </w:trPr>
        <w:tc>
          <w:tcPr>
            <w:tcW w:w="1101" w:type="dxa"/>
            <w:vAlign w:val="center"/>
          </w:tcPr>
          <w:p w:rsidR="00383CB6" w:rsidRPr="00383CB6" w:rsidRDefault="00383CB6" w:rsidP="00383CB6">
            <w:pPr>
              <w:spacing w:line="240" w:lineRule="auto"/>
              <w:ind w:firstLine="0"/>
              <w:jc w:val="center"/>
              <w:rPr>
                <w:rFonts w:eastAsia="Times New Roman"/>
                <w:b/>
                <w:sz w:val="20"/>
                <w:szCs w:val="20"/>
              </w:rPr>
            </w:pPr>
            <w:r w:rsidRPr="00383CB6">
              <w:rPr>
                <w:rFonts w:eastAsia="Times New Roman"/>
                <w:b/>
                <w:sz w:val="20"/>
                <w:szCs w:val="20"/>
              </w:rPr>
              <w:t xml:space="preserve">№ </w:t>
            </w:r>
            <w:proofErr w:type="gramStart"/>
            <w:r w:rsidRPr="00383CB6">
              <w:rPr>
                <w:rFonts w:eastAsia="Times New Roman"/>
                <w:b/>
                <w:sz w:val="20"/>
                <w:szCs w:val="20"/>
              </w:rPr>
              <w:t>п</w:t>
            </w:r>
            <w:proofErr w:type="gramEnd"/>
            <w:r w:rsidRPr="00383CB6">
              <w:rPr>
                <w:rFonts w:eastAsia="Times New Roman"/>
                <w:b/>
                <w:sz w:val="20"/>
                <w:szCs w:val="20"/>
              </w:rPr>
              <w:t>/п</w:t>
            </w:r>
          </w:p>
        </w:tc>
        <w:tc>
          <w:tcPr>
            <w:tcW w:w="2692" w:type="dxa"/>
            <w:vAlign w:val="center"/>
          </w:tcPr>
          <w:p w:rsidR="00383CB6" w:rsidRPr="00383CB6" w:rsidRDefault="00383CB6" w:rsidP="00383CB6">
            <w:pPr>
              <w:widowControl w:val="0"/>
              <w:autoSpaceDE w:val="0"/>
              <w:autoSpaceDN w:val="0"/>
              <w:adjustRightInd w:val="0"/>
              <w:spacing w:line="240" w:lineRule="auto"/>
              <w:ind w:firstLine="0"/>
              <w:jc w:val="center"/>
              <w:rPr>
                <w:rFonts w:eastAsia="Times New Roman"/>
                <w:b/>
                <w:color w:val="000000"/>
                <w:kern w:val="0"/>
                <w:sz w:val="20"/>
                <w:szCs w:val="20"/>
                <w:lang w:eastAsia="ru-RU"/>
              </w:rPr>
            </w:pPr>
            <w:r w:rsidRPr="00383CB6">
              <w:rPr>
                <w:rFonts w:eastAsia="Times New Roman"/>
                <w:b/>
                <w:color w:val="000000"/>
                <w:kern w:val="0"/>
                <w:sz w:val="20"/>
                <w:szCs w:val="20"/>
                <w:lang w:eastAsia="ru-RU"/>
              </w:rPr>
              <w:t xml:space="preserve">Наименование объекта </w:t>
            </w:r>
          </w:p>
        </w:tc>
        <w:tc>
          <w:tcPr>
            <w:tcW w:w="3120" w:type="dxa"/>
            <w:vAlign w:val="center"/>
          </w:tcPr>
          <w:p w:rsidR="00383CB6" w:rsidRPr="00383CB6" w:rsidRDefault="00383CB6" w:rsidP="00383CB6">
            <w:pPr>
              <w:widowControl w:val="0"/>
              <w:autoSpaceDE w:val="0"/>
              <w:autoSpaceDN w:val="0"/>
              <w:adjustRightInd w:val="0"/>
              <w:spacing w:line="240" w:lineRule="auto"/>
              <w:ind w:firstLine="0"/>
              <w:jc w:val="center"/>
              <w:rPr>
                <w:rFonts w:eastAsia="Times New Roman"/>
                <w:b/>
                <w:color w:val="000000"/>
                <w:kern w:val="0"/>
                <w:sz w:val="20"/>
                <w:szCs w:val="20"/>
                <w:lang w:eastAsia="ru-RU"/>
              </w:rPr>
            </w:pPr>
            <w:r w:rsidRPr="00383CB6">
              <w:rPr>
                <w:rFonts w:eastAsia="Times New Roman"/>
                <w:b/>
                <w:color w:val="000000"/>
                <w:kern w:val="0"/>
                <w:sz w:val="20"/>
                <w:szCs w:val="20"/>
                <w:lang w:eastAsia="ru-RU"/>
              </w:rPr>
              <w:t>Планируемое мероприятие</w:t>
            </w:r>
          </w:p>
        </w:tc>
        <w:tc>
          <w:tcPr>
            <w:tcW w:w="3685" w:type="dxa"/>
            <w:vAlign w:val="center"/>
          </w:tcPr>
          <w:p w:rsidR="00383CB6" w:rsidRPr="00383CB6" w:rsidRDefault="00383CB6" w:rsidP="00383CB6">
            <w:pPr>
              <w:widowControl w:val="0"/>
              <w:autoSpaceDE w:val="0"/>
              <w:autoSpaceDN w:val="0"/>
              <w:adjustRightInd w:val="0"/>
              <w:spacing w:line="240" w:lineRule="auto"/>
              <w:ind w:firstLine="0"/>
              <w:jc w:val="center"/>
              <w:rPr>
                <w:rFonts w:eastAsia="Times New Roman"/>
                <w:b/>
                <w:color w:val="000000"/>
                <w:kern w:val="0"/>
                <w:sz w:val="20"/>
                <w:szCs w:val="20"/>
                <w:lang w:eastAsia="ru-RU"/>
              </w:rPr>
            </w:pPr>
            <w:r w:rsidRPr="00383CB6">
              <w:rPr>
                <w:rFonts w:eastAsia="Times New Roman"/>
                <w:b/>
                <w:color w:val="000000"/>
                <w:kern w:val="0"/>
                <w:sz w:val="20"/>
                <w:szCs w:val="20"/>
                <w:lang w:eastAsia="ru-RU"/>
              </w:rPr>
              <w:t>Основные характеристики объекта</w:t>
            </w:r>
          </w:p>
        </w:tc>
        <w:tc>
          <w:tcPr>
            <w:tcW w:w="2410" w:type="dxa"/>
            <w:vAlign w:val="center"/>
          </w:tcPr>
          <w:p w:rsidR="00383CB6" w:rsidRPr="00383CB6" w:rsidRDefault="00383CB6" w:rsidP="00383CB6">
            <w:pPr>
              <w:widowControl w:val="0"/>
              <w:autoSpaceDE w:val="0"/>
              <w:autoSpaceDN w:val="0"/>
              <w:adjustRightInd w:val="0"/>
              <w:spacing w:line="240" w:lineRule="auto"/>
              <w:ind w:firstLine="0"/>
              <w:jc w:val="center"/>
              <w:rPr>
                <w:rFonts w:eastAsia="Times New Roman"/>
                <w:b/>
                <w:color w:val="000000"/>
                <w:kern w:val="0"/>
                <w:sz w:val="20"/>
                <w:szCs w:val="20"/>
                <w:lang w:eastAsia="ru-RU"/>
              </w:rPr>
            </w:pPr>
            <w:r w:rsidRPr="00383CB6">
              <w:rPr>
                <w:rFonts w:eastAsia="Times New Roman"/>
                <w:b/>
                <w:color w:val="000000"/>
                <w:kern w:val="0"/>
                <w:sz w:val="20"/>
                <w:szCs w:val="20"/>
                <w:lang w:eastAsia="ru-RU"/>
              </w:rPr>
              <w:t>Очередность строительства</w:t>
            </w:r>
          </w:p>
        </w:tc>
        <w:tc>
          <w:tcPr>
            <w:tcW w:w="1984" w:type="dxa"/>
            <w:vAlign w:val="center"/>
          </w:tcPr>
          <w:p w:rsidR="00383CB6" w:rsidRPr="00383CB6" w:rsidRDefault="00383CB6" w:rsidP="00383CB6">
            <w:pPr>
              <w:spacing w:line="240" w:lineRule="auto"/>
              <w:ind w:firstLine="0"/>
              <w:jc w:val="center"/>
              <w:rPr>
                <w:rFonts w:eastAsia="Times New Roman"/>
                <w:b/>
                <w:sz w:val="20"/>
                <w:szCs w:val="20"/>
              </w:rPr>
            </w:pPr>
            <w:r w:rsidRPr="00383CB6">
              <w:rPr>
                <w:rFonts w:eastAsia="Times New Roman"/>
                <w:b/>
                <w:sz w:val="20"/>
                <w:szCs w:val="20"/>
              </w:rPr>
              <w:t>Зоны с особыми условиями использования территории</w:t>
            </w:r>
          </w:p>
        </w:tc>
      </w:tr>
      <w:tr w:rsidR="00383CB6" w:rsidRPr="00383CB6" w:rsidTr="00383CB6">
        <w:trPr>
          <w:trHeight w:val="20"/>
          <w:tblHeader/>
        </w:trPr>
        <w:tc>
          <w:tcPr>
            <w:tcW w:w="1101" w:type="dxa"/>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1</w:t>
            </w:r>
          </w:p>
        </w:tc>
        <w:tc>
          <w:tcPr>
            <w:tcW w:w="2692" w:type="dxa"/>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2</w:t>
            </w:r>
          </w:p>
        </w:tc>
        <w:tc>
          <w:tcPr>
            <w:tcW w:w="3120" w:type="dxa"/>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3</w:t>
            </w:r>
          </w:p>
        </w:tc>
        <w:tc>
          <w:tcPr>
            <w:tcW w:w="3685" w:type="dxa"/>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4</w:t>
            </w:r>
          </w:p>
        </w:tc>
        <w:tc>
          <w:tcPr>
            <w:tcW w:w="2410" w:type="dxa"/>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5</w:t>
            </w:r>
          </w:p>
        </w:tc>
        <w:tc>
          <w:tcPr>
            <w:tcW w:w="1984" w:type="dxa"/>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6</w:t>
            </w:r>
          </w:p>
        </w:tc>
      </w:tr>
      <w:tr w:rsidR="00383CB6" w:rsidRPr="00383CB6" w:rsidTr="00383CB6">
        <w:trPr>
          <w:trHeight w:val="20"/>
        </w:trPr>
        <w:tc>
          <w:tcPr>
            <w:tcW w:w="14992" w:type="dxa"/>
            <w:gridSpan w:val="6"/>
          </w:tcPr>
          <w:p w:rsidR="00383CB6" w:rsidRPr="00383CB6" w:rsidRDefault="00383CB6" w:rsidP="00383CB6">
            <w:pPr>
              <w:spacing w:line="240" w:lineRule="auto"/>
              <w:ind w:firstLine="426"/>
              <w:jc w:val="center"/>
              <w:rPr>
                <w:rFonts w:eastAsia="Times New Roman"/>
                <w:b/>
                <w:bCs/>
                <w:sz w:val="20"/>
                <w:szCs w:val="20"/>
              </w:rPr>
            </w:pPr>
            <w:r w:rsidRPr="00383CB6">
              <w:rPr>
                <w:rFonts w:eastAsia="Times New Roman"/>
                <w:b/>
                <w:bCs/>
                <w:sz w:val="20"/>
                <w:szCs w:val="20"/>
              </w:rPr>
              <w:t>1.         Планируемые для размещения на территории муниципального образования городского поселения «Нижний Одес» объекты  местного значения и мероприятия в сфере транспортной инфраструктуры</w:t>
            </w:r>
          </w:p>
        </w:tc>
      </w:tr>
      <w:tr w:rsidR="00383CB6" w:rsidRPr="00383CB6" w:rsidTr="00383CB6">
        <w:trPr>
          <w:trHeight w:val="20"/>
        </w:trPr>
        <w:tc>
          <w:tcPr>
            <w:tcW w:w="1101" w:type="dxa"/>
            <w:vAlign w:val="center"/>
          </w:tcPr>
          <w:p w:rsidR="00383CB6" w:rsidRPr="00383CB6" w:rsidRDefault="00383CB6" w:rsidP="00383CB6">
            <w:pPr>
              <w:spacing w:line="240" w:lineRule="auto"/>
              <w:ind w:right="-145" w:firstLine="0"/>
              <w:jc w:val="center"/>
              <w:rPr>
                <w:rFonts w:eastAsia="Times New Roman"/>
                <w:sz w:val="20"/>
                <w:szCs w:val="20"/>
              </w:rPr>
            </w:pPr>
            <w:r w:rsidRPr="00383CB6">
              <w:rPr>
                <w:rFonts w:eastAsia="Times New Roman"/>
                <w:sz w:val="20"/>
                <w:szCs w:val="20"/>
              </w:rPr>
              <w:t>1.1</w:t>
            </w:r>
          </w:p>
        </w:tc>
        <w:tc>
          <w:tcPr>
            <w:tcW w:w="2692"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 xml:space="preserve">Транспортная сеть </w:t>
            </w:r>
          </w:p>
        </w:tc>
        <w:tc>
          <w:tcPr>
            <w:tcW w:w="3120"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строительство</w:t>
            </w:r>
          </w:p>
        </w:tc>
        <w:tc>
          <w:tcPr>
            <w:tcW w:w="3685" w:type="dxa"/>
            <w:vAlign w:val="center"/>
          </w:tcPr>
          <w:p w:rsidR="00383CB6" w:rsidRPr="00383CB6" w:rsidRDefault="00383CB6" w:rsidP="00383CB6">
            <w:pPr>
              <w:spacing w:line="240" w:lineRule="auto"/>
              <w:ind w:firstLine="0"/>
              <w:contextualSpacing/>
              <w:jc w:val="left"/>
              <w:rPr>
                <w:rFonts w:eastAsia="Times New Roman"/>
                <w:bCs/>
                <w:sz w:val="20"/>
                <w:szCs w:val="20"/>
              </w:rPr>
            </w:pPr>
            <w:r w:rsidRPr="00383CB6">
              <w:rPr>
                <w:rFonts w:eastAsia="Times New Roman"/>
                <w:bCs/>
                <w:sz w:val="20"/>
                <w:szCs w:val="20"/>
              </w:rPr>
              <w:t xml:space="preserve">Асфальтирование улиц с грунтовым покрытием </w:t>
            </w:r>
            <w:proofErr w:type="spellStart"/>
            <w:r w:rsidRPr="00383CB6">
              <w:rPr>
                <w:rFonts w:eastAsia="Times New Roman"/>
                <w:bCs/>
                <w:sz w:val="20"/>
                <w:szCs w:val="20"/>
              </w:rPr>
              <w:t>в</w:t>
            </w:r>
            <w:r w:rsidRPr="00383CB6">
              <w:rPr>
                <w:rFonts w:eastAsia="Times New Roman"/>
                <w:sz w:val="20"/>
                <w:szCs w:val="20"/>
              </w:rPr>
              <w:t>пгт</w:t>
            </w:r>
            <w:proofErr w:type="spellEnd"/>
            <w:r w:rsidRPr="00383CB6">
              <w:rPr>
                <w:rFonts w:eastAsia="Times New Roman"/>
                <w:sz w:val="20"/>
                <w:szCs w:val="20"/>
              </w:rPr>
              <w:t>. Нижний Одес</w:t>
            </w:r>
          </w:p>
        </w:tc>
        <w:tc>
          <w:tcPr>
            <w:tcW w:w="2410"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1 очередь/расчетный срок</w:t>
            </w:r>
          </w:p>
        </w:tc>
        <w:tc>
          <w:tcPr>
            <w:tcW w:w="1984"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w:t>
            </w:r>
          </w:p>
        </w:tc>
      </w:tr>
      <w:tr w:rsidR="00383CB6" w:rsidRPr="00383CB6" w:rsidTr="00383CB6">
        <w:trPr>
          <w:trHeight w:val="20"/>
        </w:trPr>
        <w:tc>
          <w:tcPr>
            <w:tcW w:w="1101" w:type="dxa"/>
            <w:vAlign w:val="center"/>
          </w:tcPr>
          <w:p w:rsidR="00383CB6" w:rsidRPr="00383CB6" w:rsidRDefault="00383CB6" w:rsidP="00383CB6">
            <w:pPr>
              <w:spacing w:line="240" w:lineRule="auto"/>
              <w:ind w:right="-145" w:firstLine="0"/>
              <w:jc w:val="center"/>
              <w:rPr>
                <w:rFonts w:eastAsia="Times New Roman"/>
                <w:sz w:val="20"/>
                <w:szCs w:val="20"/>
              </w:rPr>
            </w:pPr>
            <w:r w:rsidRPr="00383CB6">
              <w:rPr>
                <w:rFonts w:eastAsia="Times New Roman"/>
                <w:sz w:val="20"/>
                <w:szCs w:val="20"/>
              </w:rPr>
              <w:t>1.2</w:t>
            </w:r>
          </w:p>
        </w:tc>
        <w:tc>
          <w:tcPr>
            <w:tcW w:w="2692"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Транспортная сеть</w:t>
            </w:r>
          </w:p>
        </w:tc>
        <w:tc>
          <w:tcPr>
            <w:tcW w:w="3120"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реконструкция</w:t>
            </w:r>
          </w:p>
        </w:tc>
        <w:tc>
          <w:tcPr>
            <w:tcW w:w="3685" w:type="dxa"/>
            <w:vAlign w:val="center"/>
          </w:tcPr>
          <w:p w:rsidR="00383CB6" w:rsidRPr="00383CB6" w:rsidRDefault="00383CB6" w:rsidP="00383CB6">
            <w:pPr>
              <w:spacing w:line="240" w:lineRule="auto"/>
              <w:ind w:firstLine="0"/>
              <w:contextualSpacing/>
              <w:jc w:val="left"/>
              <w:rPr>
                <w:rFonts w:eastAsia="Times New Roman"/>
                <w:bCs/>
                <w:sz w:val="20"/>
                <w:szCs w:val="20"/>
              </w:rPr>
            </w:pPr>
            <w:proofErr w:type="spellStart"/>
            <w:r w:rsidRPr="00383CB6">
              <w:rPr>
                <w:rFonts w:eastAsia="Times New Roman"/>
                <w:sz w:val="20"/>
                <w:szCs w:val="20"/>
              </w:rPr>
              <w:t>пгт</w:t>
            </w:r>
            <w:proofErr w:type="spellEnd"/>
            <w:r w:rsidRPr="00383CB6">
              <w:rPr>
                <w:rFonts w:eastAsia="Times New Roman"/>
                <w:sz w:val="20"/>
                <w:szCs w:val="20"/>
              </w:rPr>
              <w:t>. Нижний Одес</w:t>
            </w:r>
          </w:p>
        </w:tc>
        <w:tc>
          <w:tcPr>
            <w:tcW w:w="2410" w:type="dxa"/>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1 очередь/расчетный срок</w:t>
            </w:r>
          </w:p>
        </w:tc>
        <w:tc>
          <w:tcPr>
            <w:tcW w:w="1984"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w:t>
            </w:r>
          </w:p>
        </w:tc>
      </w:tr>
      <w:tr w:rsidR="00383CB6" w:rsidRPr="00383CB6" w:rsidTr="00383CB6">
        <w:trPr>
          <w:trHeight w:val="20"/>
        </w:trPr>
        <w:tc>
          <w:tcPr>
            <w:tcW w:w="1101" w:type="dxa"/>
            <w:vAlign w:val="center"/>
          </w:tcPr>
          <w:p w:rsidR="00383CB6" w:rsidRPr="00383CB6" w:rsidRDefault="00383CB6" w:rsidP="00383CB6">
            <w:pPr>
              <w:spacing w:line="240" w:lineRule="auto"/>
              <w:ind w:right="-145" w:firstLine="0"/>
              <w:jc w:val="center"/>
              <w:rPr>
                <w:rFonts w:eastAsia="Times New Roman"/>
                <w:sz w:val="20"/>
                <w:szCs w:val="20"/>
              </w:rPr>
            </w:pPr>
          </w:p>
        </w:tc>
        <w:tc>
          <w:tcPr>
            <w:tcW w:w="2692" w:type="dxa"/>
            <w:vAlign w:val="center"/>
          </w:tcPr>
          <w:p w:rsidR="00383CB6" w:rsidRPr="00383CB6" w:rsidRDefault="00383CB6" w:rsidP="00383CB6">
            <w:pPr>
              <w:spacing w:line="240" w:lineRule="auto"/>
              <w:ind w:firstLine="0"/>
              <w:jc w:val="center"/>
              <w:rPr>
                <w:rFonts w:eastAsia="Times New Roman"/>
                <w:sz w:val="20"/>
                <w:szCs w:val="20"/>
              </w:rPr>
            </w:pPr>
          </w:p>
        </w:tc>
        <w:tc>
          <w:tcPr>
            <w:tcW w:w="3120" w:type="dxa"/>
            <w:vAlign w:val="center"/>
          </w:tcPr>
          <w:p w:rsidR="00383CB6" w:rsidRPr="00383CB6" w:rsidRDefault="00383CB6" w:rsidP="00383CB6">
            <w:pPr>
              <w:spacing w:line="240" w:lineRule="auto"/>
              <w:ind w:firstLine="0"/>
              <w:jc w:val="center"/>
              <w:rPr>
                <w:rFonts w:eastAsia="Times New Roman"/>
                <w:sz w:val="20"/>
                <w:szCs w:val="20"/>
              </w:rPr>
            </w:pPr>
          </w:p>
        </w:tc>
        <w:tc>
          <w:tcPr>
            <w:tcW w:w="3685" w:type="dxa"/>
            <w:vAlign w:val="center"/>
          </w:tcPr>
          <w:p w:rsidR="00383CB6" w:rsidRPr="00383CB6" w:rsidRDefault="00383CB6" w:rsidP="00383CB6">
            <w:pPr>
              <w:spacing w:line="240" w:lineRule="auto"/>
              <w:ind w:firstLine="0"/>
              <w:contextualSpacing/>
              <w:jc w:val="left"/>
              <w:rPr>
                <w:rFonts w:eastAsia="Times New Roman"/>
                <w:bCs/>
                <w:sz w:val="20"/>
                <w:szCs w:val="20"/>
              </w:rPr>
            </w:pPr>
          </w:p>
        </w:tc>
        <w:tc>
          <w:tcPr>
            <w:tcW w:w="2410" w:type="dxa"/>
          </w:tcPr>
          <w:p w:rsidR="00383CB6" w:rsidRPr="00383CB6" w:rsidRDefault="00383CB6" w:rsidP="00383CB6">
            <w:pPr>
              <w:spacing w:line="240" w:lineRule="auto"/>
              <w:ind w:firstLine="0"/>
              <w:jc w:val="center"/>
              <w:rPr>
                <w:rFonts w:eastAsia="Times New Roman"/>
                <w:sz w:val="20"/>
                <w:szCs w:val="20"/>
              </w:rPr>
            </w:pPr>
          </w:p>
        </w:tc>
        <w:tc>
          <w:tcPr>
            <w:tcW w:w="1984" w:type="dxa"/>
            <w:vAlign w:val="center"/>
          </w:tcPr>
          <w:p w:rsidR="00383CB6" w:rsidRPr="00383CB6" w:rsidRDefault="00383CB6" w:rsidP="00383CB6">
            <w:pPr>
              <w:spacing w:line="240" w:lineRule="auto"/>
              <w:ind w:firstLine="0"/>
              <w:jc w:val="center"/>
              <w:rPr>
                <w:rFonts w:eastAsia="Times New Roman"/>
                <w:sz w:val="20"/>
                <w:szCs w:val="20"/>
              </w:rPr>
            </w:pPr>
          </w:p>
        </w:tc>
      </w:tr>
      <w:tr w:rsidR="00383CB6" w:rsidRPr="00383CB6" w:rsidTr="00383CB6">
        <w:trPr>
          <w:trHeight w:val="20"/>
        </w:trPr>
        <w:tc>
          <w:tcPr>
            <w:tcW w:w="14992" w:type="dxa"/>
            <w:gridSpan w:val="6"/>
            <w:vAlign w:val="center"/>
          </w:tcPr>
          <w:p w:rsidR="00383CB6" w:rsidRPr="00383CB6" w:rsidRDefault="00383CB6" w:rsidP="00383CB6">
            <w:pPr>
              <w:spacing w:line="240" w:lineRule="auto"/>
              <w:ind w:firstLine="426"/>
              <w:jc w:val="center"/>
              <w:rPr>
                <w:rFonts w:eastAsia="Times New Roman"/>
                <w:sz w:val="20"/>
                <w:szCs w:val="20"/>
              </w:rPr>
            </w:pPr>
            <w:r w:rsidRPr="00383CB6">
              <w:rPr>
                <w:rFonts w:eastAsia="Times New Roman"/>
                <w:b/>
                <w:sz w:val="20"/>
                <w:szCs w:val="20"/>
              </w:rPr>
              <w:t>2.</w:t>
            </w:r>
            <w:r w:rsidRPr="00383CB6">
              <w:rPr>
                <w:rFonts w:eastAsia="Times New Roman"/>
                <w:b/>
                <w:bCs/>
                <w:sz w:val="20"/>
                <w:szCs w:val="20"/>
              </w:rPr>
              <w:t xml:space="preserve">         Планируемые для размещения на территории муниципального образования городского поселения «Нижний Одес» объекты  местного значения и мероприятия в сфере инженерной инфраструктуры</w:t>
            </w:r>
          </w:p>
        </w:tc>
      </w:tr>
      <w:tr w:rsidR="00383CB6" w:rsidRPr="00383CB6" w:rsidTr="00383CB6">
        <w:trPr>
          <w:trHeight w:val="20"/>
        </w:trPr>
        <w:tc>
          <w:tcPr>
            <w:tcW w:w="1101" w:type="dxa"/>
            <w:vAlign w:val="center"/>
          </w:tcPr>
          <w:p w:rsidR="00383CB6" w:rsidRPr="00383CB6" w:rsidRDefault="00383CB6" w:rsidP="00383CB6">
            <w:pPr>
              <w:spacing w:line="240" w:lineRule="auto"/>
              <w:ind w:right="-145" w:firstLine="0"/>
              <w:jc w:val="center"/>
              <w:rPr>
                <w:rFonts w:eastAsia="Times New Roman"/>
                <w:sz w:val="20"/>
                <w:szCs w:val="20"/>
              </w:rPr>
            </w:pPr>
            <w:r w:rsidRPr="00383CB6">
              <w:rPr>
                <w:rFonts w:eastAsia="Times New Roman"/>
                <w:sz w:val="20"/>
                <w:szCs w:val="20"/>
              </w:rPr>
              <w:t>2.1</w:t>
            </w:r>
          </w:p>
        </w:tc>
        <w:tc>
          <w:tcPr>
            <w:tcW w:w="2692"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Система электроснабжения</w:t>
            </w:r>
          </w:p>
        </w:tc>
        <w:tc>
          <w:tcPr>
            <w:tcW w:w="3120"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капитальный ремонт</w:t>
            </w:r>
          </w:p>
        </w:tc>
        <w:tc>
          <w:tcPr>
            <w:tcW w:w="3685" w:type="dxa"/>
            <w:vAlign w:val="center"/>
          </w:tcPr>
          <w:p w:rsidR="00383CB6" w:rsidRPr="00383CB6" w:rsidRDefault="00383CB6" w:rsidP="00383CB6">
            <w:pPr>
              <w:spacing w:line="240" w:lineRule="auto"/>
              <w:ind w:firstLine="0"/>
              <w:contextualSpacing/>
              <w:jc w:val="left"/>
              <w:rPr>
                <w:rFonts w:eastAsia="Times New Roman"/>
                <w:bCs/>
                <w:sz w:val="20"/>
                <w:szCs w:val="20"/>
              </w:rPr>
            </w:pPr>
            <w:r w:rsidRPr="00383CB6">
              <w:rPr>
                <w:rFonts w:eastAsia="Times New Roman"/>
                <w:bCs/>
                <w:sz w:val="20"/>
                <w:szCs w:val="20"/>
              </w:rPr>
              <w:t>проведение капитального ремонта изношенного оборудования и линий электропередач системы электроснабжения</w:t>
            </w:r>
          </w:p>
        </w:tc>
        <w:tc>
          <w:tcPr>
            <w:tcW w:w="2410"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1 очередь/расчетный срок</w:t>
            </w:r>
          </w:p>
        </w:tc>
        <w:tc>
          <w:tcPr>
            <w:tcW w:w="1984" w:type="dxa"/>
            <w:vAlign w:val="center"/>
          </w:tcPr>
          <w:p w:rsidR="00383CB6" w:rsidRPr="00383CB6" w:rsidRDefault="00383CB6" w:rsidP="00383CB6">
            <w:pPr>
              <w:spacing w:after="200" w:line="276" w:lineRule="auto"/>
              <w:ind w:firstLine="0"/>
              <w:jc w:val="center"/>
              <w:rPr>
                <w:rFonts w:eastAsia="Times New Roman"/>
                <w:sz w:val="20"/>
                <w:szCs w:val="20"/>
              </w:rPr>
            </w:pPr>
            <w:r w:rsidRPr="00383CB6">
              <w:rPr>
                <w:rFonts w:eastAsia="Times New Roman"/>
                <w:sz w:val="20"/>
                <w:szCs w:val="20"/>
              </w:rPr>
              <w:t xml:space="preserve">СЗЗ в соответствии с </w:t>
            </w:r>
            <w:hyperlink r:id="rId10" w:history="1">
              <w:r w:rsidRPr="00383CB6">
                <w:rPr>
                  <w:rFonts w:eastAsia="Times New Roman"/>
                  <w:sz w:val="20"/>
                  <w:szCs w:val="20"/>
                </w:rPr>
                <w:t>СанПиН 2.2.1/2.1.1.1200-03</w:t>
              </w:r>
            </w:hyperlink>
          </w:p>
        </w:tc>
      </w:tr>
      <w:tr w:rsidR="00383CB6" w:rsidRPr="00383CB6" w:rsidTr="00383CB6">
        <w:trPr>
          <w:trHeight w:val="20"/>
        </w:trPr>
        <w:tc>
          <w:tcPr>
            <w:tcW w:w="1101" w:type="dxa"/>
            <w:vAlign w:val="center"/>
          </w:tcPr>
          <w:p w:rsidR="00383CB6" w:rsidRPr="00383CB6" w:rsidRDefault="00383CB6" w:rsidP="00383CB6">
            <w:pPr>
              <w:spacing w:line="240" w:lineRule="auto"/>
              <w:ind w:right="-145" w:firstLine="0"/>
              <w:jc w:val="center"/>
              <w:rPr>
                <w:rFonts w:eastAsia="Times New Roman"/>
                <w:sz w:val="20"/>
                <w:szCs w:val="20"/>
              </w:rPr>
            </w:pPr>
            <w:r w:rsidRPr="00383CB6">
              <w:rPr>
                <w:rFonts w:eastAsia="Times New Roman"/>
                <w:sz w:val="20"/>
                <w:szCs w:val="20"/>
              </w:rPr>
              <w:t>2.2</w:t>
            </w:r>
          </w:p>
        </w:tc>
        <w:tc>
          <w:tcPr>
            <w:tcW w:w="2692"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Система электроснабжения</w:t>
            </w:r>
          </w:p>
        </w:tc>
        <w:tc>
          <w:tcPr>
            <w:tcW w:w="3120"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строительство</w:t>
            </w:r>
          </w:p>
        </w:tc>
        <w:tc>
          <w:tcPr>
            <w:tcW w:w="3685" w:type="dxa"/>
            <w:vAlign w:val="center"/>
          </w:tcPr>
          <w:p w:rsidR="00383CB6" w:rsidRPr="00383CB6" w:rsidRDefault="00383CB6" w:rsidP="00383CB6">
            <w:pPr>
              <w:spacing w:line="240" w:lineRule="auto"/>
              <w:ind w:firstLine="0"/>
              <w:contextualSpacing/>
              <w:jc w:val="left"/>
              <w:rPr>
                <w:rFonts w:eastAsia="Times New Roman"/>
                <w:bCs/>
                <w:sz w:val="20"/>
                <w:szCs w:val="20"/>
              </w:rPr>
            </w:pPr>
            <w:r w:rsidRPr="00383CB6">
              <w:rPr>
                <w:rFonts w:eastAsia="Times New Roman"/>
                <w:bCs/>
                <w:sz w:val="20"/>
                <w:szCs w:val="20"/>
              </w:rPr>
              <w:t>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во вновь строящихся жилых микрорайонах и иных объектов</w:t>
            </w:r>
          </w:p>
        </w:tc>
        <w:tc>
          <w:tcPr>
            <w:tcW w:w="2410"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1 очередь/расчетный срок</w:t>
            </w:r>
          </w:p>
        </w:tc>
        <w:tc>
          <w:tcPr>
            <w:tcW w:w="1984" w:type="dxa"/>
            <w:vAlign w:val="center"/>
          </w:tcPr>
          <w:p w:rsidR="00383CB6" w:rsidRPr="00383CB6" w:rsidRDefault="00383CB6" w:rsidP="00383CB6">
            <w:pPr>
              <w:spacing w:after="200" w:line="276" w:lineRule="auto"/>
              <w:ind w:firstLine="0"/>
              <w:jc w:val="center"/>
              <w:rPr>
                <w:rFonts w:eastAsia="Times New Roman"/>
                <w:sz w:val="20"/>
                <w:szCs w:val="20"/>
              </w:rPr>
            </w:pPr>
            <w:r w:rsidRPr="00383CB6">
              <w:rPr>
                <w:rFonts w:eastAsia="Times New Roman"/>
                <w:sz w:val="20"/>
                <w:szCs w:val="20"/>
              </w:rPr>
              <w:t xml:space="preserve">СЗЗ в соответствии с </w:t>
            </w:r>
            <w:hyperlink r:id="rId11" w:history="1">
              <w:r w:rsidRPr="00383CB6">
                <w:rPr>
                  <w:rFonts w:eastAsia="Times New Roman"/>
                  <w:sz w:val="20"/>
                  <w:szCs w:val="20"/>
                </w:rPr>
                <w:t>СанПиН 2.2.1/2.1.1.1200-03</w:t>
              </w:r>
            </w:hyperlink>
          </w:p>
        </w:tc>
      </w:tr>
      <w:tr w:rsidR="00383CB6" w:rsidRPr="00383CB6" w:rsidTr="00383CB6">
        <w:trPr>
          <w:trHeight w:val="20"/>
        </w:trPr>
        <w:tc>
          <w:tcPr>
            <w:tcW w:w="1101" w:type="dxa"/>
            <w:vAlign w:val="center"/>
          </w:tcPr>
          <w:p w:rsidR="00383CB6" w:rsidRPr="00383CB6" w:rsidRDefault="00383CB6" w:rsidP="00383CB6">
            <w:pPr>
              <w:spacing w:line="240" w:lineRule="auto"/>
              <w:ind w:right="-145" w:firstLine="0"/>
              <w:jc w:val="center"/>
              <w:rPr>
                <w:rFonts w:eastAsia="Times New Roman"/>
                <w:sz w:val="20"/>
                <w:szCs w:val="20"/>
              </w:rPr>
            </w:pPr>
            <w:r w:rsidRPr="00383CB6">
              <w:rPr>
                <w:rFonts w:eastAsia="Times New Roman"/>
                <w:sz w:val="20"/>
                <w:szCs w:val="20"/>
              </w:rPr>
              <w:t>2.3</w:t>
            </w:r>
          </w:p>
        </w:tc>
        <w:tc>
          <w:tcPr>
            <w:tcW w:w="2692"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Объекты водоснабжения</w:t>
            </w:r>
          </w:p>
        </w:tc>
        <w:tc>
          <w:tcPr>
            <w:tcW w:w="3120"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Реконструкция</w:t>
            </w:r>
          </w:p>
        </w:tc>
        <w:tc>
          <w:tcPr>
            <w:tcW w:w="3685" w:type="dxa"/>
            <w:vAlign w:val="center"/>
          </w:tcPr>
          <w:p w:rsidR="00383CB6" w:rsidRPr="00383CB6" w:rsidRDefault="00383CB6" w:rsidP="00383CB6">
            <w:pPr>
              <w:spacing w:line="240" w:lineRule="auto"/>
              <w:ind w:firstLine="0"/>
              <w:contextualSpacing/>
              <w:jc w:val="left"/>
              <w:rPr>
                <w:rFonts w:eastAsia="Times New Roman"/>
                <w:bCs/>
                <w:sz w:val="20"/>
                <w:szCs w:val="20"/>
              </w:rPr>
            </w:pPr>
            <w:r w:rsidRPr="00383CB6">
              <w:rPr>
                <w:rFonts w:eastAsia="Times New Roman"/>
                <w:bCs/>
                <w:sz w:val="20"/>
                <w:szCs w:val="20"/>
              </w:rPr>
              <w:t xml:space="preserve">Водозабор в </w:t>
            </w:r>
            <w:proofErr w:type="spellStart"/>
            <w:r w:rsidRPr="00383CB6">
              <w:rPr>
                <w:rFonts w:eastAsia="Times New Roman"/>
                <w:sz w:val="20"/>
                <w:szCs w:val="20"/>
              </w:rPr>
              <w:t>пгт</w:t>
            </w:r>
            <w:proofErr w:type="spellEnd"/>
            <w:r w:rsidRPr="00383CB6">
              <w:rPr>
                <w:rFonts w:eastAsia="Times New Roman"/>
                <w:sz w:val="20"/>
                <w:szCs w:val="20"/>
              </w:rPr>
              <w:t>. Нижний Одес</w:t>
            </w:r>
          </w:p>
        </w:tc>
        <w:tc>
          <w:tcPr>
            <w:tcW w:w="2410"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1 очередь/расчетный срок</w:t>
            </w:r>
          </w:p>
        </w:tc>
        <w:tc>
          <w:tcPr>
            <w:tcW w:w="1984" w:type="dxa"/>
            <w:vAlign w:val="center"/>
          </w:tcPr>
          <w:p w:rsidR="00383CB6" w:rsidRPr="00383CB6" w:rsidRDefault="00383CB6" w:rsidP="00383CB6">
            <w:pPr>
              <w:spacing w:after="200" w:line="276" w:lineRule="auto"/>
              <w:ind w:firstLine="0"/>
              <w:jc w:val="center"/>
              <w:rPr>
                <w:rFonts w:eastAsia="Times New Roman"/>
                <w:sz w:val="20"/>
                <w:szCs w:val="20"/>
              </w:rPr>
            </w:pPr>
          </w:p>
        </w:tc>
      </w:tr>
      <w:tr w:rsidR="00383CB6" w:rsidRPr="00383CB6" w:rsidTr="00383CB6">
        <w:trPr>
          <w:trHeight w:val="20"/>
        </w:trPr>
        <w:tc>
          <w:tcPr>
            <w:tcW w:w="14992" w:type="dxa"/>
            <w:gridSpan w:val="6"/>
          </w:tcPr>
          <w:p w:rsidR="00383CB6" w:rsidRPr="00383CB6" w:rsidRDefault="00383CB6" w:rsidP="00383CB6">
            <w:pPr>
              <w:spacing w:line="240" w:lineRule="auto"/>
              <w:ind w:left="360" w:firstLine="0"/>
              <w:jc w:val="left"/>
              <w:rPr>
                <w:rFonts w:eastAsia="Times New Roman"/>
                <w:sz w:val="20"/>
                <w:szCs w:val="20"/>
              </w:rPr>
            </w:pPr>
            <w:r w:rsidRPr="00383CB6">
              <w:rPr>
                <w:rFonts w:eastAsia="Times New Roman"/>
                <w:b/>
                <w:sz w:val="20"/>
                <w:szCs w:val="20"/>
              </w:rPr>
              <w:t>3.</w:t>
            </w:r>
            <w:r w:rsidRPr="00383CB6">
              <w:rPr>
                <w:rFonts w:eastAsia="Times New Roman"/>
                <w:b/>
                <w:bCs/>
                <w:sz w:val="20"/>
                <w:szCs w:val="20"/>
              </w:rPr>
              <w:t xml:space="preserve">         Планируемые мероприятия по улучшению экологической обстановки муниципального образования городского поселения «Нижний Одес» </w:t>
            </w:r>
          </w:p>
        </w:tc>
      </w:tr>
      <w:tr w:rsidR="00383CB6" w:rsidRPr="00383CB6" w:rsidTr="00383CB6">
        <w:trPr>
          <w:trHeight w:val="20"/>
        </w:trPr>
        <w:tc>
          <w:tcPr>
            <w:tcW w:w="1101" w:type="dxa"/>
            <w:vAlign w:val="center"/>
          </w:tcPr>
          <w:p w:rsidR="00383CB6" w:rsidRPr="00383CB6" w:rsidRDefault="00383CB6" w:rsidP="00383CB6">
            <w:pPr>
              <w:spacing w:line="240" w:lineRule="auto"/>
              <w:ind w:right="-145" w:firstLine="0"/>
              <w:jc w:val="center"/>
              <w:rPr>
                <w:rFonts w:eastAsia="Times New Roman"/>
                <w:sz w:val="20"/>
                <w:szCs w:val="20"/>
              </w:rPr>
            </w:pPr>
            <w:r w:rsidRPr="00383CB6">
              <w:rPr>
                <w:rFonts w:eastAsia="Times New Roman"/>
                <w:sz w:val="20"/>
                <w:szCs w:val="20"/>
              </w:rPr>
              <w:t>3.1</w:t>
            </w:r>
          </w:p>
        </w:tc>
        <w:tc>
          <w:tcPr>
            <w:tcW w:w="2692"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Экологическая обстановка</w:t>
            </w:r>
          </w:p>
        </w:tc>
        <w:tc>
          <w:tcPr>
            <w:tcW w:w="3120"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мероприятия по улучшению</w:t>
            </w:r>
          </w:p>
        </w:tc>
        <w:tc>
          <w:tcPr>
            <w:tcW w:w="3685" w:type="dxa"/>
            <w:vAlign w:val="center"/>
          </w:tcPr>
          <w:p w:rsidR="00383CB6" w:rsidRPr="00383CB6" w:rsidRDefault="00383CB6" w:rsidP="00383CB6">
            <w:pPr>
              <w:spacing w:line="240" w:lineRule="auto"/>
              <w:ind w:firstLine="0"/>
              <w:contextualSpacing/>
              <w:jc w:val="left"/>
              <w:rPr>
                <w:rFonts w:eastAsia="Times New Roman"/>
                <w:bCs/>
                <w:sz w:val="20"/>
                <w:szCs w:val="20"/>
              </w:rPr>
            </w:pPr>
            <w:r w:rsidRPr="00383CB6">
              <w:rPr>
                <w:rFonts w:eastAsia="Times New Roman"/>
                <w:bCs/>
                <w:sz w:val="20"/>
                <w:szCs w:val="20"/>
              </w:rPr>
              <w:t xml:space="preserve">Осуществление </w:t>
            </w:r>
            <w:proofErr w:type="gramStart"/>
            <w:r w:rsidRPr="00383CB6">
              <w:rPr>
                <w:rFonts w:eastAsia="Times New Roman"/>
                <w:bCs/>
                <w:sz w:val="20"/>
                <w:szCs w:val="20"/>
              </w:rPr>
              <w:t>контроля за</w:t>
            </w:r>
            <w:proofErr w:type="gramEnd"/>
            <w:r w:rsidRPr="00383CB6">
              <w:rPr>
                <w:rFonts w:eastAsia="Times New Roman"/>
                <w:bCs/>
                <w:sz w:val="20"/>
                <w:szCs w:val="20"/>
              </w:rPr>
              <w:t xml:space="preserve"> состоянием подземных вод</w:t>
            </w:r>
          </w:p>
        </w:tc>
        <w:tc>
          <w:tcPr>
            <w:tcW w:w="2410" w:type="dxa"/>
            <w:vAlign w:val="center"/>
          </w:tcPr>
          <w:p w:rsidR="00383CB6" w:rsidRPr="00383CB6" w:rsidRDefault="00383CB6" w:rsidP="00383CB6">
            <w:pPr>
              <w:spacing w:after="200" w:line="276" w:lineRule="auto"/>
              <w:ind w:firstLine="0"/>
              <w:jc w:val="center"/>
              <w:rPr>
                <w:rFonts w:eastAsia="Times New Roman"/>
                <w:sz w:val="20"/>
                <w:szCs w:val="20"/>
              </w:rPr>
            </w:pPr>
            <w:r w:rsidRPr="00383CB6">
              <w:rPr>
                <w:rFonts w:eastAsia="Times New Roman"/>
                <w:sz w:val="20"/>
                <w:szCs w:val="20"/>
              </w:rPr>
              <w:t>расчетный срок</w:t>
            </w:r>
          </w:p>
        </w:tc>
        <w:tc>
          <w:tcPr>
            <w:tcW w:w="1984" w:type="dxa"/>
            <w:vAlign w:val="center"/>
          </w:tcPr>
          <w:p w:rsidR="00383CB6" w:rsidRPr="00383CB6" w:rsidRDefault="00383CB6" w:rsidP="00383CB6">
            <w:pPr>
              <w:spacing w:after="200" w:line="276" w:lineRule="auto"/>
              <w:ind w:firstLine="0"/>
              <w:jc w:val="center"/>
              <w:rPr>
                <w:rFonts w:eastAsia="Times New Roman"/>
                <w:sz w:val="20"/>
                <w:szCs w:val="20"/>
              </w:rPr>
            </w:pPr>
            <w:r w:rsidRPr="00383CB6">
              <w:rPr>
                <w:rFonts w:eastAsia="Times New Roman"/>
                <w:sz w:val="20"/>
                <w:szCs w:val="20"/>
              </w:rPr>
              <w:t>-</w:t>
            </w:r>
          </w:p>
        </w:tc>
      </w:tr>
      <w:tr w:rsidR="00383CB6" w:rsidRPr="00383CB6" w:rsidTr="00383CB6">
        <w:trPr>
          <w:trHeight w:val="20"/>
        </w:trPr>
        <w:tc>
          <w:tcPr>
            <w:tcW w:w="14992" w:type="dxa"/>
            <w:gridSpan w:val="6"/>
            <w:vAlign w:val="center"/>
          </w:tcPr>
          <w:p w:rsidR="00383CB6" w:rsidRPr="00383CB6" w:rsidRDefault="00383CB6" w:rsidP="00383CB6">
            <w:pPr>
              <w:spacing w:line="240" w:lineRule="auto"/>
              <w:ind w:firstLine="426"/>
              <w:jc w:val="center"/>
              <w:rPr>
                <w:rFonts w:eastAsia="Times New Roman"/>
                <w:b/>
                <w:bCs/>
                <w:sz w:val="20"/>
                <w:szCs w:val="20"/>
              </w:rPr>
            </w:pPr>
            <w:r w:rsidRPr="00383CB6">
              <w:rPr>
                <w:rFonts w:eastAsia="Times New Roman"/>
                <w:b/>
                <w:bCs/>
                <w:sz w:val="20"/>
                <w:szCs w:val="20"/>
              </w:rPr>
              <w:lastRenderedPageBreak/>
              <w:t>4. Мероприятия по гражданской обороне и предотвращению чрезвычайных ситуаций природного и техногенного характера</w:t>
            </w:r>
          </w:p>
        </w:tc>
      </w:tr>
      <w:tr w:rsidR="00383CB6" w:rsidRPr="00383CB6" w:rsidTr="00383CB6">
        <w:trPr>
          <w:trHeight w:val="20"/>
        </w:trPr>
        <w:tc>
          <w:tcPr>
            <w:tcW w:w="1101" w:type="dxa"/>
            <w:vAlign w:val="center"/>
          </w:tcPr>
          <w:p w:rsidR="00383CB6" w:rsidRPr="00383CB6" w:rsidRDefault="00383CB6" w:rsidP="00383CB6">
            <w:pPr>
              <w:spacing w:line="240" w:lineRule="auto"/>
              <w:ind w:right="-145" w:firstLine="0"/>
              <w:jc w:val="center"/>
              <w:rPr>
                <w:rFonts w:eastAsia="Times New Roman"/>
                <w:sz w:val="20"/>
                <w:szCs w:val="20"/>
              </w:rPr>
            </w:pPr>
            <w:r w:rsidRPr="00383CB6">
              <w:rPr>
                <w:rFonts w:eastAsia="Times New Roman"/>
                <w:sz w:val="20"/>
                <w:szCs w:val="20"/>
              </w:rPr>
              <w:t>4.1</w:t>
            </w:r>
          </w:p>
        </w:tc>
        <w:tc>
          <w:tcPr>
            <w:tcW w:w="2692"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Система оповещения</w:t>
            </w:r>
          </w:p>
        </w:tc>
        <w:tc>
          <w:tcPr>
            <w:tcW w:w="3120" w:type="dxa"/>
            <w:vAlign w:val="center"/>
          </w:tcPr>
          <w:p w:rsidR="00383CB6" w:rsidRPr="00383CB6" w:rsidRDefault="00383CB6" w:rsidP="00383CB6">
            <w:pPr>
              <w:spacing w:line="240" w:lineRule="auto"/>
              <w:ind w:firstLine="0"/>
              <w:jc w:val="center"/>
              <w:rPr>
                <w:rFonts w:eastAsia="Times New Roman"/>
                <w:sz w:val="20"/>
                <w:szCs w:val="20"/>
              </w:rPr>
            </w:pPr>
            <w:r w:rsidRPr="00383CB6">
              <w:rPr>
                <w:rFonts w:eastAsia="Times New Roman"/>
                <w:sz w:val="20"/>
                <w:szCs w:val="20"/>
              </w:rPr>
              <w:t>строительство</w:t>
            </w:r>
          </w:p>
        </w:tc>
        <w:tc>
          <w:tcPr>
            <w:tcW w:w="3685" w:type="dxa"/>
            <w:vAlign w:val="center"/>
          </w:tcPr>
          <w:p w:rsidR="00383CB6" w:rsidRPr="00383CB6" w:rsidRDefault="00383CB6" w:rsidP="00383CB6">
            <w:pPr>
              <w:spacing w:line="240" w:lineRule="auto"/>
              <w:ind w:firstLine="0"/>
              <w:contextualSpacing/>
              <w:jc w:val="left"/>
              <w:rPr>
                <w:rFonts w:eastAsia="Times New Roman"/>
                <w:bCs/>
                <w:sz w:val="20"/>
                <w:szCs w:val="20"/>
              </w:rPr>
            </w:pPr>
            <w:r w:rsidRPr="00383CB6">
              <w:rPr>
                <w:rFonts w:eastAsia="Times New Roman"/>
                <w:bCs/>
                <w:sz w:val="20"/>
                <w:szCs w:val="20"/>
              </w:rPr>
              <w:t xml:space="preserve">проектирование и строительство системы оповещения ГО на территории села с учетом эффективного радиуса </w:t>
            </w:r>
            <w:proofErr w:type="spellStart"/>
            <w:r w:rsidRPr="00383CB6">
              <w:rPr>
                <w:rFonts w:eastAsia="Times New Roman"/>
                <w:bCs/>
                <w:sz w:val="20"/>
                <w:szCs w:val="20"/>
              </w:rPr>
              <w:t>звукопокрытия</w:t>
            </w:r>
            <w:proofErr w:type="spellEnd"/>
            <w:r w:rsidRPr="00383CB6">
              <w:rPr>
                <w:rFonts w:eastAsia="Times New Roman"/>
                <w:bCs/>
                <w:sz w:val="20"/>
                <w:szCs w:val="20"/>
              </w:rPr>
              <w:t xml:space="preserve"> 0,75км</w:t>
            </w:r>
            <w:proofErr w:type="gramStart"/>
            <w:r w:rsidRPr="00383CB6">
              <w:rPr>
                <w:rFonts w:eastAsia="Times New Roman"/>
                <w:bCs/>
                <w:sz w:val="20"/>
                <w:szCs w:val="20"/>
              </w:rPr>
              <w:t>2</w:t>
            </w:r>
            <w:proofErr w:type="gramEnd"/>
            <w:r w:rsidRPr="00383CB6">
              <w:rPr>
                <w:rFonts w:eastAsia="Times New Roman"/>
                <w:bCs/>
                <w:sz w:val="20"/>
                <w:szCs w:val="20"/>
              </w:rPr>
              <w:t xml:space="preserve"> с включением в АСЦО республики через ЕДДС района, в том числе с соблюдением требований п.п.6.1, 6.10, 6.21 СНиП 2.01.51</w:t>
            </w:r>
            <w:r w:rsidRPr="00383CB6">
              <w:rPr>
                <w:rFonts w:eastAsia="Times New Roman"/>
              </w:rPr>
              <w:t>-90</w:t>
            </w:r>
          </w:p>
        </w:tc>
        <w:tc>
          <w:tcPr>
            <w:tcW w:w="2410" w:type="dxa"/>
            <w:vAlign w:val="center"/>
          </w:tcPr>
          <w:p w:rsidR="00383CB6" w:rsidRPr="00383CB6" w:rsidRDefault="00383CB6" w:rsidP="00383CB6">
            <w:pPr>
              <w:spacing w:after="200" w:line="276" w:lineRule="auto"/>
              <w:ind w:firstLine="0"/>
              <w:jc w:val="center"/>
              <w:rPr>
                <w:rFonts w:eastAsia="Times New Roman"/>
                <w:sz w:val="20"/>
                <w:szCs w:val="20"/>
              </w:rPr>
            </w:pPr>
            <w:r w:rsidRPr="00383CB6">
              <w:rPr>
                <w:rFonts w:eastAsia="Times New Roman"/>
                <w:sz w:val="20"/>
                <w:szCs w:val="20"/>
              </w:rPr>
              <w:t>расчетный срок</w:t>
            </w:r>
          </w:p>
        </w:tc>
        <w:tc>
          <w:tcPr>
            <w:tcW w:w="1984" w:type="dxa"/>
            <w:vAlign w:val="center"/>
          </w:tcPr>
          <w:p w:rsidR="00383CB6" w:rsidRPr="00383CB6" w:rsidRDefault="00383CB6" w:rsidP="00383CB6">
            <w:pPr>
              <w:spacing w:after="200" w:line="276" w:lineRule="auto"/>
              <w:ind w:firstLine="0"/>
              <w:jc w:val="center"/>
              <w:rPr>
                <w:rFonts w:eastAsia="Times New Roman"/>
                <w:sz w:val="20"/>
                <w:szCs w:val="20"/>
              </w:rPr>
            </w:pPr>
            <w:r w:rsidRPr="00383CB6">
              <w:rPr>
                <w:rFonts w:eastAsia="Times New Roman"/>
                <w:bCs/>
                <w:sz w:val="20"/>
                <w:szCs w:val="20"/>
              </w:rPr>
              <w:t>СНиП 2.01.51</w:t>
            </w:r>
            <w:r w:rsidRPr="00383CB6">
              <w:rPr>
                <w:rFonts w:eastAsia="Times New Roman"/>
              </w:rPr>
              <w:t>-90</w:t>
            </w:r>
          </w:p>
        </w:tc>
      </w:tr>
    </w:tbl>
    <w:p w:rsidR="00383CB6" w:rsidRPr="00383CB6" w:rsidRDefault="00383CB6" w:rsidP="00383CB6">
      <w:pPr>
        <w:keepNext/>
        <w:keepLines/>
        <w:pageBreakBefore/>
        <w:numPr>
          <w:ilvl w:val="1"/>
          <w:numId w:val="53"/>
        </w:numPr>
        <w:tabs>
          <w:tab w:val="left" w:pos="0"/>
        </w:tabs>
        <w:suppressAutoHyphens/>
        <w:spacing w:after="480" w:line="276" w:lineRule="auto"/>
        <w:ind w:left="0" w:firstLine="0"/>
        <w:jc w:val="center"/>
        <w:outlineLvl w:val="0"/>
        <w:rPr>
          <w:b/>
          <w:bCs/>
          <w:kern w:val="32"/>
          <w:sz w:val="32"/>
          <w:szCs w:val="32"/>
          <w:lang w:eastAsia="ru-RU"/>
        </w:rPr>
      </w:pPr>
      <w:bookmarkStart w:id="33" w:name="_Toc525148216"/>
      <w:r w:rsidRPr="00383CB6">
        <w:rPr>
          <w:b/>
          <w:bCs/>
          <w:kern w:val="32"/>
          <w:sz w:val="32"/>
          <w:szCs w:val="32"/>
          <w:lang w:eastAsia="ru-RU"/>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33"/>
    </w:p>
    <w:p w:rsidR="00383CB6" w:rsidRPr="00383CB6" w:rsidRDefault="00383CB6" w:rsidP="00383CB6">
      <w:pPr>
        <w:spacing w:after="200" w:line="276" w:lineRule="auto"/>
        <w:ind w:firstLine="0"/>
        <w:jc w:val="left"/>
        <w:rPr>
          <w:rFonts w:eastAsia="Times New Roman"/>
          <w:lang w:eastAsia="ru-RU"/>
        </w:rPr>
      </w:pPr>
      <w:r w:rsidRPr="00383CB6">
        <w:rPr>
          <w:rFonts w:eastAsia="Times New Roman"/>
          <w:b/>
          <w:color w:val="000000"/>
          <w:kern w:val="0"/>
          <w:sz w:val="20"/>
          <w:szCs w:val="20"/>
          <w:lang w:eastAsia="ru-RU"/>
        </w:rPr>
        <w:t xml:space="preserve">   Таблица 2</w:t>
      </w:r>
    </w:p>
    <w:tbl>
      <w:tblPr>
        <w:tblW w:w="1471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1"/>
        <w:gridCol w:w="2481"/>
        <w:gridCol w:w="2220"/>
        <w:gridCol w:w="1128"/>
        <w:gridCol w:w="1471"/>
        <w:gridCol w:w="6894"/>
      </w:tblGrid>
      <w:tr w:rsidR="00383CB6" w:rsidRPr="00383CB6" w:rsidTr="00383CB6">
        <w:trPr>
          <w:trHeight w:val="554"/>
          <w:tblHeader/>
        </w:trPr>
        <w:tc>
          <w:tcPr>
            <w:tcW w:w="521" w:type="dxa"/>
            <w:vMerge w:val="restart"/>
          </w:tcPr>
          <w:p w:rsidR="00383CB6" w:rsidRPr="00383CB6" w:rsidRDefault="00383CB6" w:rsidP="00383CB6">
            <w:pPr>
              <w:widowControl w:val="0"/>
              <w:autoSpaceDE w:val="0"/>
              <w:autoSpaceDN w:val="0"/>
              <w:spacing w:before="9" w:line="240" w:lineRule="auto"/>
              <w:ind w:firstLine="0"/>
              <w:jc w:val="left"/>
              <w:rPr>
                <w:rFonts w:eastAsia="Times New Roman"/>
                <w:b/>
                <w:kern w:val="0"/>
                <w:sz w:val="22"/>
                <w:szCs w:val="22"/>
                <w:lang w:eastAsia="ru-RU"/>
              </w:rPr>
            </w:pPr>
          </w:p>
          <w:p w:rsidR="00383CB6" w:rsidRPr="00383CB6" w:rsidRDefault="00383CB6" w:rsidP="00383CB6">
            <w:pPr>
              <w:widowControl w:val="0"/>
              <w:autoSpaceDE w:val="0"/>
              <w:autoSpaceDN w:val="0"/>
              <w:spacing w:before="1" w:line="240" w:lineRule="auto"/>
              <w:ind w:left="165" w:right="131" w:hanging="17"/>
              <w:rPr>
                <w:rFonts w:eastAsia="Times New Roman"/>
                <w:b/>
                <w:kern w:val="0"/>
                <w:sz w:val="20"/>
                <w:szCs w:val="20"/>
                <w:lang w:val="en-US" w:eastAsia="ru-RU"/>
              </w:rPr>
            </w:pPr>
            <w:r w:rsidRPr="00383CB6">
              <w:rPr>
                <w:rFonts w:eastAsia="Times New Roman"/>
                <w:b/>
                <w:kern w:val="0"/>
                <w:sz w:val="20"/>
                <w:szCs w:val="20"/>
                <w:lang w:val="en-US" w:eastAsia="ru-RU"/>
              </w:rPr>
              <w:t>№ п/ п</w:t>
            </w:r>
          </w:p>
        </w:tc>
        <w:tc>
          <w:tcPr>
            <w:tcW w:w="7300" w:type="dxa"/>
            <w:gridSpan w:val="4"/>
          </w:tcPr>
          <w:p w:rsidR="00383CB6" w:rsidRPr="00383CB6" w:rsidRDefault="00383CB6" w:rsidP="00383CB6">
            <w:pPr>
              <w:widowControl w:val="0"/>
              <w:autoSpaceDE w:val="0"/>
              <w:autoSpaceDN w:val="0"/>
              <w:spacing w:before="131" w:line="240" w:lineRule="auto"/>
              <w:ind w:left="1468" w:firstLine="0"/>
              <w:jc w:val="left"/>
              <w:rPr>
                <w:rFonts w:eastAsia="Times New Roman"/>
                <w:b/>
                <w:kern w:val="0"/>
                <w:sz w:val="20"/>
                <w:szCs w:val="20"/>
                <w:lang w:eastAsia="ru-RU"/>
              </w:rPr>
            </w:pPr>
            <w:r w:rsidRPr="00383CB6">
              <w:rPr>
                <w:rFonts w:eastAsia="Times New Roman"/>
                <w:b/>
                <w:kern w:val="0"/>
                <w:sz w:val="20"/>
                <w:szCs w:val="20"/>
                <w:lang w:eastAsia="ru-RU"/>
              </w:rPr>
              <w:t>Функциональные зоны и их параметры</w:t>
            </w:r>
          </w:p>
        </w:tc>
        <w:tc>
          <w:tcPr>
            <w:tcW w:w="6894" w:type="dxa"/>
            <w:vMerge w:val="restart"/>
            <w:vAlign w:val="center"/>
          </w:tcPr>
          <w:p w:rsidR="00383CB6" w:rsidRPr="00383CB6" w:rsidRDefault="00383CB6" w:rsidP="00383CB6">
            <w:pPr>
              <w:widowControl w:val="0"/>
              <w:autoSpaceDE w:val="0"/>
              <w:autoSpaceDN w:val="0"/>
              <w:spacing w:line="270" w:lineRule="exact"/>
              <w:ind w:firstLine="0"/>
              <w:jc w:val="center"/>
              <w:rPr>
                <w:rFonts w:eastAsia="Times New Roman"/>
                <w:b/>
                <w:kern w:val="0"/>
                <w:sz w:val="20"/>
                <w:szCs w:val="20"/>
                <w:lang w:eastAsia="ru-RU"/>
              </w:rPr>
            </w:pPr>
            <w:r w:rsidRPr="00383CB6">
              <w:rPr>
                <w:rFonts w:eastAsia="Times New Roman"/>
                <w:b/>
                <w:kern w:val="0"/>
                <w:sz w:val="20"/>
                <w:szCs w:val="20"/>
                <w:lang w:eastAsia="ru-RU"/>
              </w:rPr>
              <w:t>Планируемые объекты</w:t>
            </w:r>
          </w:p>
        </w:tc>
      </w:tr>
      <w:tr w:rsidR="00383CB6" w:rsidRPr="00383CB6" w:rsidTr="00383CB6">
        <w:trPr>
          <w:trHeight w:val="1103"/>
          <w:tblHeader/>
        </w:trPr>
        <w:tc>
          <w:tcPr>
            <w:tcW w:w="521" w:type="dxa"/>
            <w:vMerge/>
            <w:tcBorders>
              <w:top w:val="nil"/>
            </w:tcBorders>
          </w:tcPr>
          <w:p w:rsidR="00383CB6" w:rsidRPr="00383CB6" w:rsidRDefault="00383CB6" w:rsidP="00383CB6">
            <w:pPr>
              <w:widowControl w:val="0"/>
              <w:autoSpaceDE w:val="0"/>
              <w:autoSpaceDN w:val="0"/>
              <w:spacing w:after="200" w:line="276" w:lineRule="auto"/>
              <w:ind w:firstLine="0"/>
              <w:jc w:val="left"/>
              <w:rPr>
                <w:rFonts w:eastAsia="Times New Roman"/>
                <w:b/>
              </w:rPr>
            </w:pPr>
          </w:p>
        </w:tc>
        <w:tc>
          <w:tcPr>
            <w:tcW w:w="2481" w:type="dxa"/>
          </w:tcPr>
          <w:p w:rsidR="00383CB6" w:rsidRPr="00383CB6" w:rsidRDefault="00383CB6" w:rsidP="00383CB6">
            <w:pPr>
              <w:widowControl w:val="0"/>
              <w:autoSpaceDE w:val="0"/>
              <w:autoSpaceDN w:val="0"/>
              <w:spacing w:before="2" w:line="240" w:lineRule="auto"/>
              <w:ind w:firstLine="0"/>
              <w:jc w:val="left"/>
              <w:rPr>
                <w:rFonts w:eastAsia="Times New Roman"/>
                <w:b/>
                <w:kern w:val="0"/>
                <w:sz w:val="20"/>
                <w:szCs w:val="20"/>
                <w:lang w:eastAsia="ru-RU"/>
              </w:rPr>
            </w:pPr>
          </w:p>
          <w:p w:rsidR="00383CB6" w:rsidRPr="00383CB6" w:rsidRDefault="00383CB6" w:rsidP="00383CB6">
            <w:pPr>
              <w:widowControl w:val="0"/>
              <w:autoSpaceDE w:val="0"/>
              <w:autoSpaceDN w:val="0"/>
              <w:spacing w:line="240" w:lineRule="auto"/>
              <w:ind w:left="472" w:firstLine="0"/>
              <w:jc w:val="left"/>
              <w:rPr>
                <w:rFonts w:eastAsia="Times New Roman"/>
                <w:b/>
                <w:kern w:val="0"/>
                <w:sz w:val="20"/>
                <w:szCs w:val="20"/>
                <w:lang w:val="en-US" w:eastAsia="ru-RU"/>
              </w:rPr>
            </w:pPr>
            <w:proofErr w:type="spellStart"/>
            <w:r w:rsidRPr="00383CB6">
              <w:rPr>
                <w:rFonts w:eastAsia="Times New Roman"/>
                <w:b/>
                <w:kern w:val="0"/>
                <w:sz w:val="20"/>
                <w:szCs w:val="20"/>
                <w:lang w:val="en-US" w:eastAsia="ru-RU"/>
              </w:rPr>
              <w:t>Наименование</w:t>
            </w:r>
            <w:proofErr w:type="spellEnd"/>
          </w:p>
        </w:tc>
        <w:tc>
          <w:tcPr>
            <w:tcW w:w="2220" w:type="dxa"/>
          </w:tcPr>
          <w:p w:rsidR="00383CB6" w:rsidRPr="00383CB6" w:rsidRDefault="00383CB6" w:rsidP="00383CB6">
            <w:pPr>
              <w:widowControl w:val="0"/>
              <w:autoSpaceDE w:val="0"/>
              <w:autoSpaceDN w:val="0"/>
              <w:spacing w:before="51" w:line="240" w:lineRule="auto"/>
              <w:ind w:left="496" w:firstLine="0"/>
              <w:jc w:val="left"/>
              <w:rPr>
                <w:rFonts w:eastAsia="Times New Roman"/>
                <w:b/>
                <w:kern w:val="0"/>
                <w:sz w:val="20"/>
                <w:szCs w:val="20"/>
                <w:lang w:val="en-US" w:eastAsia="ru-RU"/>
              </w:rPr>
            </w:pPr>
            <w:proofErr w:type="spellStart"/>
            <w:r w:rsidRPr="00383CB6">
              <w:rPr>
                <w:rFonts w:eastAsia="Times New Roman"/>
                <w:b/>
                <w:kern w:val="0"/>
                <w:sz w:val="20"/>
                <w:szCs w:val="20"/>
                <w:lang w:val="en-US" w:eastAsia="ru-RU"/>
              </w:rPr>
              <w:t>Площадь</w:t>
            </w:r>
            <w:proofErr w:type="spellEnd"/>
            <w:r w:rsidRPr="00383CB6">
              <w:rPr>
                <w:rFonts w:eastAsia="Times New Roman"/>
                <w:b/>
                <w:kern w:val="0"/>
                <w:sz w:val="20"/>
                <w:szCs w:val="20"/>
                <w:lang w:val="en-US" w:eastAsia="ru-RU"/>
              </w:rPr>
              <w:t xml:space="preserve">, </w:t>
            </w:r>
            <w:proofErr w:type="spellStart"/>
            <w:r w:rsidRPr="00383CB6">
              <w:rPr>
                <w:rFonts w:eastAsia="Times New Roman"/>
                <w:b/>
                <w:kern w:val="0"/>
                <w:sz w:val="20"/>
                <w:szCs w:val="20"/>
                <w:lang w:val="en-US" w:eastAsia="ru-RU"/>
              </w:rPr>
              <w:t>га</w:t>
            </w:r>
            <w:proofErr w:type="spellEnd"/>
          </w:p>
          <w:p w:rsidR="00383CB6" w:rsidRPr="00383CB6" w:rsidRDefault="00383CB6" w:rsidP="00383CB6">
            <w:pPr>
              <w:widowControl w:val="0"/>
              <w:autoSpaceDE w:val="0"/>
              <w:autoSpaceDN w:val="0"/>
              <w:spacing w:before="203" w:line="240" w:lineRule="auto"/>
              <w:ind w:left="151" w:right="143" w:firstLine="0"/>
              <w:jc w:val="center"/>
              <w:rPr>
                <w:rFonts w:eastAsia="Times New Roman"/>
                <w:b/>
                <w:kern w:val="0"/>
                <w:sz w:val="20"/>
                <w:szCs w:val="20"/>
                <w:lang w:eastAsia="ru-RU"/>
              </w:rPr>
            </w:pPr>
            <w:r w:rsidRPr="00383CB6">
              <w:rPr>
                <w:rFonts w:eastAsia="Times New Roman"/>
                <w:b/>
                <w:kern w:val="0"/>
                <w:sz w:val="20"/>
                <w:szCs w:val="20"/>
                <w:lang w:eastAsia="ru-RU"/>
              </w:rPr>
              <w:t>(</w:t>
            </w:r>
            <w:proofErr w:type="spellStart"/>
            <w:r w:rsidRPr="00383CB6">
              <w:rPr>
                <w:rFonts w:eastAsia="Times New Roman"/>
                <w:b/>
                <w:kern w:val="0"/>
                <w:sz w:val="20"/>
                <w:szCs w:val="20"/>
                <w:lang w:val="en-US" w:eastAsia="ru-RU"/>
              </w:rPr>
              <w:t>проект</w:t>
            </w:r>
            <w:proofErr w:type="spellEnd"/>
            <w:r w:rsidRPr="00383CB6">
              <w:rPr>
                <w:rFonts w:eastAsia="Times New Roman"/>
                <w:b/>
                <w:kern w:val="0"/>
                <w:sz w:val="20"/>
                <w:szCs w:val="20"/>
                <w:lang w:eastAsia="ru-RU"/>
              </w:rPr>
              <w:t>)</w:t>
            </w:r>
          </w:p>
        </w:tc>
        <w:tc>
          <w:tcPr>
            <w:tcW w:w="1128" w:type="dxa"/>
          </w:tcPr>
          <w:p w:rsidR="00383CB6" w:rsidRPr="00383CB6" w:rsidRDefault="00383CB6" w:rsidP="00383CB6">
            <w:pPr>
              <w:widowControl w:val="0"/>
              <w:autoSpaceDE w:val="0"/>
              <w:autoSpaceDN w:val="0"/>
              <w:spacing w:line="240" w:lineRule="auto"/>
              <w:ind w:left="219" w:right="140" w:hanging="68"/>
              <w:rPr>
                <w:rFonts w:eastAsia="Times New Roman"/>
                <w:b/>
                <w:kern w:val="0"/>
                <w:sz w:val="20"/>
                <w:szCs w:val="20"/>
                <w:lang w:eastAsia="ru-RU"/>
              </w:rPr>
            </w:pPr>
            <w:r w:rsidRPr="00383CB6">
              <w:rPr>
                <w:rFonts w:eastAsia="Times New Roman"/>
                <w:b/>
                <w:kern w:val="0"/>
                <w:sz w:val="20"/>
                <w:szCs w:val="20"/>
                <w:lang w:eastAsia="ru-RU"/>
              </w:rPr>
              <w:t>Максимальное кол-во</w:t>
            </w:r>
          </w:p>
          <w:p w:rsidR="00383CB6" w:rsidRPr="00383CB6" w:rsidRDefault="00383CB6" w:rsidP="00383CB6">
            <w:pPr>
              <w:widowControl w:val="0"/>
              <w:autoSpaceDE w:val="0"/>
              <w:autoSpaceDN w:val="0"/>
              <w:spacing w:line="264" w:lineRule="exact"/>
              <w:ind w:left="207" w:firstLine="0"/>
              <w:rPr>
                <w:rFonts w:eastAsia="Times New Roman"/>
                <w:b/>
                <w:kern w:val="0"/>
                <w:sz w:val="20"/>
                <w:szCs w:val="20"/>
                <w:lang w:eastAsia="ru-RU"/>
              </w:rPr>
            </w:pPr>
            <w:r w:rsidRPr="00383CB6">
              <w:rPr>
                <w:rFonts w:eastAsia="Times New Roman"/>
                <w:b/>
                <w:kern w:val="0"/>
                <w:sz w:val="20"/>
                <w:szCs w:val="20"/>
                <w:lang w:eastAsia="ru-RU"/>
              </w:rPr>
              <w:t>этажей</w:t>
            </w:r>
          </w:p>
        </w:tc>
        <w:tc>
          <w:tcPr>
            <w:tcW w:w="1471" w:type="dxa"/>
          </w:tcPr>
          <w:p w:rsidR="00383CB6" w:rsidRPr="00383CB6" w:rsidRDefault="00383CB6" w:rsidP="00383CB6">
            <w:pPr>
              <w:widowControl w:val="0"/>
              <w:autoSpaceDE w:val="0"/>
              <w:autoSpaceDN w:val="0"/>
              <w:spacing w:line="240" w:lineRule="auto"/>
              <w:ind w:left="116" w:right="104" w:hanging="3"/>
              <w:jc w:val="center"/>
              <w:rPr>
                <w:rFonts w:eastAsia="Times New Roman"/>
                <w:b/>
                <w:kern w:val="0"/>
                <w:sz w:val="20"/>
                <w:szCs w:val="20"/>
                <w:lang w:eastAsia="ru-RU"/>
              </w:rPr>
            </w:pPr>
            <w:proofErr w:type="spellStart"/>
            <w:proofErr w:type="gramStart"/>
            <w:r w:rsidRPr="00383CB6">
              <w:rPr>
                <w:rFonts w:eastAsia="Times New Roman"/>
                <w:b/>
                <w:kern w:val="0"/>
                <w:sz w:val="20"/>
                <w:szCs w:val="20"/>
                <w:lang w:eastAsia="ru-RU"/>
              </w:rPr>
              <w:t>Коэффи-циент</w:t>
            </w:r>
            <w:proofErr w:type="spellEnd"/>
            <w:proofErr w:type="gramEnd"/>
            <w:r w:rsidRPr="00383CB6">
              <w:rPr>
                <w:rFonts w:eastAsia="Times New Roman"/>
                <w:b/>
                <w:kern w:val="0"/>
                <w:sz w:val="20"/>
                <w:szCs w:val="20"/>
                <w:lang w:eastAsia="ru-RU"/>
              </w:rPr>
              <w:t xml:space="preserve"> застройки</w:t>
            </w:r>
          </w:p>
        </w:tc>
        <w:tc>
          <w:tcPr>
            <w:tcW w:w="6894" w:type="dxa"/>
            <w:vMerge/>
          </w:tcPr>
          <w:p w:rsidR="00383CB6" w:rsidRPr="00383CB6" w:rsidRDefault="00383CB6" w:rsidP="00383CB6">
            <w:pPr>
              <w:widowControl w:val="0"/>
              <w:autoSpaceDE w:val="0"/>
              <w:autoSpaceDN w:val="0"/>
              <w:spacing w:line="240" w:lineRule="auto"/>
              <w:ind w:left="813" w:firstLine="0"/>
              <w:jc w:val="left"/>
              <w:rPr>
                <w:rFonts w:eastAsia="Times New Roman"/>
                <w:b/>
                <w:kern w:val="0"/>
                <w:sz w:val="22"/>
                <w:szCs w:val="22"/>
                <w:lang w:val="en-US" w:eastAsia="ru-RU"/>
              </w:rPr>
            </w:pPr>
          </w:p>
        </w:tc>
      </w:tr>
      <w:tr w:rsidR="00383CB6" w:rsidRPr="00383CB6" w:rsidTr="00383CB6">
        <w:trPr>
          <w:trHeight w:val="828"/>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 xml:space="preserve">  1)</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Зона застройки индивидуальными жилыми домами</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40,6</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3 этажа</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0,4</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p>
          <w:p w:rsidR="00383CB6" w:rsidRPr="00383CB6" w:rsidRDefault="00383CB6" w:rsidP="00383CB6">
            <w:pPr>
              <w:widowControl w:val="0"/>
              <w:autoSpaceDE w:val="0"/>
              <w:autoSpaceDN w:val="0"/>
              <w:spacing w:line="240" w:lineRule="auto"/>
              <w:ind w:firstLine="0"/>
              <w:jc w:val="center"/>
              <w:rPr>
                <w:rFonts w:eastAsia="Times New Roman"/>
                <w:sz w:val="20"/>
                <w:szCs w:val="20"/>
              </w:rPr>
            </w:pPr>
          </w:p>
        </w:tc>
      </w:tr>
      <w:tr w:rsidR="00383CB6" w:rsidRPr="00383CB6" w:rsidTr="00383CB6">
        <w:trPr>
          <w:trHeight w:val="828"/>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2)</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 xml:space="preserve">Зона застройки малоэтажными жилыми домами (до 4 этажей, включая </w:t>
            </w:r>
            <w:proofErr w:type="gramStart"/>
            <w:r w:rsidRPr="00383CB6">
              <w:rPr>
                <w:rFonts w:eastAsia="Times New Roman"/>
                <w:sz w:val="20"/>
                <w:szCs w:val="20"/>
              </w:rPr>
              <w:t>мансардный</w:t>
            </w:r>
            <w:proofErr w:type="gramEnd"/>
            <w:r w:rsidRPr="00383CB6">
              <w:rPr>
                <w:rFonts w:eastAsia="Times New Roman"/>
                <w:sz w:val="20"/>
                <w:szCs w:val="20"/>
              </w:rPr>
              <w:t>)</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6,4</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p>
        </w:tc>
      </w:tr>
      <w:tr w:rsidR="00383CB6" w:rsidRPr="00383CB6" w:rsidTr="00383CB6">
        <w:trPr>
          <w:trHeight w:val="828"/>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3)</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 xml:space="preserve">Зона застройки </w:t>
            </w:r>
            <w:proofErr w:type="spellStart"/>
            <w:r w:rsidRPr="00383CB6">
              <w:rPr>
                <w:rFonts w:eastAsia="Times New Roman"/>
                <w:sz w:val="20"/>
                <w:szCs w:val="20"/>
              </w:rPr>
              <w:t>среднеэтажнымижилыми</w:t>
            </w:r>
            <w:proofErr w:type="spellEnd"/>
          </w:p>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 xml:space="preserve"> домами (от 5 до 8 этажей, включая </w:t>
            </w:r>
            <w:proofErr w:type="gramStart"/>
            <w:r w:rsidRPr="00383CB6">
              <w:rPr>
                <w:rFonts w:eastAsia="Times New Roman"/>
                <w:sz w:val="20"/>
                <w:szCs w:val="20"/>
              </w:rPr>
              <w:t>мансардный</w:t>
            </w:r>
            <w:proofErr w:type="gramEnd"/>
            <w:r w:rsidRPr="00383CB6">
              <w:rPr>
                <w:rFonts w:eastAsia="Times New Roman"/>
                <w:sz w:val="20"/>
                <w:szCs w:val="20"/>
              </w:rPr>
              <w:t>)</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34,2</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4)</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rPr>
              <w:t xml:space="preserve">Многофункциональная </w:t>
            </w:r>
            <w:proofErr w:type="spellStart"/>
            <w:r w:rsidRPr="00383CB6">
              <w:rPr>
                <w:rFonts w:eastAsia="Times New Roman"/>
                <w:sz w:val="20"/>
                <w:szCs w:val="20"/>
                <w:lang w:val="en-US"/>
              </w:rPr>
              <w:t>общественно-деловая</w:t>
            </w:r>
            <w:proofErr w:type="spellEnd"/>
          </w:p>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roofErr w:type="spellStart"/>
            <w:r w:rsidRPr="00383CB6">
              <w:rPr>
                <w:rFonts w:eastAsia="Times New Roman"/>
                <w:sz w:val="20"/>
                <w:szCs w:val="20"/>
                <w:lang w:val="en-US"/>
              </w:rPr>
              <w:t>зона</w:t>
            </w:r>
            <w:proofErr w:type="spellEnd"/>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5,2</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5)</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Специализированная общественно-деловая зона</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28,2</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3 этажа</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0,6</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lastRenderedPageBreak/>
              <w:t>6)</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Производственная зона</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727,7</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7)</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Коммунально-складская зона</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11,5</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8)</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roofErr w:type="spellStart"/>
            <w:r w:rsidRPr="00383CB6">
              <w:rPr>
                <w:rFonts w:eastAsia="Times New Roman"/>
                <w:sz w:val="20"/>
                <w:szCs w:val="20"/>
                <w:lang w:val="en-US"/>
              </w:rPr>
              <w:t>Зонаинженернойинфраструктуры</w:t>
            </w:r>
            <w:proofErr w:type="spellEnd"/>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17,6</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9)</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Зона транспортной инфраструктуры</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32,5</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10)</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roofErr w:type="spellStart"/>
            <w:r w:rsidRPr="00383CB6">
              <w:rPr>
                <w:rFonts w:eastAsia="Times New Roman"/>
                <w:sz w:val="20"/>
                <w:szCs w:val="20"/>
                <w:lang w:val="en-US"/>
              </w:rPr>
              <w:t>Зонасельскохозяйственныхугодий</w:t>
            </w:r>
            <w:proofErr w:type="spellEnd"/>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1372</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lastRenderedPageBreak/>
              <w:t>11)</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 xml:space="preserve">Зона </w:t>
            </w:r>
            <w:proofErr w:type="gramStart"/>
            <w:r w:rsidRPr="00383CB6">
              <w:rPr>
                <w:rFonts w:eastAsia="Times New Roman"/>
                <w:sz w:val="20"/>
                <w:szCs w:val="20"/>
              </w:rPr>
              <w:t>садоводческих</w:t>
            </w:r>
            <w:proofErr w:type="gramEnd"/>
            <w:r w:rsidRPr="00383CB6">
              <w:rPr>
                <w:rFonts w:eastAsia="Times New Roman"/>
                <w:sz w:val="20"/>
                <w:szCs w:val="20"/>
              </w:rPr>
              <w:t xml:space="preserve">, огороднических или </w:t>
            </w:r>
          </w:p>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дачных некоммерческих  объединений граждан</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222,1</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12)</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Зона озелененных территорий общего пользования (лесопарки, парки, сады, скверы, бульвары, городские леса)</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0,2</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13)</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Лесопарковая зона</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404</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14)</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Зона лесов</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388297,7</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15)</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roofErr w:type="spellStart"/>
            <w:r w:rsidRPr="00383CB6">
              <w:rPr>
                <w:rFonts w:eastAsia="Times New Roman"/>
                <w:sz w:val="20"/>
                <w:szCs w:val="20"/>
                <w:lang w:val="en-US"/>
              </w:rPr>
              <w:t>Зонакладбищ</w:t>
            </w:r>
            <w:proofErr w:type="spellEnd"/>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9,6</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r>
      <w:tr w:rsidR="00383CB6" w:rsidRPr="00383CB6" w:rsidTr="00383CB6">
        <w:trPr>
          <w:trHeight w:val="1382"/>
        </w:trPr>
        <w:tc>
          <w:tcPr>
            <w:tcW w:w="52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lastRenderedPageBreak/>
              <w:t>16)</w:t>
            </w:r>
          </w:p>
        </w:tc>
        <w:tc>
          <w:tcPr>
            <w:tcW w:w="248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Зона складирования и захоронения отходов</w:t>
            </w:r>
          </w:p>
        </w:tc>
        <w:tc>
          <w:tcPr>
            <w:tcW w:w="2220"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rPr>
            </w:pPr>
            <w:r w:rsidRPr="00383CB6">
              <w:rPr>
                <w:rFonts w:eastAsia="Times New Roman"/>
                <w:sz w:val="20"/>
                <w:szCs w:val="20"/>
              </w:rPr>
              <w:t>3,9</w:t>
            </w:r>
          </w:p>
        </w:tc>
        <w:tc>
          <w:tcPr>
            <w:tcW w:w="1128"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1471"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r w:rsidRPr="00383CB6">
              <w:rPr>
                <w:rFonts w:eastAsia="Times New Roman"/>
                <w:sz w:val="20"/>
                <w:szCs w:val="20"/>
                <w:lang w:val="en-US"/>
              </w:rPr>
              <w:t>-</w:t>
            </w:r>
          </w:p>
        </w:tc>
        <w:tc>
          <w:tcPr>
            <w:tcW w:w="6894" w:type="dxa"/>
            <w:vAlign w:val="center"/>
          </w:tcPr>
          <w:p w:rsidR="00383CB6" w:rsidRPr="00383CB6" w:rsidRDefault="00383CB6" w:rsidP="00383CB6">
            <w:pPr>
              <w:widowControl w:val="0"/>
              <w:autoSpaceDE w:val="0"/>
              <w:autoSpaceDN w:val="0"/>
              <w:spacing w:line="240" w:lineRule="auto"/>
              <w:ind w:firstLine="0"/>
              <w:jc w:val="center"/>
              <w:rPr>
                <w:rFonts w:eastAsia="Times New Roman"/>
                <w:sz w:val="20"/>
                <w:szCs w:val="20"/>
                <w:lang w:val="en-US"/>
              </w:rPr>
            </w:pPr>
          </w:p>
        </w:tc>
      </w:tr>
    </w:tbl>
    <w:p w:rsidR="00383CB6" w:rsidRPr="00383CB6" w:rsidRDefault="00383CB6" w:rsidP="00383CB6">
      <w:pPr>
        <w:spacing w:before="5" w:after="1" w:line="276" w:lineRule="auto"/>
        <w:ind w:firstLine="0"/>
        <w:jc w:val="left"/>
        <w:rPr>
          <w:rFonts w:eastAsia="Times New Roman"/>
          <w:b/>
          <w:sz w:val="18"/>
        </w:rPr>
      </w:pPr>
    </w:p>
    <w:bookmarkEnd w:id="28"/>
    <w:bookmarkEnd w:id="29"/>
    <w:bookmarkEnd w:id="30"/>
    <w:bookmarkEnd w:id="31"/>
    <w:p w:rsidR="007E4EB5" w:rsidRDefault="007E4EB5" w:rsidP="000A1036">
      <w:pPr>
        <w:rPr>
          <w:lang w:eastAsia="ru-RU"/>
        </w:rPr>
      </w:pPr>
    </w:p>
    <w:p w:rsidR="007E4EB5" w:rsidRDefault="007E4EB5" w:rsidP="000A1036">
      <w:pPr>
        <w:rPr>
          <w:lang w:eastAsia="ru-RU"/>
        </w:rPr>
      </w:pPr>
    </w:p>
    <w:p w:rsidR="00FA44C3" w:rsidRDefault="00FA44C3" w:rsidP="000A1036">
      <w:pPr>
        <w:rPr>
          <w:lang w:eastAsia="ru-RU"/>
        </w:rPr>
      </w:pPr>
    </w:p>
    <w:p w:rsidR="00FA44C3" w:rsidRDefault="00FA44C3" w:rsidP="000A1036">
      <w:pPr>
        <w:rPr>
          <w:lang w:eastAsia="ru-RU"/>
        </w:rPr>
      </w:pPr>
    </w:p>
    <w:p w:rsidR="00FA44C3" w:rsidRDefault="00FA44C3" w:rsidP="000A1036">
      <w:pPr>
        <w:rPr>
          <w:lang w:eastAsia="ru-RU"/>
        </w:rPr>
      </w:pPr>
    </w:p>
    <w:p w:rsidR="00FA44C3" w:rsidRDefault="00FA44C3" w:rsidP="000A1036">
      <w:pPr>
        <w:rPr>
          <w:lang w:eastAsia="ru-RU"/>
        </w:rPr>
      </w:pPr>
    </w:p>
    <w:p w:rsidR="00FA44C3" w:rsidRDefault="00FA44C3" w:rsidP="000A1036">
      <w:pPr>
        <w:rPr>
          <w:lang w:eastAsia="ru-RU"/>
        </w:rPr>
      </w:pPr>
    </w:p>
    <w:p w:rsidR="00FA44C3" w:rsidRDefault="00FA44C3" w:rsidP="000A1036">
      <w:pPr>
        <w:rPr>
          <w:lang w:eastAsia="ru-RU"/>
        </w:rPr>
      </w:pPr>
    </w:p>
    <w:p w:rsidR="00FA44C3" w:rsidRDefault="00FA44C3" w:rsidP="000A1036">
      <w:pPr>
        <w:rPr>
          <w:lang w:eastAsia="ru-RU"/>
        </w:rPr>
      </w:pPr>
    </w:p>
    <w:p w:rsidR="00FA44C3" w:rsidRDefault="00FA44C3" w:rsidP="000A1036">
      <w:pPr>
        <w:rPr>
          <w:lang w:eastAsia="ru-RU"/>
        </w:rPr>
      </w:pPr>
    </w:p>
    <w:p w:rsidR="00FA44C3" w:rsidRDefault="00FA44C3" w:rsidP="000A1036">
      <w:pPr>
        <w:rPr>
          <w:lang w:eastAsia="ru-RU"/>
        </w:rPr>
      </w:pPr>
    </w:p>
    <w:p w:rsidR="00FA44C3" w:rsidRDefault="00FA44C3" w:rsidP="000A1036">
      <w:pPr>
        <w:rPr>
          <w:lang w:eastAsia="ru-RU"/>
        </w:rPr>
      </w:pPr>
    </w:p>
    <w:p w:rsidR="00FA44C3" w:rsidRDefault="00FA44C3" w:rsidP="000A1036">
      <w:pPr>
        <w:rPr>
          <w:lang w:eastAsia="ru-RU"/>
        </w:rPr>
      </w:pPr>
    </w:p>
    <w:p w:rsidR="00FA44C3" w:rsidRDefault="00FA44C3" w:rsidP="000A1036">
      <w:pPr>
        <w:rPr>
          <w:lang w:eastAsia="ru-RU"/>
        </w:rPr>
      </w:pPr>
    </w:p>
    <w:p w:rsidR="00FA44C3" w:rsidRDefault="00FA44C3" w:rsidP="000A1036">
      <w:pPr>
        <w:rPr>
          <w:lang w:eastAsia="ru-RU"/>
        </w:rPr>
        <w:sectPr w:rsidR="00FA44C3" w:rsidSect="00383CB6">
          <w:headerReference w:type="default" r:id="rId12"/>
          <w:pgSz w:w="16838" w:h="11906" w:orient="landscape"/>
          <w:pgMar w:top="720" w:right="720" w:bottom="720" w:left="720" w:header="708" w:footer="708" w:gutter="0"/>
          <w:cols w:space="708"/>
          <w:docGrid w:linePitch="360"/>
        </w:sectPr>
      </w:pPr>
    </w:p>
    <w:p w:rsidR="00FA44C3" w:rsidRPr="00FA44C3" w:rsidRDefault="00FA44C3" w:rsidP="00FA44C3">
      <w:pPr>
        <w:jc w:val="center"/>
        <w:rPr>
          <w:b/>
          <w:lang w:eastAsia="ru-RU"/>
        </w:rPr>
      </w:pPr>
      <w:r w:rsidRPr="00FA44C3">
        <w:rPr>
          <w:b/>
          <w:lang w:eastAsia="ru-RU"/>
        </w:rPr>
        <w:lastRenderedPageBreak/>
        <w:t>МАТЕРИАЛЫ ПО ОБОСНОВАНИЮ</w:t>
      </w:r>
    </w:p>
    <w:p w:rsidR="00FA44C3" w:rsidRDefault="00FA44C3" w:rsidP="00FA44C3">
      <w:pPr>
        <w:jc w:val="center"/>
        <w:rPr>
          <w:b/>
          <w:lang w:eastAsia="ru-RU"/>
        </w:rPr>
      </w:pPr>
      <w:r w:rsidRPr="00FA44C3">
        <w:rPr>
          <w:b/>
          <w:lang w:eastAsia="ru-RU"/>
        </w:rPr>
        <w:t>ГЕНЕРАЛЬНОГО ПЛАНА</w:t>
      </w:r>
    </w:p>
    <w:p w:rsidR="00FA44C3" w:rsidRPr="00FA44C3" w:rsidRDefault="00FA44C3" w:rsidP="00FA44C3">
      <w:pPr>
        <w:jc w:val="center"/>
        <w:rPr>
          <w:b/>
          <w:lang w:eastAsia="ru-RU"/>
        </w:rPr>
      </w:pPr>
      <w:r w:rsidRPr="00FA44C3">
        <w:rPr>
          <w:b/>
          <w:lang w:eastAsia="ru-RU"/>
        </w:rPr>
        <w:t xml:space="preserve">Том 2 </w:t>
      </w:r>
    </w:p>
    <w:bookmarkEnd w:id="9"/>
    <w:bookmarkEnd w:id="10"/>
    <w:bookmarkEnd w:id="11"/>
    <w:bookmarkEnd w:id="12"/>
    <w:bookmarkEnd w:id="13"/>
    <w:p w:rsidR="007E4EB5" w:rsidRPr="007E4EB5" w:rsidRDefault="00911B85" w:rsidP="007E4EB5">
      <w:pPr>
        <w:tabs>
          <w:tab w:val="right" w:leader="dot" w:pos="9345"/>
        </w:tabs>
        <w:spacing w:line="240" w:lineRule="auto"/>
        <w:ind w:firstLine="0"/>
        <w:rPr>
          <w:rFonts w:eastAsia="Times New Roman"/>
          <w:b/>
          <w:caps/>
          <w:noProof/>
          <w:sz w:val="28"/>
          <w:szCs w:val="30"/>
          <w:lang w:eastAsia="ru-RU"/>
        </w:rPr>
      </w:pPr>
      <w:r w:rsidRPr="00911B85">
        <w:rPr>
          <w:rFonts w:eastAsia="Times New Roman"/>
          <w:b/>
          <w:caps/>
          <w:noProof/>
          <w:sz w:val="28"/>
          <w:szCs w:val="30"/>
          <w:lang w:eastAsia="ru-RU"/>
        </w:rPr>
        <w:fldChar w:fldCharType="begin"/>
      </w:r>
      <w:r w:rsidR="007E4EB5" w:rsidRPr="007E4EB5">
        <w:rPr>
          <w:rFonts w:eastAsia="Times New Roman"/>
          <w:b/>
          <w:caps/>
          <w:noProof/>
          <w:sz w:val="28"/>
          <w:szCs w:val="30"/>
          <w:lang w:eastAsia="ru-RU"/>
        </w:rPr>
        <w:instrText xml:space="preserve"> TOC \o "1-3" \u </w:instrText>
      </w:r>
      <w:r w:rsidRPr="00911B85">
        <w:rPr>
          <w:rFonts w:eastAsia="Times New Roman"/>
          <w:b/>
          <w:caps/>
          <w:noProof/>
          <w:sz w:val="28"/>
          <w:szCs w:val="30"/>
          <w:lang w:eastAsia="ru-RU"/>
        </w:rPr>
        <w:fldChar w:fldCharType="separate"/>
      </w:r>
    </w:p>
    <w:p w:rsidR="007E4EB5" w:rsidRPr="00FA44C3" w:rsidRDefault="007E4EB5" w:rsidP="007E4EB5">
      <w:pPr>
        <w:tabs>
          <w:tab w:val="right" w:leader="dot" w:pos="9345"/>
        </w:tabs>
        <w:spacing w:line="240" w:lineRule="auto"/>
        <w:ind w:firstLine="0"/>
        <w:rPr>
          <w:rFonts w:eastAsia="Times New Roman"/>
          <w:b/>
          <w:caps/>
          <w:noProof/>
          <w:kern w:val="0"/>
          <w:lang w:eastAsia="ru-RU"/>
        </w:rPr>
      </w:pPr>
      <w:r w:rsidRPr="00FA44C3">
        <w:rPr>
          <w:rFonts w:eastAsia="Times New Roman"/>
          <w:b/>
          <w:caps/>
          <w:noProof/>
          <w:lang w:eastAsia="ru-RU"/>
        </w:rPr>
        <w:t>СОДЕРЖАНИЕ</w:t>
      </w:r>
      <w:r w:rsidRPr="00FA44C3">
        <w:rPr>
          <w:rFonts w:eastAsia="Times New Roman"/>
          <w:b/>
          <w:caps/>
          <w:noProof/>
          <w:lang w:eastAsia="ru-RU"/>
        </w:rPr>
        <w:tab/>
      </w:r>
      <w:r w:rsidR="00911B85" w:rsidRPr="00FA44C3">
        <w:rPr>
          <w:rFonts w:eastAsia="Times New Roman"/>
          <w:b/>
          <w:caps/>
          <w:noProof/>
          <w:lang w:eastAsia="ru-RU"/>
        </w:rPr>
        <w:fldChar w:fldCharType="begin"/>
      </w:r>
      <w:r w:rsidRPr="00FA44C3">
        <w:rPr>
          <w:rFonts w:eastAsia="Times New Roman"/>
          <w:b/>
          <w:caps/>
          <w:noProof/>
          <w:lang w:eastAsia="ru-RU"/>
        </w:rPr>
        <w:instrText xml:space="preserve"> PAGEREF _Toc533431085 \h </w:instrText>
      </w:r>
      <w:r w:rsidR="00911B85" w:rsidRPr="00FA44C3">
        <w:rPr>
          <w:rFonts w:eastAsia="Times New Roman"/>
          <w:b/>
          <w:caps/>
          <w:noProof/>
          <w:lang w:eastAsia="ru-RU"/>
        </w:rPr>
      </w:r>
      <w:r w:rsidR="00911B85" w:rsidRPr="00FA44C3">
        <w:rPr>
          <w:rFonts w:eastAsia="Times New Roman"/>
          <w:b/>
          <w:caps/>
          <w:noProof/>
          <w:lang w:eastAsia="ru-RU"/>
        </w:rPr>
        <w:fldChar w:fldCharType="separate"/>
      </w:r>
      <w:r w:rsidR="007D658C">
        <w:rPr>
          <w:rFonts w:eastAsia="Times New Roman"/>
          <w:b/>
          <w:caps/>
          <w:noProof/>
          <w:lang w:eastAsia="ru-RU"/>
        </w:rPr>
        <w:t>1</w:t>
      </w:r>
      <w:r w:rsidR="00911B85" w:rsidRPr="00FA44C3">
        <w:rPr>
          <w:rFonts w:eastAsia="Times New Roman"/>
          <w:b/>
          <w:caps/>
          <w:noProof/>
          <w:lang w:eastAsia="ru-RU"/>
        </w:rPr>
        <w:fldChar w:fldCharType="end"/>
      </w:r>
    </w:p>
    <w:p w:rsidR="007E4EB5" w:rsidRPr="00FA44C3" w:rsidRDefault="007E4EB5" w:rsidP="007E4EB5">
      <w:pPr>
        <w:tabs>
          <w:tab w:val="right" w:leader="dot" w:pos="9345"/>
        </w:tabs>
        <w:spacing w:line="240" w:lineRule="auto"/>
        <w:ind w:firstLine="0"/>
        <w:rPr>
          <w:rFonts w:eastAsia="Times New Roman"/>
          <w:b/>
          <w:caps/>
          <w:noProof/>
          <w:kern w:val="0"/>
          <w:lang w:eastAsia="ru-RU"/>
        </w:rPr>
      </w:pPr>
      <w:r w:rsidRPr="00FA44C3">
        <w:rPr>
          <w:rFonts w:eastAsia="Times New Roman"/>
          <w:b/>
          <w:caps/>
          <w:noProof/>
          <w:lang w:eastAsia="ru-RU"/>
        </w:rPr>
        <w:t>1</w:t>
      </w:r>
      <w:r w:rsidRPr="00FA44C3">
        <w:rPr>
          <w:rFonts w:eastAsia="Times New Roman"/>
          <w:b/>
          <w:caps/>
          <w:noProof/>
          <w:kern w:val="0"/>
          <w:lang w:eastAsia="ru-RU"/>
        </w:rPr>
        <w:t xml:space="preserve">. </w:t>
      </w:r>
      <w:r w:rsidRPr="00FA44C3">
        <w:rPr>
          <w:rFonts w:eastAsia="Times New Roman"/>
          <w:b/>
          <w:caps/>
          <w:noProof/>
          <w:lang w:eastAsia="ru-RU"/>
        </w:rPr>
        <w:t>ОБЩИЕ СВЕДЕНИЯ О МУНИЦИПАЛЬНОМ ОБРАЗОВАНИИ</w:t>
      </w:r>
      <w:r w:rsidRPr="00FA44C3">
        <w:rPr>
          <w:rFonts w:eastAsia="Times New Roman"/>
          <w:b/>
          <w:caps/>
          <w:noProof/>
          <w:lang w:eastAsia="ru-RU"/>
        </w:rPr>
        <w:tab/>
      </w:r>
      <w:r w:rsidR="00911B85" w:rsidRPr="00FA44C3">
        <w:rPr>
          <w:rFonts w:eastAsia="Times New Roman"/>
          <w:b/>
          <w:caps/>
          <w:noProof/>
          <w:lang w:eastAsia="ru-RU"/>
        </w:rPr>
        <w:fldChar w:fldCharType="begin"/>
      </w:r>
      <w:r w:rsidRPr="00FA44C3">
        <w:rPr>
          <w:rFonts w:eastAsia="Times New Roman"/>
          <w:b/>
          <w:caps/>
          <w:noProof/>
          <w:lang w:eastAsia="ru-RU"/>
        </w:rPr>
        <w:instrText xml:space="preserve"> PAGEREF _Toc533431086 \h </w:instrText>
      </w:r>
      <w:r w:rsidR="00911B85" w:rsidRPr="00FA44C3">
        <w:rPr>
          <w:rFonts w:eastAsia="Times New Roman"/>
          <w:b/>
          <w:caps/>
          <w:noProof/>
          <w:lang w:eastAsia="ru-RU"/>
        </w:rPr>
      </w:r>
      <w:r w:rsidR="00911B85" w:rsidRPr="00FA44C3">
        <w:rPr>
          <w:rFonts w:eastAsia="Times New Roman"/>
          <w:b/>
          <w:caps/>
          <w:noProof/>
          <w:lang w:eastAsia="ru-RU"/>
        </w:rPr>
        <w:fldChar w:fldCharType="separate"/>
      </w:r>
      <w:r w:rsidR="007D658C">
        <w:rPr>
          <w:rFonts w:eastAsia="Times New Roman"/>
          <w:b/>
          <w:caps/>
          <w:noProof/>
          <w:lang w:eastAsia="ru-RU"/>
        </w:rPr>
        <w:t>17</w:t>
      </w:r>
      <w:r w:rsidR="00911B85" w:rsidRPr="00FA44C3">
        <w:rPr>
          <w:rFonts w:eastAsia="Times New Roman"/>
          <w:b/>
          <w:caps/>
          <w:noProof/>
          <w:lang w:eastAsia="ru-RU"/>
        </w:rPr>
        <w:fldChar w:fldCharType="end"/>
      </w:r>
    </w:p>
    <w:p w:rsidR="007E4EB5" w:rsidRPr="00FA44C3" w:rsidRDefault="007E4EB5" w:rsidP="007E4EB5">
      <w:pPr>
        <w:tabs>
          <w:tab w:val="right" w:leader="dot" w:pos="9345"/>
        </w:tabs>
        <w:spacing w:line="240" w:lineRule="auto"/>
        <w:ind w:left="709" w:hanging="469"/>
        <w:rPr>
          <w:rFonts w:eastAsia="Times New Roman"/>
          <w:noProof/>
          <w:kern w:val="0"/>
          <w:lang w:eastAsia="ru-RU"/>
        </w:rPr>
      </w:pPr>
      <w:r w:rsidRPr="00FA44C3">
        <w:rPr>
          <w:rFonts w:eastAsia="Times New Roman"/>
          <w:noProof/>
          <w:lang w:eastAsia="ru-RU"/>
        </w:rPr>
        <w:t>1.1 Общие сведения о муниципальном образовании</w:t>
      </w:r>
      <w:r w:rsidRPr="00FA44C3">
        <w:rPr>
          <w:rFonts w:eastAsia="Times New Roman"/>
          <w:noProof/>
          <w:lang w:eastAsia="ru-RU"/>
        </w:rPr>
        <w:tab/>
      </w:r>
      <w:r w:rsidR="00911B85" w:rsidRPr="00FA44C3">
        <w:rPr>
          <w:rFonts w:eastAsia="Times New Roman"/>
          <w:noProof/>
          <w:lang w:eastAsia="ru-RU"/>
        </w:rPr>
        <w:fldChar w:fldCharType="begin"/>
      </w:r>
      <w:r w:rsidRPr="00FA44C3">
        <w:rPr>
          <w:rFonts w:eastAsia="Times New Roman"/>
          <w:noProof/>
          <w:lang w:eastAsia="ru-RU"/>
        </w:rPr>
        <w:instrText xml:space="preserve"> PAGEREF _Toc533431087 \h </w:instrText>
      </w:r>
      <w:r w:rsidR="00911B85" w:rsidRPr="00FA44C3">
        <w:rPr>
          <w:rFonts w:eastAsia="Times New Roman"/>
          <w:noProof/>
          <w:lang w:eastAsia="ru-RU"/>
        </w:rPr>
      </w:r>
      <w:r w:rsidR="00911B85" w:rsidRPr="00FA44C3">
        <w:rPr>
          <w:rFonts w:eastAsia="Times New Roman"/>
          <w:noProof/>
          <w:lang w:eastAsia="ru-RU"/>
        </w:rPr>
        <w:fldChar w:fldCharType="separate"/>
      </w:r>
      <w:r w:rsidR="007D658C">
        <w:rPr>
          <w:rFonts w:eastAsia="Times New Roman"/>
          <w:noProof/>
          <w:lang w:eastAsia="ru-RU"/>
        </w:rPr>
        <w:t>17</w:t>
      </w:r>
      <w:r w:rsidR="00911B85" w:rsidRPr="00FA44C3">
        <w:rPr>
          <w:rFonts w:eastAsia="Times New Roman"/>
          <w:noProof/>
          <w:lang w:eastAsia="ru-RU"/>
        </w:rPr>
        <w:fldChar w:fldCharType="end"/>
      </w:r>
    </w:p>
    <w:p w:rsidR="007E4EB5" w:rsidRPr="007E4EB5" w:rsidRDefault="007E4EB5" w:rsidP="007E4EB5">
      <w:pPr>
        <w:tabs>
          <w:tab w:val="right" w:leader="dot" w:pos="9345"/>
        </w:tabs>
        <w:spacing w:line="240" w:lineRule="auto"/>
        <w:ind w:left="709" w:hanging="469"/>
        <w:rPr>
          <w:rFonts w:eastAsia="Times New Roman"/>
          <w:noProof/>
          <w:kern w:val="0"/>
          <w:lang w:eastAsia="ru-RU"/>
        </w:rPr>
      </w:pPr>
      <w:r w:rsidRPr="00FA44C3">
        <w:rPr>
          <w:rFonts w:eastAsia="Times New Roman"/>
          <w:noProof/>
          <w:lang w:eastAsia="ru-RU"/>
        </w:rPr>
        <w:t>1.2 Административное устр</w:t>
      </w:r>
      <w:r w:rsidRPr="007E4EB5">
        <w:rPr>
          <w:rFonts w:eastAsia="Times New Roman"/>
          <w:noProof/>
          <w:lang w:eastAsia="ru-RU"/>
        </w:rPr>
        <w:t>ойство муниципального образования. Границы муниципального образования</w:t>
      </w:r>
      <w:r w:rsidRPr="007E4EB5">
        <w:rPr>
          <w:rFonts w:eastAsia="Times New Roman"/>
          <w:noProof/>
          <w:lang w:eastAsia="ru-RU"/>
        </w:rPr>
        <w:tab/>
      </w:r>
      <w:r w:rsidR="00911B85" w:rsidRPr="007E4EB5">
        <w:rPr>
          <w:rFonts w:eastAsia="Times New Roman"/>
          <w:noProof/>
          <w:lang w:eastAsia="ru-RU"/>
        </w:rPr>
        <w:fldChar w:fldCharType="begin"/>
      </w:r>
      <w:r w:rsidRPr="007E4EB5">
        <w:rPr>
          <w:rFonts w:eastAsia="Times New Roman"/>
          <w:noProof/>
          <w:lang w:eastAsia="ru-RU"/>
        </w:rPr>
        <w:instrText xml:space="preserve"> PAGEREF _Toc533431088 \h </w:instrText>
      </w:r>
      <w:r w:rsidR="00911B85" w:rsidRPr="007E4EB5">
        <w:rPr>
          <w:rFonts w:eastAsia="Times New Roman"/>
          <w:noProof/>
          <w:lang w:eastAsia="ru-RU"/>
        </w:rPr>
      </w:r>
      <w:r w:rsidR="00911B85" w:rsidRPr="007E4EB5">
        <w:rPr>
          <w:rFonts w:eastAsia="Times New Roman"/>
          <w:noProof/>
          <w:lang w:eastAsia="ru-RU"/>
        </w:rPr>
        <w:fldChar w:fldCharType="separate"/>
      </w:r>
      <w:r w:rsidR="007D658C">
        <w:rPr>
          <w:rFonts w:eastAsia="Times New Roman"/>
          <w:noProof/>
          <w:lang w:eastAsia="ru-RU"/>
        </w:rPr>
        <w:t>18</w:t>
      </w:r>
      <w:r w:rsidR="00911B85" w:rsidRPr="007E4EB5">
        <w:rPr>
          <w:rFonts w:eastAsia="Times New Roman"/>
          <w:noProof/>
          <w:lang w:eastAsia="ru-RU"/>
        </w:rPr>
        <w:fldChar w:fldCharType="end"/>
      </w:r>
    </w:p>
    <w:p w:rsidR="007E4EB5" w:rsidRPr="007E4EB5" w:rsidRDefault="007E4EB5" w:rsidP="007E4EB5">
      <w:pPr>
        <w:tabs>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1.3 Природные условия и ресурсы</w:t>
      </w:r>
      <w:r w:rsidRPr="007E4EB5">
        <w:rPr>
          <w:rFonts w:eastAsia="Times New Roman"/>
          <w:noProof/>
          <w:lang w:eastAsia="ru-RU"/>
        </w:rPr>
        <w:tab/>
      </w:r>
      <w:r w:rsidR="00911B85" w:rsidRPr="007E4EB5">
        <w:rPr>
          <w:rFonts w:eastAsia="Times New Roman"/>
          <w:noProof/>
          <w:lang w:eastAsia="ru-RU"/>
        </w:rPr>
        <w:fldChar w:fldCharType="begin"/>
      </w:r>
      <w:r w:rsidRPr="007E4EB5">
        <w:rPr>
          <w:rFonts w:eastAsia="Times New Roman"/>
          <w:noProof/>
          <w:lang w:eastAsia="ru-RU"/>
        </w:rPr>
        <w:instrText xml:space="preserve"> PAGEREF _Toc533431089 \h </w:instrText>
      </w:r>
      <w:r w:rsidR="00911B85" w:rsidRPr="007E4EB5">
        <w:rPr>
          <w:rFonts w:eastAsia="Times New Roman"/>
          <w:noProof/>
          <w:lang w:eastAsia="ru-RU"/>
        </w:rPr>
      </w:r>
      <w:r w:rsidR="00911B85" w:rsidRPr="007E4EB5">
        <w:rPr>
          <w:rFonts w:eastAsia="Times New Roman"/>
          <w:noProof/>
          <w:lang w:eastAsia="ru-RU"/>
        </w:rPr>
        <w:fldChar w:fldCharType="separate"/>
      </w:r>
      <w:r w:rsidR="007D658C">
        <w:rPr>
          <w:rFonts w:eastAsia="Times New Roman"/>
          <w:noProof/>
          <w:lang w:eastAsia="ru-RU"/>
        </w:rPr>
        <w:t>18</w:t>
      </w:r>
      <w:r w:rsidR="00911B85" w:rsidRPr="007E4EB5">
        <w:rPr>
          <w:rFonts w:eastAsia="Times New Roman"/>
          <w:noProof/>
          <w:lang w:eastAsia="ru-RU"/>
        </w:rPr>
        <w:fldChar w:fldCharType="end"/>
      </w:r>
    </w:p>
    <w:p w:rsidR="007E4EB5" w:rsidRPr="007E4EB5" w:rsidRDefault="007E4EB5" w:rsidP="007E4EB5">
      <w:pPr>
        <w:tabs>
          <w:tab w:val="right" w:leader="dot" w:pos="9345"/>
        </w:tabs>
        <w:spacing w:line="240" w:lineRule="auto"/>
        <w:ind w:firstLine="0"/>
        <w:rPr>
          <w:rFonts w:eastAsia="Times New Roman"/>
          <w:b/>
          <w:caps/>
          <w:noProof/>
          <w:kern w:val="0"/>
          <w:sz w:val="28"/>
          <w:szCs w:val="30"/>
          <w:lang w:eastAsia="ru-RU"/>
        </w:rPr>
      </w:pPr>
      <w:r w:rsidRPr="007E4EB5">
        <w:rPr>
          <w:rFonts w:eastAsia="Times New Roman"/>
          <w:b/>
          <w:caps/>
          <w:noProof/>
          <w:sz w:val="28"/>
          <w:szCs w:val="30"/>
          <w:lang w:eastAsia="ru-RU"/>
        </w:rPr>
        <w:t>2 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7E4EB5">
        <w:rPr>
          <w:rFonts w:eastAsia="Times New Roman"/>
          <w:b/>
          <w:caps/>
          <w:noProof/>
          <w:sz w:val="28"/>
          <w:szCs w:val="30"/>
          <w:lang w:eastAsia="ru-RU"/>
        </w:rPr>
        <w:tab/>
      </w:r>
      <w:r w:rsidR="00911B85" w:rsidRPr="007E4EB5">
        <w:rPr>
          <w:rFonts w:eastAsia="Times New Roman"/>
          <w:b/>
          <w:caps/>
          <w:noProof/>
          <w:sz w:val="28"/>
          <w:szCs w:val="30"/>
          <w:lang w:eastAsia="ru-RU"/>
        </w:rPr>
        <w:fldChar w:fldCharType="begin"/>
      </w:r>
      <w:r w:rsidRPr="007E4EB5">
        <w:rPr>
          <w:rFonts w:eastAsia="Times New Roman"/>
          <w:b/>
          <w:caps/>
          <w:noProof/>
          <w:sz w:val="28"/>
          <w:szCs w:val="30"/>
          <w:lang w:eastAsia="ru-RU"/>
        </w:rPr>
        <w:instrText xml:space="preserve"> PAGEREF _Toc533431095 \h </w:instrText>
      </w:r>
      <w:r w:rsidR="00911B85" w:rsidRPr="007E4EB5">
        <w:rPr>
          <w:rFonts w:eastAsia="Times New Roman"/>
          <w:b/>
          <w:caps/>
          <w:noProof/>
          <w:sz w:val="28"/>
          <w:szCs w:val="30"/>
          <w:lang w:eastAsia="ru-RU"/>
        </w:rPr>
      </w:r>
      <w:r w:rsidR="00911B85" w:rsidRPr="007E4EB5">
        <w:rPr>
          <w:rFonts w:eastAsia="Times New Roman"/>
          <w:b/>
          <w:caps/>
          <w:noProof/>
          <w:sz w:val="28"/>
          <w:szCs w:val="30"/>
          <w:lang w:eastAsia="ru-RU"/>
        </w:rPr>
        <w:fldChar w:fldCharType="separate"/>
      </w:r>
      <w:r w:rsidR="007D658C">
        <w:rPr>
          <w:rFonts w:eastAsia="Times New Roman"/>
          <w:b/>
          <w:caps/>
          <w:noProof/>
          <w:sz w:val="28"/>
          <w:szCs w:val="30"/>
          <w:lang w:eastAsia="ru-RU"/>
        </w:rPr>
        <w:t>23</w:t>
      </w:r>
      <w:r w:rsidR="00911B85" w:rsidRPr="007E4EB5">
        <w:rPr>
          <w:rFonts w:eastAsia="Times New Roman"/>
          <w:b/>
          <w:caps/>
          <w:noProof/>
          <w:sz w:val="28"/>
          <w:szCs w:val="30"/>
          <w:lang w:eastAsia="ru-RU"/>
        </w:rPr>
        <w:fldChar w:fldCharType="end"/>
      </w:r>
    </w:p>
    <w:p w:rsidR="007E4EB5" w:rsidRPr="007E4EB5" w:rsidRDefault="007E4EB5" w:rsidP="007E4EB5">
      <w:pPr>
        <w:tabs>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2.1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7E4EB5">
        <w:rPr>
          <w:rFonts w:eastAsia="Times New Roman"/>
          <w:noProof/>
          <w:lang w:eastAsia="ru-RU"/>
        </w:rPr>
        <w:tab/>
        <w:t>19</w:t>
      </w:r>
    </w:p>
    <w:p w:rsidR="007E4EB5" w:rsidRPr="007E4EB5" w:rsidRDefault="007E4EB5" w:rsidP="007E4EB5">
      <w:pPr>
        <w:tabs>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2.2 Территориально-планировочная организация муниципального образования</w:t>
      </w:r>
      <w:r w:rsidRPr="007E4EB5">
        <w:rPr>
          <w:rFonts w:eastAsia="Times New Roman"/>
          <w:noProof/>
          <w:lang w:eastAsia="ru-RU"/>
        </w:rPr>
        <w:tab/>
      </w:r>
      <w:r w:rsidR="00911B85" w:rsidRPr="007E4EB5">
        <w:rPr>
          <w:rFonts w:eastAsia="Times New Roman"/>
          <w:noProof/>
          <w:lang w:eastAsia="ru-RU"/>
        </w:rPr>
        <w:fldChar w:fldCharType="begin"/>
      </w:r>
      <w:r w:rsidRPr="007E4EB5">
        <w:rPr>
          <w:rFonts w:eastAsia="Times New Roman"/>
          <w:noProof/>
          <w:lang w:eastAsia="ru-RU"/>
        </w:rPr>
        <w:instrText xml:space="preserve"> PAGEREF _Toc533431097 \h </w:instrText>
      </w:r>
      <w:r w:rsidR="00911B85" w:rsidRPr="007E4EB5">
        <w:rPr>
          <w:rFonts w:eastAsia="Times New Roman"/>
          <w:noProof/>
          <w:lang w:eastAsia="ru-RU"/>
        </w:rPr>
      </w:r>
      <w:r w:rsidR="00911B85" w:rsidRPr="007E4EB5">
        <w:rPr>
          <w:rFonts w:eastAsia="Times New Roman"/>
          <w:noProof/>
          <w:lang w:eastAsia="ru-RU"/>
        </w:rPr>
        <w:fldChar w:fldCharType="separate"/>
      </w:r>
      <w:r w:rsidR="007D658C">
        <w:rPr>
          <w:rFonts w:eastAsia="Times New Roman"/>
          <w:noProof/>
          <w:lang w:eastAsia="ru-RU"/>
        </w:rPr>
        <w:t>28</w:t>
      </w:r>
      <w:r w:rsidR="00911B85" w:rsidRPr="007E4EB5">
        <w:rPr>
          <w:rFonts w:eastAsia="Times New Roman"/>
          <w:noProof/>
          <w:lang w:eastAsia="ru-RU"/>
        </w:rPr>
        <w:fldChar w:fldCharType="end"/>
      </w:r>
    </w:p>
    <w:p w:rsidR="007E4EB5" w:rsidRPr="007E4EB5" w:rsidRDefault="007E4EB5" w:rsidP="007E4EB5">
      <w:pPr>
        <w:tabs>
          <w:tab w:val="left" w:pos="1134"/>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2.3</w:t>
      </w:r>
      <w:r w:rsidRPr="007E4EB5">
        <w:rPr>
          <w:rFonts w:eastAsia="Times New Roman"/>
          <w:noProof/>
          <w:kern w:val="0"/>
          <w:lang w:eastAsia="ru-RU"/>
        </w:rPr>
        <w:tab/>
      </w:r>
      <w:r w:rsidRPr="007E4EB5">
        <w:rPr>
          <w:rFonts w:eastAsia="Times New Roman"/>
          <w:noProof/>
          <w:lang w:eastAsia="ru-RU"/>
        </w:rPr>
        <w:t>Экономическая база муниципального образования</w:t>
      </w:r>
      <w:r w:rsidRPr="007E4EB5">
        <w:rPr>
          <w:rFonts w:eastAsia="Times New Roman"/>
          <w:noProof/>
          <w:lang w:eastAsia="ru-RU"/>
        </w:rPr>
        <w:tab/>
      </w:r>
      <w:r w:rsidR="00911B85" w:rsidRPr="007E4EB5">
        <w:rPr>
          <w:rFonts w:eastAsia="Times New Roman"/>
          <w:noProof/>
          <w:lang w:eastAsia="ru-RU"/>
        </w:rPr>
        <w:fldChar w:fldCharType="begin"/>
      </w:r>
      <w:r w:rsidRPr="007E4EB5">
        <w:rPr>
          <w:rFonts w:eastAsia="Times New Roman"/>
          <w:noProof/>
          <w:lang w:eastAsia="ru-RU"/>
        </w:rPr>
        <w:instrText xml:space="preserve"> PAGEREF _Toc533431098 \h </w:instrText>
      </w:r>
      <w:r w:rsidR="00911B85" w:rsidRPr="007E4EB5">
        <w:rPr>
          <w:rFonts w:eastAsia="Times New Roman"/>
          <w:noProof/>
          <w:lang w:eastAsia="ru-RU"/>
        </w:rPr>
      </w:r>
      <w:r w:rsidR="00911B85" w:rsidRPr="007E4EB5">
        <w:rPr>
          <w:rFonts w:eastAsia="Times New Roman"/>
          <w:noProof/>
          <w:lang w:eastAsia="ru-RU"/>
        </w:rPr>
        <w:fldChar w:fldCharType="separate"/>
      </w:r>
      <w:r w:rsidR="007D658C">
        <w:rPr>
          <w:rFonts w:eastAsia="Times New Roman"/>
          <w:noProof/>
          <w:lang w:eastAsia="ru-RU"/>
        </w:rPr>
        <w:t>29</w:t>
      </w:r>
      <w:r w:rsidR="00911B85" w:rsidRPr="007E4EB5">
        <w:rPr>
          <w:rFonts w:eastAsia="Times New Roman"/>
          <w:noProof/>
          <w:lang w:eastAsia="ru-RU"/>
        </w:rPr>
        <w:fldChar w:fldCharType="end"/>
      </w:r>
    </w:p>
    <w:p w:rsidR="007E4EB5" w:rsidRPr="007E4EB5" w:rsidRDefault="007E4EB5" w:rsidP="007E4EB5">
      <w:pPr>
        <w:tabs>
          <w:tab w:val="left" w:pos="1134"/>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2.4</w:t>
      </w:r>
      <w:r w:rsidRPr="007E4EB5">
        <w:rPr>
          <w:rFonts w:eastAsia="Times New Roman"/>
          <w:noProof/>
          <w:kern w:val="0"/>
          <w:lang w:eastAsia="ru-RU"/>
        </w:rPr>
        <w:tab/>
      </w:r>
      <w:r w:rsidRPr="007E4EB5">
        <w:rPr>
          <w:rFonts w:eastAsia="Times New Roman"/>
          <w:noProof/>
          <w:lang w:eastAsia="ru-RU"/>
        </w:rPr>
        <w:t>Население</w:t>
      </w:r>
      <w:r w:rsidRPr="007E4EB5">
        <w:rPr>
          <w:rFonts w:eastAsia="Times New Roman"/>
          <w:noProof/>
          <w:lang w:eastAsia="ru-RU"/>
        </w:rPr>
        <w:tab/>
      </w:r>
      <w:r w:rsidR="00911B85" w:rsidRPr="007E4EB5">
        <w:rPr>
          <w:rFonts w:eastAsia="Times New Roman"/>
          <w:noProof/>
          <w:lang w:eastAsia="ru-RU"/>
        </w:rPr>
        <w:fldChar w:fldCharType="begin"/>
      </w:r>
      <w:r w:rsidRPr="007E4EB5">
        <w:rPr>
          <w:rFonts w:eastAsia="Times New Roman"/>
          <w:noProof/>
          <w:lang w:eastAsia="ru-RU"/>
        </w:rPr>
        <w:instrText xml:space="preserve"> PAGEREF _Toc533431099 \h </w:instrText>
      </w:r>
      <w:r w:rsidR="00911B85" w:rsidRPr="007E4EB5">
        <w:rPr>
          <w:rFonts w:eastAsia="Times New Roman"/>
          <w:noProof/>
          <w:lang w:eastAsia="ru-RU"/>
        </w:rPr>
      </w:r>
      <w:r w:rsidR="00911B85" w:rsidRPr="007E4EB5">
        <w:rPr>
          <w:rFonts w:eastAsia="Times New Roman"/>
          <w:noProof/>
          <w:lang w:eastAsia="ru-RU"/>
        </w:rPr>
        <w:fldChar w:fldCharType="separate"/>
      </w:r>
      <w:r w:rsidR="007D658C">
        <w:rPr>
          <w:rFonts w:eastAsia="Times New Roman"/>
          <w:noProof/>
          <w:lang w:eastAsia="ru-RU"/>
        </w:rPr>
        <w:t>31</w:t>
      </w:r>
      <w:r w:rsidR="00911B85" w:rsidRPr="007E4EB5">
        <w:rPr>
          <w:rFonts w:eastAsia="Times New Roman"/>
          <w:noProof/>
          <w:lang w:eastAsia="ru-RU"/>
        </w:rPr>
        <w:fldChar w:fldCharType="end"/>
      </w:r>
    </w:p>
    <w:p w:rsidR="007E4EB5" w:rsidRPr="007E4EB5" w:rsidRDefault="007E4EB5" w:rsidP="007E4EB5">
      <w:pPr>
        <w:tabs>
          <w:tab w:val="left" w:pos="1134"/>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2.5</w:t>
      </w:r>
      <w:r w:rsidRPr="007E4EB5">
        <w:rPr>
          <w:rFonts w:eastAsia="Times New Roman"/>
          <w:noProof/>
          <w:kern w:val="0"/>
          <w:lang w:eastAsia="ru-RU"/>
        </w:rPr>
        <w:tab/>
      </w:r>
      <w:r w:rsidRPr="007E4EB5">
        <w:rPr>
          <w:rFonts w:eastAsia="Times New Roman"/>
          <w:noProof/>
          <w:lang w:eastAsia="ru-RU"/>
        </w:rPr>
        <w:t>Жилищный фонд</w:t>
      </w:r>
      <w:r w:rsidRPr="007E4EB5">
        <w:rPr>
          <w:rFonts w:eastAsia="Times New Roman"/>
          <w:noProof/>
          <w:lang w:eastAsia="ru-RU"/>
        </w:rPr>
        <w:tab/>
      </w:r>
      <w:r w:rsidR="00911B85" w:rsidRPr="007E4EB5">
        <w:rPr>
          <w:rFonts w:eastAsia="Times New Roman"/>
          <w:noProof/>
          <w:lang w:eastAsia="ru-RU"/>
        </w:rPr>
        <w:fldChar w:fldCharType="begin"/>
      </w:r>
      <w:r w:rsidRPr="007E4EB5">
        <w:rPr>
          <w:rFonts w:eastAsia="Times New Roman"/>
          <w:noProof/>
          <w:lang w:eastAsia="ru-RU"/>
        </w:rPr>
        <w:instrText xml:space="preserve"> PAGEREF _Toc533431100 \h </w:instrText>
      </w:r>
      <w:r w:rsidR="00911B85" w:rsidRPr="007E4EB5">
        <w:rPr>
          <w:rFonts w:eastAsia="Times New Roman"/>
          <w:noProof/>
          <w:lang w:eastAsia="ru-RU"/>
        </w:rPr>
      </w:r>
      <w:r w:rsidR="00911B85" w:rsidRPr="007E4EB5">
        <w:rPr>
          <w:rFonts w:eastAsia="Times New Roman"/>
          <w:noProof/>
          <w:lang w:eastAsia="ru-RU"/>
        </w:rPr>
        <w:fldChar w:fldCharType="separate"/>
      </w:r>
      <w:r w:rsidR="007D658C">
        <w:rPr>
          <w:rFonts w:eastAsia="Times New Roman"/>
          <w:noProof/>
          <w:lang w:eastAsia="ru-RU"/>
        </w:rPr>
        <w:t>33</w:t>
      </w:r>
      <w:r w:rsidR="00911B85" w:rsidRPr="007E4EB5">
        <w:rPr>
          <w:rFonts w:eastAsia="Times New Roman"/>
          <w:noProof/>
          <w:lang w:eastAsia="ru-RU"/>
        </w:rPr>
        <w:fldChar w:fldCharType="end"/>
      </w:r>
    </w:p>
    <w:p w:rsidR="007E4EB5" w:rsidRPr="007E4EB5" w:rsidRDefault="007E4EB5" w:rsidP="007E4EB5">
      <w:pPr>
        <w:tabs>
          <w:tab w:val="left" w:pos="1134"/>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2.6</w:t>
      </w:r>
      <w:r w:rsidRPr="007E4EB5">
        <w:rPr>
          <w:rFonts w:eastAsia="Times New Roman"/>
          <w:noProof/>
          <w:kern w:val="0"/>
          <w:lang w:eastAsia="ru-RU"/>
        </w:rPr>
        <w:tab/>
      </w:r>
      <w:r w:rsidRPr="007E4EB5">
        <w:rPr>
          <w:rFonts w:eastAsia="Times New Roman"/>
          <w:noProof/>
          <w:lang w:eastAsia="ru-RU"/>
        </w:rPr>
        <w:t>Система культурно-бытового обслуживания</w:t>
      </w:r>
      <w:r w:rsidRPr="007E4EB5">
        <w:rPr>
          <w:rFonts w:eastAsia="Times New Roman"/>
          <w:noProof/>
          <w:lang w:eastAsia="ru-RU"/>
        </w:rPr>
        <w:tab/>
        <w:t>26</w:t>
      </w:r>
    </w:p>
    <w:p w:rsidR="007E4EB5" w:rsidRPr="007E4EB5" w:rsidRDefault="007E4EB5" w:rsidP="007E4EB5">
      <w:pPr>
        <w:tabs>
          <w:tab w:val="left" w:pos="1134"/>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2.7</w:t>
      </w:r>
      <w:r w:rsidRPr="007E4EB5">
        <w:rPr>
          <w:rFonts w:eastAsia="Times New Roman"/>
          <w:noProof/>
          <w:kern w:val="0"/>
          <w:lang w:eastAsia="ru-RU"/>
        </w:rPr>
        <w:tab/>
      </w:r>
      <w:r w:rsidRPr="007E4EB5">
        <w:rPr>
          <w:rFonts w:eastAsia="Times New Roman"/>
          <w:noProof/>
          <w:lang w:eastAsia="ru-RU"/>
        </w:rPr>
        <w:t>Транспортная инфраструктура муниципального образования</w:t>
      </w:r>
      <w:r w:rsidRPr="007E4EB5">
        <w:rPr>
          <w:rFonts w:eastAsia="Times New Roman"/>
          <w:noProof/>
          <w:lang w:eastAsia="ru-RU"/>
        </w:rPr>
        <w:tab/>
      </w:r>
      <w:r w:rsidR="00911B85" w:rsidRPr="007E4EB5">
        <w:rPr>
          <w:rFonts w:eastAsia="Times New Roman"/>
          <w:noProof/>
          <w:lang w:eastAsia="ru-RU"/>
        </w:rPr>
        <w:fldChar w:fldCharType="begin"/>
      </w:r>
      <w:r w:rsidRPr="007E4EB5">
        <w:rPr>
          <w:rFonts w:eastAsia="Times New Roman"/>
          <w:noProof/>
          <w:lang w:eastAsia="ru-RU"/>
        </w:rPr>
        <w:instrText xml:space="preserve"> PAGEREF _Toc533431102 \h </w:instrText>
      </w:r>
      <w:r w:rsidR="00911B85" w:rsidRPr="007E4EB5">
        <w:rPr>
          <w:rFonts w:eastAsia="Times New Roman"/>
          <w:noProof/>
          <w:lang w:eastAsia="ru-RU"/>
        </w:rPr>
      </w:r>
      <w:r w:rsidR="00911B85" w:rsidRPr="007E4EB5">
        <w:rPr>
          <w:rFonts w:eastAsia="Times New Roman"/>
          <w:noProof/>
          <w:lang w:eastAsia="ru-RU"/>
        </w:rPr>
        <w:fldChar w:fldCharType="separate"/>
      </w:r>
      <w:r w:rsidR="007D658C">
        <w:rPr>
          <w:rFonts w:eastAsia="Times New Roman"/>
          <w:noProof/>
          <w:lang w:eastAsia="ru-RU"/>
        </w:rPr>
        <w:t>37</w:t>
      </w:r>
      <w:r w:rsidR="00911B85" w:rsidRPr="007E4EB5">
        <w:rPr>
          <w:rFonts w:eastAsia="Times New Roman"/>
          <w:noProof/>
          <w:lang w:eastAsia="ru-RU"/>
        </w:rPr>
        <w:fldChar w:fldCharType="end"/>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kern w:val="32"/>
          <w:lang w:eastAsia="ru-RU"/>
        </w:rPr>
        <w:t>2.7.1</w:t>
      </w:r>
      <w:r w:rsidRPr="007E4EB5">
        <w:rPr>
          <w:rFonts w:eastAsia="Times New Roman"/>
          <w:noProof/>
          <w:kern w:val="0"/>
          <w:lang w:eastAsia="ru-RU"/>
        </w:rPr>
        <w:tab/>
      </w:r>
      <w:r w:rsidRPr="007E4EB5">
        <w:rPr>
          <w:rFonts w:eastAsia="Times New Roman"/>
          <w:noProof/>
          <w:kern w:val="32"/>
          <w:lang w:eastAsia="ru-RU"/>
        </w:rPr>
        <w:t>Внешний транспорт</w:t>
      </w:r>
      <w:r w:rsidRPr="007E4EB5">
        <w:rPr>
          <w:rFonts w:eastAsia="Times New Roman"/>
          <w:noProof/>
          <w:lang w:eastAsia="ru-RU"/>
        </w:rPr>
        <w:tab/>
        <w:t>29</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kern w:val="32"/>
          <w:lang w:eastAsia="ru-RU"/>
        </w:rPr>
        <w:t>2.7.2</w:t>
      </w:r>
      <w:r w:rsidRPr="007E4EB5">
        <w:rPr>
          <w:rFonts w:eastAsia="Times New Roman"/>
          <w:noProof/>
          <w:kern w:val="0"/>
          <w:lang w:eastAsia="ru-RU"/>
        </w:rPr>
        <w:tab/>
      </w:r>
      <w:r w:rsidRPr="007E4EB5">
        <w:rPr>
          <w:rFonts w:eastAsia="Times New Roman"/>
          <w:noProof/>
          <w:kern w:val="32"/>
          <w:lang w:eastAsia="ru-RU"/>
        </w:rPr>
        <w:t>Улично-дорожная сеть</w:t>
      </w:r>
      <w:r w:rsidRPr="007E4EB5">
        <w:rPr>
          <w:rFonts w:eastAsia="Times New Roman"/>
          <w:noProof/>
          <w:lang w:eastAsia="ru-RU"/>
        </w:rPr>
        <w:tab/>
        <w:t>30</w:t>
      </w:r>
    </w:p>
    <w:p w:rsidR="007E4EB5" w:rsidRPr="007E4EB5" w:rsidRDefault="007E4EB5" w:rsidP="007E4EB5">
      <w:pPr>
        <w:tabs>
          <w:tab w:val="left" w:pos="1134"/>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2.8</w:t>
      </w:r>
      <w:r w:rsidRPr="007E4EB5">
        <w:rPr>
          <w:rFonts w:eastAsia="Times New Roman"/>
          <w:noProof/>
          <w:kern w:val="0"/>
          <w:lang w:eastAsia="ru-RU"/>
        </w:rPr>
        <w:tab/>
      </w:r>
      <w:r w:rsidRPr="007E4EB5">
        <w:rPr>
          <w:rFonts w:eastAsia="Times New Roman"/>
          <w:noProof/>
          <w:lang w:eastAsia="ru-RU"/>
        </w:rPr>
        <w:t>Инженерное оборудование территории</w:t>
      </w:r>
      <w:r w:rsidRPr="007E4EB5">
        <w:rPr>
          <w:rFonts w:eastAsia="Times New Roman"/>
          <w:noProof/>
          <w:lang w:eastAsia="ru-RU"/>
        </w:rPr>
        <w:tab/>
        <w:t>32</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lang w:eastAsia="ru-RU"/>
        </w:rPr>
        <w:t>2.8.1 Водоснабжение</w:t>
      </w:r>
      <w:r w:rsidRPr="007E4EB5">
        <w:rPr>
          <w:rFonts w:eastAsia="Times New Roman"/>
          <w:noProof/>
          <w:lang w:eastAsia="ru-RU"/>
        </w:rPr>
        <w:tab/>
        <w:t>34</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lang w:eastAsia="ru-RU"/>
        </w:rPr>
        <w:t>2.8.2</w:t>
      </w:r>
      <w:r w:rsidRPr="007E4EB5">
        <w:rPr>
          <w:rFonts w:eastAsia="Times New Roman"/>
          <w:noProof/>
          <w:kern w:val="0"/>
          <w:lang w:eastAsia="ru-RU"/>
        </w:rPr>
        <w:tab/>
      </w:r>
      <w:r w:rsidRPr="007E4EB5">
        <w:rPr>
          <w:rFonts w:eastAsia="Times New Roman"/>
          <w:noProof/>
          <w:lang w:eastAsia="ru-RU"/>
        </w:rPr>
        <w:t xml:space="preserve"> Водоотведение</w:t>
      </w:r>
      <w:r w:rsidRPr="007E4EB5">
        <w:rPr>
          <w:rFonts w:eastAsia="Times New Roman"/>
          <w:noProof/>
          <w:lang w:eastAsia="ru-RU"/>
        </w:rPr>
        <w:tab/>
        <w:t>35</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kern w:val="32"/>
          <w:lang w:eastAsia="ru-RU"/>
        </w:rPr>
        <w:t>2.8.3 Теплоснабжение</w:t>
      </w:r>
      <w:r w:rsidRPr="007E4EB5">
        <w:rPr>
          <w:rFonts w:eastAsia="Times New Roman"/>
          <w:noProof/>
          <w:lang w:eastAsia="ru-RU"/>
        </w:rPr>
        <w:tab/>
        <w:t>36</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kern w:val="32"/>
          <w:lang w:eastAsia="ru-RU"/>
        </w:rPr>
        <w:t>2.8.4 Газоснабжение</w:t>
      </w:r>
      <w:r w:rsidRPr="007E4EB5">
        <w:rPr>
          <w:rFonts w:eastAsia="Times New Roman"/>
          <w:noProof/>
          <w:lang w:eastAsia="ru-RU"/>
        </w:rPr>
        <w:tab/>
        <w:t>37</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kern w:val="32"/>
          <w:lang w:eastAsia="ru-RU"/>
        </w:rPr>
        <w:t>2.8.5 Электроснабжение</w:t>
      </w:r>
      <w:r w:rsidRPr="007E4EB5">
        <w:rPr>
          <w:rFonts w:eastAsia="Times New Roman"/>
          <w:noProof/>
          <w:lang w:eastAsia="ru-RU"/>
        </w:rPr>
        <w:tab/>
        <w:t>38</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kern w:val="32"/>
          <w:lang w:eastAsia="ru-RU"/>
        </w:rPr>
        <w:t>2.8.6 Связь. Радиовещание. Телевидение</w:t>
      </w:r>
      <w:r w:rsidRPr="007E4EB5">
        <w:rPr>
          <w:rFonts w:eastAsia="Times New Roman"/>
          <w:noProof/>
          <w:lang w:eastAsia="ru-RU"/>
        </w:rPr>
        <w:tab/>
        <w:t>39</w:t>
      </w:r>
    </w:p>
    <w:p w:rsidR="007E4EB5" w:rsidRPr="007E4EB5" w:rsidRDefault="007E4EB5" w:rsidP="007E4EB5">
      <w:pPr>
        <w:tabs>
          <w:tab w:val="left" w:pos="1134"/>
          <w:tab w:val="right" w:leader="dot" w:pos="9345"/>
        </w:tabs>
        <w:spacing w:line="240" w:lineRule="auto"/>
        <w:ind w:left="709" w:hanging="469"/>
        <w:rPr>
          <w:rFonts w:eastAsia="Times New Roman"/>
          <w:noProof/>
          <w:kern w:val="0"/>
          <w:lang w:eastAsia="ru-RU"/>
        </w:rPr>
      </w:pPr>
      <w:r w:rsidRPr="007E4EB5">
        <w:rPr>
          <w:rFonts w:eastAsia="Times New Roman"/>
          <w:noProof/>
          <w:kern w:val="32"/>
          <w:lang w:eastAsia="ru-RU"/>
        </w:rPr>
        <w:t>2.9</w:t>
      </w:r>
      <w:r w:rsidRPr="007E4EB5">
        <w:rPr>
          <w:rFonts w:eastAsia="Times New Roman"/>
          <w:noProof/>
          <w:kern w:val="0"/>
          <w:lang w:eastAsia="ru-RU"/>
        </w:rPr>
        <w:tab/>
      </w:r>
      <w:r w:rsidRPr="007E4EB5">
        <w:rPr>
          <w:rFonts w:eastAsia="Times New Roman"/>
          <w:noProof/>
          <w:lang w:eastAsia="ru-RU"/>
        </w:rPr>
        <w:t>Зеленый фонд муниципального образования</w:t>
      </w:r>
      <w:r w:rsidRPr="007E4EB5">
        <w:rPr>
          <w:rFonts w:eastAsia="Times New Roman"/>
          <w:noProof/>
          <w:lang w:eastAsia="ru-RU"/>
        </w:rPr>
        <w:tab/>
        <w:t>40</w:t>
      </w:r>
    </w:p>
    <w:p w:rsidR="007E4EB5" w:rsidRPr="007E4EB5" w:rsidRDefault="007E4EB5" w:rsidP="007E4EB5">
      <w:pPr>
        <w:tabs>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2.10 Санитарная очистка территории. Размещение кладбищ</w:t>
      </w:r>
      <w:r w:rsidRPr="007E4EB5">
        <w:rPr>
          <w:rFonts w:eastAsia="Times New Roman"/>
          <w:noProof/>
          <w:lang w:eastAsia="ru-RU"/>
        </w:rPr>
        <w:tab/>
        <w:t>41</w:t>
      </w:r>
    </w:p>
    <w:p w:rsidR="007E4EB5" w:rsidRPr="007E4EB5" w:rsidRDefault="007E4EB5" w:rsidP="007E4EB5">
      <w:pPr>
        <w:tabs>
          <w:tab w:val="left" w:pos="1134"/>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2.11</w:t>
      </w:r>
      <w:r w:rsidRPr="007E4EB5">
        <w:rPr>
          <w:rFonts w:eastAsia="Times New Roman"/>
          <w:noProof/>
          <w:kern w:val="0"/>
          <w:lang w:eastAsia="ru-RU"/>
        </w:rPr>
        <w:tab/>
      </w:r>
      <w:r w:rsidRPr="007E4EB5">
        <w:rPr>
          <w:rFonts w:eastAsia="Times New Roman"/>
          <w:noProof/>
          <w:lang w:eastAsia="ru-RU"/>
        </w:rPr>
        <w:t>Санитарно-экологическое состояние окружающей среды</w:t>
      </w:r>
      <w:r w:rsidRPr="007E4EB5">
        <w:rPr>
          <w:rFonts w:eastAsia="Times New Roman"/>
          <w:noProof/>
          <w:lang w:eastAsia="ru-RU"/>
        </w:rPr>
        <w:tab/>
        <w:t>44</w:t>
      </w:r>
    </w:p>
    <w:p w:rsidR="007E4EB5" w:rsidRPr="007E4EB5" w:rsidRDefault="007E4EB5" w:rsidP="007E4EB5">
      <w:pPr>
        <w:tabs>
          <w:tab w:val="left" w:pos="1134"/>
          <w:tab w:val="right" w:leader="dot" w:pos="9345"/>
        </w:tabs>
        <w:spacing w:line="240" w:lineRule="auto"/>
        <w:ind w:left="709" w:hanging="469"/>
        <w:rPr>
          <w:rFonts w:eastAsia="Times New Roman"/>
          <w:noProof/>
          <w:kern w:val="0"/>
          <w:lang w:eastAsia="ru-RU"/>
        </w:rPr>
      </w:pPr>
      <w:r w:rsidRPr="007E4EB5">
        <w:rPr>
          <w:rFonts w:eastAsia="Times New Roman"/>
          <w:noProof/>
          <w:lang w:eastAsia="ru-RU"/>
        </w:rPr>
        <w:t>2.12</w:t>
      </w:r>
      <w:r w:rsidRPr="007E4EB5">
        <w:rPr>
          <w:rFonts w:eastAsia="Times New Roman"/>
          <w:noProof/>
          <w:kern w:val="0"/>
          <w:lang w:eastAsia="ru-RU"/>
        </w:rPr>
        <w:tab/>
      </w:r>
      <w:r w:rsidRPr="007E4EB5">
        <w:rPr>
          <w:rFonts w:eastAsia="Times New Roman"/>
          <w:noProof/>
          <w:lang w:eastAsia="ru-RU"/>
        </w:rPr>
        <w:t>Зоны с особыми условиями использования территорий</w:t>
      </w:r>
      <w:r w:rsidRPr="007E4EB5">
        <w:rPr>
          <w:rFonts w:eastAsia="Times New Roman"/>
          <w:noProof/>
          <w:lang w:eastAsia="ru-RU"/>
        </w:rPr>
        <w:tab/>
        <w:t>48</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kern w:val="32"/>
          <w:lang w:eastAsia="ru-RU"/>
        </w:rPr>
        <w:t>2.12.1</w:t>
      </w:r>
      <w:r w:rsidRPr="007E4EB5">
        <w:rPr>
          <w:rFonts w:eastAsia="Times New Roman"/>
          <w:noProof/>
          <w:kern w:val="0"/>
          <w:lang w:eastAsia="ru-RU"/>
        </w:rPr>
        <w:tab/>
      </w:r>
      <w:r w:rsidRPr="007E4EB5">
        <w:rPr>
          <w:rFonts w:eastAsia="Times New Roman"/>
          <w:noProof/>
          <w:kern w:val="32"/>
          <w:lang w:eastAsia="ru-RU"/>
        </w:rPr>
        <w:t>Рекреационно-туристические зоны</w:t>
      </w:r>
      <w:r w:rsidRPr="007E4EB5">
        <w:rPr>
          <w:rFonts w:eastAsia="Times New Roman"/>
          <w:noProof/>
          <w:lang w:eastAsia="ru-RU"/>
        </w:rPr>
        <w:tab/>
        <w:t>48</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kern w:val="32"/>
          <w:lang w:eastAsia="ru-RU"/>
        </w:rPr>
        <w:t>2.12.2</w:t>
      </w:r>
      <w:r w:rsidRPr="007E4EB5">
        <w:rPr>
          <w:rFonts w:eastAsia="Times New Roman"/>
          <w:noProof/>
          <w:kern w:val="0"/>
          <w:lang w:eastAsia="ru-RU"/>
        </w:rPr>
        <w:tab/>
      </w:r>
      <w:r w:rsidRPr="007E4EB5">
        <w:rPr>
          <w:rFonts w:eastAsia="Times New Roman"/>
          <w:noProof/>
          <w:kern w:val="32"/>
          <w:lang w:eastAsia="ru-RU"/>
        </w:rPr>
        <w:t>Зоны охраны объектов культурного наследия</w:t>
      </w:r>
      <w:r w:rsidRPr="007E4EB5">
        <w:rPr>
          <w:rFonts w:eastAsia="Times New Roman"/>
          <w:noProof/>
          <w:lang w:eastAsia="ru-RU"/>
        </w:rPr>
        <w:tab/>
        <w:t>48</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kern w:val="32"/>
          <w:lang w:eastAsia="ru-RU"/>
        </w:rPr>
        <w:t>2.12.3 Водоохранные зоны и прибрежные защитные полосы</w:t>
      </w:r>
      <w:r w:rsidRPr="007E4EB5">
        <w:rPr>
          <w:rFonts w:eastAsia="Times New Roman"/>
          <w:noProof/>
          <w:lang w:eastAsia="ru-RU"/>
        </w:rPr>
        <w:tab/>
        <w:t>51</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kern w:val="32"/>
          <w:lang w:eastAsia="ru-RU"/>
        </w:rPr>
        <w:t>2.12.4 Зоны санитарной охраны источников питьевого водоснабжения</w:t>
      </w:r>
      <w:r w:rsidRPr="007E4EB5">
        <w:rPr>
          <w:rFonts w:eastAsia="Times New Roman"/>
          <w:noProof/>
          <w:lang w:eastAsia="ru-RU"/>
        </w:rPr>
        <w:tab/>
        <w:t>55</w:t>
      </w:r>
    </w:p>
    <w:p w:rsidR="007E4EB5" w:rsidRPr="007E4EB5" w:rsidRDefault="007E4EB5" w:rsidP="007E4EB5">
      <w:pPr>
        <w:tabs>
          <w:tab w:val="left" w:pos="1134"/>
          <w:tab w:val="right" w:leader="dot" w:pos="9345"/>
        </w:tabs>
        <w:spacing w:line="240" w:lineRule="auto"/>
        <w:ind w:left="1134" w:hanging="654"/>
        <w:rPr>
          <w:rFonts w:eastAsia="Times New Roman"/>
          <w:noProof/>
          <w:kern w:val="0"/>
          <w:lang w:eastAsia="ru-RU"/>
        </w:rPr>
      </w:pPr>
      <w:r w:rsidRPr="007E4EB5">
        <w:rPr>
          <w:rFonts w:eastAsia="Times New Roman"/>
          <w:noProof/>
          <w:kern w:val="32"/>
          <w:lang w:eastAsia="ru-RU"/>
        </w:rPr>
        <w:t>2.12.5</w:t>
      </w:r>
      <w:r w:rsidRPr="007E4EB5">
        <w:rPr>
          <w:rFonts w:eastAsia="Times New Roman"/>
          <w:noProof/>
          <w:kern w:val="0"/>
          <w:lang w:eastAsia="ru-RU"/>
        </w:rPr>
        <w:tab/>
      </w:r>
      <w:r w:rsidRPr="007E4EB5">
        <w:rPr>
          <w:rFonts w:eastAsia="Times New Roman"/>
          <w:noProof/>
          <w:kern w:val="32"/>
          <w:lang w:eastAsia="ru-RU"/>
        </w:rPr>
        <w:t>Санитарно-защитные зоны</w:t>
      </w:r>
      <w:r w:rsidRPr="007E4EB5">
        <w:rPr>
          <w:rFonts w:eastAsia="Times New Roman"/>
          <w:noProof/>
          <w:lang w:eastAsia="ru-RU"/>
        </w:rPr>
        <w:tab/>
        <w:t>60</w:t>
      </w:r>
    </w:p>
    <w:p w:rsidR="007E4EB5" w:rsidRPr="007E4EB5" w:rsidRDefault="007E4EB5" w:rsidP="007E4EB5">
      <w:pPr>
        <w:tabs>
          <w:tab w:val="right" w:leader="dot" w:pos="9345"/>
        </w:tabs>
        <w:spacing w:line="240" w:lineRule="auto"/>
        <w:ind w:firstLine="0"/>
        <w:rPr>
          <w:rFonts w:eastAsia="Times New Roman"/>
          <w:b/>
          <w:caps/>
          <w:noProof/>
          <w:kern w:val="0"/>
          <w:sz w:val="28"/>
          <w:szCs w:val="30"/>
          <w:lang w:eastAsia="ru-RU"/>
        </w:rPr>
      </w:pPr>
      <w:r w:rsidRPr="007E4EB5">
        <w:rPr>
          <w:rFonts w:eastAsia="Times New Roman"/>
          <w:b/>
          <w:caps/>
          <w:noProof/>
          <w:sz w:val="28"/>
          <w:szCs w:val="30"/>
          <w:lang w:eastAsia="ru-RU"/>
        </w:rPr>
        <w:t>3. ПЕРЕЧЕНЬ И ХАРАКТЕРИСТИКА ОСНОВНЫХ ФАКТОРОВ РИСКА ВОЗНИКНОВЕНИЯ ЧРЕЗВЫЧАЙНЫХ СИТУАЦИЙ ПРИРОДНОГО И ТЕХНОГЕННОГО ХАРАКТЕРА</w:t>
      </w:r>
      <w:r w:rsidRPr="007E4EB5">
        <w:rPr>
          <w:rFonts w:eastAsia="Times New Roman"/>
          <w:b/>
          <w:caps/>
          <w:noProof/>
          <w:sz w:val="28"/>
          <w:szCs w:val="30"/>
          <w:lang w:eastAsia="ru-RU"/>
        </w:rPr>
        <w:tab/>
        <w:t>67</w:t>
      </w:r>
    </w:p>
    <w:p w:rsidR="007E4EB5" w:rsidRPr="007E4EB5" w:rsidRDefault="007E4EB5" w:rsidP="007E4EB5">
      <w:pPr>
        <w:tabs>
          <w:tab w:val="right" w:leader="dot" w:pos="9345"/>
        </w:tabs>
        <w:spacing w:line="240" w:lineRule="auto"/>
        <w:ind w:firstLine="0"/>
        <w:rPr>
          <w:rFonts w:eastAsia="Times New Roman"/>
          <w:b/>
          <w:caps/>
          <w:noProof/>
          <w:sz w:val="28"/>
          <w:szCs w:val="30"/>
          <w:lang w:eastAsia="ru-RU"/>
        </w:rPr>
      </w:pPr>
      <w:r w:rsidRPr="007E4EB5">
        <w:rPr>
          <w:rFonts w:eastAsia="Times New Roman"/>
          <w:b/>
          <w:caps/>
          <w:noProof/>
          <w:sz w:val="28"/>
          <w:szCs w:val="30"/>
          <w:lang w:eastAsia="ru-RU"/>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w:t>
      </w:r>
      <w:r w:rsidRPr="007E4EB5">
        <w:rPr>
          <w:rFonts w:eastAsia="Times New Roman"/>
          <w:b/>
          <w:caps/>
          <w:noProof/>
          <w:sz w:val="28"/>
          <w:szCs w:val="30"/>
          <w:lang w:eastAsia="ru-RU"/>
        </w:rPr>
        <w:lastRenderedPageBreak/>
        <w:t>планирования субъекта Российской Федерации,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ОБЪЕКТОВ МЕСТНОГО ЗНАЧННИЯ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использования………..81</w:t>
      </w:r>
    </w:p>
    <w:p w:rsidR="007E4EB5" w:rsidRPr="007E4EB5" w:rsidRDefault="007E4EB5" w:rsidP="007E4EB5">
      <w:pPr>
        <w:rPr>
          <w:lang w:eastAsia="ru-RU"/>
        </w:rPr>
      </w:pPr>
      <w:r w:rsidRPr="007E4EB5">
        <w:rPr>
          <w:lang w:eastAsia="ru-RU"/>
        </w:rPr>
        <w:t>4.1 Сведения о видах, назначении и наименованиях планируемых для размещения на территориях городского поселения «Нижний Одес» объектов федерального значения……….81</w:t>
      </w:r>
    </w:p>
    <w:p w:rsidR="007E4EB5" w:rsidRPr="007E4EB5" w:rsidRDefault="007E4EB5" w:rsidP="007E4EB5">
      <w:pPr>
        <w:rPr>
          <w:lang w:eastAsia="ru-RU"/>
        </w:rPr>
      </w:pPr>
      <w:r w:rsidRPr="007E4EB5">
        <w:rPr>
          <w:lang w:eastAsia="ru-RU"/>
        </w:rPr>
        <w:t>4.2 Сведения о видах, назначении и наименованиях планируемых для размещения на территориях городского поселения «Нижний Одес» объектов регионального значения………83</w:t>
      </w:r>
    </w:p>
    <w:p w:rsidR="007E4EB5" w:rsidRPr="007E4EB5" w:rsidRDefault="007E4EB5" w:rsidP="007E4EB5">
      <w:pPr>
        <w:tabs>
          <w:tab w:val="right" w:leader="dot" w:pos="9345"/>
        </w:tabs>
        <w:spacing w:line="240" w:lineRule="auto"/>
        <w:ind w:firstLine="0"/>
        <w:rPr>
          <w:rFonts w:eastAsia="Times New Roman"/>
          <w:b/>
          <w:caps/>
          <w:noProof/>
          <w:sz w:val="28"/>
          <w:szCs w:val="30"/>
          <w:lang w:eastAsia="ru-RU"/>
        </w:rPr>
      </w:pPr>
      <w:r w:rsidRPr="007E4EB5">
        <w:rPr>
          <w:rFonts w:eastAsia="Times New Roman"/>
          <w:b/>
          <w:caps/>
          <w:noProof/>
          <w:sz w:val="28"/>
          <w:szCs w:val="30"/>
          <w:lang w:eastAsia="ru-RU"/>
        </w:rPr>
        <w:t>6. ПЕРЕЧЕНЬ ЗЕМЕЛЬНЫХ УЧАСТКОВ, КОТОРЫЕ ВКЛЮЧАЮТСЯ ИЛИ ИСКЛЮЧАЮТСЯ ИЗ ГРАНИЦ НАСЕЛЕННЫХ ПУНКТОВ, ВХОДЯЩИХ В СОСТАВ ПОСЕЛЕНИЯ………………………………………………………….86</w:t>
      </w:r>
    </w:p>
    <w:p w:rsidR="007E4EB5" w:rsidRPr="007E4EB5" w:rsidRDefault="007E4EB5" w:rsidP="007E4EB5">
      <w:pPr>
        <w:tabs>
          <w:tab w:val="right" w:leader="dot" w:pos="9345"/>
        </w:tabs>
        <w:spacing w:line="240" w:lineRule="auto"/>
        <w:ind w:firstLine="0"/>
        <w:rPr>
          <w:rFonts w:eastAsia="Times New Roman"/>
          <w:b/>
          <w:caps/>
          <w:noProof/>
          <w:sz w:val="28"/>
          <w:szCs w:val="30"/>
          <w:lang w:eastAsia="ru-RU"/>
        </w:rPr>
      </w:pPr>
      <w:r w:rsidRPr="007E4EB5">
        <w:rPr>
          <w:rFonts w:eastAsia="Times New Roman"/>
          <w:b/>
          <w:caps/>
          <w:noProof/>
          <w:sz w:val="28"/>
          <w:szCs w:val="30"/>
          <w:lang w:eastAsia="ru-RU"/>
        </w:rPr>
        <w:t>7. ОЦЕНКА ВОЗМОЖНОГО ВЛИЯНИЯ ПЛАНИРУЕМЫХ ДЛЯ РАЗМЕЩЕНИЯ ОБЪЕКТОВ КАПИТАЛЬНОГО СТРОИТЕЛЬСТВА НА КОМПЛЕКСНОЕ РАЗВИТИЕ ТЕРРИТОРИИ ПОСЕЛЕНИЯ.................... 95</w:t>
      </w:r>
    </w:p>
    <w:p w:rsidR="007E4EB5" w:rsidRPr="007E4EB5" w:rsidRDefault="007E4EB5" w:rsidP="007E4EB5">
      <w:pPr>
        <w:tabs>
          <w:tab w:val="right" w:leader="dot" w:pos="9345"/>
        </w:tabs>
        <w:spacing w:line="240" w:lineRule="auto"/>
        <w:ind w:firstLine="0"/>
        <w:rPr>
          <w:rFonts w:eastAsia="Times New Roman"/>
          <w:b/>
          <w:caps/>
          <w:noProof/>
          <w:sz w:val="28"/>
          <w:szCs w:val="30"/>
          <w:lang w:eastAsia="ru-RU"/>
        </w:rPr>
      </w:pPr>
      <w:r w:rsidRPr="007E4EB5">
        <w:rPr>
          <w:rFonts w:eastAsia="Times New Roman"/>
          <w:b/>
          <w:caps/>
          <w:noProof/>
          <w:sz w:val="28"/>
          <w:szCs w:val="30"/>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значения…………………………………………………………………………97</w:t>
      </w:r>
    </w:p>
    <w:p w:rsidR="007E4EB5" w:rsidRPr="007E4EB5" w:rsidRDefault="007E4EB5" w:rsidP="007E4EB5">
      <w:pPr>
        <w:tabs>
          <w:tab w:val="right" w:leader="dot" w:pos="9345"/>
        </w:tabs>
        <w:spacing w:line="240" w:lineRule="auto"/>
        <w:ind w:firstLine="0"/>
        <w:rPr>
          <w:rFonts w:eastAsia="Times New Roman"/>
          <w:b/>
          <w:caps/>
          <w:noProof/>
          <w:sz w:val="28"/>
          <w:szCs w:val="30"/>
          <w:lang w:eastAsia="ru-RU"/>
        </w:rPr>
      </w:pPr>
      <w:r w:rsidRPr="007E4EB5">
        <w:rPr>
          <w:rFonts w:eastAsia="Times New Roman"/>
          <w:b/>
          <w:caps/>
          <w:noProof/>
          <w:sz w:val="28"/>
          <w:szCs w:val="30"/>
          <w:lang w:eastAsia="ru-RU"/>
        </w:rPr>
        <w:t>СПИСОК ЛИТЕРАТуры………………………………………………………...98</w:t>
      </w:r>
    </w:p>
    <w:p w:rsidR="007E4EB5" w:rsidRPr="007E4EB5" w:rsidRDefault="007E4EB5" w:rsidP="007E4EB5">
      <w:pPr>
        <w:rPr>
          <w:lang w:eastAsia="ru-RU"/>
        </w:rPr>
      </w:pPr>
    </w:p>
    <w:p w:rsidR="007E4EB5" w:rsidRPr="007E4EB5" w:rsidRDefault="00911B85" w:rsidP="007E4EB5">
      <w:pPr>
        <w:ind w:firstLine="709"/>
      </w:pPr>
      <w:r w:rsidRPr="007E4EB5">
        <w:fldChar w:fldCharType="end"/>
      </w:r>
      <w:bookmarkStart w:id="34" w:name="_Toc268263621"/>
      <w:bookmarkStart w:id="35" w:name="_Toc342472300"/>
    </w:p>
    <w:p w:rsidR="007E4EB5" w:rsidRPr="007E4EB5" w:rsidRDefault="007E4EB5" w:rsidP="007E4EB5">
      <w:pPr>
        <w:ind w:firstLine="0"/>
      </w:pPr>
    </w:p>
    <w:p w:rsidR="007E4EB5" w:rsidRPr="007E4EB5" w:rsidRDefault="007E4EB5" w:rsidP="007E4EB5">
      <w:pPr>
        <w:rPr>
          <w:b/>
        </w:rPr>
      </w:pPr>
      <w:r w:rsidRPr="007E4EB5">
        <w:rPr>
          <w:sz w:val="22"/>
          <w:szCs w:val="22"/>
        </w:rPr>
        <w:br w:type="page"/>
      </w:r>
      <w:r w:rsidRPr="007E4EB5">
        <w:rPr>
          <w:b/>
          <w:sz w:val="28"/>
        </w:rPr>
        <w:lastRenderedPageBreak/>
        <w:t>ВВЕДЕНИЕ</w:t>
      </w:r>
      <w:bookmarkEnd w:id="34"/>
      <w:bookmarkEnd w:id="35"/>
    </w:p>
    <w:p w:rsidR="007E4EB5" w:rsidRPr="007E4EB5" w:rsidRDefault="007E4EB5" w:rsidP="007E4EB5">
      <w:pPr>
        <w:suppressAutoHyphens/>
        <w:contextualSpacing/>
        <w:rPr>
          <w:iCs/>
        </w:rPr>
      </w:pPr>
      <w:r w:rsidRPr="007E4EB5">
        <w:rPr>
          <w:iCs/>
        </w:rPr>
        <w:t>Разработка Генерального плана муниципального образования городского поселения «Нижний Одес» (далее Генеральный план) осуществлен</w:t>
      </w:r>
      <w:proofErr w:type="gramStart"/>
      <w:r w:rsidRPr="007E4EB5">
        <w:rPr>
          <w:iCs/>
        </w:rPr>
        <w:t>а ООО</w:t>
      </w:r>
      <w:proofErr w:type="gramEnd"/>
      <w:r w:rsidRPr="007E4EB5">
        <w:rPr>
          <w:iCs/>
        </w:rPr>
        <w:t xml:space="preserve"> «Центр картографии и территориального планирования» в соответствии с муниципальным контрактом №0107300006022000007-12ЭА от 15.06.2021г., заключенным с Заказчиком, которым выступает Администрация муниципального образования городского поселения «Нижний Одес».</w:t>
      </w:r>
    </w:p>
    <w:p w:rsidR="007E4EB5" w:rsidRPr="007E4EB5" w:rsidRDefault="007E4EB5" w:rsidP="007E4EB5">
      <w:pPr>
        <w:suppressAutoHyphens/>
        <w:contextualSpacing/>
        <w:rPr>
          <w:iCs/>
        </w:rPr>
      </w:pPr>
      <w:r w:rsidRPr="007E4EB5">
        <w:rPr>
          <w:iCs/>
        </w:rPr>
        <w:t>Официальное наименование муниципального образования – Муниципальное образование городское поселение «Нижний Одес» муниципального района «Сосногорск» (далее по тексту – городское поселение «Нижний Одес»).</w:t>
      </w:r>
    </w:p>
    <w:p w:rsidR="007E4EB5" w:rsidRPr="007E4EB5" w:rsidRDefault="007E4EB5" w:rsidP="007E4EB5">
      <w:pPr>
        <w:suppressAutoHyphens/>
        <w:contextualSpacing/>
        <w:rPr>
          <w:iCs/>
        </w:rPr>
      </w:pPr>
      <w:bookmarkStart w:id="36" w:name="_Hlk82029450"/>
      <w:proofErr w:type="gramStart"/>
      <w:r w:rsidRPr="007E4EB5">
        <w:rPr>
          <w:iCs/>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42.13330.2016, местными нормативами градостроительного проектирования, Уставом городского поселения «Нижний Одес»., а также в соответствии с целями и задачами развития Республики Коми, сформулированными в документах территориального планирования, социально-экономического развития Республики Коми.</w:t>
      </w:r>
      <w:proofErr w:type="gramEnd"/>
    </w:p>
    <w:bookmarkEnd w:id="36"/>
    <w:p w:rsidR="007E4EB5" w:rsidRPr="007E4EB5" w:rsidRDefault="007E4EB5" w:rsidP="007E4EB5">
      <w:pPr>
        <w:suppressAutoHyphens/>
        <w:contextualSpacing/>
        <w:rPr>
          <w:iCs/>
        </w:rPr>
      </w:pPr>
      <w:r w:rsidRPr="007E4EB5">
        <w:rPr>
          <w:iCs/>
        </w:rPr>
        <w:t xml:space="preserve">Графическая часть генерального плана разработана на материалах с использованием следующих интернет порталов общего доступа: http://pkk5.rosreestr.ru/ - «Публичная кадастровая карта», http://sasgis.ru – </w:t>
      </w:r>
      <w:proofErr w:type="spellStart"/>
      <w:r w:rsidRPr="007E4EB5">
        <w:rPr>
          <w:iCs/>
        </w:rPr>
        <w:t>космоснимки</w:t>
      </w:r>
      <w:proofErr w:type="spellEnd"/>
      <w:r w:rsidRPr="007E4EB5">
        <w:t>.</w:t>
      </w:r>
    </w:p>
    <w:p w:rsidR="007E4EB5" w:rsidRPr="007E4EB5" w:rsidRDefault="007E4EB5" w:rsidP="007E4EB5">
      <w:pPr>
        <w:suppressAutoHyphens/>
        <w:contextualSpacing/>
        <w:rPr>
          <w:iCs/>
        </w:rPr>
      </w:pPr>
      <w:r w:rsidRPr="007E4EB5">
        <w:rPr>
          <w:iCs/>
        </w:rPr>
        <w:t>При разработке Генерального плана городского поселения «Нижний Одес» использованы следующие периоды:</w:t>
      </w:r>
    </w:p>
    <w:p w:rsidR="007E4EB5" w:rsidRPr="007E4EB5" w:rsidRDefault="007E4EB5" w:rsidP="007E4EB5">
      <w:pPr>
        <w:numPr>
          <w:ilvl w:val="0"/>
          <w:numId w:val="2"/>
        </w:numPr>
        <w:suppressAutoHyphens/>
        <w:contextualSpacing/>
        <w:rPr>
          <w:iCs/>
        </w:rPr>
      </w:pPr>
      <w:r w:rsidRPr="007E4EB5">
        <w:rPr>
          <w:iCs/>
        </w:rPr>
        <w:t>исходный год – 2021 год;</w:t>
      </w:r>
    </w:p>
    <w:p w:rsidR="007E4EB5" w:rsidRPr="007E4EB5" w:rsidRDefault="007E4EB5" w:rsidP="007E4EB5">
      <w:pPr>
        <w:numPr>
          <w:ilvl w:val="0"/>
          <w:numId w:val="2"/>
        </w:numPr>
        <w:suppressAutoHyphens/>
        <w:contextualSpacing/>
        <w:rPr>
          <w:iCs/>
        </w:rPr>
      </w:pPr>
      <w:r w:rsidRPr="007E4EB5">
        <w:rPr>
          <w:iCs/>
        </w:rPr>
        <w:t>I очередь –2026 год;</w:t>
      </w:r>
    </w:p>
    <w:p w:rsidR="007E4EB5" w:rsidRPr="007E4EB5" w:rsidRDefault="007E4EB5" w:rsidP="007E4EB5">
      <w:pPr>
        <w:numPr>
          <w:ilvl w:val="0"/>
          <w:numId w:val="2"/>
        </w:numPr>
        <w:suppressAutoHyphens/>
        <w:contextualSpacing/>
        <w:rPr>
          <w:iCs/>
        </w:rPr>
      </w:pPr>
      <w:r w:rsidRPr="007E4EB5">
        <w:rPr>
          <w:iCs/>
        </w:rPr>
        <w:t>расчетный срок –2041 год.</w:t>
      </w:r>
    </w:p>
    <w:p w:rsidR="007E4EB5" w:rsidRPr="007E4EB5" w:rsidRDefault="007E4EB5" w:rsidP="007E4EB5">
      <w:pPr>
        <w:widowControl w:val="0"/>
        <w:suppressAutoHyphens/>
        <w:ind w:firstLine="0"/>
        <w:contextualSpacing/>
        <w:jc w:val="center"/>
        <w:rPr>
          <w:b/>
          <w:bCs/>
          <w:sz w:val="28"/>
          <w:szCs w:val="28"/>
        </w:rPr>
      </w:pPr>
      <w:r w:rsidRPr="007E4EB5">
        <w:rPr>
          <w:b/>
          <w:bCs/>
          <w:sz w:val="28"/>
          <w:szCs w:val="28"/>
        </w:rPr>
        <w:br w:type="page"/>
      </w:r>
      <w:r w:rsidRPr="007E4EB5">
        <w:rPr>
          <w:b/>
          <w:bCs/>
          <w:sz w:val="28"/>
          <w:szCs w:val="28"/>
        </w:rPr>
        <w:lastRenderedPageBreak/>
        <w:t>Состав проектных материалов</w:t>
      </w:r>
    </w:p>
    <w:p w:rsidR="007E4EB5" w:rsidRPr="007E4EB5" w:rsidRDefault="007E4EB5" w:rsidP="007E4EB5">
      <w:pPr>
        <w:widowControl w:val="0"/>
        <w:suppressAutoHyphens/>
        <w:contextualSpacing/>
        <w:rPr>
          <w:b/>
          <w:i/>
          <w:u w:val="single"/>
        </w:rPr>
      </w:pPr>
      <w:r w:rsidRPr="007E4EB5">
        <w:rPr>
          <w:b/>
          <w:i/>
          <w:u w:val="single"/>
        </w:rPr>
        <w:t xml:space="preserve">Содержание </w:t>
      </w:r>
      <w:r w:rsidRPr="007E4EB5">
        <w:rPr>
          <w:b/>
          <w:bCs/>
          <w:i/>
          <w:u w:val="single"/>
        </w:rPr>
        <w:t>генерального</w:t>
      </w:r>
      <w:r w:rsidRPr="007E4EB5">
        <w:rPr>
          <w:b/>
          <w:i/>
          <w:u w:val="single"/>
        </w:rPr>
        <w:t xml:space="preserve"> плана</w:t>
      </w:r>
    </w:p>
    <w:p w:rsidR="007E4EB5" w:rsidRPr="007E4EB5" w:rsidRDefault="007E4EB5" w:rsidP="007E4EB5">
      <w:pPr>
        <w:widowControl w:val="0"/>
        <w:suppressAutoHyphens/>
        <w:contextualSpacing/>
        <w:rPr>
          <w:b/>
          <w:bCs/>
          <w:i/>
        </w:rPr>
      </w:pPr>
      <w:r w:rsidRPr="007E4EB5">
        <w:rPr>
          <w:b/>
          <w:bCs/>
          <w:i/>
        </w:rPr>
        <w:t>Том 1 «Положения о территориальном планировании»:</w:t>
      </w:r>
    </w:p>
    <w:p w:rsidR="007E4EB5" w:rsidRPr="007E4EB5" w:rsidRDefault="007E4EB5" w:rsidP="007E4EB5">
      <w:pPr>
        <w:widowControl w:val="0"/>
        <w:numPr>
          <w:ilvl w:val="1"/>
          <w:numId w:val="6"/>
        </w:numPr>
        <w:tabs>
          <w:tab w:val="left" w:pos="1134"/>
        </w:tabs>
        <w:suppressAutoHyphens/>
        <w:ind w:left="0" w:firstLine="851"/>
        <w:contextualSpacing/>
        <w:rPr>
          <w:bCs/>
        </w:rPr>
      </w:pPr>
      <w:r w:rsidRPr="007E4EB5">
        <w:rPr>
          <w:bCs/>
        </w:rPr>
        <w:t>цели и задачи территориального планирования;</w:t>
      </w:r>
    </w:p>
    <w:p w:rsidR="007E4EB5" w:rsidRPr="007E4EB5" w:rsidRDefault="007E4EB5" w:rsidP="007E4EB5">
      <w:pPr>
        <w:widowControl w:val="0"/>
        <w:numPr>
          <w:ilvl w:val="1"/>
          <w:numId w:val="6"/>
        </w:numPr>
        <w:tabs>
          <w:tab w:val="left" w:pos="1134"/>
        </w:tabs>
        <w:suppressAutoHyphens/>
        <w:ind w:left="0" w:firstLine="851"/>
        <w:contextualSpacing/>
        <w:rPr>
          <w:bCs/>
          <w:color w:val="000000"/>
        </w:rPr>
      </w:pPr>
      <w:r w:rsidRPr="007E4EB5">
        <w:rPr>
          <w:bCs/>
        </w:rPr>
        <w:t>перечень мероприятий по территориальному планированию и указание на последовательность их выполнения.</w:t>
      </w:r>
    </w:p>
    <w:p w:rsidR="007E4EB5" w:rsidRPr="007E4EB5" w:rsidRDefault="007E4EB5" w:rsidP="007E4EB5">
      <w:pPr>
        <w:widowControl w:val="0"/>
        <w:suppressAutoHyphens/>
        <w:contextualSpacing/>
        <w:rPr>
          <w:b/>
          <w:i/>
        </w:rPr>
      </w:pPr>
      <w:r w:rsidRPr="007E4EB5">
        <w:rPr>
          <w:b/>
          <w:bCs/>
          <w:i/>
          <w:color w:val="000000"/>
        </w:rPr>
        <w:t>Альбом 1 «</w:t>
      </w:r>
      <w:r w:rsidRPr="007E4EB5">
        <w:rPr>
          <w:b/>
          <w:i/>
          <w:color w:val="000000"/>
        </w:rPr>
        <w:t>Генеральный план муниципального образования городского поселения «Нижний Одес»</w:t>
      </w:r>
      <w:r w:rsidRPr="007E4EB5">
        <w:rPr>
          <w:b/>
          <w:i/>
          <w:iCs/>
          <w:color w:val="000000"/>
        </w:rPr>
        <w:t xml:space="preserve"> муниципального района </w:t>
      </w:r>
      <w:bookmarkStart w:id="37" w:name="_Hlk514075791"/>
      <w:r w:rsidRPr="007E4EB5">
        <w:rPr>
          <w:b/>
          <w:i/>
          <w:iCs/>
          <w:color w:val="000000"/>
        </w:rPr>
        <w:t>«Сосногорск»</w:t>
      </w:r>
      <w:bookmarkEnd w:id="37"/>
      <w:r w:rsidRPr="007E4EB5">
        <w:rPr>
          <w:b/>
          <w:bCs/>
          <w:i/>
        </w:rPr>
        <w:t>(графические</w:t>
      </w:r>
      <w:r w:rsidRPr="007E4EB5">
        <w:rPr>
          <w:b/>
          <w:i/>
        </w:rPr>
        <w:t xml:space="preserve"> материалы</w:t>
      </w:r>
      <w:r w:rsidRPr="007E4EB5">
        <w:rPr>
          <w:b/>
          <w:bCs/>
          <w:i/>
        </w:rPr>
        <w:t>)»:</w:t>
      </w:r>
    </w:p>
    <w:p w:rsidR="007E4EB5" w:rsidRPr="007E4EB5" w:rsidRDefault="007E4EB5" w:rsidP="007E4EB5">
      <w:pPr>
        <w:widowControl w:val="0"/>
        <w:numPr>
          <w:ilvl w:val="1"/>
          <w:numId w:val="6"/>
        </w:numPr>
        <w:tabs>
          <w:tab w:val="left" w:pos="1134"/>
        </w:tabs>
        <w:suppressAutoHyphens/>
        <w:ind w:left="0" w:firstLine="851"/>
        <w:contextualSpacing/>
      </w:pPr>
      <w:r w:rsidRPr="007E4EB5">
        <w:rPr>
          <w:bCs/>
        </w:rPr>
        <w:t>карта</w:t>
      </w:r>
      <w:r w:rsidRPr="007E4EB5">
        <w:t xml:space="preserve"> планируемого размещения объектов местного значения (МО 1:200000, населенный пункт 1:10000);</w:t>
      </w:r>
    </w:p>
    <w:p w:rsidR="007E4EB5" w:rsidRPr="007E4EB5" w:rsidRDefault="007E4EB5" w:rsidP="007E4EB5">
      <w:pPr>
        <w:widowControl w:val="0"/>
        <w:numPr>
          <w:ilvl w:val="1"/>
          <w:numId w:val="6"/>
        </w:numPr>
        <w:tabs>
          <w:tab w:val="left" w:pos="1134"/>
        </w:tabs>
        <w:suppressAutoHyphens/>
        <w:ind w:left="0" w:firstLine="851"/>
        <w:contextualSpacing/>
        <w:rPr>
          <w:bCs/>
        </w:rPr>
      </w:pPr>
      <w:r w:rsidRPr="007E4EB5">
        <w:rPr>
          <w:bCs/>
        </w:rPr>
        <w:t xml:space="preserve">карта </w:t>
      </w:r>
      <w:r w:rsidRPr="007E4EB5">
        <w:rPr>
          <w:bCs/>
          <w:color w:val="000000"/>
        </w:rPr>
        <w:t>границ населенных пунктов (</w:t>
      </w:r>
      <w:r w:rsidRPr="007E4EB5">
        <w:rPr>
          <w:bCs/>
        </w:rPr>
        <w:t>М 1:</w:t>
      </w:r>
      <w:r w:rsidRPr="007E4EB5">
        <w:t xml:space="preserve"> 200000</w:t>
      </w:r>
      <w:r w:rsidRPr="007E4EB5">
        <w:rPr>
          <w:bCs/>
        </w:rPr>
        <w:t>);</w:t>
      </w:r>
    </w:p>
    <w:p w:rsidR="007E4EB5" w:rsidRPr="007E4EB5" w:rsidRDefault="007E4EB5" w:rsidP="007E4EB5">
      <w:pPr>
        <w:widowControl w:val="0"/>
        <w:numPr>
          <w:ilvl w:val="1"/>
          <w:numId w:val="6"/>
        </w:numPr>
        <w:tabs>
          <w:tab w:val="left" w:pos="1134"/>
        </w:tabs>
        <w:suppressAutoHyphens/>
        <w:ind w:left="0" w:firstLine="851"/>
        <w:contextualSpacing/>
      </w:pPr>
      <w:r w:rsidRPr="007E4EB5">
        <w:rPr>
          <w:bCs/>
        </w:rPr>
        <w:t>карта</w:t>
      </w:r>
      <w:r w:rsidRPr="007E4EB5">
        <w:t xml:space="preserve"> функциональных зон (МО 1: 200000, населенный пункт 1:10000).</w:t>
      </w:r>
    </w:p>
    <w:p w:rsidR="007E4EB5" w:rsidRPr="007E4EB5" w:rsidRDefault="007E4EB5" w:rsidP="007E4EB5">
      <w:pPr>
        <w:widowControl w:val="0"/>
        <w:suppressAutoHyphens/>
        <w:contextualSpacing/>
        <w:rPr>
          <w:b/>
          <w:i/>
          <w:u w:val="single"/>
        </w:rPr>
      </w:pPr>
      <w:r w:rsidRPr="007E4EB5">
        <w:rPr>
          <w:b/>
          <w:bCs/>
          <w:i/>
          <w:u w:val="single"/>
        </w:rPr>
        <w:t>Содержание прилагаемых</w:t>
      </w:r>
      <w:r w:rsidRPr="007E4EB5">
        <w:rPr>
          <w:b/>
          <w:i/>
          <w:u w:val="single"/>
        </w:rPr>
        <w:t xml:space="preserve"> к </w:t>
      </w:r>
      <w:r w:rsidRPr="007E4EB5">
        <w:rPr>
          <w:b/>
          <w:bCs/>
          <w:i/>
          <w:u w:val="single"/>
        </w:rPr>
        <w:t>генеральному</w:t>
      </w:r>
      <w:r w:rsidRPr="007E4EB5">
        <w:rPr>
          <w:b/>
          <w:i/>
          <w:u w:val="single"/>
        </w:rPr>
        <w:t xml:space="preserve"> плану </w:t>
      </w:r>
      <w:r w:rsidRPr="007E4EB5">
        <w:rPr>
          <w:b/>
          <w:bCs/>
          <w:i/>
          <w:u w:val="single"/>
        </w:rPr>
        <w:t>материалов</w:t>
      </w:r>
      <w:r w:rsidRPr="007E4EB5">
        <w:rPr>
          <w:b/>
          <w:i/>
          <w:u w:val="single"/>
        </w:rPr>
        <w:t>:</w:t>
      </w:r>
    </w:p>
    <w:p w:rsidR="007E4EB5" w:rsidRPr="007E4EB5" w:rsidRDefault="007E4EB5" w:rsidP="007E4EB5">
      <w:pPr>
        <w:widowControl w:val="0"/>
        <w:suppressAutoHyphens/>
        <w:contextualSpacing/>
        <w:rPr>
          <w:b/>
          <w:bCs/>
          <w:i/>
        </w:rPr>
      </w:pPr>
      <w:r w:rsidRPr="007E4EB5">
        <w:rPr>
          <w:b/>
          <w:bCs/>
          <w:i/>
        </w:rPr>
        <w:t>Том 2 «Материалы по обоснованию генерального плана»:</w:t>
      </w:r>
    </w:p>
    <w:p w:rsidR="007E4EB5" w:rsidRPr="007E4EB5" w:rsidRDefault="007E4EB5" w:rsidP="007E4EB5">
      <w:pPr>
        <w:keepNext/>
        <w:keepLines/>
        <w:numPr>
          <w:ilvl w:val="1"/>
          <w:numId w:val="6"/>
        </w:numPr>
        <w:tabs>
          <w:tab w:val="left" w:pos="1134"/>
        </w:tabs>
        <w:suppressAutoHyphens/>
        <w:ind w:left="1134" w:hanging="283"/>
        <w:contextualSpacing/>
      </w:pPr>
      <w:r w:rsidRPr="007E4EB5">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E4EB5" w:rsidRPr="007E4EB5" w:rsidRDefault="007E4EB5" w:rsidP="007E4EB5">
      <w:pPr>
        <w:keepNext/>
        <w:numPr>
          <w:ilvl w:val="1"/>
          <w:numId w:val="6"/>
        </w:numPr>
        <w:tabs>
          <w:tab w:val="left" w:pos="1134"/>
        </w:tabs>
        <w:suppressAutoHyphens/>
        <w:ind w:left="1134" w:hanging="283"/>
        <w:contextualSpacing/>
      </w:pPr>
      <w:r w:rsidRPr="007E4EB5">
        <w:t xml:space="preserve">обоснование выбранного </w:t>
      </w:r>
      <w:proofErr w:type="gramStart"/>
      <w:r w:rsidRPr="007E4EB5">
        <w:t>варианта размещения объектов местного значения муниципального образования</w:t>
      </w:r>
      <w:proofErr w:type="gramEnd"/>
      <w:r w:rsidRPr="007E4EB5">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7E4EB5" w:rsidRPr="007E4EB5" w:rsidRDefault="007E4EB5" w:rsidP="007E4EB5">
      <w:pPr>
        <w:keepNext/>
        <w:numPr>
          <w:ilvl w:val="1"/>
          <w:numId w:val="6"/>
        </w:numPr>
        <w:tabs>
          <w:tab w:val="left" w:pos="1134"/>
        </w:tabs>
        <w:suppressAutoHyphens/>
        <w:ind w:left="1134" w:hanging="283"/>
        <w:contextualSpacing/>
      </w:pPr>
      <w:bookmarkStart w:id="38" w:name="_Toc298143326"/>
      <w:r w:rsidRPr="007E4EB5">
        <w:t>оценка возможного влияния планируемых для размещения объектов местного значения на комплексное развитие территорий</w:t>
      </w:r>
      <w:bookmarkEnd w:id="38"/>
      <w:r w:rsidRPr="007E4EB5">
        <w:t>;</w:t>
      </w:r>
    </w:p>
    <w:p w:rsidR="007E4EB5" w:rsidRPr="007E4EB5" w:rsidRDefault="007E4EB5" w:rsidP="007E4EB5">
      <w:pPr>
        <w:keepNext/>
        <w:numPr>
          <w:ilvl w:val="1"/>
          <w:numId w:val="6"/>
        </w:numPr>
        <w:tabs>
          <w:tab w:val="left" w:pos="1134"/>
        </w:tabs>
        <w:suppressAutoHyphens/>
        <w:ind w:left="1134" w:hanging="283"/>
        <w:contextualSpacing/>
      </w:pPr>
      <w:r w:rsidRPr="007E4EB5">
        <w:t>мероприятия, утвержденные документами территориального планирования Республики Коми и муниципального района «Сосногорск»;</w:t>
      </w:r>
    </w:p>
    <w:p w:rsidR="007E4EB5" w:rsidRPr="007E4EB5" w:rsidRDefault="007E4EB5" w:rsidP="007E4EB5">
      <w:pPr>
        <w:keepNext/>
        <w:numPr>
          <w:ilvl w:val="1"/>
          <w:numId w:val="6"/>
        </w:numPr>
        <w:tabs>
          <w:tab w:val="left" w:pos="1134"/>
        </w:tabs>
        <w:suppressAutoHyphens/>
        <w:ind w:left="1134" w:hanging="283"/>
        <w:contextualSpacing/>
        <w:rPr>
          <w:b/>
          <w:bCs/>
          <w:i/>
        </w:rPr>
      </w:pPr>
      <w:r w:rsidRPr="007E4EB5">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E4EB5" w:rsidRPr="007E4EB5" w:rsidRDefault="007E4EB5" w:rsidP="007E4EB5">
      <w:pPr>
        <w:widowControl w:val="0"/>
        <w:suppressAutoHyphens/>
        <w:contextualSpacing/>
        <w:rPr>
          <w:b/>
          <w:i/>
        </w:rPr>
      </w:pPr>
      <w:r w:rsidRPr="007E4EB5">
        <w:rPr>
          <w:b/>
          <w:bCs/>
          <w:i/>
        </w:rPr>
        <w:t>Альбом 2 «</w:t>
      </w:r>
      <w:r w:rsidRPr="007E4EB5">
        <w:rPr>
          <w:b/>
          <w:i/>
        </w:rPr>
        <w:t xml:space="preserve">Графические материалы </w:t>
      </w:r>
      <w:r w:rsidRPr="007E4EB5">
        <w:rPr>
          <w:b/>
          <w:bCs/>
          <w:i/>
        </w:rPr>
        <w:t>обоснования генерального планамуниципального образования городского поселения «Нижний Одес»</w:t>
      </w:r>
      <w:r w:rsidRPr="007E4EB5">
        <w:rPr>
          <w:b/>
          <w:i/>
          <w:iCs/>
        </w:rPr>
        <w:t xml:space="preserve"> муниципального района «Сосногорск»</w:t>
      </w:r>
      <w:r w:rsidRPr="007E4EB5">
        <w:rPr>
          <w:b/>
          <w:bCs/>
          <w:i/>
        </w:rPr>
        <w:t xml:space="preserve"> Республики Коми</w:t>
      </w:r>
      <w:r w:rsidRPr="007E4EB5">
        <w:rPr>
          <w:b/>
          <w:i/>
        </w:rPr>
        <w:t>:</w:t>
      </w:r>
    </w:p>
    <w:p w:rsidR="007E4EB5" w:rsidRPr="007E4EB5" w:rsidRDefault="007E4EB5" w:rsidP="007E4EB5">
      <w:pPr>
        <w:widowControl w:val="0"/>
        <w:numPr>
          <w:ilvl w:val="1"/>
          <w:numId w:val="6"/>
        </w:numPr>
        <w:tabs>
          <w:tab w:val="left" w:pos="1134"/>
        </w:tabs>
        <w:suppressAutoHyphens/>
        <w:ind w:left="0" w:firstLine="851"/>
        <w:contextualSpacing/>
      </w:pPr>
      <w:r w:rsidRPr="007E4EB5">
        <w:rPr>
          <w:bCs/>
        </w:rPr>
        <w:t>карта</w:t>
      </w:r>
      <w:r w:rsidRPr="007E4EB5">
        <w:t xml:space="preserve"> современного использования территории (МО 1: 200000, населенный пункт </w:t>
      </w:r>
      <w:r w:rsidRPr="007E4EB5">
        <w:lastRenderedPageBreak/>
        <w:t>1:10000);</w:t>
      </w:r>
    </w:p>
    <w:p w:rsidR="007E4EB5" w:rsidRPr="007E4EB5" w:rsidRDefault="007E4EB5" w:rsidP="007E4EB5">
      <w:pPr>
        <w:widowControl w:val="0"/>
        <w:numPr>
          <w:ilvl w:val="1"/>
          <w:numId w:val="6"/>
        </w:numPr>
        <w:tabs>
          <w:tab w:val="left" w:pos="1134"/>
        </w:tabs>
        <w:suppressAutoHyphens/>
        <w:ind w:left="0" w:firstLine="851"/>
        <w:contextualSpacing/>
      </w:pPr>
      <w:r w:rsidRPr="007E4EB5">
        <w:t xml:space="preserve"> карта анализа комплексного развития территории и размещения объектов местного значения с учетом ограничений использования территории (МО 1: 200000, населенный пункт 1:10000);</w:t>
      </w:r>
    </w:p>
    <w:p w:rsidR="007E4EB5" w:rsidRPr="007E4EB5" w:rsidRDefault="007E4EB5" w:rsidP="007E4EB5">
      <w:pPr>
        <w:widowControl w:val="0"/>
        <w:numPr>
          <w:ilvl w:val="1"/>
          <w:numId w:val="42"/>
        </w:numPr>
        <w:tabs>
          <w:tab w:val="left" w:pos="1134"/>
        </w:tabs>
        <w:suppressAutoHyphens/>
        <w:contextualSpacing/>
      </w:pPr>
      <w:r w:rsidRPr="007E4EB5">
        <w:rPr>
          <w:bCs/>
        </w:rPr>
        <w:t>карта</w:t>
      </w:r>
      <w:r w:rsidRPr="007E4EB5">
        <w:t xml:space="preserve"> границ территорий, подверженных риску возникновения чрезвычайных ситуаций природного и техногенного характера (МО 1: 200000, населенный пункт 1:10000).</w:t>
      </w:r>
    </w:p>
    <w:p w:rsidR="007E4EB5" w:rsidRPr="007E4EB5" w:rsidRDefault="007E4EB5" w:rsidP="007E4EB5">
      <w:pPr>
        <w:keepNext/>
        <w:numPr>
          <w:ilvl w:val="0"/>
          <w:numId w:val="44"/>
        </w:numPr>
        <w:spacing w:before="240" w:after="240"/>
        <w:ind w:left="0" w:firstLine="0"/>
        <w:contextualSpacing/>
        <w:jc w:val="center"/>
        <w:outlineLvl w:val="0"/>
        <w:rPr>
          <w:rFonts w:eastAsia="Times New Roman"/>
          <w:b/>
          <w:bCs/>
          <w:kern w:val="32"/>
          <w:sz w:val="30"/>
          <w:szCs w:val="32"/>
          <w:lang w:eastAsia="ru-RU"/>
        </w:rPr>
      </w:pPr>
      <w:r w:rsidRPr="007E4EB5">
        <w:rPr>
          <w:rFonts w:eastAsia="Times New Roman"/>
          <w:b/>
          <w:bCs/>
          <w:kern w:val="32"/>
          <w:sz w:val="30"/>
          <w:szCs w:val="32"/>
          <w:lang w:eastAsia="ru-RU"/>
        </w:rPr>
        <w:br w:type="page"/>
      </w:r>
      <w:bookmarkStart w:id="39" w:name="_Toc342472301"/>
      <w:bookmarkStart w:id="40" w:name="_Toc533431086"/>
      <w:r w:rsidRPr="007E4EB5">
        <w:rPr>
          <w:rFonts w:eastAsia="Times New Roman"/>
          <w:b/>
          <w:bCs/>
          <w:kern w:val="32"/>
          <w:sz w:val="30"/>
          <w:szCs w:val="32"/>
          <w:lang w:eastAsia="ru-RU"/>
        </w:rPr>
        <w:lastRenderedPageBreak/>
        <w:t>ОБЩИЕ СВЕДЕНИЯ О МУНИЦИПАЛЬНОМ ОБРАЗОВАНИИ</w:t>
      </w:r>
      <w:bookmarkEnd w:id="39"/>
      <w:bookmarkEnd w:id="40"/>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41" w:name="_Toc268263623"/>
      <w:bookmarkStart w:id="42" w:name="_Toc342472302"/>
      <w:bookmarkStart w:id="43" w:name="_Toc533431087"/>
      <w:bookmarkStart w:id="44" w:name="_Toc253729757"/>
      <w:bookmarkStart w:id="45" w:name="_Toc255383196"/>
      <w:bookmarkStart w:id="46" w:name="_Toc256375542"/>
      <w:bookmarkStart w:id="47" w:name="_Toc256429331"/>
      <w:bookmarkStart w:id="48" w:name="_Toc263243176"/>
      <w:r w:rsidRPr="007E4EB5">
        <w:rPr>
          <w:rFonts w:eastAsia="Times New Roman"/>
          <w:b/>
          <w:bCs/>
          <w:iCs/>
          <w:kern w:val="0"/>
          <w:sz w:val="28"/>
          <w:szCs w:val="28"/>
          <w:lang w:eastAsia="ru-RU"/>
        </w:rPr>
        <w:t>Общие сведения о муниципальном образовании</w:t>
      </w:r>
      <w:bookmarkEnd w:id="41"/>
      <w:bookmarkEnd w:id="42"/>
      <w:bookmarkEnd w:id="43"/>
    </w:p>
    <w:p w:rsidR="007E4EB5" w:rsidRPr="007E4EB5" w:rsidRDefault="007E4EB5" w:rsidP="007E4EB5">
      <w:pPr>
        <w:suppressAutoHyphens/>
        <w:contextualSpacing/>
        <w:rPr>
          <w:lang w:eastAsia="ru-RU"/>
        </w:rPr>
      </w:pPr>
      <w:r w:rsidRPr="007E4EB5">
        <w:rPr>
          <w:lang w:eastAsia="ru-RU"/>
        </w:rPr>
        <w:t>Площадь земель муниципального образования составляет 391216,34 га.</w:t>
      </w:r>
    </w:p>
    <w:p w:rsidR="007E4EB5" w:rsidRPr="007E4EB5" w:rsidRDefault="007E4EB5" w:rsidP="007E4EB5">
      <w:pPr>
        <w:suppressAutoHyphens/>
        <w:contextualSpacing/>
        <w:rPr>
          <w:lang w:eastAsia="ru-RU"/>
        </w:rPr>
      </w:pPr>
      <w:r w:rsidRPr="007E4EB5">
        <w:t xml:space="preserve">Демографическая ситуация </w:t>
      </w:r>
      <w:r w:rsidRPr="007E4EB5">
        <w:rPr>
          <w:iCs/>
        </w:rPr>
        <w:t xml:space="preserve">городского поселения «Нижний Одес» </w:t>
      </w:r>
      <w:r w:rsidRPr="007E4EB5">
        <w:t>в последние годы характеризуется падением численности населения</w:t>
      </w:r>
      <w:r w:rsidRPr="007E4EB5">
        <w:rPr>
          <w:sz w:val="28"/>
          <w:szCs w:val="28"/>
        </w:rPr>
        <w:t xml:space="preserve">. </w:t>
      </w:r>
      <w:r w:rsidRPr="007E4EB5">
        <w:rPr>
          <w:b/>
          <w:lang w:eastAsia="ru-RU"/>
        </w:rPr>
        <w:t>На 01.01.2021 г. численность</w:t>
      </w:r>
      <w:r w:rsidRPr="007E4EB5">
        <w:rPr>
          <w:lang w:eastAsia="ru-RU"/>
        </w:rPr>
        <w:t xml:space="preserve"> постоянного населения городского поселения составила 8980 человек. </w:t>
      </w:r>
    </w:p>
    <w:p w:rsidR="007E4EB5" w:rsidRPr="007E4EB5" w:rsidRDefault="007E4EB5" w:rsidP="007E4EB5">
      <w:pPr>
        <w:spacing w:before="120" w:after="120"/>
        <w:rPr>
          <w:b/>
          <w:bCs/>
          <w:szCs w:val="18"/>
        </w:rPr>
      </w:pPr>
      <w:r w:rsidRPr="007E4EB5">
        <w:rPr>
          <w:b/>
          <w:bCs/>
          <w:szCs w:val="18"/>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1</w:t>
      </w:r>
      <w:r w:rsidR="00911B85" w:rsidRPr="007E4EB5">
        <w:rPr>
          <w:b/>
          <w:bCs/>
          <w:szCs w:val="18"/>
        </w:rPr>
        <w:fldChar w:fldCharType="end"/>
      </w:r>
      <w:r w:rsidRPr="007E4EB5">
        <w:rPr>
          <w:b/>
          <w:bCs/>
          <w:szCs w:val="18"/>
        </w:rPr>
        <w:t xml:space="preserve"> – Динамика численности населения городского поселения «Нижний Одес» за 2012 – 2021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9"/>
        <w:gridCol w:w="1017"/>
        <w:gridCol w:w="966"/>
        <w:gridCol w:w="850"/>
        <w:gridCol w:w="850"/>
        <w:gridCol w:w="993"/>
        <w:gridCol w:w="850"/>
        <w:gridCol w:w="989"/>
        <w:gridCol w:w="991"/>
        <w:gridCol w:w="1077"/>
      </w:tblGrid>
      <w:tr w:rsidR="007E4EB5" w:rsidRPr="007E4EB5" w:rsidTr="00383CB6">
        <w:trPr>
          <w:trHeight w:val="541"/>
        </w:trPr>
        <w:tc>
          <w:tcPr>
            <w:tcW w:w="982" w:type="pct"/>
            <w:vAlign w:val="center"/>
          </w:tcPr>
          <w:p w:rsidR="007E4EB5" w:rsidRPr="007E4EB5" w:rsidRDefault="007E4EB5" w:rsidP="007E4EB5">
            <w:pPr>
              <w:keepLines/>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 xml:space="preserve">Наименование </w:t>
            </w:r>
          </w:p>
        </w:tc>
        <w:tc>
          <w:tcPr>
            <w:tcW w:w="476" w:type="pct"/>
            <w:noWrap/>
            <w:vAlign w:val="center"/>
          </w:tcPr>
          <w:p w:rsidR="007E4EB5" w:rsidRPr="007E4EB5" w:rsidRDefault="007E4EB5" w:rsidP="007E4EB5">
            <w:pPr>
              <w:keepLines/>
              <w:spacing w:before="120" w:after="120"/>
              <w:ind w:firstLine="0"/>
              <w:jc w:val="center"/>
              <w:rPr>
                <w:rFonts w:eastAsia="Times New Roman"/>
                <w:b/>
                <w:bCs/>
                <w:kern w:val="0"/>
                <w:szCs w:val="20"/>
                <w:lang w:eastAsia="ru-RU"/>
              </w:rPr>
            </w:pPr>
            <w:proofErr w:type="spellStart"/>
            <w:r w:rsidRPr="007E4EB5">
              <w:rPr>
                <w:rFonts w:eastAsia="Times New Roman"/>
                <w:b/>
                <w:bCs/>
                <w:kern w:val="0"/>
                <w:szCs w:val="20"/>
                <w:lang w:eastAsia="ru-RU"/>
              </w:rPr>
              <w:t>Ед</w:t>
            </w:r>
            <w:proofErr w:type="gramStart"/>
            <w:r w:rsidRPr="007E4EB5">
              <w:rPr>
                <w:rFonts w:eastAsia="Times New Roman"/>
                <w:b/>
                <w:bCs/>
                <w:kern w:val="0"/>
                <w:szCs w:val="20"/>
                <w:lang w:eastAsia="ru-RU"/>
              </w:rPr>
              <w:t>.и</w:t>
            </w:r>
            <w:proofErr w:type="gramEnd"/>
            <w:r w:rsidRPr="007E4EB5">
              <w:rPr>
                <w:rFonts w:eastAsia="Times New Roman"/>
                <w:b/>
                <w:bCs/>
                <w:kern w:val="0"/>
                <w:szCs w:val="20"/>
                <w:lang w:eastAsia="ru-RU"/>
              </w:rPr>
              <w:t>зм</w:t>
            </w:r>
            <w:proofErr w:type="spellEnd"/>
            <w:r w:rsidRPr="007E4EB5">
              <w:rPr>
                <w:rFonts w:eastAsia="Times New Roman"/>
                <w:b/>
                <w:bCs/>
                <w:kern w:val="0"/>
                <w:szCs w:val="20"/>
                <w:lang w:eastAsia="ru-RU"/>
              </w:rPr>
              <w:t>.</w:t>
            </w:r>
          </w:p>
        </w:tc>
        <w:tc>
          <w:tcPr>
            <w:tcW w:w="452" w:type="pct"/>
            <w:noWrap/>
            <w:vAlign w:val="center"/>
          </w:tcPr>
          <w:p w:rsidR="007E4EB5" w:rsidRPr="007E4EB5" w:rsidRDefault="007E4EB5" w:rsidP="007E4EB5">
            <w:pPr>
              <w:ind w:firstLine="0"/>
              <w:rPr>
                <w:b/>
                <w:bCs/>
                <w:sz w:val="20"/>
                <w:szCs w:val="20"/>
              </w:rPr>
            </w:pPr>
            <w:r w:rsidRPr="007E4EB5">
              <w:rPr>
                <w:b/>
                <w:bCs/>
                <w:sz w:val="20"/>
                <w:szCs w:val="20"/>
              </w:rPr>
              <w:t>2012г.</w:t>
            </w:r>
          </w:p>
        </w:tc>
        <w:tc>
          <w:tcPr>
            <w:tcW w:w="398" w:type="pct"/>
            <w:noWrap/>
            <w:vAlign w:val="center"/>
          </w:tcPr>
          <w:p w:rsidR="007E4EB5" w:rsidRPr="007E4EB5" w:rsidRDefault="007E4EB5" w:rsidP="007E4EB5">
            <w:pPr>
              <w:ind w:firstLine="0"/>
              <w:rPr>
                <w:b/>
                <w:bCs/>
                <w:sz w:val="20"/>
                <w:szCs w:val="20"/>
              </w:rPr>
            </w:pPr>
            <w:r w:rsidRPr="007E4EB5">
              <w:rPr>
                <w:b/>
                <w:bCs/>
                <w:sz w:val="20"/>
                <w:szCs w:val="20"/>
              </w:rPr>
              <w:t>2013г.</w:t>
            </w:r>
          </w:p>
        </w:tc>
        <w:tc>
          <w:tcPr>
            <w:tcW w:w="398" w:type="pct"/>
            <w:noWrap/>
            <w:vAlign w:val="center"/>
          </w:tcPr>
          <w:p w:rsidR="007E4EB5" w:rsidRPr="007E4EB5" w:rsidRDefault="007E4EB5" w:rsidP="007E4EB5">
            <w:pPr>
              <w:ind w:firstLine="0"/>
              <w:rPr>
                <w:b/>
                <w:bCs/>
                <w:sz w:val="20"/>
                <w:szCs w:val="20"/>
              </w:rPr>
            </w:pPr>
            <w:r w:rsidRPr="007E4EB5">
              <w:rPr>
                <w:b/>
                <w:bCs/>
                <w:sz w:val="20"/>
                <w:szCs w:val="20"/>
              </w:rPr>
              <w:t>2014г.</w:t>
            </w:r>
          </w:p>
        </w:tc>
        <w:tc>
          <w:tcPr>
            <w:tcW w:w="465" w:type="pct"/>
            <w:vAlign w:val="center"/>
          </w:tcPr>
          <w:p w:rsidR="007E4EB5" w:rsidRPr="007E4EB5" w:rsidRDefault="007E4EB5" w:rsidP="007E4EB5">
            <w:pPr>
              <w:ind w:firstLine="0"/>
              <w:rPr>
                <w:b/>
                <w:bCs/>
                <w:sz w:val="20"/>
                <w:szCs w:val="20"/>
              </w:rPr>
            </w:pPr>
            <w:r w:rsidRPr="007E4EB5">
              <w:rPr>
                <w:b/>
                <w:bCs/>
                <w:sz w:val="20"/>
                <w:szCs w:val="20"/>
              </w:rPr>
              <w:t>2015г.</w:t>
            </w:r>
          </w:p>
        </w:tc>
        <w:tc>
          <w:tcPr>
            <w:tcW w:w="398" w:type="pct"/>
            <w:vAlign w:val="center"/>
          </w:tcPr>
          <w:p w:rsidR="007E4EB5" w:rsidRPr="007E4EB5" w:rsidRDefault="007E4EB5" w:rsidP="007E4EB5">
            <w:pPr>
              <w:ind w:firstLine="0"/>
              <w:rPr>
                <w:b/>
                <w:bCs/>
                <w:sz w:val="20"/>
                <w:szCs w:val="20"/>
              </w:rPr>
            </w:pPr>
            <w:r w:rsidRPr="007E4EB5">
              <w:rPr>
                <w:b/>
                <w:bCs/>
                <w:sz w:val="20"/>
                <w:szCs w:val="20"/>
              </w:rPr>
              <w:t>2016г.</w:t>
            </w:r>
          </w:p>
        </w:tc>
        <w:tc>
          <w:tcPr>
            <w:tcW w:w="463" w:type="pct"/>
            <w:vAlign w:val="center"/>
          </w:tcPr>
          <w:p w:rsidR="007E4EB5" w:rsidRPr="007E4EB5" w:rsidRDefault="007E4EB5" w:rsidP="007E4EB5">
            <w:pPr>
              <w:ind w:firstLine="0"/>
              <w:rPr>
                <w:b/>
                <w:bCs/>
                <w:sz w:val="20"/>
                <w:szCs w:val="20"/>
              </w:rPr>
            </w:pPr>
            <w:r w:rsidRPr="007E4EB5">
              <w:rPr>
                <w:b/>
                <w:bCs/>
                <w:sz w:val="20"/>
                <w:szCs w:val="20"/>
              </w:rPr>
              <w:t>2017г.</w:t>
            </w:r>
          </w:p>
        </w:tc>
        <w:tc>
          <w:tcPr>
            <w:tcW w:w="464" w:type="pct"/>
            <w:vAlign w:val="center"/>
          </w:tcPr>
          <w:p w:rsidR="007E4EB5" w:rsidRPr="007E4EB5" w:rsidRDefault="007E4EB5" w:rsidP="007E4EB5">
            <w:pPr>
              <w:ind w:firstLine="0"/>
              <w:rPr>
                <w:b/>
                <w:bCs/>
                <w:sz w:val="20"/>
                <w:szCs w:val="20"/>
              </w:rPr>
            </w:pPr>
            <w:r w:rsidRPr="007E4EB5">
              <w:rPr>
                <w:b/>
                <w:bCs/>
                <w:sz w:val="20"/>
                <w:szCs w:val="20"/>
              </w:rPr>
              <w:t>2020г.</w:t>
            </w:r>
          </w:p>
        </w:tc>
        <w:tc>
          <w:tcPr>
            <w:tcW w:w="504" w:type="pct"/>
            <w:vAlign w:val="center"/>
          </w:tcPr>
          <w:p w:rsidR="007E4EB5" w:rsidRPr="007E4EB5" w:rsidRDefault="007E4EB5" w:rsidP="007E4EB5">
            <w:pPr>
              <w:ind w:firstLine="0"/>
              <w:rPr>
                <w:b/>
                <w:bCs/>
                <w:sz w:val="20"/>
                <w:szCs w:val="20"/>
              </w:rPr>
            </w:pPr>
            <w:r w:rsidRPr="007E4EB5">
              <w:rPr>
                <w:b/>
                <w:bCs/>
                <w:sz w:val="20"/>
                <w:szCs w:val="20"/>
              </w:rPr>
              <w:t>2021 г.</w:t>
            </w:r>
          </w:p>
        </w:tc>
      </w:tr>
      <w:tr w:rsidR="007E4EB5" w:rsidRPr="007E4EB5" w:rsidTr="00383CB6">
        <w:trPr>
          <w:trHeight w:val="541"/>
        </w:trPr>
        <w:tc>
          <w:tcPr>
            <w:tcW w:w="982" w:type="pct"/>
            <w:vAlign w:val="center"/>
          </w:tcPr>
          <w:p w:rsidR="007E4EB5" w:rsidRPr="007E4EB5" w:rsidRDefault="007E4EB5" w:rsidP="007E4EB5">
            <w:pPr>
              <w:keepLines/>
              <w:spacing w:before="120" w:after="120"/>
              <w:ind w:firstLine="0"/>
              <w:jc w:val="center"/>
              <w:rPr>
                <w:rFonts w:eastAsia="Times New Roman"/>
                <w:bCs/>
                <w:kern w:val="0"/>
                <w:szCs w:val="20"/>
                <w:lang w:eastAsia="ru-RU"/>
              </w:rPr>
            </w:pPr>
            <w:r w:rsidRPr="007E4EB5">
              <w:rPr>
                <w:rFonts w:eastAsia="Times New Roman"/>
                <w:bCs/>
                <w:kern w:val="0"/>
                <w:szCs w:val="20"/>
                <w:lang w:eastAsia="ru-RU"/>
              </w:rPr>
              <w:t>городское поселение «Нижний Одес»</w:t>
            </w:r>
          </w:p>
        </w:tc>
        <w:tc>
          <w:tcPr>
            <w:tcW w:w="476" w:type="pct"/>
            <w:noWrap/>
            <w:vAlign w:val="center"/>
          </w:tcPr>
          <w:p w:rsidR="007E4EB5" w:rsidRPr="007E4EB5" w:rsidRDefault="007E4EB5" w:rsidP="007E4EB5">
            <w:pPr>
              <w:keepLines/>
              <w:spacing w:before="120" w:after="120"/>
              <w:ind w:firstLine="0"/>
              <w:jc w:val="center"/>
              <w:rPr>
                <w:rFonts w:eastAsia="Times New Roman"/>
                <w:bCs/>
                <w:kern w:val="0"/>
                <w:szCs w:val="20"/>
                <w:lang w:eastAsia="ru-RU"/>
              </w:rPr>
            </w:pPr>
            <w:r w:rsidRPr="007E4EB5">
              <w:rPr>
                <w:rFonts w:eastAsia="Times New Roman"/>
                <w:bCs/>
                <w:kern w:val="0"/>
                <w:szCs w:val="20"/>
                <w:lang w:eastAsia="ru-RU"/>
              </w:rPr>
              <w:t>чел.</w:t>
            </w:r>
          </w:p>
        </w:tc>
        <w:tc>
          <w:tcPr>
            <w:tcW w:w="452" w:type="pct"/>
            <w:noWrap/>
            <w:vAlign w:val="center"/>
          </w:tcPr>
          <w:p w:rsidR="007E4EB5" w:rsidRPr="007E4EB5" w:rsidRDefault="007E4EB5" w:rsidP="007E4EB5">
            <w:pPr>
              <w:spacing w:line="240" w:lineRule="auto"/>
              <w:ind w:firstLine="0"/>
              <w:rPr>
                <w:sz w:val="20"/>
                <w:szCs w:val="20"/>
              </w:rPr>
            </w:pPr>
            <w:r w:rsidRPr="007E4EB5">
              <w:rPr>
                <w:color w:val="202122"/>
                <w:sz w:val="21"/>
                <w:szCs w:val="21"/>
                <w:shd w:val="clear" w:color="auto" w:fill="FFFFFF"/>
              </w:rPr>
              <w:t>9559</w:t>
            </w:r>
          </w:p>
        </w:tc>
        <w:tc>
          <w:tcPr>
            <w:tcW w:w="398" w:type="pct"/>
            <w:noWrap/>
            <w:vAlign w:val="center"/>
          </w:tcPr>
          <w:p w:rsidR="007E4EB5" w:rsidRPr="007E4EB5" w:rsidRDefault="007E4EB5" w:rsidP="007E4EB5">
            <w:pPr>
              <w:spacing w:line="240" w:lineRule="auto"/>
              <w:ind w:firstLine="0"/>
              <w:rPr>
                <w:sz w:val="20"/>
                <w:szCs w:val="20"/>
              </w:rPr>
            </w:pPr>
            <w:r w:rsidRPr="007E4EB5">
              <w:rPr>
                <w:color w:val="202122"/>
                <w:sz w:val="21"/>
                <w:szCs w:val="21"/>
                <w:shd w:val="clear" w:color="auto" w:fill="FFFFFF"/>
              </w:rPr>
              <w:t>9419</w:t>
            </w:r>
          </w:p>
        </w:tc>
        <w:tc>
          <w:tcPr>
            <w:tcW w:w="398" w:type="pct"/>
            <w:noWrap/>
            <w:vAlign w:val="center"/>
          </w:tcPr>
          <w:p w:rsidR="007E4EB5" w:rsidRPr="007E4EB5" w:rsidRDefault="007E4EB5" w:rsidP="007E4EB5">
            <w:pPr>
              <w:spacing w:line="240" w:lineRule="auto"/>
              <w:ind w:firstLine="0"/>
              <w:rPr>
                <w:sz w:val="20"/>
                <w:szCs w:val="20"/>
              </w:rPr>
            </w:pPr>
            <w:r w:rsidRPr="007E4EB5">
              <w:rPr>
                <w:color w:val="202122"/>
                <w:sz w:val="21"/>
                <w:szCs w:val="21"/>
                <w:shd w:val="clear" w:color="auto" w:fill="FFFFFF"/>
              </w:rPr>
              <w:t>9334</w:t>
            </w:r>
          </w:p>
        </w:tc>
        <w:tc>
          <w:tcPr>
            <w:tcW w:w="465" w:type="pct"/>
            <w:vAlign w:val="center"/>
          </w:tcPr>
          <w:p w:rsidR="007E4EB5" w:rsidRPr="007E4EB5" w:rsidRDefault="007E4EB5" w:rsidP="007E4EB5">
            <w:pPr>
              <w:spacing w:line="240" w:lineRule="auto"/>
              <w:ind w:firstLine="0"/>
              <w:rPr>
                <w:sz w:val="20"/>
                <w:szCs w:val="20"/>
              </w:rPr>
            </w:pPr>
            <w:r w:rsidRPr="007E4EB5">
              <w:rPr>
                <w:color w:val="202122"/>
                <w:sz w:val="21"/>
                <w:szCs w:val="21"/>
                <w:shd w:val="clear" w:color="auto" w:fill="FFFFFF"/>
              </w:rPr>
              <w:t>9307</w:t>
            </w:r>
          </w:p>
        </w:tc>
        <w:tc>
          <w:tcPr>
            <w:tcW w:w="398" w:type="pct"/>
            <w:vAlign w:val="center"/>
          </w:tcPr>
          <w:p w:rsidR="007E4EB5" w:rsidRPr="007E4EB5" w:rsidRDefault="007E4EB5" w:rsidP="007E4EB5">
            <w:pPr>
              <w:spacing w:line="240" w:lineRule="auto"/>
              <w:ind w:firstLine="0"/>
              <w:rPr>
                <w:sz w:val="20"/>
                <w:szCs w:val="20"/>
              </w:rPr>
            </w:pPr>
            <w:r w:rsidRPr="007E4EB5">
              <w:rPr>
                <w:color w:val="202122"/>
                <w:sz w:val="21"/>
                <w:szCs w:val="21"/>
                <w:shd w:val="clear" w:color="auto" w:fill="FFFFFF"/>
              </w:rPr>
              <w:t>9241</w:t>
            </w:r>
          </w:p>
        </w:tc>
        <w:tc>
          <w:tcPr>
            <w:tcW w:w="463" w:type="pct"/>
            <w:vAlign w:val="center"/>
          </w:tcPr>
          <w:p w:rsidR="007E4EB5" w:rsidRPr="007E4EB5" w:rsidRDefault="007E4EB5" w:rsidP="007E4EB5">
            <w:pPr>
              <w:spacing w:line="240" w:lineRule="auto"/>
              <w:ind w:firstLine="0"/>
              <w:rPr>
                <w:sz w:val="20"/>
                <w:szCs w:val="20"/>
              </w:rPr>
            </w:pPr>
            <w:r w:rsidRPr="007E4EB5">
              <w:rPr>
                <w:color w:val="202122"/>
                <w:sz w:val="21"/>
                <w:szCs w:val="21"/>
                <w:shd w:val="clear" w:color="auto" w:fill="FFFFFF"/>
              </w:rPr>
              <w:t>9197</w:t>
            </w:r>
          </w:p>
        </w:tc>
        <w:tc>
          <w:tcPr>
            <w:tcW w:w="464" w:type="pct"/>
            <w:vAlign w:val="center"/>
          </w:tcPr>
          <w:p w:rsidR="007E4EB5" w:rsidRPr="007E4EB5" w:rsidRDefault="007E4EB5" w:rsidP="007E4EB5">
            <w:pPr>
              <w:spacing w:line="240" w:lineRule="auto"/>
              <w:ind w:firstLine="0"/>
              <w:rPr>
                <w:sz w:val="20"/>
                <w:szCs w:val="20"/>
              </w:rPr>
            </w:pPr>
            <w:r w:rsidRPr="007E4EB5">
              <w:rPr>
                <w:color w:val="202122"/>
                <w:sz w:val="21"/>
                <w:szCs w:val="21"/>
                <w:shd w:val="clear" w:color="auto" w:fill="FFFFFF"/>
              </w:rPr>
              <w:t>9030</w:t>
            </w:r>
          </w:p>
        </w:tc>
        <w:tc>
          <w:tcPr>
            <w:tcW w:w="504" w:type="pct"/>
            <w:vAlign w:val="center"/>
          </w:tcPr>
          <w:p w:rsidR="007E4EB5" w:rsidRPr="007E4EB5" w:rsidRDefault="007E4EB5" w:rsidP="007E4EB5">
            <w:pPr>
              <w:spacing w:line="240" w:lineRule="auto"/>
              <w:ind w:firstLine="0"/>
              <w:rPr>
                <w:color w:val="202122"/>
                <w:sz w:val="21"/>
                <w:szCs w:val="21"/>
                <w:shd w:val="clear" w:color="auto" w:fill="FFFFFF"/>
              </w:rPr>
            </w:pPr>
            <w:r w:rsidRPr="007E4EB5">
              <w:rPr>
                <w:color w:val="202122"/>
                <w:sz w:val="21"/>
                <w:szCs w:val="21"/>
                <w:shd w:val="clear" w:color="auto" w:fill="FFFFFF"/>
              </w:rPr>
              <w:t>8980</w:t>
            </w:r>
          </w:p>
        </w:tc>
      </w:tr>
    </w:tbl>
    <w:p w:rsidR="007E4EB5" w:rsidRPr="007E4EB5" w:rsidRDefault="007E4EB5" w:rsidP="007E4EB5">
      <w:pPr>
        <w:suppressAutoHyphens/>
        <w:spacing w:line="240" w:lineRule="auto"/>
        <w:contextualSpacing/>
        <w:rPr>
          <w:lang w:eastAsia="ru-RU"/>
        </w:rPr>
      </w:pPr>
    </w:p>
    <w:p w:rsidR="007E4EB5" w:rsidRPr="007E4EB5" w:rsidRDefault="007E4EB5" w:rsidP="007E4EB5">
      <w:pPr>
        <w:suppressAutoHyphens/>
        <w:contextualSpacing/>
      </w:pPr>
      <w:r w:rsidRPr="007E4EB5">
        <w:t xml:space="preserve">На территории городского поселения два населенных пункта: поселок городского типа Нижний Одес (административный центр), поселок сельского типа </w:t>
      </w:r>
      <w:proofErr w:type="spellStart"/>
      <w:r w:rsidRPr="007E4EB5">
        <w:t>Конашъёль</w:t>
      </w:r>
      <w:proofErr w:type="spellEnd"/>
      <w:r w:rsidRPr="007E4EB5">
        <w:t>.</w:t>
      </w:r>
    </w:p>
    <w:p w:rsidR="007E4EB5" w:rsidRPr="007E4EB5" w:rsidRDefault="007E4EB5" w:rsidP="007E4EB5">
      <w:pPr>
        <w:suppressAutoHyphens/>
        <w:contextualSpacing/>
        <w:rPr>
          <w:iCs/>
        </w:rPr>
      </w:pPr>
      <w:r w:rsidRPr="007E4EB5">
        <w:rPr>
          <w:iCs/>
        </w:rPr>
        <w:t xml:space="preserve">Административный центр поселения расположен в 59 км. Северо-восточнее административного центра округа Сосногорска, в состав которого входит городское поселение Нижний Одес. Внешние транспортно-экономические связи осуществляются автомобильным транспортом по дороге республиканского значения </w:t>
      </w:r>
      <w:bookmarkStart w:id="49" w:name="_Hlk97735165"/>
      <w:proofErr w:type="spellStart"/>
      <w:r w:rsidRPr="007E4EB5">
        <w:t>Керки</w:t>
      </w:r>
      <w:proofErr w:type="spellEnd"/>
      <w:r w:rsidRPr="007E4EB5">
        <w:rPr>
          <w:noProof/>
        </w:rPr>
        <w:t>–</w:t>
      </w:r>
      <w:proofErr w:type="spellStart"/>
      <w:r w:rsidRPr="007E4EB5">
        <w:t>Дутово</w:t>
      </w:r>
      <w:proofErr w:type="spellEnd"/>
      <w:r w:rsidRPr="007E4EB5">
        <w:t xml:space="preserve"> от автомобильной дороги Сыктывкар – Ухта – Печора – Усинск – Нарьян-Мар, </w:t>
      </w:r>
      <w:r w:rsidRPr="007E4EB5">
        <w:rPr>
          <w:iCs/>
        </w:rPr>
        <w:t xml:space="preserve">и </w:t>
      </w:r>
      <w:r w:rsidRPr="007E4EB5">
        <w:t xml:space="preserve">протяженность (по территории городского поселения «Нижний Одес» – 82,000 </w:t>
      </w:r>
      <w:bookmarkEnd w:id="49"/>
      <w:r w:rsidRPr="007E4EB5">
        <w:t>км).</w:t>
      </w:r>
    </w:p>
    <w:p w:rsidR="007E4EB5" w:rsidRPr="007E4EB5" w:rsidRDefault="007E4EB5" w:rsidP="007E4EB5">
      <w:pPr>
        <w:suppressAutoHyphens/>
        <w:contextualSpacing/>
        <w:rPr>
          <w:iCs/>
        </w:rPr>
      </w:pPr>
      <w:r w:rsidRPr="007E4EB5">
        <w:rPr>
          <w:iCs/>
        </w:rPr>
        <w:t>Ключевую роль в экономике поселения играет добывающая промышленность (нефтяная, газовая, добыча прочих полезных ископаемых).</w:t>
      </w:r>
    </w:p>
    <w:p w:rsidR="007E4EB5" w:rsidRPr="007E4EB5" w:rsidRDefault="007E4EB5" w:rsidP="007E4EB5">
      <w:pPr>
        <w:suppressAutoHyphens/>
        <w:contextualSpacing/>
        <w:rPr>
          <w:iCs/>
        </w:rPr>
      </w:pPr>
      <w:r w:rsidRPr="007E4EB5">
        <w:rPr>
          <w:iCs/>
        </w:rPr>
        <w:t xml:space="preserve">В системе расселения Республики Коми муниципальное образование городское поселение «Нижний Одес» представляет собой одну из типичных форм хозяйствования и размещения населения северных районов, отражающую </w:t>
      </w:r>
      <w:proofErr w:type="spellStart"/>
      <w:r w:rsidRPr="007E4EB5">
        <w:rPr>
          <w:iCs/>
        </w:rPr>
        <w:t>очаговость</w:t>
      </w:r>
      <w:proofErr w:type="spellEnd"/>
      <w:r w:rsidRPr="007E4EB5">
        <w:rPr>
          <w:iCs/>
        </w:rPr>
        <w:t xml:space="preserve"> добывающей промышленности.</w:t>
      </w:r>
    </w:p>
    <w:p w:rsidR="007E4EB5" w:rsidRPr="007E4EB5" w:rsidRDefault="007E4EB5" w:rsidP="007E4EB5">
      <w:pPr>
        <w:suppressAutoHyphens/>
        <w:contextualSpacing/>
      </w:pPr>
      <w:r w:rsidRPr="007E4EB5">
        <w:rPr>
          <w:iCs/>
        </w:rPr>
        <w:t xml:space="preserve">Система культурно-бытового обслуживания городского поселения «Нижний Одес» включает в себя большинство необходимых объектов, предоставляющих </w:t>
      </w:r>
      <w:r w:rsidRPr="007E4EB5">
        <w:t xml:space="preserve">населению определенный спектр социальных услуг, а именно: учреждения образования и культуры, здравоохранения, </w:t>
      </w:r>
      <w:r w:rsidRPr="007E4EB5">
        <w:rPr>
          <w:iCs/>
        </w:rPr>
        <w:t>физической культуры и спорта, торговли, учреждениями жилищно-коммунального хозяйства.</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
          <w:iCs/>
          <w:kern w:val="0"/>
          <w:sz w:val="28"/>
          <w:szCs w:val="28"/>
          <w:lang w:eastAsia="ru-RU"/>
        </w:rPr>
      </w:pPr>
      <w:bookmarkStart w:id="50" w:name="_Toc263086798"/>
      <w:bookmarkStart w:id="51" w:name="_Toc342472303"/>
      <w:bookmarkStart w:id="52" w:name="_Toc533431088"/>
      <w:r w:rsidRPr="007E4EB5">
        <w:rPr>
          <w:rFonts w:eastAsia="Times New Roman"/>
          <w:b/>
          <w:bCs/>
          <w:iCs/>
          <w:kern w:val="0"/>
          <w:sz w:val="28"/>
          <w:szCs w:val="28"/>
          <w:lang w:eastAsia="ru-RU"/>
        </w:rPr>
        <w:lastRenderedPageBreak/>
        <w:t>Административное устройство муниципального образования. Границы муниципального образования</w:t>
      </w:r>
      <w:bookmarkEnd w:id="50"/>
      <w:bookmarkEnd w:id="51"/>
      <w:bookmarkEnd w:id="52"/>
    </w:p>
    <w:p w:rsidR="007E4EB5" w:rsidRPr="007E4EB5" w:rsidRDefault="007E4EB5" w:rsidP="007E4EB5">
      <w:pPr>
        <w:keepNext/>
        <w:keepLines/>
        <w:contextualSpacing/>
        <w:rPr>
          <w:iCs/>
        </w:rPr>
      </w:pPr>
      <w:r w:rsidRPr="007E4EB5">
        <w:rPr>
          <w:iCs/>
        </w:rPr>
        <w:t>Городское поселение «Нижний Одес»</w:t>
      </w:r>
      <w:r w:rsidRPr="007E4EB5">
        <w:t xml:space="preserve">– административно-территориальная единица и муниципальное образование (Городское поселение) в составе Республики Коми. </w:t>
      </w:r>
    </w:p>
    <w:p w:rsidR="007E4EB5" w:rsidRPr="007E4EB5" w:rsidRDefault="007E4EB5" w:rsidP="007E4EB5">
      <w:pPr>
        <w:suppressAutoHyphens/>
        <w:contextualSpacing/>
        <w:rPr>
          <w:iCs/>
        </w:rPr>
      </w:pPr>
      <w:r w:rsidRPr="007E4EB5">
        <w:rPr>
          <w:iCs/>
        </w:rPr>
        <w:t>Структуру органов местного самоуправления муниципального образования составляют:</w:t>
      </w:r>
    </w:p>
    <w:p w:rsidR="007E4EB5" w:rsidRPr="007E4EB5" w:rsidRDefault="007E4EB5" w:rsidP="007E4EB5">
      <w:pPr>
        <w:suppressAutoHyphens/>
        <w:contextualSpacing/>
        <w:rPr>
          <w:iCs/>
        </w:rPr>
      </w:pPr>
      <w:r w:rsidRPr="007E4EB5">
        <w:rPr>
          <w:iCs/>
        </w:rPr>
        <w:sym w:font="Symbol" w:char="F02D"/>
      </w:r>
      <w:r w:rsidRPr="007E4EB5">
        <w:rPr>
          <w:iCs/>
        </w:rPr>
        <w:tab/>
        <w:t>Совет городского поселения - представительный орган муниципального образования;</w:t>
      </w:r>
    </w:p>
    <w:p w:rsidR="007E4EB5" w:rsidRPr="007E4EB5" w:rsidRDefault="007E4EB5" w:rsidP="007E4EB5">
      <w:pPr>
        <w:suppressAutoHyphens/>
        <w:contextualSpacing/>
        <w:rPr>
          <w:iCs/>
        </w:rPr>
      </w:pPr>
      <w:r w:rsidRPr="007E4EB5">
        <w:rPr>
          <w:iCs/>
        </w:rPr>
        <w:sym w:font="Symbol" w:char="F02D"/>
      </w:r>
      <w:r w:rsidRPr="007E4EB5">
        <w:rPr>
          <w:iCs/>
        </w:rPr>
        <w:tab/>
        <w:t>Глава городского поселения;</w:t>
      </w:r>
    </w:p>
    <w:p w:rsidR="007E4EB5" w:rsidRPr="007E4EB5" w:rsidRDefault="007E4EB5" w:rsidP="007E4EB5">
      <w:pPr>
        <w:suppressAutoHyphens/>
        <w:contextualSpacing/>
        <w:rPr>
          <w:iCs/>
        </w:rPr>
      </w:pPr>
      <w:r w:rsidRPr="007E4EB5">
        <w:rPr>
          <w:iCs/>
        </w:rPr>
        <w:sym w:font="Symbol" w:char="F02D"/>
      </w:r>
      <w:r w:rsidRPr="007E4EB5">
        <w:rPr>
          <w:iCs/>
        </w:rPr>
        <w:tab/>
      </w:r>
      <w:r w:rsidRPr="007E4EB5">
        <w:rPr>
          <w:color w:val="000000"/>
          <w:spacing w:val="3"/>
        </w:rPr>
        <w:t xml:space="preserve">Администрация городского поселения – исполнительно - распорядительный орган </w:t>
      </w:r>
      <w:r w:rsidRPr="007E4EB5">
        <w:rPr>
          <w:color w:val="000000"/>
        </w:rPr>
        <w:t>городского поселения</w:t>
      </w:r>
      <w:r w:rsidRPr="007E4EB5">
        <w:rPr>
          <w:iCs/>
        </w:rPr>
        <w:t>.</w:t>
      </w:r>
    </w:p>
    <w:p w:rsidR="007E4EB5" w:rsidRPr="007E4EB5" w:rsidRDefault="007E4EB5" w:rsidP="007E4EB5">
      <w:pPr>
        <w:keepNext/>
        <w:keepLines/>
        <w:contextualSpacing/>
      </w:pPr>
      <w:r w:rsidRPr="007E4EB5">
        <w:rPr>
          <w:iCs/>
        </w:rPr>
        <w:t xml:space="preserve">Статус и границы административной территории установлены Законом Республики Коми </w:t>
      </w:r>
      <w:r w:rsidRPr="007E4EB5">
        <w:t>от 6 марта 2006 года № 13-РЗ «Об административно-территориальном устройстве Республики Коми».</w:t>
      </w:r>
    </w:p>
    <w:p w:rsidR="007E4EB5" w:rsidRPr="007E4EB5" w:rsidRDefault="007E4EB5" w:rsidP="007E4EB5">
      <w:pPr>
        <w:ind w:firstLineChars="322" w:firstLine="773"/>
      </w:pPr>
      <w:r w:rsidRPr="007E4EB5">
        <w:t>Статус и границы городского поселения установлены Законом Республики Коми от 5 марта 2005 года № 11-РЗ «О территориальной организации местного самоуправления в Республике Коми».</w:t>
      </w:r>
    </w:p>
    <w:p w:rsidR="007E4EB5" w:rsidRPr="007E4EB5" w:rsidRDefault="007E4EB5" w:rsidP="007E4EB5">
      <w:pPr>
        <w:ind w:firstLineChars="322" w:firstLine="773"/>
      </w:pPr>
      <w:proofErr w:type="gramStart"/>
      <w:r w:rsidRPr="007E4EB5">
        <w:t xml:space="preserve">Граница </w:t>
      </w:r>
      <w:r w:rsidRPr="007E4EB5">
        <w:rPr>
          <w:iCs/>
        </w:rPr>
        <w:t xml:space="preserve">городского поселения «Нижний Одес» </w:t>
      </w:r>
      <w:r w:rsidRPr="007E4EB5">
        <w:t xml:space="preserve">с подчиненной ему территорией начинается от северо-западной оконечности квартала 56 </w:t>
      </w:r>
      <w:proofErr w:type="spellStart"/>
      <w:r w:rsidRPr="007E4EB5">
        <w:t>Нижне-Одесского</w:t>
      </w:r>
      <w:proofErr w:type="spellEnd"/>
      <w:r w:rsidRPr="007E4EB5">
        <w:t xml:space="preserve"> лесничества </w:t>
      </w:r>
      <w:proofErr w:type="spellStart"/>
      <w:r w:rsidRPr="007E4EB5">
        <w:t>Сосногорского</w:t>
      </w:r>
      <w:proofErr w:type="spellEnd"/>
      <w:r w:rsidRPr="007E4EB5">
        <w:t xml:space="preserve"> лесхоза и далее проходит, преимущественно в восточном направлении, по северной границе кварталов 56 - 67, 34 - 38, 73, 74, 39, 17, западной границе кварталов 18, 1, северной границе кварталов 1 - 16 </w:t>
      </w:r>
      <w:proofErr w:type="spellStart"/>
      <w:r w:rsidRPr="007E4EB5">
        <w:t>Нижне-Одесского</w:t>
      </w:r>
      <w:proofErr w:type="spellEnd"/>
      <w:r w:rsidRPr="007E4EB5">
        <w:t xml:space="preserve"> лесничества </w:t>
      </w:r>
      <w:proofErr w:type="spellStart"/>
      <w:r w:rsidRPr="007E4EB5">
        <w:t>Сосногорского</w:t>
      </w:r>
      <w:proofErr w:type="spellEnd"/>
      <w:r w:rsidRPr="007E4EB5">
        <w:t xml:space="preserve"> лесхоза, западной границе квартала 1 </w:t>
      </w:r>
      <w:proofErr w:type="spellStart"/>
      <w:r w:rsidRPr="007E4EB5">
        <w:t>Конашъельского</w:t>
      </w:r>
      <w:proofErr w:type="spellEnd"/>
      <w:r w:rsidRPr="007E4EB5">
        <w:t xml:space="preserve"> лесничества </w:t>
      </w:r>
      <w:proofErr w:type="spellStart"/>
      <w:r w:rsidRPr="007E4EB5">
        <w:t>Сосногорского</w:t>
      </w:r>
      <w:proofErr w:type="spellEnd"/>
      <w:r w:rsidRPr="007E4EB5">
        <w:t xml:space="preserve"> лесхоза</w:t>
      </w:r>
      <w:proofErr w:type="gramEnd"/>
      <w:r w:rsidRPr="007E4EB5">
        <w:t xml:space="preserve">, северной границе кварталов 1 - 11 до восточной границы города республиканского значения Сосногорска с подчиненной ему территорией. Далее по границе города республиканского значения Сосногорска с подчиненной ему территорией на восток до северо-восточной оконечности квартала 24, далее, преимущественно на юг, а затем на запад до юго-восточной оконечности квартала 496 </w:t>
      </w:r>
      <w:proofErr w:type="spellStart"/>
      <w:r w:rsidRPr="007E4EB5">
        <w:t>Нижне-Одесского</w:t>
      </w:r>
      <w:proofErr w:type="spellEnd"/>
      <w:r w:rsidRPr="007E4EB5">
        <w:t xml:space="preserve"> лесничества </w:t>
      </w:r>
      <w:proofErr w:type="spellStart"/>
      <w:r w:rsidRPr="007E4EB5">
        <w:t>Сосногорского</w:t>
      </w:r>
      <w:proofErr w:type="spellEnd"/>
      <w:r w:rsidRPr="007E4EB5">
        <w:t xml:space="preserve"> лесхоза. Далее на запад по южной границе кварталов 496 - 488, западной границе квартала 488, южной границе кварталов 487 - 483. </w:t>
      </w:r>
      <w:proofErr w:type="gramStart"/>
      <w:r w:rsidRPr="007E4EB5">
        <w:t>Далее, преимущественно в северо-западном направлении, по западной границе кварталов 483, 471, 458, 445, южной границе кварталов 428 - 426, западной границе кварталов 426, 417, южной границе кварталов 407 - 403, западной границе кварталов 403, 388, южной границе кварталов 349 - 336, западной границе кварталов 336, 296, 262, 242, 204, 164, 128, 92, 56 до исходной точки.</w:t>
      </w:r>
      <w:proofErr w:type="gramEnd"/>
    </w:p>
    <w:p w:rsidR="007E4EB5" w:rsidRPr="007E4EB5" w:rsidRDefault="007E4EB5" w:rsidP="007E4EB5">
      <w:pPr>
        <w:ind w:firstLineChars="322" w:firstLine="773"/>
      </w:pPr>
      <w:r w:rsidRPr="007E4EB5">
        <w:t xml:space="preserve">Описание границ приведено с учетом материалов лесоустройства </w:t>
      </w:r>
      <w:proofErr w:type="spellStart"/>
      <w:r w:rsidRPr="007E4EB5">
        <w:t>Сосногорского</w:t>
      </w:r>
      <w:proofErr w:type="spellEnd"/>
      <w:r w:rsidRPr="007E4EB5">
        <w:t xml:space="preserve"> лесхоза 1995 года.</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
          <w:iCs/>
          <w:kern w:val="0"/>
          <w:sz w:val="28"/>
          <w:szCs w:val="28"/>
          <w:lang w:eastAsia="ru-RU"/>
        </w:rPr>
      </w:pPr>
      <w:bookmarkStart w:id="53" w:name="_Toc268263625"/>
      <w:bookmarkStart w:id="54" w:name="_Toc342472304"/>
      <w:bookmarkStart w:id="55" w:name="_Toc533431089"/>
      <w:bookmarkEnd w:id="44"/>
      <w:bookmarkEnd w:id="45"/>
      <w:bookmarkEnd w:id="46"/>
      <w:bookmarkEnd w:id="47"/>
      <w:bookmarkEnd w:id="48"/>
      <w:r w:rsidRPr="007E4EB5">
        <w:rPr>
          <w:rFonts w:eastAsia="Times New Roman"/>
          <w:b/>
          <w:bCs/>
          <w:iCs/>
          <w:kern w:val="0"/>
          <w:sz w:val="28"/>
          <w:szCs w:val="28"/>
          <w:lang w:eastAsia="ru-RU"/>
        </w:rPr>
        <w:t>Природные условия и ресурсы</w:t>
      </w:r>
      <w:bookmarkEnd w:id="53"/>
      <w:bookmarkEnd w:id="54"/>
      <w:bookmarkEnd w:id="55"/>
    </w:p>
    <w:p w:rsidR="007E4EB5" w:rsidRPr="007E4EB5" w:rsidRDefault="007E4EB5" w:rsidP="007E4EB5">
      <w:pPr>
        <w:spacing w:before="120" w:after="120"/>
        <w:jc w:val="left"/>
        <w:rPr>
          <w:rFonts w:eastAsia="Times New Roman"/>
          <w:b/>
          <w:bCs/>
          <w:kern w:val="0"/>
          <w:szCs w:val="20"/>
          <w:lang w:eastAsia="ru-RU"/>
        </w:rPr>
      </w:pPr>
      <w:bookmarkStart w:id="56" w:name="_Toc268263627"/>
      <w:bookmarkStart w:id="57" w:name="_Toc342472306"/>
      <w:r w:rsidRPr="007E4EB5">
        <w:rPr>
          <w:rFonts w:eastAsia="Times New Roman"/>
          <w:b/>
          <w:bCs/>
          <w:kern w:val="0"/>
          <w:szCs w:val="20"/>
          <w:lang w:eastAsia="ru-RU"/>
        </w:rPr>
        <w:t>Климат</w:t>
      </w:r>
    </w:p>
    <w:p w:rsidR="007E4EB5" w:rsidRPr="007E4EB5" w:rsidRDefault="007E4EB5" w:rsidP="007E4EB5">
      <w:r w:rsidRPr="007E4EB5">
        <w:lastRenderedPageBreak/>
        <w:t xml:space="preserve">Климат городского поселения умеренно-континентальный, лето короткое и прохладное, зима 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rsidR="007E4EB5" w:rsidRPr="007E4EB5" w:rsidRDefault="007E4EB5" w:rsidP="007E4EB5">
      <w:r w:rsidRPr="007E4EB5">
        <w:t xml:space="preserve">Годовая амплитуда </w:t>
      </w:r>
      <w:proofErr w:type="gramStart"/>
      <w:r w:rsidRPr="007E4EB5">
        <w:t>составляет 33,0°С. Самым теплым месяцем года является</w:t>
      </w:r>
      <w:proofErr w:type="gramEnd"/>
      <w:r w:rsidRPr="007E4EB5">
        <w:t xml:space="preserve"> июль (средняя температура воздуха летом равна +15,7°С), самым холодным месяцем – январь (средняя температура воздуха зимой -17,3°С). Среднегодовая температура воздуха равна -1,1°С. Число дней со средней суточной температурой воздуха выше нуля градусов составляет 176. </w:t>
      </w:r>
    </w:p>
    <w:p w:rsidR="007E4EB5" w:rsidRPr="007E4EB5" w:rsidRDefault="007E4EB5" w:rsidP="007E4EB5">
      <w:r w:rsidRPr="007E4EB5">
        <w:t xml:space="preserve">Территория относится к зоне влажного климата с весьма развитой циклонической деятельностью. Особенно обильные осадки выпадают при циклонах, поступающих из районов Черного и Средиземного морей. Циклоны с Атлантики приносят осадки менее интенсивные, но более продолжительные. Среднегодовое количество осадков примерно равно 540 мм. </w:t>
      </w:r>
    </w:p>
    <w:p w:rsidR="007E4EB5" w:rsidRPr="007E4EB5" w:rsidRDefault="007E4EB5" w:rsidP="007E4EB5">
      <w:r w:rsidRPr="007E4EB5">
        <w:t>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Средняя за зиму высота снежного покрова по данным снегомерной съемки составляет 110 см. Период устойчивого снежного покрова составляет 180 дней.</w:t>
      </w:r>
    </w:p>
    <w:p w:rsidR="007E4EB5" w:rsidRPr="007E4EB5" w:rsidRDefault="007E4EB5" w:rsidP="007E4EB5">
      <w:pPr>
        <w:rPr>
          <w:b/>
          <w:bCs/>
        </w:rPr>
      </w:pPr>
      <w:r w:rsidRPr="007E4EB5">
        <w:t>В целом за год преобладают ветры северо-западного направления - летом, северо-восточного направления - зимой. Среднегодовая скорость ветра 4,0 м/</w:t>
      </w:r>
      <w:proofErr w:type="gramStart"/>
      <w:r w:rsidRPr="007E4EB5">
        <w:t>с</w:t>
      </w:r>
      <w:proofErr w:type="gramEnd"/>
      <w:r w:rsidRPr="007E4EB5">
        <w:t xml:space="preserve">. </w:t>
      </w:r>
    </w:p>
    <w:p w:rsidR="007E4EB5" w:rsidRPr="007E4EB5" w:rsidRDefault="007E4EB5" w:rsidP="007E4EB5">
      <w:r w:rsidRPr="007E4EB5">
        <w:t xml:space="preserve">Согласно СНиП 23-01-99 «Строительная климатология», </w:t>
      </w:r>
      <w:r w:rsidRPr="007E4EB5">
        <w:rPr>
          <w:iCs/>
        </w:rPr>
        <w:t>городское поселение «Нижний Одес»</w:t>
      </w:r>
      <w:r w:rsidRPr="007E4EB5">
        <w:t xml:space="preserve"> по климатическому районированию относится к климатическому подрайону </w:t>
      </w:r>
      <w:proofErr w:type="gramStart"/>
      <w:r w:rsidRPr="007E4EB5">
        <w:t>I</w:t>
      </w:r>
      <w:proofErr w:type="gramEnd"/>
      <w:r w:rsidRPr="007E4EB5">
        <w:t>В. Для территории характерны высокая степень дифференциации климатических условий, суровые зимы, неустойчивость и резкая смена погодных условий.</w:t>
      </w:r>
    </w:p>
    <w:bookmarkEnd w:id="56"/>
    <w:bookmarkEnd w:id="57"/>
    <w:p w:rsidR="007E4EB5" w:rsidRPr="007E4EB5" w:rsidRDefault="007E4EB5" w:rsidP="007E4EB5">
      <w:pPr>
        <w:spacing w:before="120" w:after="120"/>
        <w:jc w:val="left"/>
        <w:rPr>
          <w:rFonts w:eastAsia="Times New Roman"/>
          <w:b/>
          <w:bCs/>
          <w:kern w:val="0"/>
          <w:szCs w:val="20"/>
          <w:lang w:eastAsia="ru-RU"/>
        </w:rPr>
      </w:pPr>
      <w:r w:rsidRPr="007E4EB5">
        <w:rPr>
          <w:rFonts w:eastAsia="Times New Roman"/>
          <w:b/>
          <w:bCs/>
          <w:kern w:val="0"/>
          <w:szCs w:val="20"/>
          <w:lang w:eastAsia="ru-RU"/>
        </w:rPr>
        <w:t>Гидрография</w:t>
      </w:r>
    </w:p>
    <w:p w:rsidR="007E4EB5" w:rsidRPr="007E4EB5" w:rsidRDefault="007E4EB5" w:rsidP="007E4EB5">
      <w:pPr>
        <w:suppressAutoHyphens/>
        <w:contextualSpacing/>
        <w:rPr>
          <w:iCs/>
        </w:rPr>
      </w:pPr>
      <w:r w:rsidRPr="007E4EB5">
        <w:rPr>
          <w:iCs/>
        </w:rPr>
        <w:t xml:space="preserve">Гидрографическая сеть городского поселения принадлежит бассейну </w:t>
      </w:r>
      <w:r w:rsidRPr="007E4EB5">
        <w:rPr>
          <w:iCs/>
        </w:rPr>
        <w:br/>
        <w:t xml:space="preserve">р. Печора. Территория изрезана реками и ручьями, здесь протекают Печора, </w:t>
      </w:r>
      <w:proofErr w:type="spellStart"/>
      <w:r w:rsidRPr="007E4EB5">
        <w:rPr>
          <w:iCs/>
        </w:rPr>
        <w:t>Кылым</w:t>
      </w:r>
      <w:proofErr w:type="spellEnd"/>
      <w:r w:rsidRPr="007E4EB5">
        <w:rPr>
          <w:iCs/>
        </w:rPr>
        <w:t xml:space="preserve">, Большой </w:t>
      </w:r>
      <w:proofErr w:type="spellStart"/>
      <w:r w:rsidRPr="007E4EB5">
        <w:rPr>
          <w:iCs/>
        </w:rPr>
        <w:t>Тэбук</w:t>
      </w:r>
      <w:proofErr w:type="spellEnd"/>
      <w:r w:rsidRPr="007E4EB5">
        <w:rPr>
          <w:iCs/>
        </w:rPr>
        <w:t xml:space="preserve">, Малый </w:t>
      </w:r>
      <w:proofErr w:type="spellStart"/>
      <w:r w:rsidRPr="007E4EB5">
        <w:rPr>
          <w:iCs/>
        </w:rPr>
        <w:t>Тэбук</w:t>
      </w:r>
      <w:proofErr w:type="spellEnd"/>
      <w:r w:rsidRPr="007E4EB5">
        <w:rPr>
          <w:iCs/>
        </w:rPr>
        <w:t xml:space="preserve">, Верхний Одес, </w:t>
      </w:r>
      <w:proofErr w:type="spellStart"/>
      <w:r w:rsidRPr="007E4EB5">
        <w:rPr>
          <w:iCs/>
        </w:rPr>
        <w:t>Вонъю</w:t>
      </w:r>
      <w:proofErr w:type="spellEnd"/>
      <w:r w:rsidRPr="007E4EB5">
        <w:rPr>
          <w:iCs/>
        </w:rPr>
        <w:t xml:space="preserve">, </w:t>
      </w:r>
      <w:proofErr w:type="spellStart"/>
      <w:r w:rsidRPr="007E4EB5">
        <w:rPr>
          <w:iCs/>
        </w:rPr>
        <w:t>Кылымдынъель</w:t>
      </w:r>
      <w:proofErr w:type="spellEnd"/>
      <w:r w:rsidRPr="007E4EB5">
        <w:rPr>
          <w:iCs/>
        </w:rPr>
        <w:t xml:space="preserve">, Большой </w:t>
      </w:r>
      <w:proofErr w:type="spellStart"/>
      <w:r w:rsidRPr="007E4EB5">
        <w:rPr>
          <w:iCs/>
        </w:rPr>
        <w:t>Ленавож</w:t>
      </w:r>
      <w:proofErr w:type="spellEnd"/>
      <w:r w:rsidRPr="007E4EB5">
        <w:rPr>
          <w:iCs/>
        </w:rPr>
        <w:t xml:space="preserve">, </w:t>
      </w:r>
      <w:proofErr w:type="spellStart"/>
      <w:r w:rsidRPr="007E4EB5">
        <w:rPr>
          <w:iCs/>
        </w:rPr>
        <w:t>Вой-вож</w:t>
      </w:r>
      <w:proofErr w:type="spellEnd"/>
      <w:r w:rsidRPr="007E4EB5">
        <w:rPr>
          <w:iCs/>
        </w:rPr>
        <w:t xml:space="preserve">, </w:t>
      </w:r>
      <w:proofErr w:type="spellStart"/>
      <w:r w:rsidRPr="007E4EB5">
        <w:rPr>
          <w:iCs/>
        </w:rPr>
        <w:t>Лун-вож</w:t>
      </w:r>
      <w:proofErr w:type="spellEnd"/>
      <w:r w:rsidRPr="007E4EB5">
        <w:rPr>
          <w:iCs/>
        </w:rPr>
        <w:t xml:space="preserve">, </w:t>
      </w:r>
      <w:proofErr w:type="spellStart"/>
      <w:r w:rsidRPr="007E4EB5">
        <w:rPr>
          <w:iCs/>
        </w:rPr>
        <w:t>Рась-ю</w:t>
      </w:r>
      <w:proofErr w:type="spellEnd"/>
      <w:r w:rsidRPr="007E4EB5">
        <w:rPr>
          <w:iCs/>
        </w:rPr>
        <w:t xml:space="preserve">, </w:t>
      </w:r>
      <w:proofErr w:type="spellStart"/>
      <w:r w:rsidRPr="007E4EB5">
        <w:rPr>
          <w:iCs/>
        </w:rPr>
        <w:t>Шервож</w:t>
      </w:r>
      <w:proofErr w:type="spellEnd"/>
      <w:r w:rsidRPr="007E4EB5">
        <w:rPr>
          <w:iCs/>
        </w:rPr>
        <w:t xml:space="preserve">, </w:t>
      </w:r>
      <w:proofErr w:type="spellStart"/>
      <w:r w:rsidRPr="007E4EB5">
        <w:rPr>
          <w:iCs/>
        </w:rPr>
        <w:t>Велью</w:t>
      </w:r>
      <w:proofErr w:type="spellEnd"/>
      <w:r w:rsidRPr="007E4EB5">
        <w:rPr>
          <w:iCs/>
        </w:rPr>
        <w:t xml:space="preserve">, </w:t>
      </w:r>
      <w:proofErr w:type="spellStart"/>
      <w:r w:rsidRPr="007E4EB5">
        <w:rPr>
          <w:iCs/>
        </w:rPr>
        <w:t>Нилейю</w:t>
      </w:r>
      <w:proofErr w:type="spellEnd"/>
      <w:r w:rsidRPr="007E4EB5">
        <w:rPr>
          <w:iCs/>
        </w:rPr>
        <w:t xml:space="preserve">. </w:t>
      </w:r>
    </w:p>
    <w:p w:rsidR="007E4EB5" w:rsidRPr="007E4EB5" w:rsidRDefault="007E4EB5" w:rsidP="007E4EB5">
      <w:pPr>
        <w:suppressAutoHyphens/>
        <w:contextualSpacing/>
        <w:rPr>
          <w:iCs/>
        </w:rPr>
      </w:pPr>
      <w:r w:rsidRPr="007E4EB5">
        <w:rPr>
          <w:iCs/>
        </w:rPr>
        <w:t xml:space="preserve">Питание рек является смешанным, с преобладанием </w:t>
      </w:r>
      <w:proofErr w:type="gramStart"/>
      <w:r w:rsidRPr="007E4EB5">
        <w:rPr>
          <w:iCs/>
        </w:rPr>
        <w:t>снегового</w:t>
      </w:r>
      <w:proofErr w:type="gramEnd"/>
      <w:r w:rsidRPr="007E4EB5">
        <w:rPr>
          <w:iCs/>
        </w:rPr>
        <w:t>. Среднегодовой расход воды — 886 м³/сек, наибольший — 9530 м³/сек. Половодье в мае — июне, летом и осенью дождевые паводки. Замерзает в конце октября — середине ноября, вскрывается в конце апреля — начале мая.</w:t>
      </w:r>
    </w:p>
    <w:p w:rsidR="007E4EB5" w:rsidRPr="007E4EB5" w:rsidRDefault="007E4EB5" w:rsidP="007E4EB5">
      <w:pPr>
        <w:rPr>
          <w:rFonts w:eastAsia="Times New Roman"/>
          <w:kern w:val="0"/>
        </w:rPr>
      </w:pPr>
      <w:r w:rsidRPr="007E4EB5">
        <w:rPr>
          <w:rFonts w:eastAsia="Times New Roman"/>
          <w:kern w:val="0"/>
        </w:rPr>
        <w:lastRenderedPageBreak/>
        <w:t xml:space="preserve">Согласно схеме гидрогеологического районирования территория муниципального района «Сосногорск» относится к Северо-Двинскому артезианскому бассейну. В гидрогеологическом строении территории района принимают участие водоносные горизонты и комплексы от </w:t>
      </w:r>
      <w:proofErr w:type="gramStart"/>
      <w:r w:rsidRPr="007E4EB5">
        <w:rPr>
          <w:rFonts w:eastAsia="Times New Roman"/>
          <w:kern w:val="0"/>
        </w:rPr>
        <w:t>архей-протерозоя</w:t>
      </w:r>
      <w:proofErr w:type="gramEnd"/>
      <w:r w:rsidRPr="007E4EB5">
        <w:rPr>
          <w:rFonts w:eastAsia="Times New Roman"/>
          <w:kern w:val="0"/>
        </w:rPr>
        <w:t xml:space="preserve"> до четвертичных отложений. В зависимости от условий залегания и циркуляции, в них выделены разные типы вод: пластовые, поровые, трещинные, карстовые.</w:t>
      </w:r>
    </w:p>
    <w:p w:rsidR="007E4EB5" w:rsidRPr="007E4EB5" w:rsidRDefault="007E4EB5" w:rsidP="007E4EB5">
      <w:pPr>
        <w:rPr>
          <w:rFonts w:eastAsia="Times New Roman"/>
          <w:kern w:val="0"/>
        </w:rPr>
      </w:pPr>
      <w:r w:rsidRPr="007E4EB5">
        <w:rPr>
          <w:rFonts w:eastAsia="Times New Roman"/>
          <w:kern w:val="0"/>
        </w:rPr>
        <w:t xml:space="preserve">Водовмещающие отложения приурочены к толще палеозойских, а в восточной части и мезозойских осадочных пород. Повсеместно перекрыты образованиями четвертичного возраста, также содержащими подземные воды. Вся осадочная толща бассейна сложена </w:t>
      </w:r>
      <w:proofErr w:type="spellStart"/>
      <w:r w:rsidRPr="007E4EB5">
        <w:rPr>
          <w:rFonts w:eastAsia="Times New Roman"/>
          <w:kern w:val="0"/>
        </w:rPr>
        <w:t>фациально</w:t>
      </w:r>
      <w:proofErr w:type="spellEnd"/>
      <w:r w:rsidRPr="007E4EB5">
        <w:rPr>
          <w:rFonts w:eastAsia="Times New Roman"/>
          <w:kern w:val="0"/>
        </w:rPr>
        <w:t xml:space="preserve"> изменчивыми переслаивающимися, невыдержанными по простиранию и глубине отложениями, среди которых отсутствуют регионально выдержанные </w:t>
      </w:r>
      <w:proofErr w:type="spellStart"/>
      <w:r w:rsidRPr="007E4EB5">
        <w:rPr>
          <w:rFonts w:eastAsia="Times New Roman"/>
          <w:kern w:val="0"/>
        </w:rPr>
        <w:t>водоупоры</w:t>
      </w:r>
      <w:proofErr w:type="spellEnd"/>
      <w:r w:rsidRPr="007E4EB5">
        <w:rPr>
          <w:rFonts w:eastAsia="Times New Roman"/>
          <w:kern w:val="0"/>
        </w:rPr>
        <w:t>, представляют собой единую гидравлическую систему, содержащую пластово-поровые, пластово-трещинные и трещинно-карстовые воды. Ориентировочная мощность зоны пресных подземных вод изменяется в основном от 50 до 120м, преобладает мощность 50-80м. На отдельных участках зона пресных вод практически отсутствует, и они спорадически встречаются лишь в четвертичных отложениях. Преобладающее развитие в данном артезианском бассейне имеют соленые воды и рассолы, насыщающие осадочную толщу с глубины примерно 100-300м от поверхности. Подземные воды четвертичных отложений приурочены преимущественно к аллювиальным, флювиогляциальным и озерно-аллювиальным отложениям. Около 60% территории бассейна характеризуется распространением водоносных горизонтов нижне- и верхнепермских отложений. Отличаются большим разнообразием и частой сменой литологического состава пород. Водоносные горизонты каменноугольных отложений приурочены к известнякам и доломитам верхнего и среднего карбона, содержащим карстовые и трещинно-карстовые воды и терригенно-карбонатным отложениям нижнего карбона.</w:t>
      </w:r>
    </w:p>
    <w:p w:rsidR="007E4EB5" w:rsidRPr="007E4EB5" w:rsidRDefault="007E4EB5" w:rsidP="007E4EB5">
      <w:pPr>
        <w:rPr>
          <w:rFonts w:eastAsia="Times New Roman"/>
          <w:kern w:val="0"/>
        </w:rPr>
      </w:pPr>
      <w:r w:rsidRPr="007E4EB5">
        <w:rPr>
          <w:rFonts w:eastAsia="Times New Roman"/>
          <w:kern w:val="0"/>
        </w:rPr>
        <w:t xml:space="preserve">Подземные воды повсеместно напорные. </w:t>
      </w:r>
      <w:proofErr w:type="spellStart"/>
      <w:r w:rsidRPr="007E4EB5">
        <w:rPr>
          <w:rFonts w:eastAsia="Times New Roman"/>
          <w:kern w:val="0"/>
        </w:rPr>
        <w:t>Водообильность</w:t>
      </w:r>
      <w:proofErr w:type="spellEnd"/>
      <w:r w:rsidRPr="007E4EB5">
        <w:rPr>
          <w:rFonts w:eastAsia="Times New Roman"/>
          <w:kern w:val="0"/>
        </w:rPr>
        <w:t xml:space="preserve"> рассматриваемых отложений </w:t>
      </w:r>
      <w:proofErr w:type="gramStart"/>
      <w:r w:rsidRPr="007E4EB5">
        <w:rPr>
          <w:rFonts w:eastAsia="Times New Roman"/>
          <w:kern w:val="0"/>
        </w:rPr>
        <w:t>высокая</w:t>
      </w:r>
      <w:proofErr w:type="gramEnd"/>
      <w:r w:rsidRPr="007E4EB5">
        <w:rPr>
          <w:rFonts w:eastAsia="Times New Roman"/>
          <w:kern w:val="0"/>
        </w:rPr>
        <w:t xml:space="preserve">, но очень неравномерная и зависит от степени их </w:t>
      </w:r>
      <w:proofErr w:type="spellStart"/>
      <w:r w:rsidRPr="007E4EB5">
        <w:rPr>
          <w:rFonts w:eastAsia="Times New Roman"/>
          <w:kern w:val="0"/>
        </w:rPr>
        <w:t>трещиноватости</w:t>
      </w:r>
      <w:proofErr w:type="spellEnd"/>
      <w:r w:rsidRPr="007E4EB5">
        <w:rPr>
          <w:rFonts w:eastAsia="Times New Roman"/>
          <w:kern w:val="0"/>
        </w:rPr>
        <w:t xml:space="preserve"> и </w:t>
      </w:r>
      <w:proofErr w:type="spellStart"/>
      <w:r w:rsidRPr="007E4EB5">
        <w:rPr>
          <w:rFonts w:eastAsia="Times New Roman"/>
          <w:kern w:val="0"/>
        </w:rPr>
        <w:t>закарстованности</w:t>
      </w:r>
      <w:proofErr w:type="spellEnd"/>
      <w:r w:rsidRPr="007E4EB5">
        <w:rPr>
          <w:rFonts w:eastAsia="Times New Roman"/>
          <w:kern w:val="0"/>
        </w:rPr>
        <w:t>.</w:t>
      </w:r>
    </w:p>
    <w:p w:rsidR="007E4EB5" w:rsidRPr="007E4EB5" w:rsidRDefault="007E4EB5" w:rsidP="007E4EB5">
      <w:pPr>
        <w:spacing w:before="120" w:after="120"/>
        <w:rPr>
          <w:rFonts w:eastAsia="Times New Roman"/>
          <w:b/>
          <w:bCs/>
          <w:kern w:val="0"/>
          <w:szCs w:val="20"/>
          <w:lang w:eastAsia="ru-RU"/>
        </w:rPr>
      </w:pPr>
      <w:bookmarkStart w:id="58" w:name="_Toc268263630"/>
      <w:bookmarkStart w:id="59" w:name="_Toc342472309"/>
      <w:r w:rsidRPr="007E4EB5">
        <w:rPr>
          <w:rFonts w:eastAsia="Times New Roman"/>
          <w:b/>
          <w:bCs/>
          <w:kern w:val="0"/>
          <w:szCs w:val="20"/>
          <w:lang w:eastAsia="ru-RU"/>
        </w:rPr>
        <w:t>Рельеф</w:t>
      </w:r>
    </w:p>
    <w:p w:rsidR="007E4EB5" w:rsidRPr="007E4EB5" w:rsidRDefault="007E4EB5" w:rsidP="007E4EB5">
      <w:r w:rsidRPr="007E4EB5">
        <w:t xml:space="preserve">Рельеф представляет увалистое, холмистое плато, расчлененное реками и речушками, с плоскими заболоченными равнинами, чередующимися с возвышенностями, высота которых на </w:t>
      </w:r>
      <w:proofErr w:type="spellStart"/>
      <w:r w:rsidRPr="007E4EB5">
        <w:t>Тиманском</w:t>
      </w:r>
      <w:proofErr w:type="spellEnd"/>
      <w:r w:rsidRPr="007E4EB5">
        <w:t xml:space="preserve"> кряже достигает 100-120 метров. Бассейны рек сложены палеозойскими породами девонского и пермского возрастов. Распространены </w:t>
      </w:r>
      <w:proofErr w:type="gramStart"/>
      <w:r w:rsidRPr="007E4EB5">
        <w:t>каменно-угольные</w:t>
      </w:r>
      <w:proofErr w:type="gramEnd"/>
      <w:r w:rsidRPr="007E4EB5">
        <w:t xml:space="preserve"> известняки и глинистые сланцы, преобладают глеево-подзолистые и подзолисто-болотистые почвы.</w:t>
      </w:r>
    </w:p>
    <w:p w:rsidR="007E4EB5" w:rsidRPr="007E4EB5" w:rsidRDefault="007E4EB5" w:rsidP="007E4EB5">
      <w:r w:rsidRPr="007E4EB5">
        <w:t>Территория городского поселения находится в пределах Восточно-Европейской равнины и относится к низменностям (до 200 м над уровнем моря). Территориягородского поселения «Нижний Одес» располагается в пределах Русской платформы.</w:t>
      </w:r>
    </w:p>
    <w:p w:rsidR="007E4EB5" w:rsidRPr="007E4EB5" w:rsidRDefault="007E4EB5" w:rsidP="007E4EB5">
      <w:r w:rsidRPr="007E4EB5">
        <w:lastRenderedPageBreak/>
        <w:t xml:space="preserve">В Русской платформе выделяются </w:t>
      </w:r>
      <w:proofErr w:type="spellStart"/>
      <w:r w:rsidRPr="007E4EB5">
        <w:t>Притиманский</w:t>
      </w:r>
      <w:proofErr w:type="spellEnd"/>
      <w:r w:rsidRPr="007E4EB5">
        <w:t xml:space="preserve">, Северных Увалов, </w:t>
      </w:r>
      <w:proofErr w:type="spellStart"/>
      <w:r w:rsidRPr="007E4EB5">
        <w:t>Канино-Тиманский</w:t>
      </w:r>
      <w:proofErr w:type="spellEnd"/>
      <w:r w:rsidRPr="007E4EB5">
        <w:t xml:space="preserve">, Печорский регионы, а в </w:t>
      </w:r>
      <w:proofErr w:type="spellStart"/>
      <w:r w:rsidRPr="007E4EB5">
        <w:t>Урало-Пайхойской</w:t>
      </w:r>
      <w:proofErr w:type="spellEnd"/>
      <w:r w:rsidRPr="007E4EB5">
        <w:t xml:space="preserve"> горно-складчатой стране - Уральский и </w:t>
      </w:r>
      <w:proofErr w:type="spellStart"/>
      <w:r w:rsidRPr="007E4EB5">
        <w:t>Пайхойский</w:t>
      </w:r>
      <w:proofErr w:type="spellEnd"/>
      <w:r w:rsidRPr="007E4EB5">
        <w:t xml:space="preserve"> регионы.</w:t>
      </w:r>
    </w:p>
    <w:p w:rsidR="007E4EB5" w:rsidRPr="007E4EB5" w:rsidRDefault="007E4EB5" w:rsidP="007E4EB5">
      <w:proofErr w:type="spellStart"/>
      <w:r w:rsidRPr="007E4EB5">
        <w:t>Притиманский</w:t>
      </w:r>
      <w:proofErr w:type="spellEnd"/>
      <w:r w:rsidRPr="007E4EB5">
        <w:t xml:space="preserve"> регион - равнинная территория, южная часть которой относится к Вычегодской равнине - аккумулятивная равнина с высотой 130 -180 м.</w:t>
      </w:r>
    </w:p>
    <w:p w:rsidR="007E4EB5" w:rsidRPr="007E4EB5" w:rsidRDefault="007E4EB5" w:rsidP="007E4EB5">
      <w:r w:rsidRPr="007E4EB5">
        <w:t xml:space="preserve">Территория поселения входит в область Вычегодской равнины и в тектоническом плане относится к Мезенской </w:t>
      </w:r>
      <w:proofErr w:type="spellStart"/>
      <w:r w:rsidRPr="007E4EB5">
        <w:t>синеклизе</w:t>
      </w:r>
      <w:proofErr w:type="spellEnd"/>
      <w:r w:rsidRPr="007E4EB5">
        <w:t>. Здесь широко проявлены отложения мезозойского возраста: триасовой, юрской и меловой систем, сложенных конгломератами, песчаниками, алевролитами, аргиллитами, разнообразными глинами.</w:t>
      </w:r>
    </w:p>
    <w:bookmarkEnd w:id="58"/>
    <w:bookmarkEnd w:id="59"/>
    <w:p w:rsidR="007E4EB5" w:rsidRPr="007E4EB5" w:rsidRDefault="007E4EB5" w:rsidP="007E4EB5">
      <w:pPr>
        <w:spacing w:before="120" w:after="120"/>
        <w:rPr>
          <w:rFonts w:eastAsia="Times New Roman"/>
          <w:b/>
          <w:bCs/>
          <w:kern w:val="0"/>
          <w:szCs w:val="20"/>
          <w:lang w:eastAsia="ru-RU"/>
        </w:rPr>
      </w:pPr>
      <w:r w:rsidRPr="007E4EB5">
        <w:rPr>
          <w:rFonts w:eastAsia="Times New Roman"/>
          <w:b/>
          <w:bCs/>
          <w:kern w:val="0"/>
          <w:szCs w:val="20"/>
          <w:lang w:eastAsia="ru-RU"/>
        </w:rPr>
        <w:t>Почвы и растительность</w:t>
      </w:r>
    </w:p>
    <w:p w:rsidR="007E4EB5" w:rsidRPr="007E4EB5" w:rsidRDefault="007E4EB5" w:rsidP="007E4EB5">
      <w:r w:rsidRPr="007E4EB5">
        <w:t>Почвы поселения относятся в основном к подзолисто-болотному типу, на территории распространены торфяные, торфяно-глеевые, торфяно-подзолисто-глеевые и глееватые, аллювиальные дерново-глеевые. Они развиваются в условиях повышенного поверхностного увлажнения на участках слабого поверхностного стока (очень пологие склоны, плоские водораздельные пространства).</w:t>
      </w:r>
    </w:p>
    <w:p w:rsidR="007E4EB5" w:rsidRPr="007E4EB5" w:rsidRDefault="007E4EB5" w:rsidP="007E4EB5">
      <w:r w:rsidRPr="007E4EB5">
        <w:t xml:space="preserve">Растительность определяется положением поселения </w:t>
      </w:r>
      <w:proofErr w:type="gramStart"/>
      <w:r w:rsidRPr="007E4EB5">
        <w:t>в</w:t>
      </w:r>
      <w:proofErr w:type="gramEnd"/>
      <w:r w:rsidRPr="007E4EB5">
        <w:t xml:space="preserve"> северной </w:t>
      </w:r>
      <w:proofErr w:type="spellStart"/>
      <w:r w:rsidRPr="007E4EB5">
        <w:t>подзоне</w:t>
      </w:r>
      <w:proofErr w:type="spellEnd"/>
      <w:r w:rsidRPr="007E4EB5">
        <w:t xml:space="preserve"> тайги. Лесами и кустарниками занята большая часть территории поселения. Обширные территории на юге занимают болота.</w:t>
      </w:r>
    </w:p>
    <w:p w:rsidR="007E4EB5" w:rsidRPr="007E4EB5" w:rsidRDefault="007E4EB5" w:rsidP="007E4EB5">
      <w:r w:rsidRPr="007E4EB5">
        <w:t xml:space="preserve">Леса преобладают сосновые </w:t>
      </w:r>
      <w:proofErr w:type="spellStart"/>
      <w:r w:rsidRPr="007E4EB5">
        <w:t>крайне-северной</w:t>
      </w:r>
      <w:proofErr w:type="spellEnd"/>
      <w:r w:rsidRPr="007E4EB5">
        <w:t xml:space="preserve"> и северной </w:t>
      </w:r>
      <w:proofErr w:type="spellStart"/>
      <w:r w:rsidRPr="007E4EB5">
        <w:t>подзон</w:t>
      </w:r>
      <w:proofErr w:type="spellEnd"/>
      <w:r w:rsidRPr="007E4EB5">
        <w:t xml:space="preserve"> тайги и хвойные лесотундры и </w:t>
      </w:r>
      <w:proofErr w:type="spellStart"/>
      <w:r w:rsidRPr="007E4EB5">
        <w:t>крайне-северной</w:t>
      </w:r>
      <w:proofErr w:type="spellEnd"/>
      <w:r w:rsidRPr="007E4EB5">
        <w:t xml:space="preserve"> и северной </w:t>
      </w:r>
      <w:proofErr w:type="spellStart"/>
      <w:r w:rsidRPr="007E4EB5">
        <w:t>подзон</w:t>
      </w:r>
      <w:proofErr w:type="spellEnd"/>
      <w:r w:rsidRPr="007E4EB5">
        <w:t xml:space="preserve"> тайги. Сосновые леса более развиты в южной части городского поселения, где они занимают территории боровых террас. В восточной части имеются сосновые леса средней и южной тайги. Еловые леса распространены в северной части. Лиственные леса, березовые равнинные, образуют отдельные ареалы среди хвойных лесов. </w:t>
      </w:r>
    </w:p>
    <w:p w:rsidR="007E4EB5" w:rsidRPr="007E4EB5" w:rsidRDefault="007E4EB5" w:rsidP="007E4EB5">
      <w:pPr>
        <w:spacing w:before="120" w:after="120"/>
        <w:jc w:val="left"/>
        <w:rPr>
          <w:rFonts w:eastAsia="Times New Roman"/>
          <w:b/>
          <w:bCs/>
          <w:kern w:val="0"/>
          <w:szCs w:val="20"/>
          <w:lang w:eastAsia="ru-RU"/>
        </w:rPr>
      </w:pPr>
      <w:r w:rsidRPr="007E4EB5">
        <w:rPr>
          <w:rFonts w:eastAsia="Times New Roman"/>
          <w:b/>
          <w:bCs/>
          <w:kern w:val="0"/>
          <w:szCs w:val="20"/>
          <w:lang w:eastAsia="ru-RU"/>
        </w:rPr>
        <w:t>Полезные ископаемые</w:t>
      </w:r>
    </w:p>
    <w:p w:rsidR="007E4EB5" w:rsidRPr="007E4EB5" w:rsidRDefault="007E4EB5" w:rsidP="007E4EB5">
      <w:pPr>
        <w:rPr>
          <w:lang w:eastAsia="ru-RU"/>
        </w:rPr>
      </w:pPr>
      <w:r w:rsidRPr="007E4EB5">
        <w:rPr>
          <w:lang w:eastAsia="ru-RU"/>
        </w:rPr>
        <w:t>Центральное место в комплексе полезных ископаемых поселения занимают углеводороды: нефтяные и нефтегазовые месторождения. На территории поселения имеется 11 нефтяных месторождений (</w:t>
      </w:r>
      <w:proofErr w:type="spellStart"/>
      <w:r w:rsidRPr="007E4EB5">
        <w:rPr>
          <w:lang w:eastAsia="ru-RU"/>
        </w:rPr>
        <w:t>Леновожское</w:t>
      </w:r>
      <w:proofErr w:type="spellEnd"/>
      <w:r w:rsidRPr="007E4EB5">
        <w:rPr>
          <w:lang w:eastAsia="ru-RU"/>
        </w:rPr>
        <w:t xml:space="preserve">, </w:t>
      </w:r>
      <w:proofErr w:type="spellStart"/>
      <w:r w:rsidRPr="007E4EB5">
        <w:rPr>
          <w:lang w:eastAsia="ru-RU"/>
        </w:rPr>
        <w:t>Пашнинское</w:t>
      </w:r>
      <w:proofErr w:type="spellEnd"/>
      <w:r w:rsidRPr="007E4EB5">
        <w:rPr>
          <w:lang w:eastAsia="ru-RU"/>
        </w:rPr>
        <w:t xml:space="preserve">, Береговое, Боровое, </w:t>
      </w:r>
      <w:proofErr w:type="spellStart"/>
      <w:r w:rsidRPr="007E4EB5">
        <w:rPr>
          <w:lang w:eastAsia="ru-RU"/>
        </w:rPr>
        <w:t>Большепурговское</w:t>
      </w:r>
      <w:proofErr w:type="spellEnd"/>
      <w:r w:rsidRPr="007E4EB5">
        <w:rPr>
          <w:lang w:eastAsia="ru-RU"/>
        </w:rPr>
        <w:t xml:space="preserve">, </w:t>
      </w:r>
      <w:proofErr w:type="spellStart"/>
      <w:r w:rsidRPr="007E4EB5">
        <w:rPr>
          <w:lang w:eastAsia="ru-RU"/>
        </w:rPr>
        <w:t>Расьюское</w:t>
      </w:r>
      <w:proofErr w:type="spellEnd"/>
      <w:r w:rsidRPr="007E4EB5">
        <w:rPr>
          <w:lang w:eastAsia="ru-RU"/>
        </w:rPr>
        <w:t xml:space="preserve">, </w:t>
      </w:r>
      <w:proofErr w:type="spellStart"/>
      <w:r w:rsidRPr="007E4EB5">
        <w:rPr>
          <w:lang w:eastAsia="ru-RU"/>
        </w:rPr>
        <w:t>Турчаниновское</w:t>
      </w:r>
      <w:proofErr w:type="spellEnd"/>
      <w:r w:rsidRPr="007E4EB5">
        <w:rPr>
          <w:lang w:eastAsia="ru-RU"/>
        </w:rPr>
        <w:t xml:space="preserve">, Луговое, Георгиевское и </w:t>
      </w:r>
      <w:proofErr w:type="spellStart"/>
      <w:r w:rsidRPr="007E4EB5">
        <w:rPr>
          <w:lang w:eastAsia="ru-RU"/>
        </w:rPr>
        <w:t>Западно-Тэбукское</w:t>
      </w:r>
      <w:proofErr w:type="spellEnd"/>
      <w:r w:rsidRPr="007E4EB5">
        <w:rPr>
          <w:lang w:eastAsia="ru-RU"/>
        </w:rPr>
        <w:t xml:space="preserve"> (участок 2)) и 2 нефтегазовых месторождения (</w:t>
      </w:r>
      <w:proofErr w:type="spellStart"/>
      <w:r w:rsidRPr="007E4EB5">
        <w:rPr>
          <w:lang w:eastAsia="ru-RU"/>
        </w:rPr>
        <w:t>Джьерское</w:t>
      </w:r>
      <w:proofErr w:type="spellEnd"/>
      <w:r w:rsidRPr="007E4EB5">
        <w:rPr>
          <w:lang w:eastAsia="ru-RU"/>
        </w:rPr>
        <w:t xml:space="preserve">, </w:t>
      </w:r>
      <w:proofErr w:type="spellStart"/>
      <w:r w:rsidRPr="007E4EB5">
        <w:rPr>
          <w:lang w:eastAsia="ru-RU"/>
        </w:rPr>
        <w:t>Западно-Тэбукское</w:t>
      </w:r>
      <w:proofErr w:type="spellEnd"/>
      <w:r w:rsidRPr="007E4EB5">
        <w:rPr>
          <w:lang w:eastAsia="ru-RU"/>
        </w:rPr>
        <w:t xml:space="preserve"> (участок 1)).</w:t>
      </w:r>
    </w:p>
    <w:p w:rsidR="007E4EB5" w:rsidRPr="007E4EB5" w:rsidRDefault="007E4EB5" w:rsidP="007E4EB5">
      <w:pPr>
        <w:rPr>
          <w:lang w:eastAsia="ru-RU"/>
        </w:rPr>
      </w:pPr>
      <w:proofErr w:type="gramStart"/>
      <w:r w:rsidRPr="007E4EB5">
        <w:rPr>
          <w:lang w:eastAsia="ru-RU"/>
        </w:rPr>
        <w:t xml:space="preserve">Комплекс неметаллических ископаемых представлен месторождениями торфа (юг поселения), строительных песков (Базовое, Сосновое, Профильное, Малый </w:t>
      </w:r>
      <w:proofErr w:type="spellStart"/>
      <w:r w:rsidRPr="007E4EB5">
        <w:rPr>
          <w:lang w:eastAsia="ru-RU"/>
        </w:rPr>
        <w:t>Пиляель</w:t>
      </w:r>
      <w:proofErr w:type="spellEnd"/>
      <w:r w:rsidRPr="007E4EB5">
        <w:rPr>
          <w:lang w:eastAsia="ru-RU"/>
        </w:rPr>
        <w:t xml:space="preserve">, Валежник-1, Валежник-2, </w:t>
      </w:r>
      <w:proofErr w:type="spellStart"/>
      <w:r w:rsidRPr="007E4EB5">
        <w:rPr>
          <w:lang w:eastAsia="ru-RU"/>
        </w:rPr>
        <w:t>Южно-Тэбукское</w:t>
      </w:r>
      <w:proofErr w:type="spellEnd"/>
      <w:r w:rsidRPr="007E4EB5">
        <w:rPr>
          <w:lang w:eastAsia="ru-RU"/>
        </w:rPr>
        <w:t xml:space="preserve">, Дорожное, Первое, </w:t>
      </w:r>
      <w:proofErr w:type="spellStart"/>
      <w:r w:rsidRPr="007E4EB5">
        <w:rPr>
          <w:lang w:eastAsia="ru-RU"/>
        </w:rPr>
        <w:t>Ягъель</w:t>
      </w:r>
      <w:proofErr w:type="spellEnd"/>
      <w:r w:rsidRPr="007E4EB5">
        <w:rPr>
          <w:lang w:eastAsia="ru-RU"/>
        </w:rPr>
        <w:t xml:space="preserve">, Песчаное, Пост, Пост (участок 1), Горелое, Плато, Стайка, </w:t>
      </w:r>
      <w:proofErr w:type="spellStart"/>
      <w:r w:rsidRPr="007E4EB5">
        <w:rPr>
          <w:lang w:eastAsia="ru-RU"/>
        </w:rPr>
        <w:t>Тэбук</w:t>
      </w:r>
      <w:proofErr w:type="spellEnd"/>
      <w:r w:rsidRPr="007E4EB5">
        <w:rPr>
          <w:lang w:eastAsia="ru-RU"/>
        </w:rPr>
        <w:t xml:space="preserve">, </w:t>
      </w:r>
      <w:proofErr w:type="spellStart"/>
      <w:r w:rsidRPr="007E4EB5">
        <w:rPr>
          <w:lang w:eastAsia="ru-RU"/>
        </w:rPr>
        <w:t>Дербеневское</w:t>
      </w:r>
      <w:proofErr w:type="spellEnd"/>
      <w:r w:rsidRPr="007E4EB5">
        <w:rPr>
          <w:lang w:eastAsia="ru-RU"/>
        </w:rPr>
        <w:t xml:space="preserve">, Карьерное, Центральное-1, Центральное-2, Распутное, </w:t>
      </w:r>
      <w:r w:rsidRPr="007E4EB5">
        <w:rPr>
          <w:lang w:eastAsia="ru-RU"/>
        </w:rPr>
        <w:lastRenderedPageBreak/>
        <w:t xml:space="preserve">2-я Буровая и </w:t>
      </w:r>
      <w:proofErr w:type="spellStart"/>
      <w:r w:rsidRPr="007E4EB5">
        <w:rPr>
          <w:lang w:eastAsia="ru-RU"/>
        </w:rPr>
        <w:t>Усть-Паштанское</w:t>
      </w:r>
      <w:proofErr w:type="spellEnd"/>
      <w:r w:rsidRPr="007E4EB5">
        <w:rPr>
          <w:lang w:eastAsia="ru-RU"/>
        </w:rPr>
        <w:t xml:space="preserve">) и песчано-гравийного материала (Лесное, </w:t>
      </w:r>
      <w:proofErr w:type="spellStart"/>
      <w:r w:rsidRPr="007E4EB5">
        <w:rPr>
          <w:lang w:eastAsia="ru-RU"/>
        </w:rPr>
        <w:t>Непсаель</w:t>
      </w:r>
      <w:proofErr w:type="spellEnd"/>
      <w:r w:rsidRPr="007E4EB5">
        <w:rPr>
          <w:lang w:eastAsia="ru-RU"/>
        </w:rPr>
        <w:t xml:space="preserve">, Петля, Буран, Дальнее, Ягодка, Исток). </w:t>
      </w:r>
      <w:proofErr w:type="gramEnd"/>
    </w:p>
    <w:p w:rsidR="007E4EB5" w:rsidRPr="007E4EB5" w:rsidRDefault="007E4EB5" w:rsidP="007E4EB5">
      <w:pPr>
        <w:rPr>
          <w:lang w:eastAsia="ru-RU"/>
        </w:rPr>
      </w:pPr>
      <w:r w:rsidRPr="007E4EB5">
        <w:rPr>
          <w:lang w:eastAsia="ru-RU"/>
        </w:rPr>
        <w:t>Значительная часть этих месторождений длительное время находится в разработке и к настоящему времени они существенно выработаны.</w:t>
      </w:r>
    </w:p>
    <w:p w:rsidR="007E4EB5" w:rsidRPr="007E4EB5" w:rsidRDefault="007E4EB5" w:rsidP="007E4EB5">
      <w:pPr>
        <w:spacing w:before="120" w:after="120"/>
        <w:jc w:val="left"/>
        <w:rPr>
          <w:rFonts w:eastAsia="Times New Roman"/>
          <w:b/>
          <w:bCs/>
          <w:kern w:val="0"/>
          <w:szCs w:val="20"/>
          <w:lang w:eastAsia="ru-RU"/>
        </w:rPr>
      </w:pPr>
      <w:r w:rsidRPr="007E4EB5">
        <w:rPr>
          <w:rFonts w:eastAsia="Times New Roman"/>
          <w:b/>
          <w:bCs/>
          <w:kern w:val="0"/>
          <w:szCs w:val="20"/>
          <w:lang w:eastAsia="ru-RU"/>
        </w:rPr>
        <w:t>Особо охраняемые природные территории</w:t>
      </w:r>
    </w:p>
    <w:p w:rsidR="007E4EB5" w:rsidRPr="007E4EB5" w:rsidRDefault="007E4EB5" w:rsidP="007E4EB5">
      <w:pPr>
        <w:rPr>
          <w:lang w:eastAsia="ru-RU"/>
        </w:rPr>
      </w:pPr>
      <w:r w:rsidRPr="007E4EB5">
        <w:rPr>
          <w:lang w:eastAsia="ru-RU"/>
        </w:rPr>
        <w:t xml:space="preserve">Для выхода из экологического кризиса в числе важнейших задач восстановления природной среды принадлежит особо охраняемым природным территориям. </w:t>
      </w:r>
    </w:p>
    <w:p w:rsidR="007E4EB5" w:rsidRPr="007E4EB5" w:rsidRDefault="007E4EB5" w:rsidP="007E4EB5">
      <w:pPr>
        <w:rPr>
          <w:lang w:eastAsia="ru-RU"/>
        </w:rPr>
      </w:pPr>
      <w:r w:rsidRPr="007E4EB5">
        <w:rPr>
          <w:lang w:eastAsia="ru-RU"/>
        </w:rPr>
        <w:t>К землям особо охраняемых территорий (ООПТ) относятся земли, имеющие особое природоохранное, научное, историко-культурное, эстетическое, рекреационное, оздоровительное и иное ценное значение. В целях их сохранения они изымаются полностью или частично из хозяйственного использования и гражданского оборота постановлениями федеральных органов государственной власти, органов власти субъектов Российской Федерации или решениями органов местного самоуправления.</w:t>
      </w:r>
    </w:p>
    <w:p w:rsidR="007E4EB5" w:rsidRPr="007E4EB5" w:rsidRDefault="007E4EB5" w:rsidP="007E4EB5">
      <w:pPr>
        <w:rPr>
          <w:lang w:eastAsia="ru-RU"/>
        </w:rPr>
      </w:pPr>
      <w:r w:rsidRPr="007E4EB5">
        <w:rPr>
          <w:lang w:eastAsia="ru-RU"/>
        </w:rPr>
        <w:t xml:space="preserve">Согласно Постановлению Правительства Республики Коми от 9 марта 2022 г. № 114 «Об утверждении Схемы развития и </w:t>
      </w:r>
      <w:proofErr w:type="gramStart"/>
      <w:r w:rsidRPr="007E4EB5">
        <w:rPr>
          <w:lang w:eastAsia="ru-RU"/>
        </w:rPr>
        <w:t>размещения</w:t>
      </w:r>
      <w:proofErr w:type="gramEnd"/>
      <w:r w:rsidRPr="007E4EB5">
        <w:rPr>
          <w:lang w:eastAsia="ru-RU"/>
        </w:rPr>
        <w:t xml:space="preserve"> особо охраняемых природных территорий республиканского значения» на территории </w:t>
      </w:r>
      <w:r w:rsidRPr="007E4EB5">
        <w:rPr>
          <w:iCs/>
        </w:rPr>
        <w:t>городского поселения «Нижний Одес» для восполнения имеющихся пробелов в региональной системе ООПТ в период до 2030 г. предлагается создать</w:t>
      </w:r>
      <w:r w:rsidRPr="007E4EB5">
        <w:rPr>
          <w:lang w:eastAsia="ru-RU"/>
        </w:rPr>
        <w:t xml:space="preserve"> Биологический (зоологический) заказник регионального значения «</w:t>
      </w:r>
      <w:proofErr w:type="spellStart"/>
      <w:r w:rsidRPr="007E4EB5">
        <w:rPr>
          <w:lang w:eastAsia="ru-RU"/>
        </w:rPr>
        <w:t>Дзервад</w:t>
      </w:r>
      <w:proofErr w:type="spellEnd"/>
      <w:r w:rsidRPr="007E4EB5">
        <w:rPr>
          <w:lang w:eastAsia="ru-RU"/>
        </w:rPr>
        <w:t xml:space="preserve">». </w:t>
      </w:r>
    </w:p>
    <w:p w:rsidR="007E4EB5" w:rsidRPr="007E4EB5" w:rsidRDefault="007E4EB5" w:rsidP="007E4EB5">
      <w:pPr>
        <w:rPr>
          <w:lang w:eastAsia="ru-RU"/>
        </w:rPr>
      </w:pPr>
      <w:r w:rsidRPr="007E4EB5">
        <w:rPr>
          <w:lang w:eastAsia="ru-RU"/>
        </w:rPr>
        <w:t>Заказник будет образован с целью сохранения местообитания локальной группировки редкого вида млекопитающих - северного оленя (</w:t>
      </w:r>
      <w:proofErr w:type="spellStart"/>
      <w:r w:rsidRPr="007E4EB5">
        <w:rPr>
          <w:lang w:eastAsia="ru-RU"/>
        </w:rPr>
        <w:t>Rangifertarandus</w:t>
      </w:r>
      <w:proofErr w:type="spellEnd"/>
      <w:r w:rsidRPr="007E4EB5">
        <w:rPr>
          <w:lang w:eastAsia="ru-RU"/>
        </w:rPr>
        <w:t>), занесенного в Красную книгу Республики Коми (2019).</w:t>
      </w:r>
    </w:p>
    <w:p w:rsidR="007E4EB5" w:rsidRPr="007E4EB5" w:rsidRDefault="007E4EB5" w:rsidP="007E4EB5">
      <w:pPr>
        <w:rPr>
          <w:lang w:eastAsia="ru-RU"/>
        </w:rPr>
      </w:pPr>
      <w:r w:rsidRPr="007E4EB5">
        <w:rPr>
          <w:lang w:eastAsia="ru-RU"/>
        </w:rPr>
        <w:t>Основные задачи заказника:</w:t>
      </w:r>
    </w:p>
    <w:p w:rsidR="007E4EB5" w:rsidRPr="007E4EB5" w:rsidRDefault="007E4EB5" w:rsidP="007E4EB5">
      <w:pPr>
        <w:numPr>
          <w:ilvl w:val="0"/>
          <w:numId w:val="54"/>
        </w:numPr>
        <w:ind w:left="1208" w:hanging="357"/>
        <w:rPr>
          <w:lang w:eastAsia="ru-RU"/>
        </w:rPr>
      </w:pPr>
      <w:r w:rsidRPr="007E4EB5">
        <w:rPr>
          <w:lang w:eastAsia="ru-RU"/>
        </w:rPr>
        <w:t>сохранение ландшафтного и биологического разнообразия;</w:t>
      </w:r>
    </w:p>
    <w:p w:rsidR="007E4EB5" w:rsidRPr="007E4EB5" w:rsidRDefault="007E4EB5" w:rsidP="007E4EB5">
      <w:pPr>
        <w:numPr>
          <w:ilvl w:val="0"/>
          <w:numId w:val="54"/>
        </w:numPr>
        <w:ind w:left="1208" w:hanging="357"/>
        <w:rPr>
          <w:lang w:eastAsia="ru-RU"/>
        </w:rPr>
      </w:pPr>
      <w:r w:rsidRPr="007E4EB5">
        <w:rPr>
          <w:lang w:eastAsia="ru-RU"/>
        </w:rPr>
        <w:t>сохранение местообитаний локальной группировки северного оленя (</w:t>
      </w:r>
      <w:proofErr w:type="spellStart"/>
      <w:r w:rsidRPr="007E4EB5">
        <w:rPr>
          <w:lang w:eastAsia="ru-RU"/>
        </w:rPr>
        <w:t>Rangifertarandus</w:t>
      </w:r>
      <w:proofErr w:type="spellEnd"/>
      <w:r w:rsidRPr="007E4EB5">
        <w:rPr>
          <w:lang w:eastAsia="ru-RU"/>
        </w:rPr>
        <w:t>);</w:t>
      </w:r>
    </w:p>
    <w:p w:rsidR="007E4EB5" w:rsidRPr="007E4EB5" w:rsidRDefault="007E4EB5" w:rsidP="007E4EB5">
      <w:pPr>
        <w:numPr>
          <w:ilvl w:val="0"/>
          <w:numId w:val="54"/>
        </w:numPr>
        <w:ind w:left="1208" w:hanging="357"/>
        <w:rPr>
          <w:lang w:eastAsia="ru-RU"/>
        </w:rPr>
      </w:pPr>
      <w:r w:rsidRPr="007E4EB5">
        <w:rPr>
          <w:lang w:eastAsia="ru-RU"/>
        </w:rPr>
        <w:t>создание условий для изучения естественных процессов в природных комплексах и контроля изменения состояния экосистем.</w:t>
      </w:r>
    </w:p>
    <w:p w:rsidR="007E4EB5" w:rsidRPr="007E4EB5" w:rsidRDefault="007E4EB5" w:rsidP="007E4EB5">
      <w:pPr>
        <w:rPr>
          <w:lang w:eastAsia="ru-RU"/>
        </w:rPr>
      </w:pPr>
      <w:r w:rsidRPr="007E4EB5">
        <w:rPr>
          <w:lang w:eastAsia="ru-RU"/>
        </w:rPr>
        <w:t xml:space="preserve">Территория заказника расположена в </w:t>
      </w:r>
      <w:proofErr w:type="spellStart"/>
      <w:r w:rsidRPr="007E4EB5">
        <w:rPr>
          <w:lang w:eastAsia="ru-RU"/>
        </w:rPr>
        <w:t>Мылво</w:t>
      </w:r>
      <w:proofErr w:type="spellEnd"/>
      <w:r w:rsidRPr="007E4EB5">
        <w:rPr>
          <w:lang w:eastAsia="ru-RU"/>
        </w:rPr>
        <w:t xml:space="preserve"> - </w:t>
      </w:r>
      <w:proofErr w:type="spellStart"/>
      <w:r w:rsidRPr="007E4EB5">
        <w:rPr>
          <w:lang w:eastAsia="ru-RU"/>
        </w:rPr>
        <w:t>Верхне-Ижемском</w:t>
      </w:r>
      <w:proofErr w:type="spellEnd"/>
      <w:r w:rsidRPr="007E4EB5">
        <w:rPr>
          <w:lang w:eastAsia="ru-RU"/>
        </w:rPr>
        <w:t xml:space="preserve"> елово-березовом геоботаническом округе и включает в себя кварталы N 452 - 457, 464 - 470, 474 - 482, 488 – 496 </w:t>
      </w:r>
      <w:proofErr w:type="spellStart"/>
      <w:r w:rsidRPr="007E4EB5">
        <w:rPr>
          <w:lang w:eastAsia="ru-RU"/>
        </w:rPr>
        <w:t>Нижнеодесского</w:t>
      </w:r>
      <w:proofErr w:type="spellEnd"/>
      <w:r w:rsidRPr="007E4EB5">
        <w:rPr>
          <w:lang w:eastAsia="ru-RU"/>
        </w:rPr>
        <w:t xml:space="preserve"> участкового лесничества </w:t>
      </w:r>
      <w:proofErr w:type="spellStart"/>
      <w:r w:rsidRPr="007E4EB5">
        <w:rPr>
          <w:lang w:eastAsia="ru-RU"/>
        </w:rPr>
        <w:t>Сосногорского</w:t>
      </w:r>
      <w:proofErr w:type="spellEnd"/>
      <w:r w:rsidRPr="007E4EB5">
        <w:rPr>
          <w:lang w:eastAsia="ru-RU"/>
        </w:rPr>
        <w:t xml:space="preserve"> лесничества. Площадь территории заказника составит 29145 га.</w:t>
      </w:r>
    </w:p>
    <w:p w:rsidR="007E4EB5" w:rsidRPr="007E4EB5" w:rsidRDefault="007E4EB5" w:rsidP="007E4EB5">
      <w:pPr>
        <w:rPr>
          <w:iCs/>
        </w:rPr>
      </w:pPr>
    </w:p>
    <w:p w:rsidR="007E4EB5" w:rsidRPr="007E4EB5" w:rsidRDefault="007E4EB5" w:rsidP="007E4EB5">
      <w:pPr>
        <w:keepNext/>
        <w:numPr>
          <w:ilvl w:val="0"/>
          <w:numId w:val="44"/>
        </w:numPr>
        <w:spacing w:before="240" w:after="240"/>
        <w:ind w:left="0" w:firstLine="0"/>
        <w:contextualSpacing/>
        <w:jc w:val="center"/>
        <w:outlineLvl w:val="0"/>
        <w:rPr>
          <w:rFonts w:eastAsia="Times New Roman"/>
          <w:b/>
          <w:bCs/>
          <w:kern w:val="32"/>
          <w:sz w:val="30"/>
          <w:szCs w:val="30"/>
          <w:lang w:eastAsia="ru-RU"/>
        </w:rPr>
      </w:pPr>
      <w:r w:rsidRPr="007E4EB5">
        <w:rPr>
          <w:rFonts w:eastAsia="Times New Roman"/>
          <w:b/>
          <w:bCs/>
          <w:kern w:val="32"/>
          <w:sz w:val="30"/>
          <w:szCs w:val="32"/>
          <w:lang w:eastAsia="ru-RU"/>
        </w:rPr>
        <w:br w:type="page"/>
      </w:r>
      <w:bookmarkStart w:id="60" w:name="_Toc342472313"/>
      <w:bookmarkStart w:id="61" w:name="_Toc533431095"/>
      <w:r w:rsidRPr="007E4EB5">
        <w:rPr>
          <w:rFonts w:eastAsia="Times New Roman"/>
          <w:b/>
          <w:bCs/>
          <w:kern w:val="32"/>
          <w:sz w:val="30"/>
          <w:szCs w:val="32"/>
          <w:lang w:eastAsia="ru-RU"/>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60"/>
      <w:bookmarkEnd w:id="61"/>
    </w:p>
    <w:p w:rsidR="007E4EB5" w:rsidRPr="007E4EB5" w:rsidRDefault="007E4EB5" w:rsidP="007E4EB5">
      <w:pPr>
        <w:suppressAutoHyphens/>
        <w:ind w:firstLine="708"/>
        <w:contextualSpacing/>
      </w:pPr>
      <w:r w:rsidRPr="007E4EB5">
        <w:t xml:space="preserve">При разработке Генерального плана рассматривались 2 варианта развития городского поселения: </w:t>
      </w:r>
      <w:proofErr w:type="gramStart"/>
      <w:r w:rsidRPr="007E4EB5">
        <w:t>инерционный</w:t>
      </w:r>
      <w:proofErr w:type="gramEnd"/>
      <w:r w:rsidRPr="007E4EB5">
        <w:t xml:space="preserve"> и инновационный.</w:t>
      </w:r>
    </w:p>
    <w:p w:rsidR="007E4EB5" w:rsidRPr="007E4EB5" w:rsidRDefault="007E4EB5" w:rsidP="007E4EB5">
      <w:pPr>
        <w:suppressAutoHyphens/>
        <w:ind w:firstLine="708"/>
        <w:contextualSpacing/>
      </w:pPr>
      <w:r w:rsidRPr="007E4EB5">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численность которого к 2041 году должна будет составить 8550 человека.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7E4EB5" w:rsidRPr="007E4EB5" w:rsidRDefault="007E4EB5" w:rsidP="007E4EB5">
      <w:pPr>
        <w:suppressAutoHyphens/>
        <w:ind w:firstLine="708"/>
        <w:contextualSpacing/>
      </w:pPr>
      <w:r w:rsidRPr="007E4EB5">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которая к 2041 году должна будет составлять 8650 человек.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7E4EB5" w:rsidRPr="007E4EB5" w:rsidRDefault="007E4EB5" w:rsidP="007E4EB5">
      <w:pPr>
        <w:suppressAutoHyphens/>
        <w:ind w:firstLine="708"/>
        <w:contextualSpacing/>
      </w:pPr>
      <w:r w:rsidRPr="007E4EB5">
        <w:t>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поселения.</w:t>
      </w:r>
    </w:p>
    <w:p w:rsidR="007E4EB5" w:rsidRPr="007E4EB5" w:rsidRDefault="007E4EB5" w:rsidP="007E4EB5">
      <w:pPr>
        <w:suppressAutoHyphens/>
        <w:ind w:firstLine="708"/>
        <w:contextualSpacing/>
      </w:pPr>
      <w:r w:rsidRPr="007E4EB5">
        <w:t>Инновационный вариант развития</w:t>
      </w:r>
      <w:r w:rsidRPr="007E4EB5">
        <w:rPr>
          <w:iCs/>
        </w:rPr>
        <w:t xml:space="preserve"> городского поселения «Нижний Одес»</w:t>
      </w:r>
      <w:r w:rsidRPr="007E4EB5">
        <w:t xml:space="preserve"> разрабатывался на основе следующих нормативных документов:</w:t>
      </w:r>
    </w:p>
    <w:p w:rsidR="007E4EB5" w:rsidRPr="007E4EB5" w:rsidRDefault="007E4EB5" w:rsidP="007E4EB5">
      <w:pPr>
        <w:numPr>
          <w:ilvl w:val="0"/>
          <w:numId w:val="3"/>
        </w:numPr>
        <w:suppressAutoHyphens/>
        <w:contextualSpacing/>
      </w:pPr>
      <w:r w:rsidRPr="007E4EB5">
        <w:t>Федерального закона от 06.10.2003г. № 131-ФЗ «Об общих принципах организации местного самоуправления в Российской Федерации»;</w:t>
      </w:r>
    </w:p>
    <w:p w:rsidR="007E4EB5" w:rsidRPr="007E4EB5" w:rsidRDefault="007E4EB5" w:rsidP="007E4EB5">
      <w:pPr>
        <w:numPr>
          <w:ilvl w:val="0"/>
          <w:numId w:val="3"/>
        </w:numPr>
        <w:suppressAutoHyphens/>
        <w:contextualSpacing/>
      </w:pPr>
      <w:r w:rsidRPr="007E4EB5">
        <w:t xml:space="preserve">Постановления Правительства РФ от 20.03.2003г.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7E4EB5" w:rsidRPr="007E4EB5" w:rsidRDefault="007E4EB5" w:rsidP="007E4EB5">
      <w:pPr>
        <w:numPr>
          <w:ilvl w:val="0"/>
          <w:numId w:val="3"/>
        </w:numPr>
        <w:suppressAutoHyphens/>
        <w:contextualSpacing/>
      </w:pPr>
      <w:r w:rsidRPr="007E4EB5">
        <w:t>Схемы территориального планирования Республики Коми;</w:t>
      </w:r>
    </w:p>
    <w:p w:rsidR="007E4EB5" w:rsidRPr="007E4EB5" w:rsidRDefault="007E4EB5" w:rsidP="007E4EB5">
      <w:pPr>
        <w:numPr>
          <w:ilvl w:val="0"/>
          <w:numId w:val="3"/>
        </w:numPr>
        <w:suppressAutoHyphens/>
        <w:contextualSpacing/>
      </w:pPr>
      <w:r w:rsidRPr="007E4EB5">
        <w:t xml:space="preserve">Стратегия социально-экономического развития муниципального образования муниципального района «Сосногорск» на период до 2035 года, утвержденная решением Совета муниципального района «Сосногорск» от </w:t>
      </w:r>
      <w:r>
        <w:rPr>
          <w:noProof/>
          <w:lang w:eastAsia="ru-RU"/>
        </w:rPr>
        <w:drawing>
          <wp:inline distT="0" distB="0" distL="0" distR="0">
            <wp:extent cx="38100" cy="285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28575"/>
                    </a:xfrm>
                    <a:prstGeom prst="rect">
                      <a:avLst/>
                    </a:prstGeom>
                    <a:noFill/>
                    <a:ln>
                      <a:noFill/>
                    </a:ln>
                  </pic:spPr>
                </pic:pic>
              </a:graphicData>
            </a:graphic>
          </wp:inline>
        </w:drawing>
      </w:r>
      <w:r w:rsidRPr="007E4EB5">
        <w:t xml:space="preserve">24 марта 2021 г. № </w:t>
      </w:r>
      <w:r w:rsidRPr="007E4EB5">
        <w:rPr>
          <w:lang w:val="en-US"/>
        </w:rPr>
        <w:t>VI</w:t>
      </w:r>
      <w:r w:rsidRPr="007E4EB5">
        <w:t>-28</w:t>
      </w:r>
    </w:p>
    <w:p w:rsidR="007E4EB5" w:rsidRPr="007E4EB5" w:rsidRDefault="007E4EB5" w:rsidP="007E4EB5">
      <w:pPr>
        <w:numPr>
          <w:ilvl w:val="0"/>
          <w:numId w:val="3"/>
        </w:numPr>
        <w:suppressAutoHyphens/>
        <w:contextualSpacing/>
      </w:pPr>
      <w:r w:rsidRPr="007E4EB5">
        <w:lastRenderedPageBreak/>
        <w:t>Схемы территориального планирования муниципального района «Сосногорск» Республики Коми.</w:t>
      </w:r>
    </w:p>
    <w:p w:rsidR="007E4EB5" w:rsidRPr="007E4EB5" w:rsidRDefault="007E4EB5" w:rsidP="007E4EB5">
      <w:pPr>
        <w:suppressAutoHyphens/>
        <w:contextualSpacing/>
      </w:pPr>
      <w:r w:rsidRPr="007E4EB5">
        <w:t xml:space="preserve">Главным условием реализации инновационного варианта развития является привлечение в экономику, инфраструктуру и социальную сферу муниципального образования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62" w:name="_Toc315701098"/>
      <w:bookmarkStart w:id="63" w:name="_Toc315701099"/>
      <w:bookmarkEnd w:id="62"/>
      <w:bookmarkEnd w:id="63"/>
      <w:r w:rsidRPr="007E4EB5">
        <w:rPr>
          <w:rFonts w:eastAsia="Times New Roman"/>
          <w:b/>
          <w:bCs/>
          <w:iCs/>
          <w:kern w:val="0"/>
          <w:sz w:val="28"/>
          <w:szCs w:val="28"/>
          <w:lang w:eastAsia="ru-RU"/>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E4EB5" w:rsidRPr="007E4EB5" w:rsidRDefault="007E4EB5" w:rsidP="007E4EB5">
      <w:pPr>
        <w:rPr>
          <w:snapToGrid w:val="0"/>
        </w:rPr>
      </w:pPr>
      <w:bookmarkStart w:id="64" w:name="_Toc268263635"/>
      <w:bookmarkStart w:id="65" w:name="_Toc342472315"/>
      <w:r w:rsidRPr="007E4EB5">
        <w:rPr>
          <w:snapToGrid w:val="0"/>
        </w:rPr>
        <w:t xml:space="preserve">При разработке Проекта внесений изменений в генеральный план городского округа Джанкой учитывались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w:t>
      </w:r>
      <w:r w:rsidRPr="007E4EB5">
        <w:t>программах субъектов естественных монополий представленные в таблице ниже.</w:t>
      </w:r>
    </w:p>
    <w:p w:rsidR="007E4EB5" w:rsidRPr="007E4EB5" w:rsidRDefault="007E4EB5" w:rsidP="007E4EB5">
      <w:pPr>
        <w:spacing w:before="120" w:after="120"/>
        <w:rPr>
          <w:b/>
          <w:bCs/>
          <w:szCs w:val="18"/>
        </w:rPr>
      </w:pPr>
      <w:r w:rsidRPr="007E4EB5">
        <w:rPr>
          <w:b/>
          <w:bCs/>
          <w:szCs w:val="18"/>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2</w:t>
      </w:r>
      <w:r w:rsidR="00911B85" w:rsidRPr="007E4EB5">
        <w:rPr>
          <w:b/>
          <w:bCs/>
          <w:szCs w:val="18"/>
        </w:rPr>
        <w:fldChar w:fldCharType="end"/>
      </w:r>
      <w:r w:rsidRPr="007E4EB5">
        <w:rPr>
          <w:b/>
          <w:bCs/>
          <w:szCs w:val="18"/>
        </w:rPr>
        <w:t xml:space="preserve"> – Перечень учитываемых документов стратегического планирования, национальных проектов,  инвестиционных </w:t>
      </w:r>
      <w:proofErr w:type="gramStart"/>
      <w:r w:rsidRPr="007E4EB5">
        <w:rPr>
          <w:b/>
          <w:bCs/>
          <w:szCs w:val="18"/>
        </w:rPr>
        <w:t>программах</w:t>
      </w:r>
      <w:proofErr w:type="gramEnd"/>
      <w:r w:rsidRPr="007E4EB5">
        <w:rPr>
          <w:b/>
          <w:bCs/>
          <w:szCs w:val="18"/>
        </w:rPr>
        <w:t xml:space="preserve"> субъектов естественных монополий</w:t>
      </w:r>
    </w:p>
    <w:tbl>
      <w:tblPr>
        <w:tblStyle w:val="190"/>
        <w:tblW w:w="5000" w:type="pct"/>
        <w:tblLayout w:type="fixed"/>
        <w:tblLook w:val="04A0"/>
      </w:tblPr>
      <w:tblGrid>
        <w:gridCol w:w="829"/>
        <w:gridCol w:w="5516"/>
        <w:gridCol w:w="4337"/>
      </w:tblGrid>
      <w:tr w:rsidR="007E4EB5" w:rsidRPr="007E4EB5" w:rsidTr="00383CB6">
        <w:trPr>
          <w:tblHeader/>
        </w:trPr>
        <w:tc>
          <w:tcPr>
            <w:tcW w:w="388" w:type="pct"/>
            <w:tcMar>
              <w:top w:w="57" w:type="dxa"/>
              <w:bottom w:w="57" w:type="dxa"/>
            </w:tcMar>
            <w:vAlign w:val="center"/>
          </w:tcPr>
          <w:p w:rsidR="007E4EB5" w:rsidRPr="007E4EB5" w:rsidRDefault="007E4EB5" w:rsidP="007E4EB5">
            <w:pPr>
              <w:spacing w:line="240" w:lineRule="auto"/>
              <w:ind w:firstLine="0"/>
              <w:jc w:val="center"/>
              <w:rPr>
                <w:rFonts w:ascii="Times New Roman" w:hAnsi="Times New Roman"/>
                <w:b/>
                <w:color w:val="000000"/>
                <w:szCs w:val="22"/>
              </w:rPr>
            </w:pPr>
            <w:r w:rsidRPr="007E4EB5">
              <w:rPr>
                <w:rFonts w:ascii="Times New Roman" w:hAnsi="Times New Roman"/>
                <w:b/>
                <w:color w:val="000000"/>
                <w:szCs w:val="22"/>
              </w:rPr>
              <w:t xml:space="preserve">№ </w:t>
            </w:r>
            <w:proofErr w:type="gramStart"/>
            <w:r w:rsidRPr="007E4EB5">
              <w:rPr>
                <w:rFonts w:ascii="Times New Roman" w:hAnsi="Times New Roman"/>
                <w:b/>
                <w:color w:val="000000"/>
                <w:szCs w:val="22"/>
              </w:rPr>
              <w:t>п</w:t>
            </w:r>
            <w:proofErr w:type="gramEnd"/>
            <w:r w:rsidRPr="007E4EB5">
              <w:rPr>
                <w:rFonts w:ascii="Times New Roman" w:hAnsi="Times New Roman"/>
                <w:b/>
                <w:color w:val="000000"/>
                <w:szCs w:val="22"/>
              </w:rPr>
              <w:t>/п</w:t>
            </w:r>
          </w:p>
        </w:tc>
        <w:tc>
          <w:tcPr>
            <w:tcW w:w="2582" w:type="pct"/>
            <w:tcMar>
              <w:top w:w="57" w:type="dxa"/>
              <w:bottom w:w="57" w:type="dxa"/>
            </w:tcMar>
            <w:vAlign w:val="center"/>
          </w:tcPr>
          <w:p w:rsidR="007E4EB5" w:rsidRPr="007E4EB5" w:rsidRDefault="007E4EB5" w:rsidP="007E4EB5">
            <w:pPr>
              <w:spacing w:line="240" w:lineRule="auto"/>
              <w:ind w:firstLine="0"/>
              <w:jc w:val="center"/>
              <w:rPr>
                <w:rFonts w:ascii="Times New Roman" w:hAnsi="Times New Roman"/>
                <w:b/>
                <w:color w:val="000000"/>
                <w:szCs w:val="22"/>
              </w:rPr>
            </w:pPr>
            <w:r w:rsidRPr="007E4EB5">
              <w:rPr>
                <w:rFonts w:ascii="Times New Roman" w:hAnsi="Times New Roman"/>
                <w:b/>
                <w:color w:val="000000"/>
                <w:szCs w:val="22"/>
              </w:rPr>
              <w:t>Наименования программы</w:t>
            </w:r>
          </w:p>
        </w:tc>
        <w:tc>
          <w:tcPr>
            <w:tcW w:w="2030" w:type="pct"/>
            <w:tcMar>
              <w:top w:w="57" w:type="dxa"/>
              <w:bottom w:w="57" w:type="dxa"/>
            </w:tcMar>
            <w:vAlign w:val="center"/>
          </w:tcPr>
          <w:p w:rsidR="007E4EB5" w:rsidRPr="007E4EB5" w:rsidRDefault="007E4EB5" w:rsidP="007E4EB5">
            <w:pPr>
              <w:spacing w:line="240" w:lineRule="auto"/>
              <w:ind w:firstLine="0"/>
              <w:jc w:val="center"/>
              <w:rPr>
                <w:rFonts w:ascii="Times New Roman" w:hAnsi="Times New Roman"/>
                <w:b/>
                <w:color w:val="000000"/>
                <w:szCs w:val="22"/>
              </w:rPr>
            </w:pPr>
            <w:r w:rsidRPr="007E4EB5">
              <w:rPr>
                <w:rFonts w:ascii="Times New Roman" w:hAnsi="Times New Roman"/>
                <w:b/>
                <w:color w:val="000000"/>
                <w:szCs w:val="22"/>
              </w:rPr>
              <w:t>Нормативно-правовой акт</w:t>
            </w:r>
          </w:p>
        </w:tc>
      </w:tr>
      <w:tr w:rsidR="007E4EB5" w:rsidRPr="007E4EB5" w:rsidTr="00383CB6">
        <w:tc>
          <w:tcPr>
            <w:tcW w:w="5000" w:type="pct"/>
            <w:gridSpan w:val="3"/>
            <w:tcMar>
              <w:top w:w="57" w:type="dxa"/>
              <w:bottom w:w="57" w:type="dxa"/>
            </w:tcMar>
            <w:vAlign w:val="center"/>
          </w:tcPr>
          <w:p w:rsidR="007E4EB5" w:rsidRPr="007E4EB5" w:rsidRDefault="007E4EB5" w:rsidP="007E4EB5">
            <w:pPr>
              <w:spacing w:line="240" w:lineRule="auto"/>
              <w:ind w:firstLine="0"/>
              <w:jc w:val="center"/>
              <w:rPr>
                <w:rFonts w:ascii="Times New Roman" w:hAnsi="Times New Roman"/>
                <w:b/>
                <w:szCs w:val="22"/>
              </w:rPr>
            </w:pPr>
            <w:r w:rsidRPr="007E4EB5">
              <w:rPr>
                <w:rFonts w:ascii="Times New Roman" w:hAnsi="Times New Roman"/>
                <w:b/>
                <w:szCs w:val="22"/>
              </w:rPr>
              <w:t>Федеральные документы стратегического планирования</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98"/>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Стратегию пространственного развития Российской Федерации на период до 2025 года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Распоряжение Правительства РФ от 13 февраля 2019 г. № 207-р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98"/>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«Развитие здравоохранения»</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26 декабря 2017 г. № 1640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98"/>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«Развитие образования»</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26 декабря 2017 г. № 1642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98"/>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«Социальная поддержка граждан»</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15 апреля 2014 г. № 296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98"/>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«Доступная среда»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РФ от 29 марта 2019 г. № 363 (с последующими </w:t>
            </w:r>
            <w:r w:rsidRPr="007E4EB5">
              <w:rPr>
                <w:rFonts w:ascii="Times New Roman" w:hAnsi="Times New Roman"/>
                <w:szCs w:val="22"/>
              </w:rPr>
              <w:lastRenderedPageBreak/>
              <w:t>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98"/>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30 декабря 2017 г. № 1710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98"/>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«Содействие занятости населения»</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15 апреля 2014 г. № 298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98"/>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«Развитие культуры»</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15 апреля 2014 г. № 317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98"/>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«Развитие физической культуры и спорта»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15 апреля 2014 г. № 302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«Охрана окружающей среды»</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15 апреля 2014 г. № 326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«Развитие транспортной системы»</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20 декабря 2017 г. № 1596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«Комплексное развитие сельских территорий»</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31 мая 2019 г. № 696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«Научно-технологическое развитие Российской Федерации»</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29 марта 2019 г. № 377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«Экономическое развитие и инновационная экономика»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15 апреля 2014 г. № 316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«Развитие промышленности и повышение ее конкурентоспособности»</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15 апреля 2014 г. № 328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14 июля 2012 г. № 717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«Развитие энергетики»</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15 апреля 2014 г. № 321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Государственная программа Российской  Федерации "Развитие </w:t>
            </w:r>
            <w:proofErr w:type="spellStart"/>
            <w:r w:rsidRPr="007E4EB5">
              <w:rPr>
                <w:rFonts w:ascii="Times New Roman" w:hAnsi="Times New Roman"/>
                <w:szCs w:val="22"/>
              </w:rPr>
              <w:t>рыбохозяйственного</w:t>
            </w:r>
            <w:proofErr w:type="spellEnd"/>
            <w:r w:rsidRPr="007E4EB5">
              <w:rPr>
                <w:rFonts w:ascii="Times New Roman" w:hAnsi="Times New Roman"/>
                <w:szCs w:val="22"/>
              </w:rPr>
              <w:t xml:space="preserve"> комплекса"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15 апреля 2014 г. № 314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Государственная программа Российской  </w:t>
            </w:r>
            <w:r w:rsidRPr="007E4EB5">
              <w:rPr>
                <w:rFonts w:ascii="Times New Roman" w:hAnsi="Times New Roman"/>
                <w:szCs w:val="22"/>
              </w:rPr>
              <w:lastRenderedPageBreak/>
              <w:t>Федерации "Развитие лесного хозяйства"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lastRenderedPageBreak/>
              <w:t xml:space="preserve">Постановление Правительства РФ от 15 </w:t>
            </w:r>
            <w:r w:rsidRPr="007E4EB5">
              <w:rPr>
                <w:rFonts w:ascii="Times New Roman" w:hAnsi="Times New Roman"/>
                <w:szCs w:val="22"/>
              </w:rPr>
              <w:lastRenderedPageBreak/>
              <w:t>апреля 2014 г. № 318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Правительства РФ от 15 апреля 2014 г. № 300 (с последующими изменениями)</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Национальный проект «Демография»</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lang w:val="en-US"/>
              </w:rPr>
            </w:pPr>
            <w:r w:rsidRPr="007E4EB5">
              <w:rPr>
                <w:rFonts w:ascii="Times New Roman" w:hAnsi="Times New Roman"/>
                <w:szCs w:val="22"/>
              </w:rPr>
              <w:t>Национальный проект «Здравоохранение»</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lang w:val="en-US"/>
              </w:rPr>
            </w:pPr>
            <w:r w:rsidRPr="007E4EB5">
              <w:rPr>
                <w:rFonts w:ascii="Times New Roman" w:hAnsi="Times New Roman"/>
                <w:szCs w:val="22"/>
              </w:rPr>
              <w:t>Национальный проект «Образование»</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lang w:val="en-US"/>
              </w:rPr>
            </w:pPr>
            <w:r w:rsidRPr="007E4EB5">
              <w:rPr>
                <w:rFonts w:ascii="Times New Roman" w:hAnsi="Times New Roman"/>
                <w:szCs w:val="22"/>
              </w:rPr>
              <w:t>Национальный проект «Культура»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Национальный проект «Безопасные и качественные автомобильные дороги»</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15)</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Национальный проект «Жилье и городская среда»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lang w:val="en-US"/>
              </w:rPr>
            </w:pPr>
            <w:r w:rsidRPr="007E4EB5">
              <w:rPr>
                <w:rFonts w:ascii="Times New Roman" w:hAnsi="Times New Roman"/>
                <w:szCs w:val="22"/>
              </w:rPr>
              <w:t>Национальный проект«Экология»</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Национальный проект «Малое и среднее предпринимательство и поддержка индивидуальной предпринимательской </w:t>
            </w:r>
            <w:r w:rsidRPr="007E4EB5">
              <w:rPr>
                <w:rFonts w:ascii="Times New Roman" w:hAnsi="Times New Roman"/>
                <w:szCs w:val="22"/>
              </w:rPr>
              <w:lastRenderedPageBreak/>
              <w:t>инициативы»</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lastRenderedPageBreak/>
              <w:t xml:space="preserve">Утвержден президиумом Совета при Президенте Российской Федерации по стратегическому развитию и </w:t>
            </w:r>
            <w:r w:rsidRPr="007E4EB5">
              <w:rPr>
                <w:rFonts w:ascii="Times New Roman" w:hAnsi="Times New Roman"/>
                <w:szCs w:val="22"/>
              </w:rPr>
              <w:lastRenderedPageBreak/>
              <w:t>национальным проектам (протокол от 24 декабря 2018 г. № 16)</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lang w:val="en-US"/>
              </w:rPr>
            </w:pPr>
            <w:r w:rsidRPr="007E4EB5">
              <w:rPr>
                <w:rFonts w:ascii="Times New Roman" w:hAnsi="Times New Roman"/>
                <w:szCs w:val="22"/>
              </w:rPr>
              <w:t>Национальный проект«Цифровая экономика»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proofErr w:type="gramStart"/>
            <w:r w:rsidRPr="007E4EB5">
              <w:rPr>
                <w:rFonts w:ascii="Times New Roman" w:hAnsi="Times New Roman"/>
                <w:szCs w:val="22"/>
              </w:rPr>
              <w:t>Утвержден</w:t>
            </w:r>
            <w:proofErr w:type="gramEnd"/>
            <w:r w:rsidRPr="007E4EB5">
              <w:rPr>
                <w:rFonts w:ascii="Times New Roman" w:hAnsi="Times New Roman"/>
                <w:szCs w:val="22"/>
              </w:rPr>
              <w:t xml:space="preserve"> протоколом заседания президиума Совета при Президенте</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Российской Федерации по стратегическому развитию и национальным проектам от 4 июня 2019 г. № 7</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Национальный проект «Производительность труда и поддержка занятости»</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Национальный проект: Комплексный план модернизации и расширения магистральной инфраструктуры</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Распоряжение Правительства РФ от 30 сентября 2018 г. № 2101-р (с последующими изменениями)</w:t>
            </w:r>
          </w:p>
        </w:tc>
      </w:tr>
      <w:tr w:rsidR="007E4EB5" w:rsidRPr="007E4EB5" w:rsidTr="00383CB6">
        <w:tc>
          <w:tcPr>
            <w:tcW w:w="5000" w:type="pct"/>
            <w:gridSpan w:val="3"/>
            <w:tcMar>
              <w:top w:w="57" w:type="dxa"/>
              <w:bottom w:w="57" w:type="dxa"/>
            </w:tcMar>
            <w:vAlign w:val="center"/>
          </w:tcPr>
          <w:p w:rsidR="007E4EB5" w:rsidRPr="007E4EB5" w:rsidRDefault="007E4EB5" w:rsidP="007E4EB5">
            <w:pPr>
              <w:spacing w:line="240" w:lineRule="auto"/>
              <w:ind w:firstLine="0"/>
              <w:jc w:val="center"/>
              <w:rPr>
                <w:szCs w:val="22"/>
              </w:rPr>
            </w:pPr>
            <w:r w:rsidRPr="007E4EB5">
              <w:rPr>
                <w:rFonts w:ascii="Times New Roman" w:hAnsi="Times New Roman"/>
                <w:b/>
                <w:szCs w:val="22"/>
              </w:rPr>
              <w:t>Региональные документы стратегического планирования</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Республики Коми «Социальная защита населения»</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31.10.2019 № 517</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Республики Коми "Развитие образования"</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31.10.2019 № 522</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Республики Коми «Развитие здравоохранения»</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31.10.2019 № 519</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Республики Коми "Развитие культуры и туризма"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31.10.2019 № 524</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Республики Коми "Развитие физической культуры и спорта"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30.10.2019 № 513</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rPr>
            </w:pPr>
            <w:r w:rsidRPr="007E4EB5">
              <w:rPr>
                <w:rFonts w:ascii="Times New Roman" w:hAnsi="Times New Roman"/>
                <w:color w:val="000000"/>
                <w:shd w:val="clear" w:color="auto" w:fill="FFFFFF"/>
              </w:rPr>
              <w:t xml:space="preserve">Государственная </w:t>
            </w:r>
            <w:r w:rsidRPr="007E4EB5">
              <w:rPr>
                <w:rFonts w:ascii="Times New Roman" w:hAnsi="Times New Roman"/>
              </w:rPr>
              <w:t>программа Республики Коми «Развитие строительства, обеспечение доступным и комфортным жильем и коммунальными услугами граждан» на 2020-2025 годы</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31.10.2019 № 520</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Республики Коми "защита населения и территорий от чрезвычайных ситуаций, обеспечение пожарной безопасности и профилактика терроризма и экстремизма"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31.10.2019 № 518</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Государственная программа «Развитие сельского хозяйства и регулирование рынков </w:t>
            </w:r>
            <w:proofErr w:type="spellStart"/>
            <w:r w:rsidRPr="007E4EB5">
              <w:rPr>
                <w:rFonts w:ascii="Times New Roman" w:hAnsi="Times New Roman"/>
                <w:szCs w:val="22"/>
              </w:rPr>
              <w:t>селькохозяйственной</w:t>
            </w:r>
            <w:proofErr w:type="spellEnd"/>
            <w:r w:rsidRPr="007E4EB5">
              <w:rPr>
                <w:rFonts w:ascii="Times New Roman" w:hAnsi="Times New Roman"/>
                <w:szCs w:val="22"/>
              </w:rPr>
              <w:t xml:space="preserve"> продукции, сырья и продовольствия, развитие </w:t>
            </w:r>
            <w:proofErr w:type="spellStart"/>
            <w:r w:rsidRPr="007E4EB5">
              <w:rPr>
                <w:rFonts w:ascii="Times New Roman" w:hAnsi="Times New Roman"/>
                <w:szCs w:val="22"/>
              </w:rPr>
              <w:lastRenderedPageBreak/>
              <w:t>рыбохозяйственногокомплекса</w:t>
            </w:r>
            <w:proofErr w:type="spellEnd"/>
            <w:r w:rsidRPr="007E4EB5">
              <w:rPr>
                <w:rFonts w:ascii="Times New Roman" w:hAnsi="Times New Roman"/>
                <w:szCs w:val="22"/>
              </w:rPr>
              <w:t xml:space="preserve"> в Республике Коми» на 2020-2025 годы</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lastRenderedPageBreak/>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31.10.2019 № 525</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Республики Коми «Развитие экономики и промышленности»</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31.10.2019 № 521</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Республики Коми «Воспроизводство и использование природных ресурсов и охрана окружающей среды»</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29.10.2019 № 506</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Республики Коми «Развитие лесного хозяйства»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30.10.2019 № 509</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Государственная программа Республики Коми «Развитие транспортной системы» на 2020-2025 годы</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Постановление Правительства Республики Коми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от 31.10.2019 № 523</w:t>
            </w:r>
          </w:p>
        </w:tc>
      </w:tr>
      <w:tr w:rsidR="007E4EB5" w:rsidRPr="007E4EB5" w:rsidTr="00383CB6">
        <w:tc>
          <w:tcPr>
            <w:tcW w:w="5000" w:type="pct"/>
            <w:gridSpan w:val="3"/>
            <w:tcMar>
              <w:top w:w="57" w:type="dxa"/>
              <w:bottom w:w="57" w:type="dxa"/>
            </w:tcMar>
            <w:vAlign w:val="center"/>
          </w:tcPr>
          <w:p w:rsidR="007E4EB5" w:rsidRPr="007E4EB5" w:rsidRDefault="007E4EB5" w:rsidP="007E4EB5">
            <w:pPr>
              <w:spacing w:line="240" w:lineRule="auto"/>
              <w:ind w:firstLine="0"/>
              <w:jc w:val="center"/>
              <w:rPr>
                <w:szCs w:val="22"/>
              </w:rPr>
            </w:pPr>
            <w:r w:rsidRPr="007E4EB5">
              <w:rPr>
                <w:rFonts w:ascii="Times New Roman" w:hAnsi="Times New Roman"/>
                <w:b/>
                <w:szCs w:val="22"/>
              </w:rPr>
              <w:t>Муниципальные документы стратегического планирования</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Стратегия социально-экономического развития муниципального образования </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муниципального района  «Сосногорск» на период до 2035 года</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color w:val="000000"/>
                <w:szCs w:val="22"/>
              </w:rPr>
              <w:t xml:space="preserve">Решение Совета муниципального района от 24.03.2021 № </w:t>
            </w:r>
            <w:r w:rsidRPr="007E4EB5">
              <w:rPr>
                <w:rFonts w:ascii="Times New Roman" w:hAnsi="Times New Roman"/>
                <w:color w:val="000000"/>
                <w:szCs w:val="22"/>
                <w:lang w:val="en-US"/>
              </w:rPr>
              <w:t>VI</w:t>
            </w:r>
            <w:r w:rsidRPr="007E4EB5">
              <w:rPr>
                <w:rFonts w:ascii="Times New Roman" w:hAnsi="Times New Roman"/>
                <w:color w:val="000000"/>
                <w:szCs w:val="22"/>
              </w:rPr>
              <w:t>-28</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rFonts w:ascii="Times New Roman" w:hAnsi="Times New Roman"/>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Плана мероприятий по реализации Стратегии</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социально-экономического развития муниципального образования муниципального района «Сосногорск» на период до 2035 года на 2022 год</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color w:val="000000"/>
                <w:szCs w:val="22"/>
              </w:rPr>
            </w:pPr>
            <w:r w:rsidRPr="007E4EB5">
              <w:rPr>
                <w:rFonts w:ascii="Times New Roman" w:hAnsi="Times New Roman"/>
                <w:szCs w:val="22"/>
              </w:rPr>
              <w:t>Постановление администрации муниципального района «Сосногорск» от 15.02.2022 № 269</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Программа «Комплексное развитие систем коммунальной инфраструктуры муниципального образования городского поселения «Нижний Одес»</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администрации городского поселения «Нижний Одес» от 28.09.2016 № 269</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Программа комплексного развития транспортной инфраструктуры муниципального образования</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 городского поселения «Нижний Одес»</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администрации городского поселения «Нижний Одес» от 15.09.2017 № 284</w:t>
            </w:r>
          </w:p>
        </w:tc>
      </w:tr>
      <w:tr w:rsidR="007E4EB5" w:rsidRPr="007E4EB5" w:rsidTr="00383CB6">
        <w:tc>
          <w:tcPr>
            <w:tcW w:w="388" w:type="pct"/>
            <w:tcMar>
              <w:top w:w="57" w:type="dxa"/>
              <w:bottom w:w="57" w:type="dxa"/>
            </w:tcMar>
            <w:vAlign w:val="center"/>
          </w:tcPr>
          <w:p w:rsidR="007E4EB5" w:rsidRPr="007E4EB5" w:rsidRDefault="007E4EB5" w:rsidP="007E4EB5">
            <w:pPr>
              <w:numPr>
                <w:ilvl w:val="0"/>
                <w:numId w:val="46"/>
              </w:numPr>
              <w:spacing w:line="240" w:lineRule="auto"/>
              <w:ind w:left="0" w:firstLine="142"/>
              <w:jc w:val="center"/>
              <w:rPr>
                <w:szCs w:val="22"/>
              </w:rPr>
            </w:pPr>
          </w:p>
        </w:tc>
        <w:tc>
          <w:tcPr>
            <w:tcW w:w="2582"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Программы комплексного развития социальной инфраструктуры муниципального образования</w:t>
            </w:r>
          </w:p>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 xml:space="preserve"> городского поселения «Нижний Одес»</w:t>
            </w:r>
          </w:p>
        </w:tc>
        <w:tc>
          <w:tcPr>
            <w:tcW w:w="2030" w:type="pct"/>
            <w:tcMar>
              <w:top w:w="57" w:type="dxa"/>
              <w:bottom w:w="57" w:type="dxa"/>
            </w:tcMar>
            <w:vAlign w:val="center"/>
          </w:tcPr>
          <w:p w:rsidR="007E4EB5" w:rsidRPr="007E4EB5" w:rsidRDefault="007E4EB5" w:rsidP="007E4EB5">
            <w:pPr>
              <w:spacing w:line="240" w:lineRule="auto"/>
              <w:ind w:firstLine="0"/>
              <w:jc w:val="left"/>
              <w:rPr>
                <w:rFonts w:ascii="Times New Roman" w:hAnsi="Times New Roman"/>
                <w:szCs w:val="22"/>
              </w:rPr>
            </w:pPr>
            <w:r w:rsidRPr="007E4EB5">
              <w:rPr>
                <w:rFonts w:ascii="Times New Roman" w:hAnsi="Times New Roman"/>
                <w:szCs w:val="22"/>
              </w:rPr>
              <w:t>Постановление администрации городского поселения «Нижний Одес» от 24.04.2017 № 108</w:t>
            </w:r>
          </w:p>
        </w:tc>
      </w:tr>
    </w:tbl>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spacing w:val="-2"/>
          <w:kern w:val="0"/>
          <w:sz w:val="28"/>
          <w:szCs w:val="28"/>
          <w:lang w:eastAsia="ru-RU"/>
        </w:rPr>
      </w:pPr>
      <w:bookmarkStart w:id="66" w:name="_Toc533431097"/>
      <w:r w:rsidRPr="007E4EB5">
        <w:rPr>
          <w:rFonts w:eastAsia="Times New Roman"/>
          <w:b/>
          <w:bCs/>
          <w:iCs/>
          <w:kern w:val="0"/>
          <w:sz w:val="28"/>
          <w:szCs w:val="28"/>
          <w:lang w:eastAsia="ru-RU"/>
        </w:rPr>
        <w:t>Территориально-планировочная организация муниципального образования</w:t>
      </w:r>
      <w:bookmarkStart w:id="67" w:name="_Toc268263636"/>
      <w:bookmarkStart w:id="68" w:name="_Toc342472316"/>
      <w:bookmarkEnd w:id="64"/>
      <w:bookmarkEnd w:id="65"/>
      <w:bookmarkEnd w:id="66"/>
    </w:p>
    <w:p w:rsidR="007E4EB5" w:rsidRPr="007E4EB5" w:rsidRDefault="007E4EB5" w:rsidP="007E4EB5">
      <w:pPr>
        <w:widowControl w:val="0"/>
        <w:suppressAutoHyphens/>
        <w:contextualSpacing/>
        <w:rPr>
          <w:iCs/>
        </w:rPr>
      </w:pPr>
      <w:r w:rsidRPr="007E4EB5">
        <w:rPr>
          <w:iCs/>
        </w:rPr>
        <w:t>Система расселения муниципального района является частью региональной системы расселения Республики Коми. В тоже время местная система расселения является самостоятельной, районной системой, включающей в себя локальные системы расселения.</w:t>
      </w:r>
    </w:p>
    <w:p w:rsidR="007E4EB5" w:rsidRPr="007E4EB5" w:rsidRDefault="007E4EB5" w:rsidP="007E4EB5">
      <w:pPr>
        <w:suppressAutoHyphens/>
        <w:contextualSpacing/>
        <w:rPr>
          <w:iCs/>
        </w:rPr>
      </w:pPr>
      <w:r w:rsidRPr="007E4EB5">
        <w:rPr>
          <w:iCs/>
        </w:rPr>
        <w:t>Планировочная структура, районная система расселения и функциональное зонирование носят главным образом линейный характер.</w:t>
      </w:r>
    </w:p>
    <w:p w:rsidR="007E4EB5" w:rsidRPr="007E4EB5" w:rsidRDefault="007E4EB5" w:rsidP="007E4EB5">
      <w:pPr>
        <w:keepLines/>
        <w:widowControl w:val="0"/>
      </w:pPr>
      <w:r w:rsidRPr="007E4EB5">
        <w:lastRenderedPageBreak/>
        <w:t>Формирование пространственной композиции выполнено на основе индивидуальных особенностей поселения, исторического и природного потенциала, своеобразия ландшафтной структуры и территориальных возможностей муниципального образования.</w:t>
      </w:r>
    </w:p>
    <w:p w:rsidR="007E4EB5" w:rsidRPr="007E4EB5" w:rsidRDefault="007E4EB5" w:rsidP="007E4EB5">
      <w:pPr>
        <w:suppressAutoHyphens/>
        <w:contextualSpacing/>
      </w:pPr>
      <w:r w:rsidRPr="007E4EB5">
        <w:t>Основной идеей архитектурно-</w:t>
      </w:r>
      <w:proofErr w:type="gramStart"/>
      <w:r w:rsidRPr="007E4EB5">
        <w:t>планировочных решений</w:t>
      </w:r>
      <w:proofErr w:type="gramEnd"/>
      <w:r w:rsidRPr="007E4EB5">
        <w:t xml:space="preserve"> является повышение уровня комфортности среды проживания и достижение нормативной обеспеченности населения социальными услугами и инженерной инфраструктурой.</w:t>
      </w:r>
    </w:p>
    <w:p w:rsidR="007E4EB5" w:rsidRPr="007E4EB5" w:rsidRDefault="007E4EB5" w:rsidP="007E4EB5">
      <w:pPr>
        <w:suppressAutoHyphens/>
        <w:contextualSpacing/>
        <w:rPr>
          <w:spacing w:val="-2"/>
          <w:kern w:val="0"/>
          <w:lang w:eastAsia="ru-RU"/>
        </w:rPr>
      </w:pPr>
      <w:r w:rsidRPr="007E4EB5">
        <w:rPr>
          <w:spacing w:val="-2"/>
          <w:kern w:val="0"/>
          <w:lang w:eastAsia="ru-RU"/>
        </w:rPr>
        <w:t>Планировочными осями городского поселения являются автомобильные дороги общего пользования местного значения, обеспечивающие, главным образом, связь между населенными пунктами.</w:t>
      </w:r>
    </w:p>
    <w:p w:rsidR="007E4EB5" w:rsidRPr="007E4EB5" w:rsidRDefault="007E4EB5" w:rsidP="007E4EB5">
      <w:pPr>
        <w:suppressAutoHyphens/>
        <w:contextualSpacing/>
        <w:rPr>
          <w:spacing w:val="-2"/>
          <w:kern w:val="0"/>
          <w:lang w:eastAsia="ru-RU"/>
        </w:rPr>
      </w:pPr>
      <w:r w:rsidRPr="007E4EB5">
        <w:rPr>
          <w:spacing w:val="-2"/>
          <w:kern w:val="0"/>
          <w:lang w:eastAsia="ru-RU"/>
        </w:rPr>
        <w:t xml:space="preserve">Центром расселения городского поселения является </w:t>
      </w:r>
      <w:proofErr w:type="spellStart"/>
      <w:r w:rsidRPr="007E4EB5">
        <w:rPr>
          <w:spacing w:val="-2"/>
          <w:kern w:val="0"/>
          <w:lang w:eastAsia="ru-RU"/>
        </w:rPr>
        <w:t>пгт</w:t>
      </w:r>
      <w:proofErr w:type="spellEnd"/>
      <w:r w:rsidRPr="007E4EB5">
        <w:rPr>
          <w:spacing w:val="-2"/>
          <w:kern w:val="0"/>
          <w:lang w:eastAsia="ru-RU"/>
        </w:rPr>
        <w:t>. Нижний Одес.</w:t>
      </w:r>
    </w:p>
    <w:p w:rsidR="007E4EB5" w:rsidRPr="007E4EB5" w:rsidRDefault="007E4EB5" w:rsidP="007E4EB5">
      <w:r w:rsidRPr="007E4EB5">
        <w:t xml:space="preserve">К территориям и объектам, находящимся в федеральной собственности, относятся: </w:t>
      </w:r>
    </w:p>
    <w:p w:rsidR="007E4EB5" w:rsidRPr="007E4EB5" w:rsidRDefault="007E4EB5" w:rsidP="007E4EB5">
      <w:pPr>
        <w:numPr>
          <w:ilvl w:val="1"/>
          <w:numId w:val="23"/>
        </w:numPr>
        <w:tabs>
          <w:tab w:val="clear" w:pos="643"/>
          <w:tab w:val="left" w:pos="1276"/>
        </w:tabs>
        <w:ind w:left="0" w:firstLine="851"/>
        <w:contextualSpacing/>
      </w:pPr>
      <w:r w:rsidRPr="007E4EB5">
        <w:t>земли лесного фонда;</w:t>
      </w:r>
    </w:p>
    <w:p w:rsidR="007E4EB5" w:rsidRPr="007E4EB5" w:rsidRDefault="007E4EB5" w:rsidP="007E4EB5">
      <w:pPr>
        <w:rPr>
          <w:highlight w:val="red"/>
        </w:rPr>
      </w:pPr>
      <w:r w:rsidRPr="007E4EB5">
        <w:t>К территориям и объектам, находящимся в региональной собственности, относятся:</w:t>
      </w:r>
    </w:p>
    <w:p w:rsidR="007E4EB5" w:rsidRPr="007E4EB5" w:rsidRDefault="007E4EB5" w:rsidP="007E4EB5">
      <w:pPr>
        <w:numPr>
          <w:ilvl w:val="0"/>
          <w:numId w:val="24"/>
        </w:numPr>
        <w:ind w:left="0" w:firstLine="851"/>
      </w:pPr>
      <w:r w:rsidRPr="007E4EB5">
        <w:t>объекты культурного наследия регионального значения;</w:t>
      </w:r>
    </w:p>
    <w:p w:rsidR="007E4EB5" w:rsidRPr="007E4EB5" w:rsidRDefault="007E4EB5" w:rsidP="007E4EB5">
      <w:pPr>
        <w:numPr>
          <w:ilvl w:val="0"/>
          <w:numId w:val="24"/>
        </w:numPr>
        <w:ind w:left="0" w:firstLine="851"/>
      </w:pPr>
      <w:r w:rsidRPr="007E4EB5">
        <w:t>земельные участки и объекты недвижимого имущества (находящиеся в собственности, постоянном (бессрочном) пользовании, временном пользовании, аренде), входящие в реестр собственности Республики Коми;</w:t>
      </w:r>
    </w:p>
    <w:p w:rsidR="007E4EB5" w:rsidRPr="007E4EB5" w:rsidRDefault="007E4EB5" w:rsidP="007E4EB5">
      <w:pPr>
        <w:numPr>
          <w:ilvl w:val="0"/>
          <w:numId w:val="24"/>
        </w:numPr>
        <w:ind w:left="0" w:firstLine="851"/>
      </w:pPr>
      <w:r w:rsidRPr="007E4EB5">
        <w:t xml:space="preserve">территории автомобильных дорог регионального значения, значащихся в реестре собственности Республики Коми </w:t>
      </w:r>
    </w:p>
    <w:p w:rsidR="007E4EB5" w:rsidRPr="007E4EB5" w:rsidRDefault="007E4EB5" w:rsidP="007E4EB5">
      <w:r w:rsidRPr="007E4EB5">
        <w:t>К территориям и объектам, находящимся в муниципальной собственности, относятся:</w:t>
      </w:r>
    </w:p>
    <w:p w:rsidR="007E4EB5" w:rsidRPr="007E4EB5" w:rsidRDefault="007E4EB5" w:rsidP="007E4EB5">
      <w:pPr>
        <w:numPr>
          <w:ilvl w:val="0"/>
          <w:numId w:val="24"/>
        </w:numPr>
        <w:ind w:left="0" w:firstLine="851"/>
      </w:pPr>
      <w:r w:rsidRPr="007E4EB5">
        <w:t>территория общественной застройки (за исключением территорий, находящихся в частной собственности);</w:t>
      </w:r>
    </w:p>
    <w:p w:rsidR="007E4EB5" w:rsidRPr="007E4EB5" w:rsidRDefault="007E4EB5" w:rsidP="007E4EB5">
      <w:pPr>
        <w:numPr>
          <w:ilvl w:val="0"/>
          <w:numId w:val="24"/>
        </w:numPr>
        <w:ind w:left="0" w:firstLine="851"/>
      </w:pPr>
      <w:r w:rsidRPr="007E4EB5">
        <w:t>территории детских дошкольных учреждений, общеобразовательных учреждений;</w:t>
      </w:r>
    </w:p>
    <w:p w:rsidR="007E4EB5" w:rsidRPr="007E4EB5" w:rsidRDefault="007E4EB5" w:rsidP="007E4EB5">
      <w:pPr>
        <w:numPr>
          <w:ilvl w:val="0"/>
          <w:numId w:val="24"/>
        </w:numPr>
        <w:ind w:left="0" w:firstLine="851"/>
      </w:pPr>
      <w:r w:rsidRPr="007E4EB5">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7E4EB5" w:rsidRPr="007E4EB5" w:rsidRDefault="007E4EB5" w:rsidP="007E4EB5">
      <w:pPr>
        <w:numPr>
          <w:ilvl w:val="0"/>
          <w:numId w:val="24"/>
        </w:numPr>
        <w:ind w:left="0" w:firstLine="851"/>
      </w:pPr>
      <w:r w:rsidRPr="007E4EB5">
        <w:t>территории производственной и коммунально-складской застройки (за исключением территорий, находящихся в федеральной, частной собственности и собственности субъекта РФ);</w:t>
      </w:r>
    </w:p>
    <w:p w:rsidR="007E4EB5" w:rsidRPr="007E4EB5" w:rsidRDefault="007E4EB5" w:rsidP="007E4EB5">
      <w:pPr>
        <w:numPr>
          <w:ilvl w:val="0"/>
          <w:numId w:val="24"/>
        </w:numPr>
        <w:ind w:left="0" w:firstLine="851"/>
      </w:pPr>
      <w:r w:rsidRPr="007E4EB5">
        <w:t>территории специального назначения, в том числе кладбищ.</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69" w:name="_Toc533431098"/>
      <w:r w:rsidRPr="007E4EB5">
        <w:rPr>
          <w:rFonts w:eastAsia="Times New Roman"/>
          <w:b/>
          <w:bCs/>
          <w:iCs/>
          <w:kern w:val="0"/>
          <w:sz w:val="28"/>
          <w:szCs w:val="28"/>
          <w:lang w:eastAsia="ru-RU"/>
        </w:rPr>
        <w:t>Экономическая база муниципального образования</w:t>
      </w:r>
      <w:bookmarkEnd w:id="67"/>
      <w:bookmarkEnd w:id="68"/>
      <w:bookmarkEnd w:id="69"/>
    </w:p>
    <w:p w:rsidR="007E4EB5" w:rsidRPr="007E4EB5" w:rsidRDefault="007E4EB5" w:rsidP="007E4EB5">
      <w:pPr>
        <w:suppressAutoHyphens/>
        <w:contextualSpacing/>
        <w:rPr>
          <w:spacing w:val="-2"/>
          <w:kern w:val="0"/>
          <w:lang w:eastAsia="ru-RU"/>
        </w:rPr>
      </w:pPr>
      <w:r w:rsidRPr="007E4EB5">
        <w:rPr>
          <w:spacing w:val="-2"/>
          <w:kern w:val="0"/>
          <w:lang w:eastAsia="ru-RU"/>
        </w:rPr>
        <w:t xml:space="preserve">Ключевую роль в хозяйственной деятельности </w:t>
      </w:r>
      <w:r w:rsidRPr="007E4EB5">
        <w:rPr>
          <w:iCs/>
        </w:rPr>
        <w:t>городское поселение «Нижний Одес»</w:t>
      </w:r>
      <w:r w:rsidRPr="007E4EB5">
        <w:rPr>
          <w:spacing w:val="-2"/>
          <w:kern w:val="0"/>
          <w:lang w:eastAsia="ru-RU"/>
        </w:rPr>
        <w:t>играет нефтяная промышленность и сопутствующие ей отрасли, представленные следующими предприятиями: ТПП «</w:t>
      </w:r>
      <w:proofErr w:type="spellStart"/>
      <w:r w:rsidRPr="007E4EB5">
        <w:rPr>
          <w:spacing w:val="-2"/>
          <w:kern w:val="0"/>
          <w:lang w:eastAsia="ru-RU"/>
        </w:rPr>
        <w:t>ЛУКОЙЛ-Ухтанефтегаз</w:t>
      </w:r>
      <w:proofErr w:type="spellEnd"/>
      <w:r w:rsidRPr="007E4EB5">
        <w:rPr>
          <w:spacing w:val="-2"/>
          <w:kern w:val="0"/>
          <w:lang w:eastAsia="ru-RU"/>
        </w:rPr>
        <w:t>», УСО ООО «</w:t>
      </w:r>
      <w:proofErr w:type="spellStart"/>
      <w:r w:rsidRPr="007E4EB5">
        <w:rPr>
          <w:spacing w:val="-2"/>
          <w:kern w:val="0"/>
          <w:lang w:eastAsia="ru-RU"/>
        </w:rPr>
        <w:t>Лукойл-Коми</w:t>
      </w:r>
      <w:proofErr w:type="spellEnd"/>
      <w:r w:rsidRPr="007E4EB5">
        <w:rPr>
          <w:spacing w:val="-2"/>
          <w:kern w:val="0"/>
          <w:lang w:eastAsia="ru-RU"/>
        </w:rPr>
        <w:t xml:space="preserve">», </w:t>
      </w:r>
      <w:proofErr w:type="spellStart"/>
      <w:r w:rsidRPr="007E4EB5">
        <w:rPr>
          <w:spacing w:val="-2"/>
          <w:kern w:val="0"/>
          <w:lang w:eastAsia="ru-RU"/>
        </w:rPr>
        <w:t>Нижнеодесский</w:t>
      </w:r>
      <w:proofErr w:type="spellEnd"/>
      <w:r w:rsidRPr="007E4EB5">
        <w:rPr>
          <w:spacing w:val="-2"/>
          <w:kern w:val="0"/>
          <w:lang w:eastAsia="ru-RU"/>
        </w:rPr>
        <w:t xml:space="preserve"> участок «</w:t>
      </w:r>
      <w:proofErr w:type="spellStart"/>
      <w:r w:rsidRPr="007E4EB5">
        <w:rPr>
          <w:spacing w:val="-2"/>
          <w:kern w:val="0"/>
          <w:lang w:eastAsia="ru-RU"/>
        </w:rPr>
        <w:t>Коминефтегеофизика</w:t>
      </w:r>
      <w:proofErr w:type="spellEnd"/>
      <w:r w:rsidRPr="007E4EB5">
        <w:rPr>
          <w:spacing w:val="-2"/>
          <w:kern w:val="0"/>
          <w:lang w:eastAsia="ru-RU"/>
        </w:rPr>
        <w:t>», ООО «</w:t>
      </w:r>
      <w:proofErr w:type="spellStart"/>
      <w:r w:rsidRPr="007E4EB5">
        <w:rPr>
          <w:spacing w:val="-2"/>
          <w:kern w:val="0"/>
          <w:lang w:eastAsia="ru-RU"/>
        </w:rPr>
        <w:t>Лукойл-Северозападнефтепродукт</w:t>
      </w:r>
      <w:proofErr w:type="spellEnd"/>
      <w:r w:rsidRPr="007E4EB5">
        <w:rPr>
          <w:spacing w:val="-2"/>
          <w:kern w:val="0"/>
          <w:lang w:eastAsia="ru-RU"/>
        </w:rPr>
        <w:t xml:space="preserve">», </w:t>
      </w:r>
      <w:proofErr w:type="spellStart"/>
      <w:r w:rsidRPr="007E4EB5">
        <w:rPr>
          <w:spacing w:val="-2"/>
          <w:kern w:val="0"/>
          <w:lang w:eastAsia="ru-RU"/>
        </w:rPr>
        <w:t>Нижнеодесский</w:t>
      </w:r>
      <w:proofErr w:type="spellEnd"/>
      <w:r w:rsidRPr="007E4EB5">
        <w:rPr>
          <w:spacing w:val="-2"/>
          <w:kern w:val="0"/>
          <w:lang w:eastAsia="ru-RU"/>
        </w:rPr>
        <w:t xml:space="preserve"> участок ООО «</w:t>
      </w:r>
      <w:proofErr w:type="spellStart"/>
      <w:r w:rsidRPr="007E4EB5">
        <w:rPr>
          <w:spacing w:val="-2"/>
          <w:kern w:val="0"/>
          <w:lang w:eastAsia="ru-RU"/>
        </w:rPr>
        <w:t>Динью</w:t>
      </w:r>
      <w:proofErr w:type="spellEnd"/>
      <w:r w:rsidRPr="007E4EB5">
        <w:rPr>
          <w:spacing w:val="-2"/>
          <w:kern w:val="0"/>
          <w:lang w:eastAsia="ru-RU"/>
        </w:rPr>
        <w:t>», НПО «ЛУКОЙЛ-Усинск-сервис».</w:t>
      </w:r>
    </w:p>
    <w:p w:rsidR="007E4EB5" w:rsidRPr="007E4EB5" w:rsidRDefault="007E4EB5" w:rsidP="007E4EB5">
      <w:pPr>
        <w:suppressAutoHyphens/>
        <w:contextualSpacing/>
        <w:rPr>
          <w:spacing w:val="-2"/>
          <w:kern w:val="0"/>
          <w:lang w:eastAsia="ru-RU"/>
        </w:rPr>
      </w:pPr>
      <w:r w:rsidRPr="007E4EB5">
        <w:rPr>
          <w:spacing w:val="-2"/>
          <w:kern w:val="0"/>
          <w:lang w:eastAsia="ru-RU"/>
        </w:rPr>
        <w:lastRenderedPageBreak/>
        <w:t>Помимо предприятий нефтяной промышленности в поселении имеются предприятия транспорта, связи, коммунального хозяйства, деревообрабатывающей, строительных материалов, легкой и пищевой промышленности.</w:t>
      </w:r>
    </w:p>
    <w:p w:rsidR="007E4EB5" w:rsidRPr="007E4EB5" w:rsidRDefault="007E4EB5" w:rsidP="007E4EB5">
      <w:pPr>
        <w:suppressAutoHyphens/>
        <w:contextualSpacing/>
        <w:rPr>
          <w:spacing w:val="-2"/>
          <w:kern w:val="0"/>
          <w:lang w:eastAsia="ru-RU"/>
        </w:rPr>
      </w:pPr>
      <w:r w:rsidRPr="007E4EB5">
        <w:rPr>
          <w:spacing w:val="-2"/>
          <w:kern w:val="0"/>
          <w:lang w:eastAsia="ru-RU"/>
        </w:rPr>
        <w:t>Деревообработкой в городском поселении занимаются индивидуальные предприниматели.</w:t>
      </w:r>
    </w:p>
    <w:p w:rsidR="007E4EB5" w:rsidRPr="007E4EB5" w:rsidRDefault="007E4EB5" w:rsidP="007E4EB5">
      <w:pPr>
        <w:suppressAutoHyphens/>
        <w:contextualSpacing/>
        <w:rPr>
          <w:spacing w:val="-2"/>
          <w:kern w:val="0"/>
          <w:lang w:eastAsia="ru-RU"/>
        </w:rPr>
      </w:pPr>
      <w:r w:rsidRPr="007E4EB5">
        <w:rPr>
          <w:spacing w:val="-2"/>
          <w:kern w:val="0"/>
          <w:lang w:eastAsia="ru-RU"/>
        </w:rPr>
        <w:t>На территории поселения нет крестьянско-фермерских хозяйств и индивидуальных предпринимателей, занимающихся сельскохозяйственной деятельностью. На территории поселения производителями сельхозпродукции являются личные подсобные хозяйства, занимающиеся разведением крупнорогатого скота, свиней, садово-огороднические товарищества, выращивающие плодовоовощные культуры.</w:t>
      </w:r>
    </w:p>
    <w:p w:rsidR="007E4EB5" w:rsidRPr="007E4EB5" w:rsidRDefault="007E4EB5" w:rsidP="007E4EB5">
      <w:pPr>
        <w:ind w:firstLine="0"/>
        <w:contextualSpacing/>
        <w:jc w:val="center"/>
        <w:rPr>
          <w:b/>
          <w:color w:val="000000"/>
          <w:lang w:eastAsia="ru-RU"/>
        </w:rPr>
      </w:pPr>
      <w:r w:rsidRPr="007E4EB5">
        <w:rPr>
          <w:b/>
          <w:color w:val="000000"/>
          <w:lang w:eastAsia="ru-RU"/>
        </w:rPr>
        <w:t>Проектные предложения</w:t>
      </w:r>
    </w:p>
    <w:p w:rsidR="007E4EB5" w:rsidRPr="007E4EB5" w:rsidRDefault="007E4EB5" w:rsidP="007E4EB5">
      <w:pPr>
        <w:rPr>
          <w:szCs w:val="26"/>
        </w:rPr>
      </w:pPr>
      <w:bookmarkStart w:id="70" w:name="_Toc377460767"/>
      <w:bookmarkStart w:id="71" w:name="_Toc268263637"/>
      <w:bookmarkStart w:id="72" w:name="_Toc342472317"/>
      <w:r w:rsidRPr="007E4EB5">
        <w:rPr>
          <w:szCs w:val="26"/>
        </w:rPr>
        <w:t>Стратегический выбор муниципального района «Сосногорск» - обеспечение повышения качества жизни, динамичного и устойчивого экономического роста на основе активизации имеющегося потенциала района.</w:t>
      </w:r>
    </w:p>
    <w:p w:rsidR="007E4EB5" w:rsidRPr="007E4EB5" w:rsidRDefault="007E4EB5" w:rsidP="007E4EB5">
      <w:pPr>
        <w:rPr>
          <w:szCs w:val="26"/>
        </w:rPr>
      </w:pPr>
      <w:r w:rsidRPr="007E4EB5">
        <w:rPr>
          <w:szCs w:val="26"/>
        </w:rPr>
        <w:t>Основываясь на стратегическом выборе (миссии) муниципального района, исходя из результатов SWOT-анализа, стратегическими приоритетами социально-экономического развития является следующее:</w:t>
      </w:r>
    </w:p>
    <w:p w:rsidR="007E4EB5" w:rsidRPr="007E4EB5" w:rsidRDefault="007E4EB5" w:rsidP="007E4EB5">
      <w:pPr>
        <w:rPr>
          <w:szCs w:val="26"/>
        </w:rPr>
      </w:pPr>
      <w:r w:rsidRPr="007E4EB5">
        <w:rPr>
          <w:szCs w:val="26"/>
        </w:rPr>
        <w:t>1)</w:t>
      </w:r>
      <w:r w:rsidRPr="007E4EB5">
        <w:rPr>
          <w:szCs w:val="26"/>
        </w:rPr>
        <w:tab/>
        <w:t>содействие созданию и развитию новых перерабатывающих мощностей, росту выпуска промышленной продукции, повышению эффективности управления муниципальным имуществом;</w:t>
      </w:r>
    </w:p>
    <w:p w:rsidR="007E4EB5" w:rsidRPr="007E4EB5" w:rsidRDefault="007E4EB5" w:rsidP="007E4EB5">
      <w:pPr>
        <w:rPr>
          <w:szCs w:val="26"/>
        </w:rPr>
      </w:pPr>
      <w:r w:rsidRPr="007E4EB5">
        <w:rPr>
          <w:szCs w:val="26"/>
        </w:rPr>
        <w:t>2)</w:t>
      </w:r>
      <w:r w:rsidRPr="007E4EB5">
        <w:rPr>
          <w:szCs w:val="26"/>
        </w:rPr>
        <w:tab/>
        <w:t>развитие малого и среднего бизнеса, улучшение условий ведения предпринимательской деятельности, стимулирование и поддержка предпринимательских инициатив, создании новых производств  и сохранение существующих, создание условий для привлечения инвестиций, повышение ответственности органов местного самоуправления сельских поселений за  развитие малого и среднего бизнеса;</w:t>
      </w:r>
    </w:p>
    <w:p w:rsidR="007E4EB5" w:rsidRPr="007E4EB5" w:rsidRDefault="007E4EB5" w:rsidP="007E4EB5">
      <w:pPr>
        <w:rPr>
          <w:szCs w:val="26"/>
        </w:rPr>
      </w:pPr>
      <w:r w:rsidRPr="007E4EB5">
        <w:rPr>
          <w:szCs w:val="26"/>
        </w:rPr>
        <w:t>3)</w:t>
      </w:r>
      <w:r w:rsidRPr="007E4EB5">
        <w:rPr>
          <w:szCs w:val="26"/>
        </w:rPr>
        <w:tab/>
        <w:t>создание условий для устойчивого развития агропромышленного комплекса и сельских территорий; повышение эффективности сельскохозяйственного производства и увеличение его объёмов, строительство новых комплексов.</w:t>
      </w:r>
    </w:p>
    <w:p w:rsidR="007E4EB5" w:rsidRPr="007E4EB5" w:rsidRDefault="007E4EB5" w:rsidP="007E4EB5">
      <w:pPr>
        <w:rPr>
          <w:szCs w:val="26"/>
        </w:rPr>
      </w:pPr>
      <w:r w:rsidRPr="007E4EB5">
        <w:rPr>
          <w:szCs w:val="26"/>
        </w:rPr>
        <w:t>4)</w:t>
      </w:r>
      <w:r w:rsidRPr="007E4EB5">
        <w:rPr>
          <w:szCs w:val="26"/>
        </w:rPr>
        <w:tab/>
        <w:t xml:space="preserve">развитие индивидуально-жилищного строительства, реализация программы переселения из ветхого и аварийного жилья, сохранение ежегодных объемов строительства. </w:t>
      </w:r>
    </w:p>
    <w:p w:rsidR="007E4EB5" w:rsidRPr="007E4EB5" w:rsidRDefault="007E4EB5" w:rsidP="007E4EB5">
      <w:pPr>
        <w:rPr>
          <w:szCs w:val="26"/>
        </w:rPr>
      </w:pPr>
      <w:r w:rsidRPr="007E4EB5">
        <w:rPr>
          <w:szCs w:val="26"/>
        </w:rPr>
        <w:t>5)</w:t>
      </w:r>
      <w:r w:rsidRPr="007E4EB5">
        <w:rPr>
          <w:szCs w:val="26"/>
        </w:rPr>
        <w:tab/>
        <w:t xml:space="preserve">модернизация, реконструкция и создание инженерно-коммуникационных сетей, улучшение качества жилищных условий населения и повышение качества услуг жилищно-коммунальной сферы, газификация  населенных пунктов, улучшение качества питьевой воды, строительство временных площадок для хранения  </w:t>
      </w:r>
      <w:proofErr w:type="gramStart"/>
      <w:r w:rsidRPr="007E4EB5">
        <w:rPr>
          <w:szCs w:val="26"/>
        </w:rPr>
        <w:t>–</w:t>
      </w:r>
      <w:bookmarkStart w:id="73" w:name="_Hlk71750010"/>
      <w:r w:rsidRPr="007E4EB5">
        <w:rPr>
          <w:szCs w:val="26"/>
        </w:rPr>
        <w:t>к</w:t>
      </w:r>
      <w:proofErr w:type="gramEnd"/>
      <w:r w:rsidRPr="007E4EB5">
        <w:rPr>
          <w:szCs w:val="26"/>
        </w:rPr>
        <w:t xml:space="preserve">оммунальных </w:t>
      </w:r>
      <w:bookmarkEnd w:id="73"/>
      <w:r w:rsidRPr="007E4EB5">
        <w:rPr>
          <w:szCs w:val="26"/>
        </w:rPr>
        <w:t xml:space="preserve">отходов, улучшение качества дорожно-уличной сети; </w:t>
      </w:r>
    </w:p>
    <w:p w:rsidR="007E4EB5" w:rsidRPr="007E4EB5" w:rsidRDefault="007E4EB5" w:rsidP="007E4EB5">
      <w:pPr>
        <w:rPr>
          <w:szCs w:val="26"/>
        </w:rPr>
      </w:pPr>
      <w:r w:rsidRPr="007E4EB5">
        <w:rPr>
          <w:szCs w:val="26"/>
        </w:rPr>
        <w:lastRenderedPageBreak/>
        <w:t>6)</w:t>
      </w:r>
      <w:r w:rsidRPr="007E4EB5">
        <w:rPr>
          <w:szCs w:val="26"/>
        </w:rPr>
        <w:tab/>
        <w:t>обеспечение безопасности жизнедеятельности населения, социального благополучия населения, обеспечение доступности и улучшение качества медицинских, образовательных, физкультурно-оздоровительных и иных социальных услуг;</w:t>
      </w:r>
    </w:p>
    <w:p w:rsidR="007E4EB5" w:rsidRPr="007E4EB5" w:rsidRDefault="007E4EB5" w:rsidP="007E4EB5">
      <w:pPr>
        <w:rPr>
          <w:szCs w:val="26"/>
        </w:rPr>
      </w:pPr>
      <w:r w:rsidRPr="007E4EB5">
        <w:rPr>
          <w:szCs w:val="26"/>
        </w:rPr>
        <w:t>7)</w:t>
      </w:r>
      <w:r w:rsidRPr="007E4EB5">
        <w:rPr>
          <w:szCs w:val="26"/>
        </w:rPr>
        <w:tab/>
        <w:t xml:space="preserve">создание условий для формирования, воспроизводства и развития кадрового потенциала </w:t>
      </w:r>
    </w:p>
    <w:p w:rsidR="007E4EB5" w:rsidRPr="007E4EB5" w:rsidRDefault="007E4EB5" w:rsidP="007E4EB5">
      <w:pPr>
        <w:rPr>
          <w:szCs w:val="26"/>
        </w:rPr>
      </w:pPr>
      <w:r w:rsidRPr="007E4EB5">
        <w:rPr>
          <w:szCs w:val="26"/>
        </w:rPr>
        <w:t>8)</w:t>
      </w:r>
      <w:r w:rsidRPr="007E4EB5">
        <w:rPr>
          <w:szCs w:val="26"/>
        </w:rPr>
        <w:tab/>
        <w:t>повышение доступности и качества государственных и муниципальных услуг для населения;</w:t>
      </w:r>
    </w:p>
    <w:p w:rsidR="007E4EB5" w:rsidRPr="007E4EB5" w:rsidRDefault="007E4EB5" w:rsidP="007E4EB5">
      <w:pPr>
        <w:rPr>
          <w:szCs w:val="26"/>
        </w:rPr>
      </w:pPr>
      <w:r w:rsidRPr="007E4EB5">
        <w:rPr>
          <w:szCs w:val="26"/>
        </w:rPr>
        <w:t>9)</w:t>
      </w:r>
      <w:r w:rsidRPr="007E4EB5">
        <w:rPr>
          <w:szCs w:val="26"/>
        </w:rPr>
        <w:tab/>
        <w:t>обеспечение открытости информации о деятельности органов местного самоуправления;</w:t>
      </w:r>
    </w:p>
    <w:p w:rsidR="007E4EB5" w:rsidRPr="007E4EB5" w:rsidRDefault="007E4EB5" w:rsidP="007E4EB5">
      <w:pPr>
        <w:rPr>
          <w:szCs w:val="26"/>
        </w:rPr>
      </w:pPr>
      <w:r w:rsidRPr="007E4EB5">
        <w:rPr>
          <w:szCs w:val="26"/>
        </w:rPr>
        <w:t>10)</w:t>
      </w:r>
      <w:r w:rsidRPr="007E4EB5">
        <w:rPr>
          <w:szCs w:val="26"/>
        </w:rPr>
        <w:tab/>
        <w:t>создание условий для развития туризма.</w:t>
      </w:r>
    </w:p>
    <w:p w:rsidR="007E4EB5" w:rsidRPr="007E4EB5" w:rsidRDefault="007E4EB5" w:rsidP="007E4EB5">
      <w:pPr>
        <w:suppressAutoHyphens/>
        <w:rPr>
          <w:lang w:eastAsia="ru-RU"/>
        </w:rPr>
      </w:pPr>
      <w:r w:rsidRPr="007E4EB5">
        <w:rPr>
          <w:lang w:eastAsia="ru-RU"/>
        </w:rPr>
        <w:t>На перспективу выбраны следующие направления развития производственной сферы поселения:</w:t>
      </w:r>
    </w:p>
    <w:p w:rsidR="007E4EB5" w:rsidRPr="007E4EB5" w:rsidRDefault="007E4EB5" w:rsidP="007E4EB5">
      <w:pPr>
        <w:numPr>
          <w:ilvl w:val="0"/>
          <w:numId w:val="43"/>
        </w:numPr>
        <w:suppressAutoHyphens/>
        <w:ind w:left="0" w:firstLine="851"/>
        <w:rPr>
          <w:lang w:eastAsia="ru-RU"/>
        </w:rPr>
      </w:pPr>
      <w:r w:rsidRPr="007E4EB5">
        <w:rPr>
          <w:lang w:eastAsia="ru-RU"/>
        </w:rPr>
        <w:t>развитие нефтедобывающего комплекса за счет улучшения условий лицензионных и иных соглашений, применения новых технологий на нефтедобывающих предприятиях;</w:t>
      </w:r>
    </w:p>
    <w:p w:rsidR="007E4EB5" w:rsidRPr="007E4EB5" w:rsidRDefault="007E4EB5" w:rsidP="007E4EB5">
      <w:pPr>
        <w:numPr>
          <w:ilvl w:val="0"/>
          <w:numId w:val="43"/>
        </w:numPr>
        <w:suppressAutoHyphens/>
        <w:ind w:left="0" w:firstLine="851"/>
        <w:rPr>
          <w:lang w:eastAsia="ru-RU"/>
        </w:rPr>
      </w:pPr>
      <w:r w:rsidRPr="007E4EB5">
        <w:rPr>
          <w:lang w:eastAsia="ru-RU"/>
        </w:rPr>
        <w:t>развитие деревообрабатывающих производств;</w:t>
      </w:r>
    </w:p>
    <w:p w:rsidR="007E4EB5" w:rsidRPr="007E4EB5" w:rsidRDefault="007E4EB5" w:rsidP="007E4EB5">
      <w:pPr>
        <w:numPr>
          <w:ilvl w:val="0"/>
          <w:numId w:val="43"/>
        </w:numPr>
        <w:suppressAutoHyphens/>
        <w:ind w:left="0" w:firstLine="851"/>
        <w:rPr>
          <w:sz w:val="26"/>
          <w:szCs w:val="26"/>
        </w:rPr>
      </w:pPr>
      <w:r w:rsidRPr="007E4EB5">
        <w:rPr>
          <w:lang w:eastAsia="ru-RU"/>
        </w:rPr>
        <w:t>сохранение и восстановление рыбных запасов с использованием современных технологий выращивания и кормления рыбы</w:t>
      </w:r>
      <w:r w:rsidRPr="007E4EB5">
        <w:rPr>
          <w:sz w:val="26"/>
          <w:szCs w:val="26"/>
        </w:rPr>
        <w:t>.</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74" w:name="_Toc533431099"/>
      <w:r w:rsidRPr="007E4EB5">
        <w:rPr>
          <w:rFonts w:eastAsia="Times New Roman"/>
          <w:b/>
          <w:bCs/>
          <w:iCs/>
          <w:kern w:val="0"/>
          <w:sz w:val="28"/>
          <w:szCs w:val="28"/>
          <w:lang w:eastAsia="ru-RU"/>
        </w:rPr>
        <w:t>Население</w:t>
      </w:r>
      <w:bookmarkEnd w:id="70"/>
      <w:bookmarkEnd w:id="74"/>
    </w:p>
    <w:p w:rsidR="007E4EB5" w:rsidRPr="007E4EB5" w:rsidRDefault="007E4EB5" w:rsidP="007E4EB5">
      <w:pPr>
        <w:suppressAutoHyphens/>
        <w:rPr>
          <w:lang w:eastAsia="ru-RU"/>
        </w:rPr>
      </w:pPr>
      <w:r w:rsidRPr="007E4EB5">
        <w:rPr>
          <w:lang w:eastAsia="ru-RU"/>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w:t>
      </w:r>
      <w:proofErr w:type="gramStart"/>
      <w:r w:rsidRPr="007E4EB5">
        <w:rPr>
          <w:lang w:eastAsia="ru-RU"/>
        </w:rPr>
        <w:t>занятых</w:t>
      </w:r>
      <w:proofErr w:type="gramEnd"/>
      <w:r w:rsidRPr="007E4EB5">
        <w:rPr>
          <w:lang w:eastAsia="ru-RU"/>
        </w:rPr>
        <w:t>, объемы жилой застройки и социально-бытовой сферы.</w:t>
      </w:r>
    </w:p>
    <w:p w:rsidR="007E4EB5" w:rsidRPr="007E4EB5" w:rsidRDefault="007E4EB5" w:rsidP="007E4EB5">
      <w:pPr>
        <w:contextualSpacing/>
        <w:rPr>
          <w:lang w:eastAsia="ru-RU"/>
        </w:rPr>
      </w:pPr>
      <w:r w:rsidRPr="007E4EB5">
        <w:rPr>
          <w:lang w:eastAsia="ru-RU"/>
        </w:rPr>
        <w:t>Характеристика существующей демографической ситуации производилась на основе данных, предоставленных администрацией городского поселения. Динамика численности населения представлена в таблице.</w:t>
      </w:r>
    </w:p>
    <w:p w:rsidR="007E4EB5" w:rsidRPr="007E4EB5" w:rsidRDefault="007E4EB5" w:rsidP="007E4EB5">
      <w:pPr>
        <w:spacing w:before="120" w:after="120"/>
        <w:rPr>
          <w:b/>
          <w:bCs/>
          <w:szCs w:val="18"/>
        </w:rPr>
      </w:pPr>
      <w:r w:rsidRPr="007E4EB5">
        <w:rPr>
          <w:b/>
          <w:bCs/>
          <w:szCs w:val="18"/>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3</w:t>
      </w:r>
      <w:r w:rsidR="00911B85" w:rsidRPr="007E4EB5">
        <w:rPr>
          <w:b/>
          <w:bCs/>
          <w:noProof/>
          <w:szCs w:val="18"/>
        </w:rPr>
        <w:fldChar w:fldCharType="end"/>
      </w:r>
      <w:r w:rsidRPr="007E4EB5">
        <w:rPr>
          <w:b/>
          <w:bCs/>
          <w:szCs w:val="18"/>
        </w:rPr>
        <w:t>- Динамика численности населения 2010-2021  г.</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7"/>
        <w:gridCol w:w="1175"/>
        <w:gridCol w:w="1008"/>
        <w:gridCol w:w="1008"/>
        <w:gridCol w:w="1008"/>
        <w:gridCol w:w="1008"/>
        <w:gridCol w:w="1000"/>
        <w:gridCol w:w="983"/>
        <w:gridCol w:w="983"/>
      </w:tblGrid>
      <w:tr w:rsidR="007E4EB5" w:rsidRPr="007E4EB5" w:rsidTr="00383CB6">
        <w:trPr>
          <w:trHeight w:val="541"/>
          <w:tblHeader/>
        </w:trPr>
        <w:tc>
          <w:tcPr>
            <w:tcW w:w="1174" w:type="pct"/>
            <w:vAlign w:val="center"/>
          </w:tcPr>
          <w:p w:rsidR="007E4EB5" w:rsidRPr="007E4EB5" w:rsidRDefault="007E4EB5" w:rsidP="007E4EB5">
            <w:pPr>
              <w:keepLines/>
              <w:spacing w:line="240" w:lineRule="auto"/>
              <w:ind w:firstLine="0"/>
              <w:jc w:val="center"/>
              <w:rPr>
                <w:rFonts w:eastAsia="Times New Roman"/>
                <w:b/>
                <w:bCs/>
                <w:kern w:val="0"/>
                <w:sz w:val="22"/>
                <w:szCs w:val="22"/>
                <w:lang w:eastAsia="ru-RU"/>
              </w:rPr>
            </w:pPr>
            <w:r w:rsidRPr="007E4EB5">
              <w:rPr>
                <w:rFonts w:eastAsia="Times New Roman"/>
                <w:b/>
                <w:bCs/>
                <w:kern w:val="0"/>
                <w:sz w:val="22"/>
                <w:szCs w:val="22"/>
                <w:lang w:eastAsia="ru-RU"/>
              </w:rPr>
              <w:t xml:space="preserve">Наименование </w:t>
            </w:r>
          </w:p>
        </w:tc>
        <w:tc>
          <w:tcPr>
            <w:tcW w:w="550" w:type="pct"/>
            <w:noWrap/>
            <w:vAlign w:val="center"/>
          </w:tcPr>
          <w:p w:rsidR="007E4EB5" w:rsidRPr="007E4EB5" w:rsidRDefault="007E4EB5" w:rsidP="007E4EB5">
            <w:pPr>
              <w:keepLines/>
              <w:spacing w:line="240" w:lineRule="auto"/>
              <w:ind w:firstLine="0"/>
              <w:jc w:val="center"/>
              <w:rPr>
                <w:rFonts w:eastAsia="Times New Roman"/>
                <w:b/>
                <w:bCs/>
                <w:kern w:val="0"/>
                <w:sz w:val="22"/>
                <w:szCs w:val="22"/>
                <w:lang w:eastAsia="ru-RU"/>
              </w:rPr>
            </w:pPr>
            <w:r w:rsidRPr="007E4EB5">
              <w:rPr>
                <w:rFonts w:eastAsia="Times New Roman"/>
                <w:b/>
                <w:bCs/>
                <w:kern w:val="0"/>
                <w:sz w:val="22"/>
                <w:szCs w:val="22"/>
                <w:lang w:eastAsia="ru-RU"/>
              </w:rPr>
              <w:t>Ед. изм.</w:t>
            </w:r>
          </w:p>
        </w:tc>
        <w:tc>
          <w:tcPr>
            <w:tcW w:w="472" w:type="pct"/>
            <w:noWrap/>
            <w:vAlign w:val="center"/>
          </w:tcPr>
          <w:p w:rsidR="007E4EB5" w:rsidRPr="007E4EB5" w:rsidRDefault="007E4EB5" w:rsidP="007E4EB5">
            <w:pPr>
              <w:spacing w:line="240" w:lineRule="auto"/>
              <w:ind w:firstLine="0"/>
              <w:jc w:val="center"/>
              <w:rPr>
                <w:b/>
                <w:bCs/>
                <w:sz w:val="22"/>
                <w:szCs w:val="22"/>
              </w:rPr>
            </w:pPr>
            <w:r w:rsidRPr="007E4EB5">
              <w:rPr>
                <w:b/>
                <w:bCs/>
                <w:sz w:val="22"/>
                <w:szCs w:val="22"/>
              </w:rPr>
              <w:t>2015 г.</w:t>
            </w:r>
          </w:p>
        </w:tc>
        <w:tc>
          <w:tcPr>
            <w:tcW w:w="472" w:type="pct"/>
            <w:noWrap/>
            <w:vAlign w:val="center"/>
          </w:tcPr>
          <w:p w:rsidR="007E4EB5" w:rsidRPr="007E4EB5" w:rsidRDefault="007E4EB5" w:rsidP="007E4EB5">
            <w:pPr>
              <w:spacing w:line="240" w:lineRule="auto"/>
              <w:ind w:firstLine="0"/>
              <w:jc w:val="center"/>
              <w:rPr>
                <w:b/>
                <w:bCs/>
                <w:sz w:val="22"/>
                <w:szCs w:val="22"/>
              </w:rPr>
            </w:pPr>
            <w:r w:rsidRPr="007E4EB5">
              <w:rPr>
                <w:b/>
                <w:bCs/>
                <w:sz w:val="22"/>
                <w:szCs w:val="22"/>
              </w:rPr>
              <w:t>2016 г.</w:t>
            </w:r>
          </w:p>
        </w:tc>
        <w:tc>
          <w:tcPr>
            <w:tcW w:w="472" w:type="pct"/>
            <w:noWrap/>
            <w:vAlign w:val="center"/>
          </w:tcPr>
          <w:p w:rsidR="007E4EB5" w:rsidRPr="007E4EB5" w:rsidRDefault="007E4EB5" w:rsidP="007E4EB5">
            <w:pPr>
              <w:spacing w:line="240" w:lineRule="auto"/>
              <w:ind w:firstLine="0"/>
              <w:jc w:val="center"/>
              <w:rPr>
                <w:b/>
                <w:bCs/>
                <w:sz w:val="22"/>
                <w:szCs w:val="22"/>
              </w:rPr>
            </w:pPr>
            <w:r w:rsidRPr="007E4EB5">
              <w:rPr>
                <w:b/>
                <w:bCs/>
                <w:sz w:val="22"/>
                <w:szCs w:val="22"/>
              </w:rPr>
              <w:t>2017 г.</w:t>
            </w:r>
          </w:p>
        </w:tc>
        <w:tc>
          <w:tcPr>
            <w:tcW w:w="472" w:type="pct"/>
            <w:vAlign w:val="center"/>
          </w:tcPr>
          <w:p w:rsidR="007E4EB5" w:rsidRPr="007E4EB5" w:rsidRDefault="007E4EB5" w:rsidP="007E4EB5">
            <w:pPr>
              <w:spacing w:line="240" w:lineRule="auto"/>
              <w:ind w:firstLine="0"/>
              <w:jc w:val="center"/>
              <w:rPr>
                <w:b/>
                <w:bCs/>
                <w:sz w:val="22"/>
                <w:szCs w:val="22"/>
              </w:rPr>
            </w:pPr>
            <w:r w:rsidRPr="007E4EB5">
              <w:rPr>
                <w:b/>
                <w:bCs/>
                <w:sz w:val="22"/>
                <w:szCs w:val="22"/>
              </w:rPr>
              <w:t>2018 г.</w:t>
            </w:r>
          </w:p>
        </w:tc>
        <w:tc>
          <w:tcPr>
            <w:tcW w:w="468" w:type="pct"/>
            <w:vAlign w:val="center"/>
          </w:tcPr>
          <w:p w:rsidR="007E4EB5" w:rsidRPr="007E4EB5" w:rsidRDefault="007E4EB5" w:rsidP="007E4EB5">
            <w:pPr>
              <w:spacing w:line="240" w:lineRule="auto"/>
              <w:ind w:firstLine="0"/>
              <w:jc w:val="center"/>
              <w:rPr>
                <w:b/>
                <w:bCs/>
                <w:sz w:val="22"/>
                <w:szCs w:val="22"/>
              </w:rPr>
            </w:pPr>
            <w:r w:rsidRPr="007E4EB5">
              <w:rPr>
                <w:b/>
                <w:bCs/>
                <w:sz w:val="22"/>
                <w:szCs w:val="22"/>
              </w:rPr>
              <w:t>2019 г.</w:t>
            </w:r>
          </w:p>
        </w:tc>
        <w:tc>
          <w:tcPr>
            <w:tcW w:w="460" w:type="pct"/>
            <w:vAlign w:val="center"/>
          </w:tcPr>
          <w:p w:rsidR="007E4EB5" w:rsidRPr="007E4EB5" w:rsidRDefault="007E4EB5" w:rsidP="007E4EB5">
            <w:pPr>
              <w:spacing w:line="240" w:lineRule="auto"/>
              <w:ind w:firstLine="0"/>
              <w:jc w:val="center"/>
              <w:rPr>
                <w:b/>
                <w:bCs/>
                <w:sz w:val="22"/>
                <w:szCs w:val="22"/>
              </w:rPr>
            </w:pPr>
            <w:r w:rsidRPr="007E4EB5">
              <w:rPr>
                <w:b/>
                <w:bCs/>
                <w:sz w:val="22"/>
                <w:szCs w:val="22"/>
              </w:rPr>
              <w:t>2020 г.</w:t>
            </w:r>
          </w:p>
        </w:tc>
        <w:tc>
          <w:tcPr>
            <w:tcW w:w="460" w:type="pct"/>
            <w:vAlign w:val="center"/>
          </w:tcPr>
          <w:p w:rsidR="007E4EB5" w:rsidRPr="007E4EB5" w:rsidRDefault="007E4EB5" w:rsidP="007E4EB5">
            <w:pPr>
              <w:spacing w:line="240" w:lineRule="auto"/>
              <w:ind w:firstLine="0"/>
              <w:jc w:val="center"/>
              <w:rPr>
                <w:b/>
                <w:bCs/>
                <w:sz w:val="22"/>
                <w:szCs w:val="22"/>
              </w:rPr>
            </w:pPr>
            <w:r w:rsidRPr="007E4EB5">
              <w:rPr>
                <w:b/>
                <w:bCs/>
                <w:sz w:val="22"/>
                <w:szCs w:val="22"/>
              </w:rPr>
              <w:t>2021 г.</w:t>
            </w:r>
          </w:p>
        </w:tc>
      </w:tr>
      <w:tr w:rsidR="007E4EB5" w:rsidRPr="007E4EB5" w:rsidTr="00383CB6">
        <w:trPr>
          <w:trHeight w:val="541"/>
        </w:trPr>
        <w:tc>
          <w:tcPr>
            <w:tcW w:w="1174" w:type="pct"/>
            <w:vAlign w:val="center"/>
          </w:tcPr>
          <w:p w:rsidR="007E4EB5" w:rsidRPr="007E4EB5" w:rsidRDefault="007E4EB5" w:rsidP="007E4EB5">
            <w:pPr>
              <w:keepLines/>
              <w:spacing w:line="240" w:lineRule="auto"/>
              <w:ind w:firstLine="0"/>
              <w:jc w:val="center"/>
              <w:rPr>
                <w:rFonts w:eastAsia="Times New Roman"/>
                <w:bCs/>
                <w:kern w:val="0"/>
                <w:sz w:val="22"/>
                <w:szCs w:val="22"/>
                <w:lang w:eastAsia="ru-RU"/>
              </w:rPr>
            </w:pPr>
            <w:r w:rsidRPr="007E4EB5">
              <w:rPr>
                <w:rFonts w:eastAsia="Times New Roman"/>
                <w:bCs/>
                <w:kern w:val="0"/>
                <w:sz w:val="22"/>
                <w:szCs w:val="22"/>
                <w:lang w:eastAsia="ru-RU"/>
              </w:rPr>
              <w:t>городское поселение «Нижний Одес»</w:t>
            </w:r>
          </w:p>
        </w:tc>
        <w:tc>
          <w:tcPr>
            <w:tcW w:w="550" w:type="pct"/>
            <w:noWrap/>
            <w:vAlign w:val="center"/>
          </w:tcPr>
          <w:p w:rsidR="007E4EB5" w:rsidRPr="007E4EB5" w:rsidRDefault="007E4EB5" w:rsidP="007E4EB5">
            <w:pPr>
              <w:keepLines/>
              <w:spacing w:line="240" w:lineRule="auto"/>
              <w:ind w:firstLine="0"/>
              <w:jc w:val="center"/>
              <w:rPr>
                <w:rFonts w:eastAsia="Times New Roman"/>
                <w:bCs/>
                <w:kern w:val="0"/>
                <w:sz w:val="22"/>
                <w:szCs w:val="22"/>
                <w:lang w:eastAsia="ru-RU"/>
              </w:rPr>
            </w:pPr>
            <w:r w:rsidRPr="007E4EB5">
              <w:rPr>
                <w:rFonts w:eastAsia="Times New Roman"/>
                <w:bCs/>
                <w:kern w:val="0"/>
                <w:sz w:val="22"/>
                <w:szCs w:val="22"/>
                <w:lang w:eastAsia="ru-RU"/>
              </w:rPr>
              <w:t>чел.</w:t>
            </w:r>
          </w:p>
        </w:tc>
        <w:tc>
          <w:tcPr>
            <w:tcW w:w="472" w:type="pct"/>
            <w:noWrap/>
            <w:vAlign w:val="center"/>
          </w:tcPr>
          <w:p w:rsidR="007E4EB5" w:rsidRPr="007E4EB5" w:rsidRDefault="007E4EB5" w:rsidP="007E4EB5">
            <w:pPr>
              <w:spacing w:line="240" w:lineRule="auto"/>
              <w:ind w:firstLine="0"/>
              <w:jc w:val="center"/>
              <w:rPr>
                <w:sz w:val="22"/>
                <w:szCs w:val="22"/>
              </w:rPr>
            </w:pPr>
            <w:r w:rsidRPr="007E4EB5">
              <w:rPr>
                <w:color w:val="202122"/>
                <w:sz w:val="22"/>
                <w:szCs w:val="22"/>
                <w:shd w:val="clear" w:color="auto" w:fill="FFFFFF"/>
              </w:rPr>
              <w:t>9307</w:t>
            </w:r>
          </w:p>
        </w:tc>
        <w:tc>
          <w:tcPr>
            <w:tcW w:w="472" w:type="pct"/>
            <w:noWrap/>
            <w:vAlign w:val="center"/>
          </w:tcPr>
          <w:p w:rsidR="007E4EB5" w:rsidRPr="007E4EB5" w:rsidRDefault="007E4EB5" w:rsidP="007E4EB5">
            <w:pPr>
              <w:spacing w:line="240" w:lineRule="auto"/>
              <w:ind w:firstLine="0"/>
              <w:jc w:val="center"/>
              <w:rPr>
                <w:sz w:val="22"/>
                <w:szCs w:val="22"/>
              </w:rPr>
            </w:pPr>
            <w:r w:rsidRPr="007E4EB5">
              <w:rPr>
                <w:color w:val="202122"/>
                <w:sz w:val="22"/>
                <w:szCs w:val="22"/>
                <w:shd w:val="clear" w:color="auto" w:fill="FFFFFF"/>
              </w:rPr>
              <w:t>9241</w:t>
            </w:r>
          </w:p>
        </w:tc>
        <w:tc>
          <w:tcPr>
            <w:tcW w:w="472" w:type="pct"/>
            <w:noWrap/>
            <w:vAlign w:val="center"/>
          </w:tcPr>
          <w:p w:rsidR="007E4EB5" w:rsidRPr="007E4EB5" w:rsidRDefault="007E4EB5" w:rsidP="007E4EB5">
            <w:pPr>
              <w:spacing w:line="240" w:lineRule="auto"/>
              <w:ind w:firstLine="0"/>
              <w:jc w:val="center"/>
              <w:rPr>
                <w:sz w:val="22"/>
                <w:szCs w:val="22"/>
              </w:rPr>
            </w:pPr>
            <w:r w:rsidRPr="007E4EB5">
              <w:rPr>
                <w:color w:val="202122"/>
                <w:sz w:val="22"/>
                <w:szCs w:val="22"/>
                <w:shd w:val="clear" w:color="auto" w:fill="FFFFFF"/>
              </w:rPr>
              <w:t>9197</w:t>
            </w:r>
          </w:p>
        </w:tc>
        <w:tc>
          <w:tcPr>
            <w:tcW w:w="472" w:type="pct"/>
            <w:vAlign w:val="center"/>
          </w:tcPr>
          <w:p w:rsidR="007E4EB5" w:rsidRPr="007E4EB5" w:rsidRDefault="007E4EB5" w:rsidP="007E4EB5">
            <w:pPr>
              <w:spacing w:line="240" w:lineRule="auto"/>
              <w:ind w:firstLine="0"/>
              <w:jc w:val="center"/>
              <w:rPr>
                <w:sz w:val="22"/>
                <w:szCs w:val="22"/>
              </w:rPr>
            </w:pPr>
            <w:r w:rsidRPr="007E4EB5">
              <w:rPr>
                <w:color w:val="202122"/>
                <w:sz w:val="22"/>
                <w:szCs w:val="22"/>
                <w:shd w:val="clear" w:color="auto" w:fill="FFFFFF"/>
              </w:rPr>
              <w:t>9111</w:t>
            </w:r>
          </w:p>
        </w:tc>
        <w:tc>
          <w:tcPr>
            <w:tcW w:w="468" w:type="pct"/>
            <w:vAlign w:val="center"/>
          </w:tcPr>
          <w:p w:rsidR="007E4EB5" w:rsidRPr="007E4EB5" w:rsidRDefault="007E4EB5" w:rsidP="007E4EB5">
            <w:pPr>
              <w:spacing w:line="240" w:lineRule="auto"/>
              <w:ind w:firstLine="0"/>
              <w:jc w:val="center"/>
              <w:rPr>
                <w:sz w:val="22"/>
                <w:szCs w:val="22"/>
              </w:rPr>
            </w:pPr>
            <w:r w:rsidRPr="007E4EB5">
              <w:rPr>
                <w:color w:val="202122"/>
                <w:sz w:val="22"/>
                <w:szCs w:val="22"/>
                <w:shd w:val="clear" w:color="auto" w:fill="FFFFFF"/>
              </w:rPr>
              <w:t>9064</w:t>
            </w:r>
          </w:p>
        </w:tc>
        <w:tc>
          <w:tcPr>
            <w:tcW w:w="460" w:type="pct"/>
            <w:vAlign w:val="center"/>
          </w:tcPr>
          <w:p w:rsidR="007E4EB5" w:rsidRPr="007E4EB5" w:rsidRDefault="007E4EB5" w:rsidP="007E4EB5">
            <w:pPr>
              <w:spacing w:line="240" w:lineRule="auto"/>
              <w:ind w:firstLine="0"/>
              <w:jc w:val="center"/>
              <w:rPr>
                <w:sz w:val="22"/>
                <w:szCs w:val="22"/>
              </w:rPr>
            </w:pPr>
            <w:r w:rsidRPr="007E4EB5">
              <w:rPr>
                <w:sz w:val="22"/>
                <w:szCs w:val="22"/>
              </w:rPr>
              <w:t>9030</w:t>
            </w:r>
          </w:p>
        </w:tc>
        <w:tc>
          <w:tcPr>
            <w:tcW w:w="460" w:type="pct"/>
            <w:vAlign w:val="center"/>
          </w:tcPr>
          <w:p w:rsidR="007E4EB5" w:rsidRPr="007E4EB5" w:rsidRDefault="007E4EB5" w:rsidP="007E4EB5">
            <w:pPr>
              <w:spacing w:line="240" w:lineRule="auto"/>
              <w:ind w:firstLine="0"/>
              <w:jc w:val="center"/>
              <w:rPr>
                <w:sz w:val="22"/>
                <w:szCs w:val="22"/>
              </w:rPr>
            </w:pPr>
            <w:r w:rsidRPr="007E4EB5">
              <w:rPr>
                <w:color w:val="202122"/>
                <w:sz w:val="22"/>
                <w:szCs w:val="22"/>
                <w:shd w:val="clear" w:color="auto" w:fill="FFFFFF"/>
              </w:rPr>
              <w:t>9006</w:t>
            </w:r>
          </w:p>
        </w:tc>
      </w:tr>
    </w:tbl>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Прогноз численности населения</w:t>
      </w:r>
    </w:p>
    <w:p w:rsidR="007E4EB5" w:rsidRPr="007E4EB5" w:rsidRDefault="007E4EB5" w:rsidP="007E4EB5">
      <w:pPr>
        <w:contextualSpacing/>
      </w:pPr>
      <w:r w:rsidRPr="007E4EB5">
        <w:t>Современные демографические характеристики позволяют сделать прогноз изменения численности на перспективу.</w:t>
      </w:r>
    </w:p>
    <w:p w:rsidR="007E4EB5" w:rsidRPr="007E4EB5" w:rsidRDefault="007E4EB5" w:rsidP="007E4EB5">
      <w:pPr>
        <w:contextualSpacing/>
        <w:rPr>
          <w:kern w:val="0"/>
          <w:lang w:eastAsia="ru-RU"/>
        </w:rPr>
      </w:pPr>
      <w:r w:rsidRPr="007E4EB5">
        <w:rPr>
          <w:kern w:val="0"/>
          <w:lang w:eastAsia="ru-RU"/>
        </w:rPr>
        <w:lastRenderedPageBreak/>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7E4EB5" w:rsidRPr="007E4EB5" w:rsidRDefault="007E4EB5" w:rsidP="007E4EB5">
      <w:pPr>
        <w:numPr>
          <w:ilvl w:val="0"/>
          <w:numId w:val="4"/>
        </w:numPr>
        <w:suppressAutoHyphens/>
        <w:ind w:left="0" w:firstLine="851"/>
        <w:contextualSpacing/>
      </w:pPr>
      <w:r w:rsidRPr="007E4EB5">
        <w:rPr>
          <w:spacing w:val="-1"/>
        </w:rPr>
        <w:t xml:space="preserve">общие коэффициенты рождаемости, смертности и миграции населения за </w:t>
      </w:r>
      <w:r w:rsidRPr="007E4EB5">
        <w:t>последние годы;</w:t>
      </w:r>
    </w:p>
    <w:p w:rsidR="007E4EB5" w:rsidRPr="007E4EB5" w:rsidRDefault="007E4EB5" w:rsidP="007E4EB5">
      <w:pPr>
        <w:numPr>
          <w:ilvl w:val="0"/>
          <w:numId w:val="4"/>
        </w:numPr>
        <w:suppressAutoHyphens/>
        <w:ind w:left="0" w:firstLine="851"/>
        <w:contextualSpacing/>
        <w:rPr>
          <w:spacing w:val="-1"/>
        </w:rPr>
      </w:pPr>
      <w:r w:rsidRPr="007E4EB5">
        <w:rPr>
          <w:spacing w:val="-1"/>
        </w:rPr>
        <w:t>данные о динамике численности населения.</w:t>
      </w:r>
    </w:p>
    <w:p w:rsidR="007E4EB5" w:rsidRPr="007E4EB5" w:rsidRDefault="007E4EB5" w:rsidP="007E4EB5">
      <w:pPr>
        <w:contextualSpacing/>
      </w:pPr>
      <w:r w:rsidRPr="007E4EB5">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7E4EB5" w:rsidRPr="007E4EB5" w:rsidRDefault="007E4EB5" w:rsidP="007E4EB5">
      <w:pPr>
        <w:contextualSpacing/>
        <w:jc w:val="center"/>
        <w:rPr>
          <w:sz w:val="28"/>
        </w:rPr>
      </w:pPr>
      <w:r w:rsidRPr="007E4EB5">
        <w:rPr>
          <w:sz w:val="28"/>
        </w:rPr>
        <w:t>Н</w:t>
      </w:r>
      <w:r w:rsidRPr="007E4EB5">
        <w:rPr>
          <w:sz w:val="28"/>
          <w:vertAlign w:val="subscript"/>
        </w:rPr>
        <w:t>о</w:t>
      </w:r>
      <w:r w:rsidRPr="007E4EB5">
        <w:rPr>
          <w:sz w:val="28"/>
        </w:rPr>
        <w:t xml:space="preserve"> = Н</w:t>
      </w:r>
      <w:r w:rsidRPr="007E4EB5">
        <w:rPr>
          <w:sz w:val="28"/>
          <w:vertAlign w:val="subscript"/>
        </w:rPr>
        <w:t>с</w:t>
      </w:r>
      <w:r w:rsidRPr="007E4EB5">
        <w:rPr>
          <w:sz w:val="28"/>
        </w:rPr>
        <w:t xml:space="preserve"> (1</w:t>
      </w:r>
      <w:proofErr w:type="gramStart"/>
      <w:r w:rsidRPr="007E4EB5">
        <w:rPr>
          <w:sz w:val="28"/>
        </w:rPr>
        <w:t xml:space="preserve"> + О</w:t>
      </w:r>
      <w:proofErr w:type="gramEnd"/>
      <w:r w:rsidRPr="007E4EB5">
        <w:rPr>
          <w:sz w:val="28"/>
        </w:rPr>
        <w:t>/100)</w:t>
      </w:r>
      <w:r w:rsidRPr="007E4EB5">
        <w:rPr>
          <w:sz w:val="28"/>
          <w:vertAlign w:val="superscript"/>
        </w:rPr>
        <w:t>Т</w:t>
      </w:r>
      <w:r w:rsidRPr="007E4EB5">
        <w:rPr>
          <w:sz w:val="28"/>
        </w:rPr>
        <w:t>,</w:t>
      </w:r>
    </w:p>
    <w:p w:rsidR="007E4EB5" w:rsidRPr="007E4EB5" w:rsidRDefault="007E4EB5" w:rsidP="007E4EB5">
      <w:pPr>
        <w:contextualSpacing/>
      </w:pPr>
      <w:r w:rsidRPr="007E4EB5">
        <w:t>где:</w:t>
      </w:r>
    </w:p>
    <w:p w:rsidR="007E4EB5" w:rsidRPr="007E4EB5" w:rsidRDefault="007E4EB5" w:rsidP="007E4EB5">
      <w:pPr>
        <w:contextualSpacing/>
      </w:pPr>
      <w:r w:rsidRPr="007E4EB5">
        <w:t>Н</w:t>
      </w:r>
      <w:r w:rsidRPr="007E4EB5">
        <w:rPr>
          <w:vertAlign w:val="subscript"/>
        </w:rPr>
        <w:t>о</w:t>
      </w:r>
      <w:r w:rsidRPr="007E4EB5">
        <w:t xml:space="preserve"> – ожидаемая численность населения на расчетный год;</w:t>
      </w:r>
    </w:p>
    <w:p w:rsidR="007E4EB5" w:rsidRPr="007E4EB5" w:rsidRDefault="007E4EB5" w:rsidP="007E4EB5">
      <w:pPr>
        <w:contextualSpacing/>
      </w:pPr>
      <w:r w:rsidRPr="007E4EB5">
        <w:t>Н</w:t>
      </w:r>
      <w:r w:rsidRPr="007E4EB5">
        <w:rPr>
          <w:vertAlign w:val="subscript"/>
        </w:rPr>
        <w:t>с</w:t>
      </w:r>
      <w:r w:rsidRPr="007E4EB5">
        <w:t xml:space="preserve"> – существующая численность населения;</w:t>
      </w:r>
    </w:p>
    <w:p w:rsidR="007E4EB5" w:rsidRPr="007E4EB5" w:rsidRDefault="007E4EB5" w:rsidP="007E4EB5">
      <w:pPr>
        <w:contextualSpacing/>
      </w:pPr>
      <w:r w:rsidRPr="007E4EB5">
        <w:t>О – среднегодовой общий прирост;</w:t>
      </w:r>
    </w:p>
    <w:p w:rsidR="007E4EB5" w:rsidRPr="007E4EB5" w:rsidRDefault="007E4EB5" w:rsidP="007E4EB5">
      <w:pPr>
        <w:contextualSpacing/>
      </w:pPr>
      <w:r w:rsidRPr="007E4EB5">
        <w:t>Т – число лет расчетного срока.</w:t>
      </w:r>
    </w:p>
    <w:p w:rsidR="007E4EB5" w:rsidRPr="007E4EB5" w:rsidRDefault="007E4EB5" w:rsidP="007E4EB5">
      <w:pPr>
        <w:contextualSpacing/>
      </w:pPr>
      <w:r w:rsidRPr="007E4EB5">
        <w:t xml:space="preserve">Оценка перспективного изменения численности населения в достаточно широком временном диапазоне (до 2041 г.) требует построения двух вариантов прогноза (условно «инерционный» и «инновационный»). Они необходимы в условиях </w:t>
      </w:r>
      <w:proofErr w:type="spellStart"/>
      <w:r w:rsidRPr="007E4EB5">
        <w:t>поливариантности</w:t>
      </w:r>
      <w:proofErr w:type="spellEnd"/>
      <w:r w:rsidRPr="007E4EB5">
        <w:t xml:space="preserve"> дальнейшего социально-экономического развития территории. </w:t>
      </w:r>
    </w:p>
    <w:p w:rsidR="007E4EB5" w:rsidRPr="007E4EB5" w:rsidRDefault="007E4EB5" w:rsidP="007E4EB5">
      <w:pPr>
        <w:contextualSpacing/>
      </w:pPr>
      <w:r w:rsidRPr="007E4EB5">
        <w:t>Расчетная численность населения и половозрастной состав населения были определены на две даты: 2026 год (первая очередь генерального плана) и 2038 год (расчетный срок).</w:t>
      </w:r>
    </w:p>
    <w:p w:rsidR="007E4EB5" w:rsidRPr="007E4EB5" w:rsidRDefault="007E4EB5" w:rsidP="007E4EB5">
      <w:pPr>
        <w:contextualSpacing/>
      </w:pPr>
      <w:r w:rsidRPr="007E4EB5">
        <w:t xml:space="preserve">«Инерционный» сценарий прогноза предполагает сохранение сложившихся условий смертности, рождаемости и миграции. </w:t>
      </w:r>
    </w:p>
    <w:p w:rsidR="007E4EB5" w:rsidRPr="007E4EB5" w:rsidRDefault="007E4EB5" w:rsidP="007E4EB5">
      <w:pPr>
        <w:contextualSpacing/>
      </w:pPr>
      <w:r w:rsidRPr="007E4EB5">
        <w:t>«Инновационный» сценарий основан на росте числа жителей поселения за счёт повышения уровня рождаемости, снижения смертности, миграционного притока населения.</w:t>
      </w:r>
    </w:p>
    <w:p w:rsidR="007E4EB5" w:rsidRPr="007E4EB5" w:rsidRDefault="007E4EB5" w:rsidP="007E4EB5">
      <w:pPr>
        <w:contextualSpacing/>
        <w:rPr>
          <w:lang w:eastAsia="ru-RU"/>
        </w:rPr>
      </w:pPr>
      <w:r w:rsidRPr="007E4EB5">
        <w:rPr>
          <w:lang w:eastAsia="ru-RU"/>
        </w:rPr>
        <w:t>Данные для расчета ожидаемой численности населения и результаты этого расчета представлены в таблице.</w:t>
      </w:r>
    </w:p>
    <w:p w:rsidR="007E4EB5" w:rsidRPr="007E4EB5" w:rsidRDefault="007E4EB5" w:rsidP="007E4EB5">
      <w:pPr>
        <w:spacing w:before="120" w:after="120"/>
        <w:rPr>
          <w:b/>
          <w:bCs/>
          <w:szCs w:val="18"/>
        </w:rPr>
      </w:pPr>
      <w:r w:rsidRPr="007E4EB5">
        <w:rPr>
          <w:b/>
          <w:bCs/>
          <w:szCs w:val="18"/>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4</w:t>
      </w:r>
      <w:r w:rsidR="00911B85" w:rsidRPr="007E4EB5">
        <w:rPr>
          <w:b/>
          <w:bCs/>
          <w:szCs w:val="18"/>
        </w:rPr>
        <w:fldChar w:fldCharType="end"/>
      </w:r>
      <w:r w:rsidRPr="007E4EB5">
        <w:rPr>
          <w:b/>
          <w:bCs/>
          <w:szCs w:val="18"/>
        </w:rPr>
        <w:t xml:space="preserve"> - Расчет прогнозной численности населения </w:t>
      </w:r>
    </w:p>
    <w:tbl>
      <w:tblPr>
        <w:tblStyle w:val="48"/>
        <w:tblW w:w="5000" w:type="pct"/>
        <w:tblLook w:val="00A0"/>
      </w:tblPr>
      <w:tblGrid>
        <w:gridCol w:w="4419"/>
        <w:gridCol w:w="2920"/>
        <w:gridCol w:w="3343"/>
      </w:tblGrid>
      <w:tr w:rsidR="007E4EB5" w:rsidRPr="007E4EB5" w:rsidTr="00383CB6">
        <w:trPr>
          <w:trHeight w:val="288"/>
        </w:trPr>
        <w:tc>
          <w:tcPr>
            <w:tcW w:w="2068" w:type="pct"/>
            <w:vMerge w:val="restart"/>
          </w:tcPr>
          <w:p w:rsidR="007E4EB5" w:rsidRPr="007E4EB5" w:rsidRDefault="007E4EB5" w:rsidP="007E4EB5">
            <w:pPr>
              <w:spacing w:line="240" w:lineRule="auto"/>
              <w:ind w:firstLine="0"/>
              <w:jc w:val="center"/>
              <w:rPr>
                <w:b/>
                <w:kern w:val="0"/>
                <w:sz w:val="22"/>
                <w:szCs w:val="20"/>
                <w:lang w:eastAsia="ru-RU"/>
              </w:rPr>
            </w:pPr>
            <w:r w:rsidRPr="007E4EB5">
              <w:rPr>
                <w:b/>
                <w:kern w:val="0"/>
                <w:sz w:val="22"/>
                <w:szCs w:val="20"/>
                <w:lang w:eastAsia="ru-RU"/>
              </w:rPr>
              <w:t>Показатели</w:t>
            </w:r>
          </w:p>
        </w:tc>
        <w:tc>
          <w:tcPr>
            <w:tcW w:w="2932" w:type="pct"/>
            <w:gridSpan w:val="2"/>
          </w:tcPr>
          <w:p w:rsidR="007E4EB5" w:rsidRPr="007E4EB5" w:rsidRDefault="007E4EB5" w:rsidP="007E4EB5">
            <w:pPr>
              <w:spacing w:line="240" w:lineRule="auto"/>
              <w:ind w:firstLine="0"/>
              <w:jc w:val="center"/>
              <w:rPr>
                <w:b/>
                <w:kern w:val="0"/>
                <w:sz w:val="22"/>
                <w:szCs w:val="20"/>
                <w:lang w:eastAsia="ru-RU"/>
              </w:rPr>
            </w:pPr>
            <w:r w:rsidRPr="007E4EB5">
              <w:rPr>
                <w:b/>
                <w:kern w:val="0"/>
                <w:sz w:val="22"/>
                <w:szCs w:val="20"/>
                <w:lang w:eastAsia="ru-RU"/>
              </w:rPr>
              <w:t>Значение</w:t>
            </w:r>
          </w:p>
        </w:tc>
      </w:tr>
      <w:tr w:rsidR="007E4EB5" w:rsidRPr="007E4EB5" w:rsidTr="00383CB6">
        <w:trPr>
          <w:trHeight w:val="792"/>
        </w:trPr>
        <w:tc>
          <w:tcPr>
            <w:tcW w:w="2068" w:type="pct"/>
            <w:vMerge/>
          </w:tcPr>
          <w:p w:rsidR="007E4EB5" w:rsidRPr="007E4EB5" w:rsidRDefault="007E4EB5" w:rsidP="007E4EB5">
            <w:pPr>
              <w:spacing w:line="240" w:lineRule="auto"/>
              <w:ind w:firstLine="0"/>
              <w:rPr>
                <w:b/>
                <w:kern w:val="0"/>
                <w:sz w:val="22"/>
                <w:szCs w:val="20"/>
                <w:lang w:eastAsia="ru-RU"/>
              </w:rPr>
            </w:pPr>
          </w:p>
        </w:tc>
        <w:tc>
          <w:tcPr>
            <w:tcW w:w="1367" w:type="pct"/>
          </w:tcPr>
          <w:p w:rsidR="007E4EB5" w:rsidRPr="007E4EB5" w:rsidRDefault="007E4EB5" w:rsidP="007E4EB5">
            <w:pPr>
              <w:spacing w:line="240" w:lineRule="auto"/>
              <w:ind w:firstLine="0"/>
              <w:jc w:val="center"/>
              <w:rPr>
                <w:b/>
                <w:kern w:val="0"/>
                <w:sz w:val="22"/>
                <w:szCs w:val="20"/>
                <w:lang w:eastAsia="ru-RU"/>
              </w:rPr>
            </w:pPr>
            <w:r w:rsidRPr="007E4EB5">
              <w:rPr>
                <w:b/>
                <w:kern w:val="0"/>
                <w:sz w:val="22"/>
                <w:szCs w:val="20"/>
                <w:lang w:eastAsia="ru-RU"/>
              </w:rPr>
              <w:t>инерционный сценарий</w:t>
            </w:r>
          </w:p>
        </w:tc>
        <w:tc>
          <w:tcPr>
            <w:tcW w:w="1565" w:type="pct"/>
          </w:tcPr>
          <w:p w:rsidR="007E4EB5" w:rsidRPr="007E4EB5" w:rsidRDefault="007E4EB5" w:rsidP="007E4EB5">
            <w:pPr>
              <w:spacing w:line="240" w:lineRule="auto"/>
              <w:ind w:firstLine="0"/>
              <w:jc w:val="center"/>
              <w:rPr>
                <w:b/>
                <w:kern w:val="0"/>
                <w:sz w:val="22"/>
                <w:szCs w:val="20"/>
                <w:lang w:eastAsia="ru-RU"/>
              </w:rPr>
            </w:pPr>
            <w:r w:rsidRPr="007E4EB5">
              <w:rPr>
                <w:b/>
                <w:kern w:val="0"/>
                <w:sz w:val="22"/>
                <w:szCs w:val="20"/>
                <w:lang w:eastAsia="ru-RU"/>
              </w:rPr>
              <w:t>инновационный сценарий</w:t>
            </w:r>
          </w:p>
        </w:tc>
      </w:tr>
      <w:tr w:rsidR="007E4EB5" w:rsidRPr="007E4EB5" w:rsidTr="00383CB6">
        <w:trPr>
          <w:trHeight w:val="528"/>
        </w:trPr>
        <w:tc>
          <w:tcPr>
            <w:tcW w:w="2068" w:type="pct"/>
          </w:tcPr>
          <w:p w:rsidR="007E4EB5" w:rsidRPr="007E4EB5" w:rsidRDefault="007E4EB5" w:rsidP="007E4EB5">
            <w:pPr>
              <w:spacing w:line="240" w:lineRule="auto"/>
              <w:ind w:firstLine="0"/>
              <w:rPr>
                <w:kern w:val="0"/>
                <w:sz w:val="22"/>
                <w:szCs w:val="20"/>
                <w:lang w:eastAsia="ru-RU"/>
              </w:rPr>
            </w:pPr>
            <w:r w:rsidRPr="007E4EB5">
              <w:rPr>
                <w:kern w:val="0"/>
                <w:sz w:val="22"/>
                <w:szCs w:val="20"/>
                <w:lang w:eastAsia="ru-RU"/>
              </w:rPr>
              <w:t>Численность населения, чел. на 01.01.2021 г.</w:t>
            </w:r>
          </w:p>
        </w:tc>
        <w:tc>
          <w:tcPr>
            <w:tcW w:w="1367" w:type="pct"/>
          </w:tcPr>
          <w:p w:rsidR="007E4EB5" w:rsidRPr="007E4EB5" w:rsidRDefault="007E4EB5" w:rsidP="007E4EB5">
            <w:pPr>
              <w:spacing w:line="240" w:lineRule="auto"/>
              <w:ind w:firstLine="0"/>
              <w:jc w:val="center"/>
              <w:rPr>
                <w:kern w:val="0"/>
                <w:sz w:val="22"/>
                <w:szCs w:val="20"/>
                <w:lang w:eastAsia="ru-RU"/>
              </w:rPr>
            </w:pPr>
            <w:r w:rsidRPr="007E4EB5">
              <w:rPr>
                <w:kern w:val="0"/>
                <w:sz w:val="22"/>
                <w:szCs w:val="20"/>
                <w:lang w:eastAsia="ru-RU"/>
              </w:rPr>
              <w:t>9006</w:t>
            </w:r>
          </w:p>
        </w:tc>
        <w:tc>
          <w:tcPr>
            <w:tcW w:w="1565" w:type="pct"/>
          </w:tcPr>
          <w:p w:rsidR="007E4EB5" w:rsidRPr="007E4EB5" w:rsidRDefault="007E4EB5" w:rsidP="007E4EB5">
            <w:pPr>
              <w:spacing w:line="240" w:lineRule="auto"/>
              <w:ind w:firstLine="0"/>
              <w:jc w:val="center"/>
              <w:rPr>
                <w:kern w:val="0"/>
                <w:sz w:val="22"/>
                <w:szCs w:val="20"/>
                <w:lang w:eastAsia="ru-RU"/>
              </w:rPr>
            </w:pPr>
            <w:r w:rsidRPr="007E4EB5">
              <w:rPr>
                <w:kern w:val="0"/>
                <w:sz w:val="22"/>
                <w:szCs w:val="20"/>
                <w:lang w:eastAsia="ru-RU"/>
              </w:rPr>
              <w:t>9006</w:t>
            </w:r>
          </w:p>
        </w:tc>
      </w:tr>
      <w:tr w:rsidR="007E4EB5" w:rsidRPr="007E4EB5" w:rsidTr="00383CB6">
        <w:trPr>
          <w:trHeight w:val="288"/>
        </w:trPr>
        <w:tc>
          <w:tcPr>
            <w:tcW w:w="2068" w:type="pct"/>
          </w:tcPr>
          <w:p w:rsidR="007E4EB5" w:rsidRPr="007E4EB5" w:rsidRDefault="007E4EB5" w:rsidP="007E4EB5">
            <w:pPr>
              <w:spacing w:line="240" w:lineRule="auto"/>
              <w:ind w:firstLine="0"/>
              <w:rPr>
                <w:kern w:val="0"/>
                <w:sz w:val="22"/>
                <w:szCs w:val="20"/>
                <w:lang w:eastAsia="ru-RU"/>
              </w:rPr>
            </w:pPr>
            <w:r w:rsidRPr="007E4EB5">
              <w:rPr>
                <w:kern w:val="0"/>
                <w:sz w:val="22"/>
                <w:szCs w:val="20"/>
                <w:lang w:eastAsia="ru-RU"/>
              </w:rPr>
              <w:t xml:space="preserve">Срок первой очереди, лет </w:t>
            </w:r>
          </w:p>
        </w:tc>
        <w:tc>
          <w:tcPr>
            <w:tcW w:w="1367" w:type="pct"/>
          </w:tcPr>
          <w:p w:rsidR="007E4EB5" w:rsidRPr="007E4EB5" w:rsidRDefault="007E4EB5" w:rsidP="007E4EB5">
            <w:pPr>
              <w:spacing w:line="240" w:lineRule="auto"/>
              <w:ind w:firstLine="0"/>
              <w:jc w:val="center"/>
              <w:rPr>
                <w:kern w:val="0"/>
                <w:sz w:val="22"/>
                <w:szCs w:val="20"/>
                <w:lang w:eastAsia="ru-RU"/>
              </w:rPr>
            </w:pPr>
            <w:r w:rsidRPr="007E4EB5">
              <w:rPr>
                <w:kern w:val="0"/>
                <w:sz w:val="22"/>
                <w:szCs w:val="20"/>
                <w:lang w:eastAsia="ru-RU"/>
              </w:rPr>
              <w:t>5</w:t>
            </w:r>
          </w:p>
        </w:tc>
        <w:tc>
          <w:tcPr>
            <w:tcW w:w="1565" w:type="pct"/>
          </w:tcPr>
          <w:p w:rsidR="007E4EB5" w:rsidRPr="007E4EB5" w:rsidRDefault="007E4EB5" w:rsidP="007E4EB5">
            <w:pPr>
              <w:spacing w:line="240" w:lineRule="auto"/>
              <w:ind w:firstLine="0"/>
              <w:jc w:val="center"/>
              <w:rPr>
                <w:kern w:val="0"/>
                <w:sz w:val="22"/>
                <w:szCs w:val="20"/>
                <w:lang w:eastAsia="ru-RU"/>
              </w:rPr>
            </w:pPr>
            <w:r w:rsidRPr="007E4EB5">
              <w:rPr>
                <w:kern w:val="0"/>
                <w:sz w:val="22"/>
                <w:szCs w:val="20"/>
                <w:lang w:eastAsia="ru-RU"/>
              </w:rPr>
              <w:t>5</w:t>
            </w:r>
          </w:p>
        </w:tc>
      </w:tr>
      <w:tr w:rsidR="007E4EB5" w:rsidRPr="007E4EB5" w:rsidTr="00383CB6">
        <w:trPr>
          <w:trHeight w:val="288"/>
        </w:trPr>
        <w:tc>
          <w:tcPr>
            <w:tcW w:w="2068" w:type="pct"/>
          </w:tcPr>
          <w:p w:rsidR="007E4EB5" w:rsidRPr="007E4EB5" w:rsidRDefault="007E4EB5" w:rsidP="007E4EB5">
            <w:pPr>
              <w:spacing w:line="240" w:lineRule="auto"/>
              <w:ind w:firstLine="0"/>
              <w:rPr>
                <w:kern w:val="0"/>
                <w:sz w:val="22"/>
                <w:szCs w:val="20"/>
                <w:lang w:eastAsia="ru-RU"/>
              </w:rPr>
            </w:pPr>
            <w:r w:rsidRPr="007E4EB5">
              <w:rPr>
                <w:kern w:val="0"/>
                <w:sz w:val="22"/>
                <w:szCs w:val="20"/>
                <w:lang w:eastAsia="ru-RU"/>
              </w:rPr>
              <w:t>Расчетный срок, лет</w:t>
            </w:r>
          </w:p>
        </w:tc>
        <w:tc>
          <w:tcPr>
            <w:tcW w:w="1367" w:type="pct"/>
          </w:tcPr>
          <w:p w:rsidR="007E4EB5" w:rsidRPr="007E4EB5" w:rsidRDefault="007E4EB5" w:rsidP="007E4EB5">
            <w:pPr>
              <w:spacing w:line="240" w:lineRule="auto"/>
              <w:ind w:firstLine="0"/>
              <w:jc w:val="center"/>
              <w:rPr>
                <w:kern w:val="0"/>
                <w:sz w:val="22"/>
                <w:szCs w:val="20"/>
                <w:lang w:eastAsia="ru-RU"/>
              </w:rPr>
            </w:pPr>
            <w:r w:rsidRPr="007E4EB5">
              <w:rPr>
                <w:kern w:val="0"/>
                <w:sz w:val="22"/>
                <w:szCs w:val="20"/>
                <w:lang w:eastAsia="ru-RU"/>
              </w:rPr>
              <w:t>20</w:t>
            </w:r>
          </w:p>
        </w:tc>
        <w:tc>
          <w:tcPr>
            <w:tcW w:w="1565" w:type="pct"/>
          </w:tcPr>
          <w:p w:rsidR="007E4EB5" w:rsidRPr="007E4EB5" w:rsidRDefault="007E4EB5" w:rsidP="007E4EB5">
            <w:pPr>
              <w:spacing w:line="240" w:lineRule="auto"/>
              <w:ind w:firstLine="0"/>
              <w:jc w:val="center"/>
              <w:rPr>
                <w:kern w:val="0"/>
                <w:sz w:val="22"/>
                <w:szCs w:val="20"/>
                <w:lang w:eastAsia="ru-RU"/>
              </w:rPr>
            </w:pPr>
            <w:r w:rsidRPr="007E4EB5">
              <w:rPr>
                <w:kern w:val="0"/>
                <w:sz w:val="22"/>
                <w:szCs w:val="20"/>
                <w:lang w:eastAsia="ru-RU"/>
              </w:rPr>
              <w:t>20</w:t>
            </w:r>
          </w:p>
        </w:tc>
      </w:tr>
      <w:tr w:rsidR="007E4EB5" w:rsidRPr="007E4EB5" w:rsidTr="00383CB6">
        <w:trPr>
          <w:trHeight w:val="528"/>
        </w:trPr>
        <w:tc>
          <w:tcPr>
            <w:tcW w:w="2068" w:type="pct"/>
          </w:tcPr>
          <w:p w:rsidR="007E4EB5" w:rsidRPr="007E4EB5" w:rsidRDefault="007E4EB5" w:rsidP="007E4EB5">
            <w:pPr>
              <w:spacing w:line="240" w:lineRule="auto"/>
              <w:ind w:firstLine="0"/>
              <w:rPr>
                <w:kern w:val="0"/>
                <w:sz w:val="22"/>
                <w:szCs w:val="20"/>
                <w:lang w:eastAsia="ru-RU"/>
              </w:rPr>
            </w:pPr>
            <w:r w:rsidRPr="007E4EB5">
              <w:rPr>
                <w:kern w:val="0"/>
                <w:sz w:val="22"/>
                <w:szCs w:val="20"/>
                <w:lang w:eastAsia="ru-RU"/>
              </w:rPr>
              <w:lastRenderedPageBreak/>
              <w:t>Ожидаемая численность населения на 01.01.2026 г., чел</w:t>
            </w:r>
          </w:p>
        </w:tc>
        <w:tc>
          <w:tcPr>
            <w:tcW w:w="1367" w:type="pct"/>
          </w:tcPr>
          <w:p w:rsidR="007E4EB5" w:rsidRPr="007E4EB5" w:rsidRDefault="007E4EB5" w:rsidP="007E4EB5">
            <w:pPr>
              <w:spacing w:line="240" w:lineRule="auto"/>
              <w:ind w:firstLine="0"/>
              <w:jc w:val="center"/>
              <w:rPr>
                <w:kern w:val="0"/>
                <w:sz w:val="22"/>
                <w:szCs w:val="20"/>
                <w:lang w:eastAsia="ru-RU"/>
              </w:rPr>
            </w:pPr>
            <w:r w:rsidRPr="007E4EB5">
              <w:rPr>
                <w:kern w:val="0"/>
                <w:sz w:val="22"/>
                <w:szCs w:val="20"/>
                <w:lang w:eastAsia="ru-RU"/>
              </w:rPr>
              <w:t>8780</w:t>
            </w:r>
          </w:p>
        </w:tc>
        <w:tc>
          <w:tcPr>
            <w:tcW w:w="1565" w:type="pct"/>
          </w:tcPr>
          <w:p w:rsidR="007E4EB5" w:rsidRPr="007E4EB5" w:rsidRDefault="007E4EB5" w:rsidP="007E4EB5">
            <w:pPr>
              <w:spacing w:line="240" w:lineRule="auto"/>
              <w:ind w:firstLine="0"/>
              <w:jc w:val="center"/>
              <w:rPr>
                <w:kern w:val="0"/>
                <w:sz w:val="22"/>
                <w:szCs w:val="20"/>
                <w:lang w:eastAsia="ru-RU"/>
              </w:rPr>
            </w:pPr>
            <w:r w:rsidRPr="007E4EB5">
              <w:rPr>
                <w:kern w:val="0"/>
                <w:sz w:val="22"/>
                <w:szCs w:val="20"/>
                <w:lang w:eastAsia="ru-RU"/>
              </w:rPr>
              <w:t>8900</w:t>
            </w:r>
          </w:p>
        </w:tc>
      </w:tr>
      <w:tr w:rsidR="007E4EB5" w:rsidRPr="007E4EB5" w:rsidTr="00383CB6">
        <w:trPr>
          <w:trHeight w:val="528"/>
        </w:trPr>
        <w:tc>
          <w:tcPr>
            <w:tcW w:w="2068" w:type="pct"/>
          </w:tcPr>
          <w:p w:rsidR="007E4EB5" w:rsidRPr="007E4EB5" w:rsidRDefault="007E4EB5" w:rsidP="007E4EB5">
            <w:pPr>
              <w:spacing w:line="240" w:lineRule="auto"/>
              <w:ind w:firstLine="0"/>
              <w:rPr>
                <w:b/>
                <w:bCs/>
                <w:kern w:val="0"/>
                <w:sz w:val="22"/>
                <w:szCs w:val="20"/>
                <w:lang w:eastAsia="ru-RU"/>
              </w:rPr>
            </w:pPr>
            <w:r w:rsidRPr="007E4EB5">
              <w:rPr>
                <w:b/>
                <w:bCs/>
                <w:kern w:val="0"/>
                <w:sz w:val="22"/>
                <w:szCs w:val="20"/>
                <w:lang w:eastAsia="ru-RU"/>
              </w:rPr>
              <w:t>Ожидаемая численность населения на 01.01.2041 г., чел.</w:t>
            </w:r>
          </w:p>
        </w:tc>
        <w:tc>
          <w:tcPr>
            <w:tcW w:w="1367" w:type="pct"/>
          </w:tcPr>
          <w:p w:rsidR="007E4EB5" w:rsidRPr="007E4EB5" w:rsidRDefault="007E4EB5" w:rsidP="007E4EB5">
            <w:pPr>
              <w:spacing w:line="240" w:lineRule="auto"/>
              <w:ind w:firstLine="0"/>
              <w:jc w:val="center"/>
              <w:rPr>
                <w:b/>
                <w:bCs/>
                <w:kern w:val="0"/>
                <w:sz w:val="22"/>
                <w:szCs w:val="20"/>
                <w:lang w:eastAsia="ru-RU"/>
              </w:rPr>
            </w:pPr>
            <w:r w:rsidRPr="007E4EB5">
              <w:rPr>
                <w:b/>
                <w:bCs/>
                <w:kern w:val="0"/>
                <w:sz w:val="22"/>
                <w:szCs w:val="20"/>
                <w:lang w:eastAsia="ru-RU"/>
              </w:rPr>
              <w:t>8550</w:t>
            </w:r>
          </w:p>
        </w:tc>
        <w:tc>
          <w:tcPr>
            <w:tcW w:w="1565" w:type="pct"/>
          </w:tcPr>
          <w:p w:rsidR="007E4EB5" w:rsidRPr="007E4EB5" w:rsidRDefault="007E4EB5" w:rsidP="007E4EB5">
            <w:pPr>
              <w:spacing w:line="240" w:lineRule="auto"/>
              <w:ind w:firstLine="0"/>
              <w:jc w:val="center"/>
              <w:rPr>
                <w:b/>
                <w:bCs/>
                <w:kern w:val="0"/>
                <w:sz w:val="22"/>
                <w:szCs w:val="20"/>
                <w:lang w:eastAsia="ru-RU"/>
              </w:rPr>
            </w:pPr>
            <w:r w:rsidRPr="007E4EB5">
              <w:rPr>
                <w:b/>
                <w:bCs/>
                <w:kern w:val="0"/>
                <w:sz w:val="22"/>
                <w:szCs w:val="20"/>
                <w:lang w:eastAsia="ru-RU"/>
              </w:rPr>
              <w:t>8950</w:t>
            </w:r>
          </w:p>
        </w:tc>
      </w:tr>
    </w:tbl>
    <w:p w:rsidR="007E4EB5" w:rsidRPr="007E4EB5" w:rsidRDefault="007E4EB5" w:rsidP="007E4EB5">
      <w:pPr>
        <w:contextualSpacing/>
      </w:pPr>
    </w:p>
    <w:p w:rsidR="007E4EB5" w:rsidRPr="007E4EB5" w:rsidRDefault="007E4EB5" w:rsidP="007E4EB5">
      <w:pPr>
        <w:contextualSpacing/>
      </w:pPr>
      <w:r w:rsidRPr="007E4EB5">
        <w:t>Перспективы демографического развития будут определяться:</w:t>
      </w:r>
    </w:p>
    <w:p w:rsidR="007E4EB5" w:rsidRPr="007E4EB5" w:rsidRDefault="007E4EB5" w:rsidP="007E4EB5">
      <w:pPr>
        <w:numPr>
          <w:ilvl w:val="0"/>
          <w:numId w:val="8"/>
        </w:numPr>
        <w:tabs>
          <w:tab w:val="clear" w:pos="720"/>
          <w:tab w:val="num" w:pos="0"/>
        </w:tabs>
        <w:ind w:left="0" w:firstLine="851"/>
        <w:contextualSpacing/>
      </w:pPr>
      <w:r w:rsidRPr="007E4EB5">
        <w:t>улучшением жилищных условий;</w:t>
      </w:r>
    </w:p>
    <w:p w:rsidR="007E4EB5" w:rsidRPr="007E4EB5" w:rsidRDefault="007E4EB5" w:rsidP="007E4EB5">
      <w:pPr>
        <w:numPr>
          <w:ilvl w:val="0"/>
          <w:numId w:val="8"/>
        </w:numPr>
        <w:tabs>
          <w:tab w:val="clear" w:pos="720"/>
          <w:tab w:val="num" w:pos="0"/>
        </w:tabs>
        <w:ind w:left="0" w:firstLine="851"/>
        <w:contextualSpacing/>
      </w:pPr>
      <w:r w:rsidRPr="007E4EB5">
        <w:t>обеспечения занятости населения;</w:t>
      </w:r>
    </w:p>
    <w:p w:rsidR="007E4EB5" w:rsidRPr="007E4EB5" w:rsidRDefault="007E4EB5" w:rsidP="007E4EB5">
      <w:pPr>
        <w:numPr>
          <w:ilvl w:val="0"/>
          <w:numId w:val="8"/>
        </w:numPr>
        <w:tabs>
          <w:tab w:val="clear" w:pos="720"/>
          <w:tab w:val="num" w:pos="0"/>
        </w:tabs>
        <w:ind w:left="0" w:firstLine="851"/>
        <w:contextualSpacing/>
      </w:pPr>
      <w:r w:rsidRPr="007E4EB5">
        <w:t>улучшением инженерно-транспортной инфраструктуры;</w:t>
      </w:r>
    </w:p>
    <w:p w:rsidR="007E4EB5" w:rsidRPr="007E4EB5" w:rsidRDefault="007E4EB5" w:rsidP="007E4EB5">
      <w:pPr>
        <w:numPr>
          <w:ilvl w:val="0"/>
          <w:numId w:val="8"/>
        </w:numPr>
        <w:tabs>
          <w:tab w:val="clear" w:pos="720"/>
          <w:tab w:val="num" w:pos="0"/>
        </w:tabs>
        <w:ind w:left="0" w:firstLine="851"/>
        <w:contextualSpacing/>
      </w:pPr>
      <w:r w:rsidRPr="007E4EB5">
        <w:t>совершенствованием социальной и культурно-бытовой инфраструктуры;</w:t>
      </w:r>
    </w:p>
    <w:p w:rsidR="007E4EB5" w:rsidRPr="007E4EB5" w:rsidRDefault="007E4EB5" w:rsidP="007E4EB5">
      <w:pPr>
        <w:numPr>
          <w:ilvl w:val="0"/>
          <w:numId w:val="8"/>
        </w:numPr>
        <w:tabs>
          <w:tab w:val="clear" w:pos="720"/>
          <w:tab w:val="num" w:pos="0"/>
        </w:tabs>
        <w:ind w:left="0" w:firstLine="851"/>
        <w:contextualSpacing/>
      </w:pPr>
      <w:r w:rsidRPr="007E4EB5">
        <w:t>созданием более комфортной и экологически чистой среды;</w:t>
      </w:r>
    </w:p>
    <w:p w:rsidR="007E4EB5" w:rsidRPr="007E4EB5" w:rsidRDefault="007E4EB5" w:rsidP="007E4EB5">
      <w:pPr>
        <w:numPr>
          <w:ilvl w:val="0"/>
          <w:numId w:val="8"/>
        </w:numPr>
        <w:tabs>
          <w:tab w:val="clear" w:pos="720"/>
          <w:tab w:val="num" w:pos="0"/>
        </w:tabs>
        <w:ind w:left="0" w:firstLine="851"/>
        <w:contextualSpacing/>
      </w:pPr>
      <w:r w:rsidRPr="007E4EB5">
        <w:t>созданием механизма социальной защищённости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75" w:name="_Toc377460768"/>
      <w:bookmarkStart w:id="76" w:name="_Toc533431100"/>
      <w:r w:rsidRPr="007E4EB5">
        <w:rPr>
          <w:rFonts w:eastAsia="Times New Roman"/>
          <w:b/>
          <w:bCs/>
          <w:iCs/>
          <w:kern w:val="0"/>
          <w:sz w:val="28"/>
          <w:szCs w:val="28"/>
          <w:lang w:eastAsia="ru-RU"/>
        </w:rPr>
        <w:t>Жилищный фонд</w:t>
      </w:r>
      <w:bookmarkEnd w:id="75"/>
      <w:bookmarkEnd w:id="76"/>
    </w:p>
    <w:p w:rsidR="007E4EB5" w:rsidRPr="007E4EB5" w:rsidRDefault="007E4EB5" w:rsidP="007E4EB5">
      <w:pPr>
        <w:contextualSpacing/>
        <w:rPr>
          <w:color w:val="000000"/>
        </w:rPr>
      </w:pPr>
      <w:bookmarkStart w:id="77" w:name="_Toc315701111"/>
      <w:bookmarkStart w:id="78" w:name="_Toc315701113"/>
      <w:bookmarkEnd w:id="77"/>
      <w:bookmarkEnd w:id="78"/>
      <w:proofErr w:type="gramStart"/>
      <w:r w:rsidRPr="007E4EB5">
        <w:rPr>
          <w:color w:val="000000"/>
        </w:rPr>
        <w:t>Жилищный фонд городского поселения «Нижний Одес» составляет 230,98 тыс. кв.м., в том числе муниципальное жилье - 19,4 тыс. кв.м., частное жилье – 211,48 тыс. кв.м.</w:t>
      </w:r>
      <w:proofErr w:type="gramEnd"/>
    </w:p>
    <w:p w:rsidR="007E4EB5" w:rsidRPr="007E4EB5" w:rsidRDefault="007E4EB5" w:rsidP="007E4EB5">
      <w:pPr>
        <w:contextualSpacing/>
        <w:rPr>
          <w:color w:val="000000"/>
        </w:rPr>
      </w:pPr>
      <w:r w:rsidRPr="007E4EB5">
        <w:rPr>
          <w:color w:val="000000"/>
        </w:rPr>
        <w:t xml:space="preserve">В поселении насчитывается 18 домов двух, трехэтажного жилого фонда и 59 домов </w:t>
      </w:r>
      <w:proofErr w:type="spellStart"/>
      <w:r w:rsidRPr="007E4EB5">
        <w:rPr>
          <w:color w:val="000000"/>
        </w:rPr>
        <w:t>среднеэтажного</w:t>
      </w:r>
      <w:proofErr w:type="spellEnd"/>
      <w:r w:rsidRPr="007E4EB5">
        <w:rPr>
          <w:color w:val="000000"/>
        </w:rPr>
        <w:t xml:space="preserve"> жилого фонда.</w:t>
      </w:r>
    </w:p>
    <w:p w:rsidR="007E4EB5" w:rsidRPr="007E4EB5" w:rsidRDefault="007E4EB5" w:rsidP="007E4EB5">
      <w:pPr>
        <w:contextualSpacing/>
        <w:rPr>
          <w:color w:val="000000"/>
        </w:rPr>
      </w:pPr>
      <w:r w:rsidRPr="007E4EB5">
        <w:rPr>
          <w:color w:val="000000"/>
        </w:rPr>
        <w:t>В многоквартирных жилых домах имеется 5166 жилых квартиры, включая:</w:t>
      </w:r>
    </w:p>
    <w:p w:rsidR="007E4EB5" w:rsidRPr="007E4EB5" w:rsidRDefault="007E4EB5" w:rsidP="007E4EB5">
      <w:pPr>
        <w:tabs>
          <w:tab w:val="num" w:pos="1440"/>
        </w:tabs>
        <w:contextualSpacing/>
        <w:rPr>
          <w:color w:val="000000"/>
        </w:rPr>
      </w:pPr>
      <w:r w:rsidRPr="007E4EB5">
        <w:rPr>
          <w:color w:val="000000"/>
        </w:rPr>
        <w:t>однокомнатных – 1803 ед. (34,9 %);</w:t>
      </w:r>
    </w:p>
    <w:p w:rsidR="007E4EB5" w:rsidRPr="007E4EB5" w:rsidRDefault="007E4EB5" w:rsidP="007E4EB5">
      <w:pPr>
        <w:tabs>
          <w:tab w:val="num" w:pos="1440"/>
        </w:tabs>
        <w:contextualSpacing/>
        <w:rPr>
          <w:color w:val="000000"/>
        </w:rPr>
      </w:pPr>
      <w:r w:rsidRPr="007E4EB5">
        <w:rPr>
          <w:color w:val="000000"/>
        </w:rPr>
        <w:t>двухкомнатных - 2024 ед. (39,2 %);</w:t>
      </w:r>
    </w:p>
    <w:p w:rsidR="007E4EB5" w:rsidRPr="007E4EB5" w:rsidRDefault="007E4EB5" w:rsidP="007E4EB5">
      <w:pPr>
        <w:tabs>
          <w:tab w:val="num" w:pos="1440"/>
        </w:tabs>
        <w:contextualSpacing/>
        <w:rPr>
          <w:color w:val="000000"/>
        </w:rPr>
      </w:pPr>
      <w:r w:rsidRPr="007E4EB5">
        <w:rPr>
          <w:color w:val="000000"/>
        </w:rPr>
        <w:t>трехкомнатных – 1137 ед. (22 %);</w:t>
      </w:r>
    </w:p>
    <w:p w:rsidR="007E4EB5" w:rsidRPr="007E4EB5" w:rsidRDefault="007E4EB5" w:rsidP="007E4EB5">
      <w:pPr>
        <w:tabs>
          <w:tab w:val="num" w:pos="1440"/>
        </w:tabs>
        <w:contextualSpacing/>
        <w:rPr>
          <w:color w:val="000000"/>
        </w:rPr>
      </w:pPr>
      <w:r w:rsidRPr="007E4EB5">
        <w:rPr>
          <w:color w:val="000000"/>
        </w:rPr>
        <w:t>четырехкомнатных и более - 202 единиц (3,9 %).</w:t>
      </w:r>
    </w:p>
    <w:p w:rsidR="007E4EB5" w:rsidRPr="007E4EB5" w:rsidRDefault="007E4EB5" w:rsidP="007E4EB5">
      <w:pPr>
        <w:contextualSpacing/>
        <w:rPr>
          <w:color w:val="000000"/>
        </w:rPr>
      </w:pPr>
      <w:r w:rsidRPr="007E4EB5">
        <w:rPr>
          <w:color w:val="000000"/>
        </w:rPr>
        <w:t>Ветхий и аварийный жилой фонд отсутствует.</w:t>
      </w:r>
    </w:p>
    <w:p w:rsidR="007E4EB5" w:rsidRPr="007E4EB5" w:rsidRDefault="007E4EB5" w:rsidP="007E4EB5">
      <w:pPr>
        <w:contextualSpacing/>
        <w:rPr>
          <w:color w:val="000000"/>
        </w:rPr>
      </w:pPr>
      <w:r w:rsidRPr="007E4EB5">
        <w:rPr>
          <w:color w:val="000000"/>
        </w:rPr>
        <w:t>На территории поселения имеются централизованные сети водоснабжения, канализации, теплоснабжения, электроснабжения и газоснабжения. Удельный вес общей площади жилого фонда, оборудованной водопроводом, составляет 100 %, канализацией – 100 %, центральным отоплением – 98,7 %, газом – 94,9 % и горячим водоснабжением – 43,8 %.</w:t>
      </w:r>
    </w:p>
    <w:p w:rsidR="007E4EB5" w:rsidRPr="007E4EB5" w:rsidRDefault="007E4EB5" w:rsidP="007E4EB5">
      <w:pPr>
        <w:contextualSpacing/>
        <w:rPr>
          <w:color w:val="000000"/>
        </w:rPr>
      </w:pPr>
      <w:r w:rsidRPr="007E4EB5">
        <w:rPr>
          <w:color w:val="000000"/>
        </w:rPr>
        <w:t>Для достижения более комфортных условий проживания населения требуется обеспечение жилых зон объектами культурно-бытового обслуживания населения.</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Проектные предложения</w:t>
      </w:r>
    </w:p>
    <w:p w:rsidR="007E4EB5" w:rsidRPr="007E4EB5" w:rsidRDefault="007E4EB5" w:rsidP="007E4EB5">
      <w:pPr>
        <w:contextualSpacing/>
        <w:rPr>
          <w:color w:val="000000"/>
        </w:rPr>
      </w:pPr>
      <w:r w:rsidRPr="007E4EB5">
        <w:rPr>
          <w:color w:val="000000"/>
        </w:rPr>
        <w:t>Проектная организация жилой зоны основывается на следующих основных задачах:</w:t>
      </w:r>
    </w:p>
    <w:p w:rsidR="007E4EB5" w:rsidRPr="007E4EB5" w:rsidRDefault="007E4EB5" w:rsidP="007E4EB5">
      <w:pPr>
        <w:numPr>
          <w:ilvl w:val="0"/>
          <w:numId w:val="41"/>
        </w:numPr>
        <w:ind w:left="0" w:firstLine="851"/>
        <w:contextualSpacing/>
        <w:rPr>
          <w:color w:val="000000"/>
        </w:rPr>
      </w:pPr>
      <w:r w:rsidRPr="007E4EB5">
        <w:rPr>
          <w:color w:val="000000"/>
        </w:rPr>
        <w:t>упорядочение существующей планировочной структуры;</w:t>
      </w:r>
    </w:p>
    <w:p w:rsidR="007E4EB5" w:rsidRPr="007E4EB5" w:rsidRDefault="007E4EB5" w:rsidP="007E4EB5">
      <w:pPr>
        <w:numPr>
          <w:ilvl w:val="0"/>
          <w:numId w:val="41"/>
        </w:numPr>
        <w:ind w:left="0" w:firstLine="851"/>
        <w:contextualSpacing/>
        <w:rPr>
          <w:color w:val="000000"/>
        </w:rPr>
      </w:pPr>
      <w:r w:rsidRPr="007E4EB5">
        <w:rPr>
          <w:color w:val="000000"/>
        </w:rPr>
        <w:t>функциональное зонирование;</w:t>
      </w:r>
    </w:p>
    <w:p w:rsidR="007E4EB5" w:rsidRPr="007E4EB5" w:rsidRDefault="007E4EB5" w:rsidP="007E4EB5">
      <w:pPr>
        <w:numPr>
          <w:ilvl w:val="0"/>
          <w:numId w:val="41"/>
        </w:numPr>
        <w:ind w:left="0" w:firstLine="851"/>
        <w:contextualSpacing/>
        <w:rPr>
          <w:color w:val="000000"/>
        </w:rPr>
      </w:pPr>
      <w:r w:rsidRPr="007E4EB5">
        <w:rPr>
          <w:color w:val="000000"/>
        </w:rPr>
        <w:lastRenderedPageBreak/>
        <w:t>выбор направления территориального развития.</w:t>
      </w:r>
    </w:p>
    <w:p w:rsidR="007E4EB5" w:rsidRPr="007E4EB5" w:rsidRDefault="007E4EB5" w:rsidP="007E4EB5">
      <w:pPr>
        <w:contextualSpacing/>
        <w:rPr>
          <w:color w:val="000000"/>
        </w:rPr>
      </w:pPr>
      <w:r w:rsidRPr="007E4EB5">
        <w:rPr>
          <w:color w:val="000000"/>
        </w:rPr>
        <w:t>Главной задачей жилищной политики является обеспечение комфортных условий проживания для различных категорий граждан.</w:t>
      </w:r>
    </w:p>
    <w:p w:rsidR="007E4EB5" w:rsidRPr="007E4EB5" w:rsidRDefault="007E4EB5" w:rsidP="007E4EB5">
      <w:pPr>
        <w:contextualSpacing/>
        <w:rPr>
          <w:color w:val="000000"/>
        </w:rPr>
      </w:pPr>
      <w:r w:rsidRPr="007E4EB5">
        <w:rPr>
          <w:color w:val="000000"/>
        </w:rPr>
        <w:t>Для решения этой задачи Генеральным планом к 2041 году предлагается:</w:t>
      </w:r>
    </w:p>
    <w:p w:rsidR="007E4EB5" w:rsidRPr="007E4EB5" w:rsidRDefault="007E4EB5" w:rsidP="007E4EB5">
      <w:pPr>
        <w:numPr>
          <w:ilvl w:val="1"/>
          <w:numId w:val="40"/>
        </w:numPr>
        <w:ind w:left="0" w:firstLine="851"/>
        <w:contextualSpacing/>
        <w:rPr>
          <w:color w:val="000000"/>
        </w:rPr>
      </w:pPr>
      <w:r w:rsidRPr="007E4EB5">
        <w:rPr>
          <w:color w:val="000000"/>
        </w:rPr>
        <w:t>обеспечить жилыми помещениями отдельные категории населения и малоимущих граждан.</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79" w:name="_Toc377460769"/>
      <w:bookmarkStart w:id="80" w:name="_Toc533431101"/>
      <w:r w:rsidRPr="007E4EB5">
        <w:rPr>
          <w:rFonts w:eastAsia="Times New Roman"/>
          <w:b/>
          <w:bCs/>
          <w:iCs/>
          <w:kern w:val="0"/>
          <w:sz w:val="28"/>
          <w:szCs w:val="28"/>
          <w:lang w:eastAsia="ru-RU"/>
        </w:rPr>
        <w:t>Система культурно-бытового обслуживания</w:t>
      </w:r>
      <w:bookmarkEnd w:id="79"/>
      <w:bookmarkEnd w:id="80"/>
    </w:p>
    <w:p w:rsidR="007E4EB5" w:rsidRPr="007E4EB5" w:rsidRDefault="007E4EB5" w:rsidP="007E4EB5">
      <w:r w:rsidRPr="007E4EB5">
        <w:t>Улучшение качества жизни всех слоев населения, являющееся главной целью развития территории любого муниципального образования, в значительной степени определяется уровнем развития системы обслуживания, которая включает в себя, прежде всего, учреждения здравоохранения, образования, культуры, физической культуры и спорта.</w:t>
      </w:r>
    </w:p>
    <w:p w:rsidR="007E4EB5" w:rsidRPr="007E4EB5" w:rsidRDefault="007E4EB5" w:rsidP="007E4EB5">
      <w:pPr>
        <w:suppressAutoHyphens/>
        <w:ind w:firstLine="708"/>
        <w:rPr>
          <w:rFonts w:eastAsia="Times New Roman"/>
        </w:rPr>
      </w:pPr>
      <w:r w:rsidRPr="007E4EB5">
        <w:rPr>
          <w:rFonts w:eastAsia="Times New Roman"/>
        </w:rPr>
        <w:t xml:space="preserve">Система культурно-бытового обслуживания муниципального образования городского поселения «Нижний Одес» включает в себя определенный спектр социальных услуг, а именно: </w:t>
      </w:r>
    </w:p>
    <w:p w:rsidR="007E4EB5" w:rsidRPr="007E4EB5" w:rsidRDefault="007E4EB5" w:rsidP="007E4EB5">
      <w:pPr>
        <w:numPr>
          <w:ilvl w:val="0"/>
          <w:numId w:val="52"/>
        </w:numPr>
        <w:suppressAutoHyphens/>
        <w:rPr>
          <w:rFonts w:eastAsia="Times New Roman"/>
        </w:rPr>
      </w:pPr>
      <w:r w:rsidRPr="007E4EB5">
        <w:rPr>
          <w:rFonts w:eastAsia="Times New Roman"/>
        </w:rPr>
        <w:t>Учреждения образования</w:t>
      </w:r>
      <w:r w:rsidRPr="007E4EB5">
        <w:rPr>
          <w:rFonts w:eastAsia="Times New Roman"/>
          <w:lang w:val="en-US"/>
        </w:rPr>
        <w:t>:</w:t>
      </w:r>
    </w:p>
    <w:p w:rsidR="007E4EB5" w:rsidRPr="007E4EB5" w:rsidRDefault="007E4EB5" w:rsidP="00CD67CA">
      <w:pPr>
        <w:numPr>
          <w:ilvl w:val="1"/>
          <w:numId w:val="52"/>
        </w:numPr>
        <w:suppressAutoHyphens/>
        <w:rPr>
          <w:rFonts w:eastAsia="Times New Roman"/>
        </w:rPr>
      </w:pPr>
      <w:r w:rsidRPr="007E4EB5">
        <w:rPr>
          <w:rFonts w:eastAsia="Times New Roman"/>
        </w:rPr>
        <w:t>Дошкольные учреждения (</w:t>
      </w:r>
      <w:r w:rsidR="00CD67CA">
        <w:rPr>
          <w:rFonts w:eastAsia="Times New Roman"/>
        </w:rPr>
        <w:t xml:space="preserve">МБДОУ «Детский сад №2», </w:t>
      </w:r>
      <w:r w:rsidRPr="007E4EB5">
        <w:rPr>
          <w:rFonts w:eastAsia="Times New Roman"/>
        </w:rPr>
        <w:t>МБДОУ «Детский сад №3», МБДОУ «Детский сад № 5», ДОУ "Вундеркинд");</w:t>
      </w:r>
    </w:p>
    <w:p w:rsidR="007E4EB5" w:rsidRPr="007E4EB5" w:rsidRDefault="007E4EB5" w:rsidP="007E4EB5">
      <w:pPr>
        <w:numPr>
          <w:ilvl w:val="1"/>
          <w:numId w:val="52"/>
        </w:numPr>
        <w:suppressAutoHyphens/>
        <w:rPr>
          <w:rFonts w:eastAsia="Times New Roman"/>
        </w:rPr>
      </w:pPr>
      <w:r w:rsidRPr="007E4EB5">
        <w:rPr>
          <w:rFonts w:eastAsia="Times New Roman"/>
        </w:rPr>
        <w:t xml:space="preserve">Общеобразовательные школы (МБОУ "СОШ № 1", МБОУ "СОШ № 2"); </w:t>
      </w:r>
    </w:p>
    <w:p w:rsidR="007E4EB5" w:rsidRPr="007E4EB5" w:rsidRDefault="007E4EB5" w:rsidP="007E4EB5">
      <w:pPr>
        <w:numPr>
          <w:ilvl w:val="1"/>
          <w:numId w:val="52"/>
        </w:numPr>
        <w:suppressAutoHyphens/>
        <w:rPr>
          <w:rFonts w:eastAsia="Times New Roman"/>
        </w:rPr>
      </w:pPr>
      <w:proofErr w:type="gramStart"/>
      <w:r w:rsidRPr="007E4EB5">
        <w:rPr>
          <w:rFonts w:eastAsia="Times New Roman"/>
        </w:rPr>
        <w:t xml:space="preserve">Учреждения дополнительного образования (МБУДО "Центр дополнительного образования детей" </w:t>
      </w:r>
      <w:proofErr w:type="spellStart"/>
      <w:r w:rsidRPr="007E4EB5">
        <w:rPr>
          <w:rFonts w:eastAsia="Times New Roman"/>
        </w:rPr>
        <w:t>пгт</w:t>
      </w:r>
      <w:proofErr w:type="spellEnd"/>
      <w:r w:rsidRPr="007E4EB5">
        <w:rPr>
          <w:rFonts w:eastAsia="Times New Roman"/>
        </w:rPr>
        <w:t>.</w:t>
      </w:r>
      <w:proofErr w:type="gramEnd"/>
      <w:r w:rsidRPr="007E4EB5">
        <w:rPr>
          <w:rFonts w:eastAsia="Times New Roman"/>
        </w:rPr>
        <w:t xml:space="preserve"> Нижний Одес,</w:t>
      </w:r>
      <w:r w:rsidRPr="007E4EB5">
        <w:rPr>
          <w:rFonts w:eastAsia="Times New Roman"/>
          <w:lang w:val="en-US"/>
        </w:rPr>
        <w:t xml:space="preserve"> МБУДО "ДШИ" </w:t>
      </w:r>
      <w:proofErr w:type="spellStart"/>
      <w:r w:rsidRPr="007E4EB5">
        <w:rPr>
          <w:rFonts w:eastAsia="Times New Roman"/>
          <w:lang w:val="en-US"/>
        </w:rPr>
        <w:t>пгт</w:t>
      </w:r>
      <w:proofErr w:type="spellEnd"/>
      <w:r w:rsidRPr="007E4EB5">
        <w:rPr>
          <w:rFonts w:eastAsia="Times New Roman"/>
          <w:lang w:val="en-US"/>
        </w:rPr>
        <w:t xml:space="preserve">. </w:t>
      </w:r>
      <w:proofErr w:type="spellStart"/>
      <w:r w:rsidRPr="007E4EB5">
        <w:rPr>
          <w:rFonts w:eastAsia="Times New Roman"/>
          <w:lang w:val="en-US"/>
        </w:rPr>
        <w:t>НижнийОдес</w:t>
      </w:r>
      <w:proofErr w:type="spellEnd"/>
      <w:r w:rsidRPr="007E4EB5">
        <w:rPr>
          <w:rFonts w:eastAsia="Times New Roman"/>
        </w:rPr>
        <w:t>).</w:t>
      </w:r>
    </w:p>
    <w:p w:rsidR="007E4EB5" w:rsidRPr="007E4EB5" w:rsidRDefault="007E4EB5" w:rsidP="007E4EB5">
      <w:pPr>
        <w:numPr>
          <w:ilvl w:val="0"/>
          <w:numId w:val="52"/>
        </w:numPr>
        <w:suppressAutoHyphens/>
        <w:rPr>
          <w:rFonts w:eastAsia="Times New Roman"/>
        </w:rPr>
      </w:pPr>
      <w:r w:rsidRPr="007E4EB5">
        <w:rPr>
          <w:rFonts w:eastAsia="Times New Roman"/>
        </w:rPr>
        <w:t>Учреждения социального обслуживания (ГБУ Республики Коми "Республиканский Нижне-Одесский дом-интернат для престарелых и инвалидов");</w:t>
      </w:r>
    </w:p>
    <w:p w:rsidR="007E4EB5" w:rsidRPr="007E4EB5" w:rsidRDefault="007E4EB5" w:rsidP="007E4EB5">
      <w:pPr>
        <w:numPr>
          <w:ilvl w:val="0"/>
          <w:numId w:val="52"/>
        </w:numPr>
        <w:suppressAutoHyphens/>
        <w:rPr>
          <w:rFonts w:eastAsia="Times New Roman"/>
        </w:rPr>
      </w:pPr>
      <w:r w:rsidRPr="007E4EB5">
        <w:rPr>
          <w:rFonts w:eastAsia="Times New Roman"/>
        </w:rPr>
        <w:t>Учреждения культуры</w:t>
      </w:r>
      <w:r w:rsidRPr="007E4EB5">
        <w:rPr>
          <w:rFonts w:eastAsia="Times New Roman"/>
          <w:lang w:val="en-US"/>
        </w:rPr>
        <w:t>:</w:t>
      </w:r>
    </w:p>
    <w:p w:rsidR="007E4EB5" w:rsidRPr="007E4EB5" w:rsidRDefault="007E4EB5" w:rsidP="007E4EB5">
      <w:pPr>
        <w:numPr>
          <w:ilvl w:val="1"/>
          <w:numId w:val="52"/>
        </w:numPr>
        <w:suppressAutoHyphens/>
        <w:rPr>
          <w:rFonts w:eastAsia="Times New Roman"/>
        </w:rPr>
      </w:pPr>
      <w:r w:rsidRPr="007E4EB5">
        <w:rPr>
          <w:rFonts w:eastAsia="Times New Roman"/>
        </w:rPr>
        <w:t>МБУ "Дом Культуры ПГТ. Нижний Одес";</w:t>
      </w:r>
    </w:p>
    <w:p w:rsidR="007E4EB5" w:rsidRPr="007E4EB5" w:rsidRDefault="007E4EB5" w:rsidP="007E4EB5">
      <w:pPr>
        <w:numPr>
          <w:ilvl w:val="1"/>
          <w:numId w:val="52"/>
        </w:numPr>
        <w:suppressAutoHyphens/>
        <w:rPr>
          <w:rFonts w:eastAsia="Times New Roman"/>
        </w:rPr>
      </w:pPr>
      <w:r w:rsidRPr="007E4EB5">
        <w:rPr>
          <w:rFonts w:eastAsia="Times New Roman"/>
        </w:rPr>
        <w:t>Библиотеки (</w:t>
      </w:r>
      <w:proofErr w:type="spellStart"/>
      <w:r w:rsidRPr="007E4EB5">
        <w:rPr>
          <w:rFonts w:eastAsia="Times New Roman"/>
        </w:rPr>
        <w:t>Нижнеодесская</w:t>
      </w:r>
      <w:proofErr w:type="spellEnd"/>
      <w:r w:rsidRPr="007E4EB5">
        <w:rPr>
          <w:rFonts w:eastAsia="Times New Roman"/>
        </w:rPr>
        <w:t xml:space="preserve"> поселковая библиотека филиал № 4 МБУ «СМЦБС», </w:t>
      </w:r>
      <w:proofErr w:type="spellStart"/>
      <w:r w:rsidRPr="007E4EB5">
        <w:rPr>
          <w:rFonts w:eastAsia="Times New Roman"/>
        </w:rPr>
        <w:t>Нижнеодесская</w:t>
      </w:r>
      <w:proofErr w:type="spellEnd"/>
      <w:r w:rsidRPr="007E4EB5">
        <w:rPr>
          <w:rFonts w:eastAsia="Times New Roman"/>
        </w:rPr>
        <w:t xml:space="preserve"> детская библиотека - филиал №19).</w:t>
      </w:r>
    </w:p>
    <w:p w:rsidR="007E4EB5" w:rsidRPr="007E4EB5" w:rsidRDefault="007E4EB5" w:rsidP="007E4EB5">
      <w:pPr>
        <w:numPr>
          <w:ilvl w:val="0"/>
          <w:numId w:val="52"/>
        </w:numPr>
        <w:suppressAutoHyphens/>
        <w:rPr>
          <w:rFonts w:eastAsia="Times New Roman"/>
        </w:rPr>
      </w:pPr>
      <w:r w:rsidRPr="007E4EB5">
        <w:rPr>
          <w:rFonts w:eastAsia="Times New Roman"/>
        </w:rPr>
        <w:t>Учреждения здравоохранения</w:t>
      </w:r>
      <w:r w:rsidRPr="007E4EB5">
        <w:rPr>
          <w:rFonts w:eastAsia="Times New Roman"/>
          <w:lang w:val="en-US"/>
        </w:rPr>
        <w:t xml:space="preserve">: </w:t>
      </w:r>
    </w:p>
    <w:p w:rsidR="007E4EB5" w:rsidRPr="007E4EB5" w:rsidRDefault="007E4EB5" w:rsidP="007E4EB5">
      <w:pPr>
        <w:numPr>
          <w:ilvl w:val="1"/>
          <w:numId w:val="52"/>
        </w:numPr>
        <w:suppressAutoHyphens/>
        <w:rPr>
          <w:rFonts w:eastAsia="Times New Roman"/>
        </w:rPr>
      </w:pPr>
      <w:r w:rsidRPr="007E4EB5">
        <w:rPr>
          <w:rFonts w:eastAsia="Times New Roman"/>
        </w:rPr>
        <w:t xml:space="preserve">ГБУЗ РК </w:t>
      </w:r>
      <w:proofErr w:type="spellStart"/>
      <w:r w:rsidRPr="007E4EB5">
        <w:rPr>
          <w:rFonts w:eastAsia="Times New Roman"/>
        </w:rPr>
        <w:t>Нижнеодесская</w:t>
      </w:r>
      <w:proofErr w:type="spellEnd"/>
      <w:r w:rsidRPr="007E4EB5">
        <w:rPr>
          <w:rFonts w:eastAsia="Times New Roman"/>
        </w:rPr>
        <w:t xml:space="preserve"> районная больница№1;</w:t>
      </w:r>
    </w:p>
    <w:p w:rsidR="007E4EB5" w:rsidRPr="007E4EB5" w:rsidRDefault="007E4EB5" w:rsidP="007E4EB5">
      <w:pPr>
        <w:numPr>
          <w:ilvl w:val="1"/>
          <w:numId w:val="52"/>
        </w:numPr>
        <w:suppressAutoHyphens/>
        <w:rPr>
          <w:rFonts w:eastAsia="Times New Roman"/>
        </w:rPr>
      </w:pPr>
      <w:r w:rsidRPr="007E4EB5">
        <w:rPr>
          <w:rFonts w:eastAsia="Times New Roman"/>
        </w:rPr>
        <w:t xml:space="preserve">фельдшерско-акушерский пункт в </w:t>
      </w:r>
      <w:proofErr w:type="spellStart"/>
      <w:r w:rsidRPr="007E4EB5">
        <w:rPr>
          <w:rFonts w:eastAsia="Times New Roman"/>
        </w:rPr>
        <w:t>пст</w:t>
      </w:r>
      <w:proofErr w:type="spellEnd"/>
      <w:r w:rsidRPr="007E4EB5">
        <w:rPr>
          <w:rFonts w:eastAsia="Times New Roman"/>
        </w:rPr>
        <w:t xml:space="preserve">. </w:t>
      </w:r>
      <w:proofErr w:type="spellStart"/>
      <w:r w:rsidRPr="007E4EB5">
        <w:rPr>
          <w:rFonts w:eastAsia="Times New Roman"/>
        </w:rPr>
        <w:t>Конашъель</w:t>
      </w:r>
      <w:proofErr w:type="spellEnd"/>
      <w:r w:rsidRPr="007E4EB5">
        <w:rPr>
          <w:rFonts w:eastAsia="Times New Roman"/>
          <w:lang w:val="en-US"/>
        </w:rPr>
        <w:t>.</w:t>
      </w:r>
    </w:p>
    <w:p w:rsidR="007E4EB5" w:rsidRPr="007E4EB5" w:rsidRDefault="007E4EB5" w:rsidP="007E4EB5">
      <w:pPr>
        <w:numPr>
          <w:ilvl w:val="0"/>
          <w:numId w:val="52"/>
        </w:numPr>
        <w:suppressAutoHyphens/>
        <w:rPr>
          <w:rFonts w:eastAsia="Times New Roman"/>
        </w:rPr>
      </w:pPr>
      <w:proofErr w:type="gramStart"/>
      <w:r w:rsidRPr="007E4EB5">
        <w:rPr>
          <w:rFonts w:eastAsia="Times New Roman"/>
        </w:rPr>
        <w:t>Отделения почтовой связи (</w:t>
      </w:r>
      <w:proofErr w:type="spellStart"/>
      <w:r w:rsidRPr="007E4EB5">
        <w:rPr>
          <w:rFonts w:eastAsia="Times New Roman"/>
        </w:rPr>
        <w:t>пгт</w:t>
      </w:r>
      <w:proofErr w:type="spellEnd"/>
      <w:r w:rsidRPr="007E4EB5">
        <w:rPr>
          <w:rFonts w:eastAsia="Times New Roman"/>
        </w:rPr>
        <w:t>.</w:t>
      </w:r>
      <w:proofErr w:type="gramEnd"/>
      <w:r w:rsidRPr="007E4EB5">
        <w:rPr>
          <w:rFonts w:eastAsia="Times New Roman"/>
        </w:rPr>
        <w:t xml:space="preserve"> Нижний Одес, </w:t>
      </w:r>
      <w:proofErr w:type="spellStart"/>
      <w:r w:rsidRPr="007E4EB5">
        <w:rPr>
          <w:rFonts w:eastAsia="Times New Roman"/>
        </w:rPr>
        <w:t>пст</w:t>
      </w:r>
      <w:proofErr w:type="spellEnd"/>
      <w:r w:rsidRPr="007E4EB5">
        <w:rPr>
          <w:rFonts w:eastAsia="Times New Roman"/>
        </w:rPr>
        <w:t xml:space="preserve">. </w:t>
      </w:r>
      <w:proofErr w:type="spellStart"/>
      <w:proofErr w:type="gramStart"/>
      <w:r w:rsidRPr="007E4EB5">
        <w:rPr>
          <w:rFonts w:eastAsia="Times New Roman"/>
        </w:rPr>
        <w:t>Конашъель</w:t>
      </w:r>
      <w:proofErr w:type="spellEnd"/>
      <w:r w:rsidRPr="007E4EB5">
        <w:rPr>
          <w:rFonts w:eastAsia="Times New Roman"/>
        </w:rPr>
        <w:t>)</w:t>
      </w:r>
      <w:r w:rsidRPr="007E4EB5">
        <w:rPr>
          <w:rFonts w:eastAsia="Times New Roman"/>
          <w:lang w:val="en-US"/>
        </w:rPr>
        <w:t>.</w:t>
      </w:r>
      <w:proofErr w:type="gramEnd"/>
    </w:p>
    <w:p w:rsidR="007E4EB5" w:rsidRPr="007E4EB5" w:rsidRDefault="007E4EB5" w:rsidP="007E4EB5"/>
    <w:p w:rsidR="007E4EB5" w:rsidRPr="007E4EB5" w:rsidRDefault="007E4EB5" w:rsidP="007E4EB5">
      <w:r w:rsidRPr="007E4EB5">
        <w:t xml:space="preserve">Определение емкости объектов культурно-бытового назначения выполнено </w:t>
      </w:r>
      <w:r w:rsidRPr="007E4EB5">
        <w:br/>
      </w:r>
      <w:proofErr w:type="gramStart"/>
      <w:r w:rsidRPr="007E4EB5">
        <w:t>в таблице ниже по укрупненным показателям с целью определения потребности в территориях общественной застройки в общей сумме</w:t>
      </w:r>
      <w:proofErr w:type="gramEnd"/>
      <w:r w:rsidRPr="007E4EB5">
        <w:t xml:space="preserve"> селитебных территорий. Задачей генплана является резервирование территорий общественной застройки, а их конкретное использование может </w:t>
      </w:r>
      <w:r w:rsidRPr="007E4EB5">
        <w:lastRenderedPageBreak/>
        <w:t>уточняться в зависимости от возникающей потребности в различных видах обслуживания при разработке соответствующих проектов.</w:t>
      </w:r>
    </w:p>
    <w:p w:rsidR="007E4EB5" w:rsidRPr="007E4EB5" w:rsidRDefault="007E4EB5" w:rsidP="007E4EB5">
      <w:pPr>
        <w:spacing w:before="120" w:after="120"/>
        <w:rPr>
          <w:b/>
          <w:bCs/>
          <w:szCs w:val="18"/>
        </w:rPr>
      </w:pPr>
      <w:r w:rsidRPr="007E4EB5">
        <w:rPr>
          <w:b/>
          <w:bCs/>
          <w:szCs w:val="18"/>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5</w:t>
      </w:r>
      <w:r w:rsidR="00911B85" w:rsidRPr="007E4EB5">
        <w:rPr>
          <w:b/>
          <w:bCs/>
          <w:noProof/>
          <w:szCs w:val="18"/>
        </w:rPr>
        <w:fldChar w:fldCharType="end"/>
      </w:r>
      <w:r w:rsidRPr="007E4EB5">
        <w:rPr>
          <w:b/>
          <w:bCs/>
          <w:szCs w:val="18"/>
        </w:rPr>
        <w:t xml:space="preserve"> - Уровень обеспеченности объектами культурно-бытового обслуживания городского поселения «Нижний Одес»</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978"/>
        <w:gridCol w:w="1251"/>
        <w:gridCol w:w="1272"/>
        <w:gridCol w:w="1644"/>
        <w:gridCol w:w="1663"/>
        <w:gridCol w:w="1874"/>
      </w:tblGrid>
      <w:tr w:rsidR="007E4EB5" w:rsidRPr="007E4EB5" w:rsidTr="00383CB6">
        <w:trPr>
          <w:tblHeader/>
          <w:jc w:val="center"/>
        </w:trPr>
        <w:tc>
          <w:tcPr>
            <w:tcW w:w="1396" w:type="pct"/>
            <w:vMerge w:val="restart"/>
            <w:tcBorders>
              <w:top w:val="single" w:sz="4" w:space="0" w:color="auto"/>
            </w:tcBorders>
            <w:vAlign w:val="center"/>
          </w:tcPr>
          <w:p w:rsidR="007E4EB5" w:rsidRPr="007E4EB5" w:rsidRDefault="007E4EB5" w:rsidP="007E4EB5">
            <w:pPr>
              <w:keepLines/>
              <w:suppressAutoHyphens/>
              <w:ind w:firstLine="0"/>
              <w:contextualSpacing/>
              <w:jc w:val="center"/>
              <w:rPr>
                <w:b/>
                <w:iCs/>
                <w:sz w:val="22"/>
                <w:szCs w:val="22"/>
              </w:rPr>
            </w:pPr>
            <w:r w:rsidRPr="007E4EB5">
              <w:rPr>
                <w:b/>
                <w:iCs/>
                <w:sz w:val="22"/>
                <w:szCs w:val="22"/>
              </w:rPr>
              <w:t>Наименование учреждений</w:t>
            </w:r>
          </w:p>
        </w:tc>
        <w:tc>
          <w:tcPr>
            <w:tcW w:w="579" w:type="pct"/>
            <w:vMerge w:val="restart"/>
            <w:tcBorders>
              <w:top w:val="single" w:sz="4" w:space="0" w:color="auto"/>
            </w:tcBorders>
            <w:vAlign w:val="center"/>
          </w:tcPr>
          <w:p w:rsidR="007E4EB5" w:rsidRPr="007E4EB5" w:rsidRDefault="007E4EB5" w:rsidP="007E4EB5">
            <w:pPr>
              <w:keepLines/>
              <w:suppressAutoHyphens/>
              <w:ind w:firstLine="0"/>
              <w:contextualSpacing/>
              <w:jc w:val="center"/>
              <w:rPr>
                <w:b/>
                <w:iCs/>
                <w:sz w:val="22"/>
                <w:szCs w:val="22"/>
              </w:rPr>
            </w:pPr>
            <w:r w:rsidRPr="007E4EB5">
              <w:rPr>
                <w:b/>
                <w:iCs/>
                <w:sz w:val="22"/>
                <w:szCs w:val="22"/>
              </w:rPr>
              <w:t>Ед. изм.</w:t>
            </w:r>
          </w:p>
        </w:tc>
        <w:tc>
          <w:tcPr>
            <w:tcW w:w="597" w:type="pct"/>
            <w:vMerge w:val="restart"/>
            <w:tcBorders>
              <w:top w:val="single" w:sz="4" w:space="0" w:color="auto"/>
            </w:tcBorders>
            <w:vAlign w:val="center"/>
          </w:tcPr>
          <w:p w:rsidR="007E4EB5" w:rsidRPr="007E4EB5" w:rsidRDefault="007E4EB5" w:rsidP="007E4EB5">
            <w:pPr>
              <w:keepLines/>
              <w:suppressAutoHyphens/>
              <w:ind w:firstLine="0"/>
              <w:contextualSpacing/>
              <w:jc w:val="center"/>
              <w:rPr>
                <w:b/>
                <w:iCs/>
                <w:sz w:val="22"/>
                <w:szCs w:val="22"/>
              </w:rPr>
            </w:pPr>
            <w:r w:rsidRPr="007E4EB5">
              <w:rPr>
                <w:b/>
                <w:iCs/>
                <w:sz w:val="22"/>
                <w:szCs w:val="22"/>
              </w:rPr>
              <w:t>Емкость</w:t>
            </w:r>
          </w:p>
        </w:tc>
        <w:tc>
          <w:tcPr>
            <w:tcW w:w="1551" w:type="pct"/>
            <w:gridSpan w:val="2"/>
            <w:tcBorders>
              <w:top w:val="single" w:sz="4" w:space="0" w:color="auto"/>
            </w:tcBorders>
            <w:vAlign w:val="center"/>
          </w:tcPr>
          <w:p w:rsidR="007E4EB5" w:rsidRPr="007E4EB5" w:rsidRDefault="007E4EB5" w:rsidP="007E4EB5">
            <w:pPr>
              <w:keepLines/>
              <w:suppressAutoHyphens/>
              <w:ind w:firstLine="0"/>
              <w:contextualSpacing/>
              <w:jc w:val="center"/>
              <w:rPr>
                <w:b/>
                <w:iCs/>
                <w:sz w:val="22"/>
                <w:szCs w:val="22"/>
              </w:rPr>
            </w:pPr>
            <w:r w:rsidRPr="007E4EB5">
              <w:rPr>
                <w:b/>
                <w:iCs/>
                <w:sz w:val="22"/>
                <w:szCs w:val="22"/>
              </w:rPr>
              <w:t>Обеспеченность объектами</w:t>
            </w:r>
          </w:p>
          <w:p w:rsidR="007E4EB5" w:rsidRPr="007E4EB5" w:rsidRDefault="007E4EB5" w:rsidP="007E4EB5">
            <w:pPr>
              <w:keepLines/>
              <w:suppressAutoHyphens/>
              <w:ind w:firstLine="0"/>
              <w:contextualSpacing/>
              <w:jc w:val="center"/>
              <w:rPr>
                <w:b/>
                <w:iCs/>
                <w:sz w:val="22"/>
                <w:szCs w:val="22"/>
              </w:rPr>
            </w:pPr>
            <w:r w:rsidRPr="007E4EB5">
              <w:rPr>
                <w:b/>
                <w:iCs/>
                <w:sz w:val="22"/>
                <w:szCs w:val="22"/>
              </w:rPr>
              <w:t>на 1000 жителей</w:t>
            </w:r>
          </w:p>
        </w:tc>
        <w:tc>
          <w:tcPr>
            <w:tcW w:w="877" w:type="pct"/>
            <w:vMerge w:val="restart"/>
            <w:tcBorders>
              <w:top w:val="single" w:sz="4" w:space="0" w:color="auto"/>
            </w:tcBorders>
            <w:vAlign w:val="center"/>
          </w:tcPr>
          <w:p w:rsidR="007E4EB5" w:rsidRPr="007E4EB5" w:rsidRDefault="007E4EB5" w:rsidP="007E4EB5">
            <w:pPr>
              <w:keepLines/>
              <w:suppressAutoHyphens/>
              <w:ind w:firstLine="0"/>
              <w:contextualSpacing/>
              <w:jc w:val="center"/>
              <w:rPr>
                <w:b/>
                <w:iCs/>
                <w:sz w:val="22"/>
                <w:szCs w:val="22"/>
              </w:rPr>
            </w:pPr>
            <w:r w:rsidRPr="007E4EB5">
              <w:rPr>
                <w:b/>
                <w:iCs/>
                <w:sz w:val="22"/>
                <w:szCs w:val="22"/>
              </w:rPr>
              <w:t>Обеспеченность, %</w:t>
            </w:r>
          </w:p>
        </w:tc>
      </w:tr>
      <w:tr w:rsidR="007E4EB5" w:rsidRPr="007E4EB5" w:rsidTr="00383CB6">
        <w:trPr>
          <w:tblHeader/>
          <w:jc w:val="center"/>
        </w:trPr>
        <w:tc>
          <w:tcPr>
            <w:tcW w:w="1396" w:type="pct"/>
            <w:vMerge/>
            <w:vAlign w:val="center"/>
          </w:tcPr>
          <w:p w:rsidR="007E4EB5" w:rsidRPr="007E4EB5" w:rsidRDefault="007E4EB5" w:rsidP="007E4EB5">
            <w:pPr>
              <w:keepLines/>
              <w:suppressAutoHyphens/>
              <w:contextualSpacing/>
              <w:rPr>
                <w:iCs/>
                <w:sz w:val="22"/>
                <w:szCs w:val="22"/>
              </w:rPr>
            </w:pPr>
          </w:p>
        </w:tc>
        <w:tc>
          <w:tcPr>
            <w:tcW w:w="579" w:type="pct"/>
            <w:vMerge/>
            <w:vAlign w:val="center"/>
          </w:tcPr>
          <w:p w:rsidR="007E4EB5" w:rsidRPr="007E4EB5" w:rsidRDefault="007E4EB5" w:rsidP="007E4EB5">
            <w:pPr>
              <w:keepLines/>
              <w:suppressAutoHyphens/>
              <w:ind w:firstLine="0"/>
              <w:contextualSpacing/>
              <w:jc w:val="center"/>
              <w:rPr>
                <w:iCs/>
                <w:sz w:val="22"/>
                <w:szCs w:val="22"/>
              </w:rPr>
            </w:pPr>
          </w:p>
        </w:tc>
        <w:tc>
          <w:tcPr>
            <w:tcW w:w="597" w:type="pct"/>
            <w:vMerge/>
            <w:vAlign w:val="center"/>
          </w:tcPr>
          <w:p w:rsidR="007E4EB5" w:rsidRPr="007E4EB5" w:rsidRDefault="007E4EB5" w:rsidP="007E4EB5">
            <w:pPr>
              <w:keepLines/>
              <w:suppressAutoHyphens/>
              <w:ind w:firstLine="0"/>
              <w:contextualSpacing/>
              <w:jc w:val="center"/>
              <w:rPr>
                <w:iCs/>
                <w:sz w:val="22"/>
                <w:szCs w:val="22"/>
              </w:rPr>
            </w:pPr>
          </w:p>
        </w:tc>
        <w:tc>
          <w:tcPr>
            <w:tcW w:w="771" w:type="pct"/>
            <w:vAlign w:val="center"/>
          </w:tcPr>
          <w:p w:rsidR="007E4EB5" w:rsidRPr="007E4EB5" w:rsidRDefault="007E4EB5" w:rsidP="007E4EB5">
            <w:pPr>
              <w:keepLines/>
              <w:suppressAutoHyphens/>
              <w:ind w:firstLine="0"/>
              <w:contextualSpacing/>
              <w:jc w:val="center"/>
              <w:rPr>
                <w:b/>
                <w:iCs/>
                <w:sz w:val="22"/>
                <w:szCs w:val="22"/>
              </w:rPr>
            </w:pPr>
            <w:r w:rsidRPr="007E4EB5">
              <w:rPr>
                <w:b/>
                <w:iCs/>
                <w:sz w:val="22"/>
                <w:szCs w:val="22"/>
              </w:rPr>
              <w:t>фактически</w:t>
            </w:r>
          </w:p>
        </w:tc>
        <w:tc>
          <w:tcPr>
            <w:tcW w:w="780" w:type="pct"/>
            <w:vAlign w:val="center"/>
          </w:tcPr>
          <w:p w:rsidR="007E4EB5" w:rsidRPr="007E4EB5" w:rsidRDefault="007E4EB5" w:rsidP="007E4EB5">
            <w:pPr>
              <w:keepLines/>
              <w:suppressAutoHyphens/>
              <w:ind w:firstLine="0"/>
              <w:contextualSpacing/>
              <w:jc w:val="center"/>
              <w:rPr>
                <w:b/>
                <w:iCs/>
                <w:sz w:val="22"/>
                <w:szCs w:val="22"/>
              </w:rPr>
            </w:pPr>
            <w:r w:rsidRPr="007E4EB5">
              <w:rPr>
                <w:b/>
                <w:iCs/>
                <w:sz w:val="22"/>
                <w:szCs w:val="22"/>
              </w:rPr>
              <w:t>по нормативу</w:t>
            </w:r>
          </w:p>
        </w:tc>
        <w:tc>
          <w:tcPr>
            <w:tcW w:w="877" w:type="pct"/>
            <w:vMerge/>
            <w:vAlign w:val="center"/>
          </w:tcPr>
          <w:p w:rsidR="007E4EB5" w:rsidRPr="007E4EB5" w:rsidRDefault="007E4EB5" w:rsidP="007E4EB5">
            <w:pPr>
              <w:keepLines/>
              <w:suppressAutoHyphens/>
              <w:contextualSpacing/>
              <w:rPr>
                <w:iCs/>
                <w:sz w:val="22"/>
                <w:szCs w:val="22"/>
              </w:rPr>
            </w:pP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jc w:val="left"/>
              <w:rPr>
                <w:iCs/>
                <w:sz w:val="22"/>
                <w:szCs w:val="22"/>
              </w:rPr>
            </w:pPr>
            <w:r w:rsidRPr="007E4EB5">
              <w:rPr>
                <w:iCs/>
                <w:sz w:val="22"/>
                <w:szCs w:val="22"/>
              </w:rPr>
              <w:t>Детские дошкольные учреждения</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мест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785</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70</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35</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200</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jc w:val="left"/>
              <w:rPr>
                <w:iCs/>
                <w:sz w:val="22"/>
                <w:szCs w:val="22"/>
              </w:rPr>
            </w:pPr>
            <w:r w:rsidRPr="007E4EB5">
              <w:rPr>
                <w:iCs/>
                <w:sz w:val="22"/>
                <w:szCs w:val="22"/>
              </w:rPr>
              <w:t>Общеобразовательные школы</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мест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2196</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197</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235</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84</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jc w:val="left"/>
              <w:rPr>
                <w:iCs/>
                <w:sz w:val="22"/>
                <w:szCs w:val="22"/>
              </w:rPr>
            </w:pPr>
            <w:r w:rsidRPr="007E4EB5">
              <w:rPr>
                <w:iCs/>
                <w:sz w:val="22"/>
                <w:szCs w:val="22"/>
              </w:rPr>
              <w:t>Центр дополнительного образования</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мест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280</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25</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21</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119</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Библиотека</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 xml:space="preserve">тыс. ед. </w:t>
            </w:r>
            <w:proofErr w:type="spellStart"/>
            <w:r w:rsidRPr="007E4EB5">
              <w:rPr>
                <w:iCs/>
                <w:sz w:val="22"/>
                <w:szCs w:val="22"/>
              </w:rPr>
              <w:t>хран</w:t>
            </w:r>
            <w:proofErr w:type="spellEnd"/>
            <w:r w:rsidRPr="007E4EB5">
              <w:rPr>
                <w:iCs/>
                <w:sz w:val="22"/>
                <w:szCs w:val="22"/>
              </w:rPr>
              <w:t>.</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45,561</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4,0</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4,0</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100</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Дом культуры</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мест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410</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37</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70</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53</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Приход</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объект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Стационары</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койко-мест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50</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4,5</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13,9</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32</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Поликлиники</w:t>
            </w:r>
          </w:p>
        </w:tc>
        <w:tc>
          <w:tcPr>
            <w:tcW w:w="579" w:type="pct"/>
            <w:vAlign w:val="center"/>
          </w:tcPr>
          <w:p w:rsidR="007E4EB5" w:rsidRPr="007E4EB5" w:rsidRDefault="007E4EB5" w:rsidP="007E4EB5">
            <w:pPr>
              <w:keepLines/>
              <w:suppressAutoHyphens/>
              <w:ind w:firstLine="0"/>
              <w:contextualSpacing/>
              <w:jc w:val="center"/>
              <w:rPr>
                <w:iCs/>
                <w:sz w:val="22"/>
                <w:szCs w:val="22"/>
              </w:rPr>
            </w:pPr>
            <w:proofErr w:type="spellStart"/>
            <w:r w:rsidRPr="007E4EB5">
              <w:rPr>
                <w:iCs/>
                <w:sz w:val="22"/>
                <w:szCs w:val="22"/>
              </w:rPr>
              <w:t>посещ</w:t>
            </w:r>
            <w:proofErr w:type="spellEnd"/>
            <w:r w:rsidRPr="007E4EB5">
              <w:rPr>
                <w:iCs/>
                <w:sz w:val="22"/>
                <w:szCs w:val="22"/>
              </w:rPr>
              <w:t>. в смену</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500</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45</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33</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136</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Аптека</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объект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2</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0,2</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0,2</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100</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Фельдшерско-акушерский пункт</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объект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Стадион</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объект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Спортивный зал</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объект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3</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Спортивная площадка</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объект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7</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Магазины, рынок</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кв.м. торговой площади</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2011,0</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180,8</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180,0</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100</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Предприятия общественного питания</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посад</w:t>
            </w:r>
            <w:proofErr w:type="gramStart"/>
            <w:r w:rsidRPr="007E4EB5">
              <w:rPr>
                <w:iCs/>
                <w:sz w:val="22"/>
                <w:szCs w:val="22"/>
              </w:rPr>
              <w:t>.м</w:t>
            </w:r>
            <w:proofErr w:type="gramEnd"/>
            <w:r w:rsidRPr="007E4EB5">
              <w:rPr>
                <w:iCs/>
                <w:sz w:val="22"/>
                <w:szCs w:val="22"/>
              </w:rPr>
              <w:t>ест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80</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18</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40</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45</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Прачечная</w:t>
            </w:r>
          </w:p>
        </w:tc>
        <w:tc>
          <w:tcPr>
            <w:tcW w:w="579" w:type="pct"/>
            <w:vAlign w:val="center"/>
          </w:tcPr>
          <w:p w:rsidR="007E4EB5" w:rsidRPr="007E4EB5" w:rsidRDefault="007E4EB5" w:rsidP="007E4EB5">
            <w:pPr>
              <w:keepLines/>
              <w:suppressAutoHyphens/>
              <w:ind w:firstLine="0"/>
              <w:contextualSpacing/>
              <w:jc w:val="center"/>
              <w:rPr>
                <w:iCs/>
                <w:sz w:val="22"/>
                <w:szCs w:val="22"/>
              </w:rPr>
            </w:pPr>
            <w:proofErr w:type="gramStart"/>
            <w:r w:rsidRPr="007E4EB5">
              <w:rPr>
                <w:iCs/>
                <w:sz w:val="22"/>
                <w:szCs w:val="22"/>
              </w:rPr>
              <w:t>кг</w:t>
            </w:r>
            <w:proofErr w:type="gramEnd"/>
            <w:r w:rsidRPr="007E4EB5">
              <w:rPr>
                <w:iCs/>
                <w:sz w:val="22"/>
                <w:szCs w:val="22"/>
              </w:rPr>
              <w:t xml:space="preserve"> белья в смену</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120</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11</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60</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18</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Баня</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мест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40</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3</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7</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43</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Пожарное депо</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объект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lastRenderedPageBreak/>
              <w:t>Кладбище</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га</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9,6</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0,7</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0,16</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438</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Администрация</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объект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Отделение почты</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объект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2</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r>
      <w:tr w:rsidR="007E4EB5" w:rsidRPr="007E4EB5" w:rsidTr="00383CB6">
        <w:trPr>
          <w:jc w:val="center"/>
        </w:trPr>
        <w:tc>
          <w:tcPr>
            <w:tcW w:w="1396" w:type="pct"/>
            <w:vAlign w:val="center"/>
          </w:tcPr>
          <w:p w:rsidR="007E4EB5" w:rsidRPr="007E4EB5" w:rsidRDefault="007E4EB5" w:rsidP="007E4EB5">
            <w:pPr>
              <w:keepLines/>
              <w:suppressAutoHyphens/>
              <w:ind w:firstLine="0"/>
              <w:contextualSpacing/>
              <w:rPr>
                <w:iCs/>
                <w:sz w:val="22"/>
                <w:szCs w:val="22"/>
              </w:rPr>
            </w:pPr>
            <w:r w:rsidRPr="007E4EB5">
              <w:rPr>
                <w:iCs/>
                <w:sz w:val="22"/>
                <w:szCs w:val="22"/>
              </w:rPr>
              <w:t>Отделение полиции</w:t>
            </w:r>
          </w:p>
        </w:tc>
        <w:tc>
          <w:tcPr>
            <w:tcW w:w="579"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объект</w:t>
            </w:r>
          </w:p>
        </w:tc>
        <w:tc>
          <w:tcPr>
            <w:tcW w:w="59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w:t>
            </w:r>
          </w:p>
        </w:tc>
        <w:tc>
          <w:tcPr>
            <w:tcW w:w="771"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780"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877" w:type="pct"/>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r>
      <w:tr w:rsidR="007E4EB5" w:rsidRPr="007E4EB5" w:rsidTr="00383CB6">
        <w:trPr>
          <w:jc w:val="center"/>
        </w:trPr>
        <w:tc>
          <w:tcPr>
            <w:tcW w:w="1396" w:type="pct"/>
            <w:tcBorders>
              <w:bottom w:val="single" w:sz="4" w:space="0" w:color="auto"/>
            </w:tcBorders>
            <w:vAlign w:val="center"/>
          </w:tcPr>
          <w:p w:rsidR="007E4EB5" w:rsidRPr="007E4EB5" w:rsidRDefault="007E4EB5" w:rsidP="007E4EB5">
            <w:pPr>
              <w:keepLines/>
              <w:suppressAutoHyphens/>
              <w:ind w:firstLine="0"/>
              <w:contextualSpacing/>
              <w:rPr>
                <w:iCs/>
                <w:sz w:val="22"/>
                <w:szCs w:val="22"/>
              </w:rPr>
            </w:pPr>
            <w:r w:rsidRPr="007E4EB5">
              <w:rPr>
                <w:iCs/>
                <w:sz w:val="22"/>
                <w:szCs w:val="22"/>
              </w:rPr>
              <w:t>Отделение банка</w:t>
            </w:r>
          </w:p>
        </w:tc>
        <w:tc>
          <w:tcPr>
            <w:tcW w:w="579" w:type="pct"/>
            <w:tcBorders>
              <w:bottom w:val="single" w:sz="4" w:space="0" w:color="auto"/>
            </w:tcBorders>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объект</w:t>
            </w:r>
          </w:p>
        </w:tc>
        <w:tc>
          <w:tcPr>
            <w:tcW w:w="597" w:type="pct"/>
            <w:tcBorders>
              <w:bottom w:val="single" w:sz="4" w:space="0" w:color="auto"/>
            </w:tcBorders>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1</w:t>
            </w:r>
          </w:p>
        </w:tc>
        <w:tc>
          <w:tcPr>
            <w:tcW w:w="771" w:type="pct"/>
            <w:tcBorders>
              <w:bottom w:val="single" w:sz="4" w:space="0" w:color="auto"/>
            </w:tcBorders>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780" w:type="pct"/>
            <w:tcBorders>
              <w:bottom w:val="single" w:sz="4" w:space="0" w:color="auto"/>
            </w:tcBorders>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c>
          <w:tcPr>
            <w:tcW w:w="877" w:type="pct"/>
            <w:tcBorders>
              <w:bottom w:val="single" w:sz="4" w:space="0" w:color="auto"/>
            </w:tcBorders>
            <w:vAlign w:val="center"/>
          </w:tcPr>
          <w:p w:rsidR="007E4EB5" w:rsidRPr="007E4EB5" w:rsidRDefault="007E4EB5" w:rsidP="007E4EB5">
            <w:pPr>
              <w:keepLines/>
              <w:suppressAutoHyphens/>
              <w:ind w:firstLine="0"/>
              <w:contextualSpacing/>
              <w:jc w:val="center"/>
              <w:rPr>
                <w:iCs/>
                <w:sz w:val="22"/>
                <w:szCs w:val="22"/>
              </w:rPr>
            </w:pPr>
            <w:r w:rsidRPr="007E4EB5">
              <w:rPr>
                <w:iCs/>
                <w:sz w:val="22"/>
                <w:szCs w:val="22"/>
              </w:rPr>
              <w:t>-</w:t>
            </w:r>
          </w:p>
        </w:tc>
      </w:tr>
    </w:tbl>
    <w:p w:rsidR="007E4EB5" w:rsidRPr="007E4EB5" w:rsidRDefault="007E4EB5" w:rsidP="007E4EB5">
      <w:pPr>
        <w:keepLines/>
        <w:suppressAutoHyphens/>
        <w:contextualSpacing/>
        <w:rPr>
          <w:iCs/>
        </w:rPr>
      </w:pPr>
    </w:p>
    <w:p w:rsidR="007E4EB5" w:rsidRPr="007E4EB5" w:rsidRDefault="007E4EB5" w:rsidP="007E4EB5">
      <w:pPr>
        <w:keepLines/>
        <w:suppressAutoHyphens/>
        <w:contextualSpacing/>
        <w:rPr>
          <w:iCs/>
        </w:rPr>
      </w:pPr>
      <w:r w:rsidRPr="007E4EB5">
        <w:rPr>
          <w:iCs/>
        </w:rPr>
        <w:t xml:space="preserve">Как показывает анализ, в поселении высока обеспеченность объектами образования, здравоохранения, физической культуры и спорта, предприятиями общественного питания и торговли, учреждениями жилищно-коммунального хозяйства. </w:t>
      </w:r>
    </w:p>
    <w:p w:rsidR="007E4EB5" w:rsidRPr="007E4EB5" w:rsidRDefault="007E4EB5" w:rsidP="007E4EB5">
      <w:pPr>
        <w:spacing w:before="120" w:after="120"/>
        <w:ind w:firstLine="0"/>
        <w:jc w:val="center"/>
        <w:rPr>
          <w:rFonts w:eastAsia="Times New Roman"/>
          <w:b/>
          <w:bCs/>
          <w:kern w:val="0"/>
          <w:szCs w:val="20"/>
          <w:lang w:eastAsia="ru-RU"/>
        </w:rPr>
      </w:pPr>
      <w:bookmarkStart w:id="81" w:name="_Toc391985345"/>
      <w:bookmarkStart w:id="82" w:name="_Toc397506729"/>
      <w:bookmarkStart w:id="83" w:name="_Toc411257251"/>
      <w:r w:rsidRPr="007E4EB5">
        <w:rPr>
          <w:rFonts w:eastAsia="Times New Roman"/>
          <w:b/>
          <w:bCs/>
          <w:kern w:val="0"/>
          <w:szCs w:val="20"/>
          <w:lang w:eastAsia="ru-RU"/>
        </w:rPr>
        <w:t>Проектные предложения</w:t>
      </w:r>
      <w:bookmarkEnd w:id="81"/>
      <w:bookmarkEnd w:id="82"/>
      <w:bookmarkEnd w:id="83"/>
    </w:p>
    <w:p w:rsidR="007E4EB5" w:rsidRPr="007E4EB5" w:rsidRDefault="007E4EB5" w:rsidP="007E4EB5">
      <w:pPr>
        <w:keepLines/>
        <w:suppressAutoHyphens/>
        <w:contextualSpacing/>
        <w:rPr>
          <w:iCs/>
        </w:rPr>
      </w:pPr>
      <w:r w:rsidRPr="007E4EB5">
        <w:rPr>
          <w:iCs/>
        </w:rPr>
        <w:t xml:space="preserve">Основные цели создания полноценной комплексной системы обслуживания населения </w:t>
      </w:r>
      <w:proofErr w:type="spellStart"/>
      <w:r w:rsidRPr="007E4EB5">
        <w:rPr>
          <w:iCs/>
        </w:rPr>
        <w:t>пгт</w:t>
      </w:r>
      <w:proofErr w:type="spellEnd"/>
      <w:r w:rsidRPr="007E4EB5">
        <w:rPr>
          <w:iCs/>
        </w:rPr>
        <w:t>. Нижний Одес – повышение качества и максимальный комфортности проживания населения путем развития системы предоставляемых услуг и сервиса.</w:t>
      </w:r>
    </w:p>
    <w:p w:rsidR="007E4EB5" w:rsidRPr="007E4EB5" w:rsidRDefault="007E4EB5" w:rsidP="007E4EB5">
      <w:pPr>
        <w:keepLines/>
        <w:suppressAutoHyphens/>
        <w:contextualSpacing/>
        <w:rPr>
          <w:iCs/>
        </w:rPr>
      </w:pPr>
      <w:r w:rsidRPr="007E4EB5">
        <w:rPr>
          <w:iCs/>
        </w:rPr>
        <w:t>На перспективу проектом предусматривается всестороннее и полное обеспечение населения всеми видами объектов культурно-бытового обслуживания населения</w:t>
      </w:r>
    </w:p>
    <w:p w:rsidR="007E4EB5" w:rsidRPr="007E4EB5" w:rsidRDefault="007E4EB5" w:rsidP="007E4EB5">
      <w:pPr>
        <w:keepLines/>
        <w:suppressAutoHyphens/>
        <w:contextualSpacing/>
        <w:rPr>
          <w:iCs/>
        </w:rPr>
      </w:pPr>
      <w:r w:rsidRPr="007E4EB5">
        <w:rPr>
          <w:iCs/>
        </w:rPr>
        <w:t>В условиях современного развития необходимо выделить социально-нормируемые отрасли, деятельность которых определяется государственными задачами и высокой степенью социальной ответственности перед обществом. Соблюдение норм обеспеченности учреждениями данных отраслей требует строгого контроля. К социально-нормируемым отраслям следует отнести следующие: детское дошкольное воспитание, школьное образование, здравоохранение, социальное обеспечение, в большей степени учреждения культуры и искусства, частично учреждения жилищно-коммунального хозяйства. Развитие других отраслей будет происходить по принципу сбалансированности спроса, который будет зависеть от уровня жизни населения и предложения.</w:t>
      </w:r>
    </w:p>
    <w:p w:rsidR="007E4EB5" w:rsidRPr="007E4EB5" w:rsidRDefault="007E4EB5" w:rsidP="007E4EB5">
      <w:pPr>
        <w:keepLines/>
        <w:suppressAutoHyphens/>
        <w:contextualSpacing/>
        <w:rPr>
          <w:iCs/>
        </w:rPr>
      </w:pPr>
      <w:r w:rsidRPr="007E4EB5">
        <w:rPr>
          <w:iCs/>
        </w:rPr>
        <w:t xml:space="preserve">Из всех объектов социальной инфраструктуры на расчетную перспективу должна быть сохранена существующая емкость общеобразовательных </w:t>
      </w:r>
      <w:proofErr w:type="spellStart"/>
      <w:r w:rsidRPr="007E4EB5">
        <w:rPr>
          <w:iCs/>
        </w:rPr>
        <w:t>школи</w:t>
      </w:r>
      <w:proofErr w:type="spellEnd"/>
      <w:r w:rsidRPr="007E4EB5">
        <w:rPr>
          <w:iCs/>
        </w:rPr>
        <w:t xml:space="preserve"> детских дошкольных учреждений.</w:t>
      </w:r>
    </w:p>
    <w:p w:rsidR="007E4EB5" w:rsidRPr="007E4EB5" w:rsidRDefault="007E4EB5" w:rsidP="007E4EB5">
      <w:pPr>
        <w:keepLines/>
        <w:suppressAutoHyphens/>
        <w:contextualSpacing/>
        <w:rPr>
          <w:iCs/>
        </w:rPr>
      </w:pPr>
      <w:r w:rsidRPr="007E4EB5">
        <w:rPr>
          <w:iCs/>
        </w:rPr>
        <w:t>Функция культуры - одна из самых традиционных и в то же время динамичных, чутко реагирующих на духовную жизнь общества.</w:t>
      </w:r>
    </w:p>
    <w:p w:rsidR="007E4EB5" w:rsidRPr="007E4EB5" w:rsidRDefault="007E4EB5" w:rsidP="007E4EB5">
      <w:pPr>
        <w:keepLines/>
        <w:suppressAutoHyphens/>
        <w:contextualSpacing/>
        <w:rPr>
          <w:iCs/>
        </w:rPr>
      </w:pPr>
      <w:r w:rsidRPr="007E4EB5">
        <w:rPr>
          <w:iCs/>
        </w:rPr>
        <w:t xml:space="preserve">Еще одна группа учреждений, способствующих сохранению здоровья населения - это физкультурно-спортивные учреждения. </w:t>
      </w:r>
    </w:p>
    <w:p w:rsidR="007E4EB5" w:rsidRPr="007E4EB5" w:rsidRDefault="007E4EB5" w:rsidP="007E4EB5">
      <w:pPr>
        <w:keepLines/>
        <w:suppressAutoHyphens/>
        <w:contextualSpacing/>
        <w:rPr>
          <w:iCs/>
        </w:rPr>
      </w:pPr>
      <w:r w:rsidRPr="007E4EB5">
        <w:rPr>
          <w:iCs/>
        </w:rPr>
        <w:t>Возникновение новых предприятий торговли, общественного питания, коммунально-бытового обслуживания будет определяться, как и в настоящее время, уровнем потребности населения в этих услугах.</w:t>
      </w:r>
    </w:p>
    <w:p w:rsidR="007E4EB5" w:rsidRPr="007E4EB5" w:rsidRDefault="007E4EB5" w:rsidP="007E4EB5">
      <w:pPr>
        <w:keepLines/>
        <w:suppressAutoHyphens/>
        <w:contextualSpacing/>
        <w:rPr>
          <w:iCs/>
        </w:rPr>
      </w:pPr>
      <w:r w:rsidRPr="007E4EB5">
        <w:rPr>
          <w:iCs/>
        </w:rPr>
        <w:lastRenderedPageBreak/>
        <w:t>Развитие сети этих предприятий будет происходить, главным образом,</w:t>
      </w:r>
      <w:r w:rsidRPr="007E4EB5">
        <w:rPr>
          <w:iCs/>
        </w:rPr>
        <w:br/>
        <w:t>за счет строительства новых объектов, возникновения предприятий малого бизнеса, а также за счет переоборудования и модернизации существующих предприятий. Проектом предложено строительство торгового центра с предприятиями общественного питания.</w:t>
      </w:r>
    </w:p>
    <w:p w:rsidR="007E4EB5" w:rsidRPr="007E4EB5" w:rsidRDefault="007E4EB5" w:rsidP="007E4EB5">
      <w:pPr>
        <w:keepLines/>
        <w:suppressAutoHyphens/>
        <w:contextualSpacing/>
        <w:rPr>
          <w:iCs/>
        </w:rPr>
      </w:pPr>
      <w:r w:rsidRPr="007E4EB5">
        <w:rPr>
          <w:iCs/>
        </w:rPr>
        <w:t>Отдельно хочется отметить необходимость развития гостиничного хозяйства, на базе общежития, с использованием различных форм собственности и классов обслуживания.</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84" w:name="_Toc377460770"/>
      <w:bookmarkStart w:id="85" w:name="_Toc533431102"/>
      <w:r w:rsidRPr="007E4EB5">
        <w:rPr>
          <w:rFonts w:eastAsia="Times New Roman"/>
          <w:b/>
          <w:bCs/>
          <w:iCs/>
          <w:kern w:val="0"/>
          <w:sz w:val="28"/>
          <w:szCs w:val="28"/>
          <w:lang w:eastAsia="ru-RU"/>
        </w:rPr>
        <w:t>Транспортная инфраструктура муниципального образования</w:t>
      </w:r>
      <w:bookmarkEnd w:id="84"/>
      <w:bookmarkEnd w:id="85"/>
    </w:p>
    <w:p w:rsidR="007E4EB5" w:rsidRPr="007E4EB5" w:rsidRDefault="007E4EB5" w:rsidP="007E4EB5">
      <w:pPr>
        <w:keepNext/>
        <w:keepLines/>
        <w:numPr>
          <w:ilvl w:val="2"/>
          <w:numId w:val="44"/>
        </w:numPr>
        <w:tabs>
          <w:tab w:val="left" w:pos="851"/>
        </w:tabs>
        <w:spacing w:before="120" w:after="120"/>
        <w:ind w:left="0" w:firstLine="0"/>
        <w:contextualSpacing/>
        <w:jc w:val="center"/>
        <w:outlineLvl w:val="2"/>
        <w:rPr>
          <w:rFonts w:eastAsia="Times New Roman"/>
          <w:b/>
          <w:bCs/>
          <w:kern w:val="0"/>
          <w:sz w:val="28"/>
          <w:szCs w:val="20"/>
          <w:lang w:eastAsia="ru-RU"/>
        </w:rPr>
      </w:pPr>
      <w:bookmarkStart w:id="86" w:name="_Toc377460771"/>
      <w:bookmarkStart w:id="87" w:name="_Toc533431103"/>
      <w:r w:rsidRPr="007E4EB5">
        <w:rPr>
          <w:rFonts w:eastAsia="Times New Roman"/>
          <w:b/>
          <w:bCs/>
          <w:kern w:val="0"/>
          <w:sz w:val="28"/>
          <w:szCs w:val="20"/>
          <w:lang w:eastAsia="ru-RU"/>
        </w:rPr>
        <w:t>Внешний транспорт</w:t>
      </w:r>
      <w:bookmarkEnd w:id="86"/>
      <w:bookmarkEnd w:id="87"/>
    </w:p>
    <w:p w:rsidR="007E4EB5" w:rsidRPr="007E4EB5" w:rsidRDefault="007E4EB5" w:rsidP="007E4EB5">
      <w:pPr>
        <w:spacing w:before="120" w:after="120"/>
        <w:ind w:firstLine="0"/>
        <w:jc w:val="center"/>
        <w:rPr>
          <w:rFonts w:eastAsia="Times New Roman"/>
          <w:b/>
          <w:bCs/>
          <w:kern w:val="0"/>
          <w:szCs w:val="20"/>
          <w:lang w:eastAsia="ru-RU"/>
        </w:rPr>
      </w:pPr>
      <w:bookmarkStart w:id="88" w:name="_Toc377460772"/>
      <w:bookmarkStart w:id="89" w:name="_Toc533431106"/>
      <w:r w:rsidRPr="007E4EB5">
        <w:rPr>
          <w:rFonts w:eastAsia="Times New Roman"/>
          <w:b/>
          <w:bCs/>
          <w:kern w:val="0"/>
          <w:szCs w:val="20"/>
          <w:lang w:eastAsia="ru-RU"/>
        </w:rPr>
        <w:t>Автомобильный транспорт</w:t>
      </w:r>
    </w:p>
    <w:p w:rsidR="007E4EB5" w:rsidRPr="007E4EB5" w:rsidRDefault="007E4EB5" w:rsidP="007E4EB5">
      <w:pPr>
        <w:rPr>
          <w:lang w:eastAsia="ru-RU"/>
        </w:rPr>
      </w:pPr>
      <w:r w:rsidRPr="007E4EB5">
        <w:rPr>
          <w:lang w:eastAsia="ru-RU"/>
        </w:rPr>
        <w:t xml:space="preserve">Городское поселение «Нижний Одес» имеет круглогодичное транспортное сообщение по дорогам с твердым и улучшенным покрытием со всеми пограничными муниципальными образованиями. По территории поселения проходит дорога регионального значения </w:t>
      </w:r>
      <w:proofErr w:type="spellStart"/>
      <w:r w:rsidRPr="007E4EB5">
        <w:t>Керки</w:t>
      </w:r>
      <w:proofErr w:type="spellEnd"/>
      <w:r w:rsidRPr="007E4EB5">
        <w:t xml:space="preserve"> – </w:t>
      </w:r>
      <w:proofErr w:type="spellStart"/>
      <w:r w:rsidRPr="007E4EB5">
        <w:t>Дутово</w:t>
      </w:r>
      <w:proofErr w:type="spellEnd"/>
      <w:r w:rsidRPr="007E4EB5">
        <w:t xml:space="preserve"> от автомобильной дороги Сыктывкар – Ухта– </w:t>
      </w:r>
      <w:proofErr w:type="gramStart"/>
      <w:r w:rsidRPr="007E4EB5">
        <w:t>Пе</w:t>
      </w:r>
      <w:proofErr w:type="gramEnd"/>
      <w:r w:rsidRPr="007E4EB5">
        <w:t>чора – Усинск – Нарьян-Мар</w:t>
      </w:r>
      <w:r w:rsidRPr="007E4EB5">
        <w:rPr>
          <w:lang w:eastAsia="ru-RU"/>
        </w:rPr>
        <w:t xml:space="preserve">, обеспечивающая круглогодичную бесперебойную связь поселения с административным центром городского округа – г. Сосногорск – и иными муниципальными образованиями. </w:t>
      </w:r>
    </w:p>
    <w:p w:rsidR="007E4EB5" w:rsidRPr="007E4EB5" w:rsidRDefault="007E4EB5" w:rsidP="007E4EB5">
      <w:pPr>
        <w:rPr>
          <w:lang w:eastAsia="ru-RU"/>
        </w:rPr>
      </w:pPr>
      <w:r w:rsidRPr="007E4EB5">
        <w:rPr>
          <w:lang w:eastAsia="ru-RU"/>
        </w:rPr>
        <w:t>Имеется муниципальное автобусное сообщение между населенными пунктами поселения и г. Сосногорск. Маршрут движения – № 536. Пассажирские перевозки осуществляют также предприниматели на маршрутных микроавтобусах типа Газель. Общая регулярность движения 4 поездок в день.</w:t>
      </w:r>
    </w:p>
    <w:p w:rsidR="007E4EB5" w:rsidRPr="007E4EB5" w:rsidRDefault="007E4EB5" w:rsidP="007E4EB5">
      <w:pPr>
        <w:rPr>
          <w:lang w:eastAsia="ru-RU"/>
        </w:rPr>
      </w:pPr>
      <w:r w:rsidRPr="007E4EB5">
        <w:rPr>
          <w:lang w:eastAsia="ru-RU"/>
        </w:rPr>
        <w:t xml:space="preserve">Автомобильные дороги общего пользования регионального или межмуниципального </w:t>
      </w:r>
      <w:proofErr w:type="gramStart"/>
      <w:r w:rsidRPr="007E4EB5">
        <w:rPr>
          <w:lang w:eastAsia="ru-RU"/>
        </w:rPr>
        <w:t xml:space="preserve">значения Республики Коми, проходящие по территории </w:t>
      </w:r>
      <w:r w:rsidRPr="007E4EB5">
        <w:rPr>
          <w:color w:val="000000"/>
        </w:rPr>
        <w:t xml:space="preserve">городского поселения </w:t>
      </w:r>
      <w:r w:rsidRPr="007E4EB5">
        <w:rPr>
          <w:lang w:eastAsia="ru-RU"/>
        </w:rPr>
        <w:t>представлены</w:t>
      </w:r>
      <w:proofErr w:type="gramEnd"/>
      <w:r w:rsidRPr="007E4EB5">
        <w:rPr>
          <w:lang w:eastAsia="ru-RU"/>
        </w:rPr>
        <w:t xml:space="preserve"> в таблице ниже.</w:t>
      </w:r>
    </w:p>
    <w:p w:rsidR="007E4EB5" w:rsidRPr="007E4EB5" w:rsidRDefault="007E4EB5" w:rsidP="007E4EB5">
      <w:pPr>
        <w:spacing w:before="120" w:after="120"/>
        <w:rPr>
          <w:b/>
          <w:bCs/>
          <w:szCs w:val="18"/>
        </w:rPr>
      </w:pPr>
      <w:r w:rsidRPr="007E4EB5">
        <w:rPr>
          <w:b/>
          <w:bCs/>
          <w:szCs w:val="18"/>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6</w:t>
      </w:r>
      <w:r w:rsidR="00911B85" w:rsidRPr="007E4EB5">
        <w:rPr>
          <w:b/>
          <w:bCs/>
          <w:noProof/>
          <w:szCs w:val="18"/>
        </w:rPr>
        <w:fldChar w:fldCharType="end"/>
      </w:r>
      <w:r w:rsidRPr="007E4EB5">
        <w:rPr>
          <w:b/>
          <w:bCs/>
          <w:szCs w:val="18"/>
        </w:rPr>
        <w:t xml:space="preserve"> – Перечень автомобильных дорог  общего пользования  </w:t>
      </w:r>
      <w:r w:rsidRPr="007E4EB5">
        <w:rPr>
          <w:b/>
          <w:bCs/>
          <w:szCs w:val="18"/>
          <w:lang w:eastAsia="ru-RU"/>
        </w:rPr>
        <w:t>регионального или межмуниципального значения Республики Коми</w:t>
      </w:r>
      <w:r w:rsidRPr="007E4EB5">
        <w:rPr>
          <w:b/>
          <w:bCs/>
          <w:szCs w:val="18"/>
        </w:rPr>
        <w:t xml:space="preserve"> на территории городского поселения «Нижний Одес</w:t>
      </w:r>
    </w:p>
    <w:tbl>
      <w:tblPr>
        <w:tblStyle w:val="38"/>
        <w:tblW w:w="5000" w:type="pct"/>
        <w:tblLook w:val="00A0"/>
      </w:tblPr>
      <w:tblGrid>
        <w:gridCol w:w="515"/>
        <w:gridCol w:w="2229"/>
        <w:gridCol w:w="1649"/>
        <w:gridCol w:w="1682"/>
        <w:gridCol w:w="1172"/>
        <w:gridCol w:w="1499"/>
        <w:gridCol w:w="1936"/>
      </w:tblGrid>
      <w:tr w:rsidR="007E4EB5" w:rsidRPr="007E4EB5" w:rsidTr="00383CB6">
        <w:trPr>
          <w:trHeight w:val="20"/>
        </w:trPr>
        <w:tc>
          <w:tcPr>
            <w:tcW w:w="428" w:type="dxa"/>
          </w:tcPr>
          <w:p w:rsidR="007E4EB5" w:rsidRPr="007E4EB5" w:rsidRDefault="007E4EB5" w:rsidP="007E4EB5">
            <w:pPr>
              <w:spacing w:line="259" w:lineRule="auto"/>
              <w:ind w:firstLine="0"/>
              <w:jc w:val="center"/>
              <w:rPr>
                <w:sz w:val="22"/>
                <w:szCs w:val="22"/>
              </w:rPr>
            </w:pPr>
            <w:proofErr w:type="gramStart"/>
            <w:r w:rsidRPr="007E4EB5">
              <w:rPr>
                <w:sz w:val="22"/>
                <w:szCs w:val="22"/>
              </w:rPr>
              <w:t>п</w:t>
            </w:r>
            <w:proofErr w:type="gramEnd"/>
            <w:r w:rsidRPr="007E4EB5">
              <w:rPr>
                <w:sz w:val="22"/>
                <w:szCs w:val="22"/>
              </w:rPr>
              <w:t>/п</w:t>
            </w:r>
          </w:p>
        </w:tc>
        <w:tc>
          <w:tcPr>
            <w:tcW w:w="2131" w:type="dxa"/>
          </w:tcPr>
          <w:p w:rsidR="007E4EB5" w:rsidRPr="007E4EB5" w:rsidRDefault="007E4EB5" w:rsidP="007E4EB5">
            <w:pPr>
              <w:spacing w:line="259" w:lineRule="auto"/>
              <w:ind w:firstLine="0"/>
              <w:jc w:val="center"/>
              <w:rPr>
                <w:sz w:val="22"/>
                <w:szCs w:val="22"/>
              </w:rPr>
            </w:pPr>
            <w:r w:rsidRPr="007E4EB5">
              <w:rPr>
                <w:sz w:val="22"/>
                <w:szCs w:val="22"/>
              </w:rPr>
              <w:t>Идентификационный номер</w:t>
            </w:r>
          </w:p>
        </w:tc>
        <w:tc>
          <w:tcPr>
            <w:tcW w:w="1621" w:type="dxa"/>
          </w:tcPr>
          <w:p w:rsidR="007E4EB5" w:rsidRPr="007E4EB5" w:rsidRDefault="007E4EB5" w:rsidP="007E4EB5">
            <w:pPr>
              <w:spacing w:line="247" w:lineRule="auto"/>
              <w:ind w:firstLine="0"/>
              <w:jc w:val="center"/>
              <w:rPr>
                <w:sz w:val="22"/>
                <w:szCs w:val="22"/>
              </w:rPr>
            </w:pPr>
            <w:r w:rsidRPr="007E4EB5">
              <w:rPr>
                <w:sz w:val="22"/>
                <w:szCs w:val="22"/>
              </w:rPr>
              <w:t>Наименование автомобильной дороги</w:t>
            </w:r>
          </w:p>
        </w:tc>
        <w:tc>
          <w:tcPr>
            <w:tcW w:w="1585" w:type="dxa"/>
          </w:tcPr>
          <w:p w:rsidR="007E4EB5" w:rsidRPr="007E4EB5" w:rsidRDefault="007E4EB5" w:rsidP="007E4EB5">
            <w:pPr>
              <w:spacing w:line="237" w:lineRule="auto"/>
              <w:ind w:firstLine="0"/>
              <w:jc w:val="center"/>
              <w:rPr>
                <w:sz w:val="22"/>
                <w:szCs w:val="22"/>
              </w:rPr>
            </w:pPr>
            <w:r w:rsidRPr="007E4EB5">
              <w:rPr>
                <w:sz w:val="22"/>
                <w:szCs w:val="22"/>
              </w:rPr>
              <w:t>Протяженность автомобильной дороги</w:t>
            </w:r>
          </w:p>
          <w:p w:rsidR="007E4EB5" w:rsidRPr="007E4EB5" w:rsidRDefault="007E4EB5" w:rsidP="007E4EB5">
            <w:pPr>
              <w:spacing w:line="259" w:lineRule="auto"/>
              <w:ind w:firstLine="0"/>
              <w:jc w:val="center"/>
              <w:rPr>
                <w:sz w:val="22"/>
                <w:szCs w:val="22"/>
              </w:rPr>
            </w:pPr>
            <w:r w:rsidRPr="007E4EB5">
              <w:rPr>
                <w:sz w:val="22"/>
                <w:szCs w:val="22"/>
              </w:rPr>
              <w:t xml:space="preserve">(участка), </w:t>
            </w:r>
            <w:proofErr w:type="gramStart"/>
            <w:r w:rsidRPr="007E4EB5">
              <w:rPr>
                <w:sz w:val="22"/>
                <w:szCs w:val="22"/>
              </w:rPr>
              <w:t>км</w:t>
            </w:r>
            <w:proofErr w:type="gramEnd"/>
          </w:p>
        </w:tc>
        <w:tc>
          <w:tcPr>
            <w:tcW w:w="1076" w:type="dxa"/>
          </w:tcPr>
          <w:p w:rsidR="007E4EB5" w:rsidRPr="007E4EB5" w:rsidRDefault="007E4EB5" w:rsidP="007E4EB5">
            <w:pPr>
              <w:spacing w:line="240" w:lineRule="auto"/>
              <w:ind w:firstLine="0"/>
              <w:jc w:val="center"/>
              <w:rPr>
                <w:sz w:val="22"/>
                <w:szCs w:val="22"/>
              </w:rPr>
            </w:pPr>
            <w:r w:rsidRPr="007E4EB5">
              <w:rPr>
                <w:sz w:val="22"/>
                <w:szCs w:val="22"/>
              </w:rPr>
              <w:t>Категория</w:t>
            </w:r>
          </w:p>
          <w:p w:rsidR="007E4EB5" w:rsidRPr="007E4EB5" w:rsidRDefault="007E4EB5" w:rsidP="007E4EB5">
            <w:pPr>
              <w:spacing w:line="259" w:lineRule="auto"/>
              <w:ind w:firstLine="0"/>
              <w:jc w:val="center"/>
              <w:rPr>
                <w:sz w:val="22"/>
                <w:szCs w:val="22"/>
              </w:rPr>
            </w:pPr>
            <w:r>
              <w:rPr>
                <w:noProof/>
                <w:sz w:val="22"/>
                <w:szCs w:val="22"/>
                <w:lang w:eastAsia="ru-RU"/>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415" w:type="dxa"/>
          </w:tcPr>
          <w:p w:rsidR="007E4EB5" w:rsidRPr="007E4EB5" w:rsidRDefault="007E4EB5" w:rsidP="007E4EB5">
            <w:pPr>
              <w:spacing w:line="240" w:lineRule="auto"/>
              <w:ind w:firstLine="0"/>
              <w:jc w:val="center"/>
              <w:rPr>
                <w:sz w:val="22"/>
                <w:szCs w:val="22"/>
              </w:rPr>
            </w:pPr>
            <w:r w:rsidRPr="007E4EB5">
              <w:rPr>
                <w:sz w:val="22"/>
                <w:szCs w:val="22"/>
              </w:rPr>
              <w:t>Ширина придорожной полосы</w:t>
            </w:r>
          </w:p>
          <w:p w:rsidR="007E4EB5" w:rsidRPr="007E4EB5" w:rsidRDefault="007E4EB5" w:rsidP="007E4EB5">
            <w:pPr>
              <w:spacing w:line="259" w:lineRule="auto"/>
              <w:ind w:firstLine="0"/>
              <w:jc w:val="center"/>
              <w:rPr>
                <w:sz w:val="22"/>
                <w:szCs w:val="22"/>
              </w:rPr>
            </w:pPr>
            <w:r w:rsidRPr="007E4EB5">
              <w:rPr>
                <w:sz w:val="22"/>
                <w:szCs w:val="22"/>
              </w:rPr>
              <w:t xml:space="preserve">(вне границ населенного пункта), </w:t>
            </w:r>
            <w:proofErr w:type="gramStart"/>
            <w:r w:rsidRPr="007E4EB5">
              <w:rPr>
                <w:sz w:val="22"/>
                <w:szCs w:val="22"/>
              </w:rPr>
              <w:t>м</w:t>
            </w:r>
            <w:proofErr w:type="gramEnd"/>
          </w:p>
        </w:tc>
        <w:tc>
          <w:tcPr>
            <w:tcW w:w="1838" w:type="dxa"/>
          </w:tcPr>
          <w:p w:rsidR="007E4EB5" w:rsidRPr="007E4EB5" w:rsidRDefault="007E4EB5" w:rsidP="007E4EB5">
            <w:pPr>
              <w:spacing w:line="259" w:lineRule="auto"/>
              <w:ind w:firstLine="0"/>
              <w:jc w:val="center"/>
              <w:rPr>
                <w:sz w:val="22"/>
                <w:szCs w:val="22"/>
              </w:rPr>
            </w:pPr>
            <w:r w:rsidRPr="007E4EB5">
              <w:rPr>
                <w:sz w:val="22"/>
                <w:szCs w:val="22"/>
              </w:rPr>
              <w:t>Кадастровый номер сооружения</w:t>
            </w:r>
          </w:p>
        </w:tc>
      </w:tr>
      <w:tr w:rsidR="007E4EB5" w:rsidRPr="007E4EB5" w:rsidTr="00383CB6">
        <w:trPr>
          <w:trHeight w:val="20"/>
        </w:trPr>
        <w:tc>
          <w:tcPr>
            <w:tcW w:w="428" w:type="dxa"/>
          </w:tcPr>
          <w:p w:rsidR="007E4EB5" w:rsidRPr="007E4EB5" w:rsidRDefault="007E4EB5" w:rsidP="007E4EB5">
            <w:pPr>
              <w:spacing w:line="259" w:lineRule="auto"/>
              <w:ind w:firstLine="0"/>
              <w:jc w:val="center"/>
              <w:rPr>
                <w:sz w:val="22"/>
                <w:szCs w:val="22"/>
              </w:rPr>
            </w:pPr>
            <w:r w:rsidRPr="007E4EB5">
              <w:rPr>
                <w:sz w:val="22"/>
                <w:szCs w:val="22"/>
              </w:rPr>
              <w:t>1</w:t>
            </w:r>
          </w:p>
        </w:tc>
        <w:tc>
          <w:tcPr>
            <w:tcW w:w="2131" w:type="dxa"/>
          </w:tcPr>
          <w:p w:rsidR="007E4EB5" w:rsidRPr="007E4EB5" w:rsidRDefault="007E4EB5" w:rsidP="007E4EB5">
            <w:pPr>
              <w:spacing w:line="259" w:lineRule="auto"/>
              <w:ind w:firstLine="0"/>
              <w:jc w:val="center"/>
              <w:rPr>
                <w:sz w:val="22"/>
                <w:szCs w:val="22"/>
              </w:rPr>
            </w:pPr>
            <w:r w:rsidRPr="007E4EB5">
              <w:rPr>
                <w:sz w:val="22"/>
                <w:szCs w:val="22"/>
              </w:rPr>
              <w:t>87 ОП РЗ 87К–179</w:t>
            </w:r>
          </w:p>
        </w:tc>
        <w:tc>
          <w:tcPr>
            <w:tcW w:w="1621" w:type="dxa"/>
          </w:tcPr>
          <w:p w:rsidR="007E4EB5" w:rsidRPr="007E4EB5" w:rsidRDefault="007E4EB5" w:rsidP="007E4EB5">
            <w:pPr>
              <w:spacing w:line="259" w:lineRule="auto"/>
              <w:ind w:firstLine="0"/>
              <w:jc w:val="center"/>
              <w:rPr>
                <w:sz w:val="22"/>
                <w:szCs w:val="22"/>
              </w:rPr>
            </w:pPr>
            <w:proofErr w:type="spellStart"/>
            <w:r w:rsidRPr="007E4EB5">
              <w:rPr>
                <w:sz w:val="22"/>
                <w:szCs w:val="22"/>
              </w:rPr>
              <w:t>Керки</w:t>
            </w:r>
            <w:proofErr w:type="spellEnd"/>
            <w:r w:rsidRPr="007E4EB5">
              <w:rPr>
                <w:sz w:val="22"/>
                <w:szCs w:val="22"/>
              </w:rPr>
              <w:t xml:space="preserve"> - </w:t>
            </w:r>
            <w:proofErr w:type="spellStart"/>
            <w:r w:rsidRPr="007E4EB5">
              <w:rPr>
                <w:sz w:val="22"/>
                <w:szCs w:val="22"/>
              </w:rPr>
              <w:t>Дутово</w:t>
            </w:r>
            <w:proofErr w:type="spellEnd"/>
            <w:r w:rsidRPr="007E4EB5">
              <w:rPr>
                <w:sz w:val="22"/>
                <w:szCs w:val="22"/>
              </w:rPr>
              <w:t xml:space="preserve"> от автомобильной дороги</w:t>
            </w:r>
          </w:p>
          <w:p w:rsidR="007E4EB5" w:rsidRPr="007E4EB5" w:rsidRDefault="007E4EB5" w:rsidP="007E4EB5">
            <w:pPr>
              <w:spacing w:line="259" w:lineRule="auto"/>
              <w:ind w:firstLine="0"/>
              <w:jc w:val="center"/>
              <w:rPr>
                <w:sz w:val="22"/>
                <w:szCs w:val="22"/>
              </w:rPr>
            </w:pPr>
            <w:r w:rsidRPr="007E4EB5">
              <w:rPr>
                <w:sz w:val="22"/>
                <w:szCs w:val="22"/>
              </w:rPr>
              <w:t>Сыктывкар – Ухта- Печора – Усинс</w:t>
            </w:r>
            <w:proofErr w:type="gramStart"/>
            <w:r w:rsidRPr="007E4EB5">
              <w:rPr>
                <w:sz w:val="22"/>
                <w:szCs w:val="22"/>
              </w:rPr>
              <w:t>к-</w:t>
            </w:r>
            <w:proofErr w:type="gramEnd"/>
            <w:r w:rsidRPr="007E4EB5">
              <w:rPr>
                <w:sz w:val="22"/>
                <w:szCs w:val="22"/>
              </w:rPr>
              <w:t xml:space="preserve">  </w:t>
            </w:r>
            <w:r w:rsidRPr="007E4EB5">
              <w:rPr>
                <w:sz w:val="22"/>
                <w:szCs w:val="22"/>
              </w:rPr>
              <w:lastRenderedPageBreak/>
              <w:t>Нарьян-Мар</w:t>
            </w:r>
          </w:p>
        </w:tc>
        <w:tc>
          <w:tcPr>
            <w:tcW w:w="1585" w:type="dxa"/>
          </w:tcPr>
          <w:p w:rsidR="007E4EB5" w:rsidRPr="007E4EB5" w:rsidRDefault="007E4EB5" w:rsidP="007E4EB5">
            <w:pPr>
              <w:spacing w:line="259" w:lineRule="auto"/>
              <w:ind w:firstLine="0"/>
              <w:jc w:val="center"/>
              <w:rPr>
                <w:sz w:val="22"/>
                <w:szCs w:val="22"/>
              </w:rPr>
            </w:pPr>
            <w:r w:rsidRPr="007E4EB5">
              <w:rPr>
                <w:sz w:val="22"/>
                <w:szCs w:val="22"/>
              </w:rPr>
              <w:lastRenderedPageBreak/>
              <w:t>82,000</w:t>
            </w:r>
          </w:p>
        </w:tc>
        <w:tc>
          <w:tcPr>
            <w:tcW w:w="1076" w:type="dxa"/>
          </w:tcPr>
          <w:p w:rsidR="007E4EB5" w:rsidRPr="007E4EB5" w:rsidRDefault="007E4EB5" w:rsidP="007E4EB5">
            <w:pPr>
              <w:spacing w:line="259" w:lineRule="auto"/>
              <w:ind w:firstLine="0"/>
              <w:jc w:val="center"/>
              <w:rPr>
                <w:sz w:val="22"/>
                <w:szCs w:val="22"/>
                <w:lang w:val="en-US"/>
              </w:rPr>
            </w:pPr>
            <w:r w:rsidRPr="007E4EB5">
              <w:rPr>
                <w:sz w:val="22"/>
                <w:szCs w:val="22"/>
                <w:lang w:val="en-US"/>
              </w:rPr>
              <w:t>IV</w:t>
            </w:r>
          </w:p>
        </w:tc>
        <w:tc>
          <w:tcPr>
            <w:tcW w:w="1415" w:type="dxa"/>
          </w:tcPr>
          <w:p w:rsidR="007E4EB5" w:rsidRPr="007E4EB5" w:rsidRDefault="007E4EB5" w:rsidP="007E4EB5">
            <w:pPr>
              <w:spacing w:line="259" w:lineRule="auto"/>
              <w:ind w:firstLine="0"/>
              <w:jc w:val="center"/>
              <w:rPr>
                <w:sz w:val="22"/>
                <w:szCs w:val="22"/>
              </w:rPr>
            </w:pPr>
            <w:r w:rsidRPr="007E4EB5">
              <w:rPr>
                <w:sz w:val="22"/>
                <w:szCs w:val="22"/>
              </w:rPr>
              <w:t>50</w:t>
            </w:r>
          </w:p>
        </w:tc>
        <w:tc>
          <w:tcPr>
            <w:tcW w:w="1838" w:type="dxa"/>
          </w:tcPr>
          <w:p w:rsidR="007E4EB5" w:rsidRPr="007E4EB5" w:rsidRDefault="007E4EB5" w:rsidP="007E4EB5">
            <w:pPr>
              <w:spacing w:line="259" w:lineRule="auto"/>
              <w:ind w:firstLine="0"/>
              <w:jc w:val="center"/>
              <w:rPr>
                <w:sz w:val="22"/>
                <w:szCs w:val="22"/>
              </w:rPr>
            </w:pPr>
            <w:r w:rsidRPr="007E4EB5">
              <w:rPr>
                <w:sz w:val="22"/>
                <w:szCs w:val="22"/>
              </w:rPr>
              <w:t>11:19:0000000:696</w:t>
            </w:r>
          </w:p>
        </w:tc>
      </w:tr>
      <w:tr w:rsidR="007E4EB5" w:rsidRPr="007E4EB5" w:rsidTr="00383CB6">
        <w:trPr>
          <w:trHeight w:val="20"/>
        </w:trPr>
        <w:tc>
          <w:tcPr>
            <w:tcW w:w="428" w:type="dxa"/>
          </w:tcPr>
          <w:p w:rsidR="007E4EB5" w:rsidRPr="007E4EB5" w:rsidRDefault="007E4EB5" w:rsidP="007E4EB5">
            <w:pPr>
              <w:spacing w:line="259" w:lineRule="auto"/>
              <w:ind w:firstLine="0"/>
              <w:jc w:val="center"/>
              <w:rPr>
                <w:sz w:val="22"/>
                <w:szCs w:val="22"/>
              </w:rPr>
            </w:pPr>
            <w:r w:rsidRPr="007E4EB5">
              <w:rPr>
                <w:sz w:val="22"/>
                <w:szCs w:val="22"/>
              </w:rPr>
              <w:lastRenderedPageBreak/>
              <w:t>2</w:t>
            </w:r>
          </w:p>
        </w:tc>
        <w:tc>
          <w:tcPr>
            <w:tcW w:w="2131" w:type="dxa"/>
          </w:tcPr>
          <w:p w:rsidR="007E4EB5" w:rsidRPr="007E4EB5" w:rsidRDefault="007E4EB5" w:rsidP="007E4EB5">
            <w:pPr>
              <w:spacing w:line="259" w:lineRule="auto"/>
              <w:ind w:firstLine="0"/>
              <w:jc w:val="center"/>
              <w:rPr>
                <w:sz w:val="22"/>
                <w:szCs w:val="22"/>
              </w:rPr>
            </w:pPr>
            <w:r w:rsidRPr="007E4EB5">
              <w:rPr>
                <w:sz w:val="22"/>
                <w:szCs w:val="22"/>
              </w:rPr>
              <w:t>87 ОП РЗ 87К–125</w:t>
            </w:r>
          </w:p>
        </w:tc>
        <w:tc>
          <w:tcPr>
            <w:tcW w:w="1621" w:type="dxa"/>
          </w:tcPr>
          <w:p w:rsidR="007E4EB5" w:rsidRPr="007E4EB5" w:rsidRDefault="007E4EB5" w:rsidP="007E4EB5">
            <w:pPr>
              <w:spacing w:line="259" w:lineRule="auto"/>
              <w:ind w:firstLine="0"/>
              <w:jc w:val="center"/>
              <w:rPr>
                <w:sz w:val="22"/>
                <w:szCs w:val="22"/>
              </w:rPr>
            </w:pPr>
            <w:r w:rsidRPr="007E4EB5">
              <w:rPr>
                <w:sz w:val="22"/>
                <w:szCs w:val="22"/>
              </w:rPr>
              <w:t xml:space="preserve">Подъезд к </w:t>
            </w:r>
            <w:proofErr w:type="spellStart"/>
            <w:r w:rsidRPr="007E4EB5">
              <w:rPr>
                <w:sz w:val="22"/>
                <w:szCs w:val="22"/>
              </w:rPr>
              <w:t>пст</w:t>
            </w:r>
            <w:proofErr w:type="spellEnd"/>
            <w:r w:rsidRPr="007E4EB5">
              <w:rPr>
                <w:sz w:val="22"/>
                <w:szCs w:val="22"/>
              </w:rPr>
              <w:t>.</w:t>
            </w:r>
          </w:p>
          <w:p w:rsidR="007E4EB5" w:rsidRPr="007E4EB5" w:rsidRDefault="007E4EB5" w:rsidP="007E4EB5">
            <w:pPr>
              <w:spacing w:line="241" w:lineRule="auto"/>
              <w:ind w:firstLine="0"/>
              <w:jc w:val="center"/>
              <w:rPr>
                <w:sz w:val="22"/>
                <w:szCs w:val="22"/>
              </w:rPr>
            </w:pPr>
            <w:proofErr w:type="spellStart"/>
            <w:r w:rsidRPr="007E4EB5">
              <w:rPr>
                <w:sz w:val="22"/>
                <w:szCs w:val="22"/>
              </w:rPr>
              <w:t>Митрофан-Дикост</w:t>
            </w:r>
            <w:proofErr w:type="spellEnd"/>
            <w:r w:rsidRPr="007E4EB5">
              <w:rPr>
                <w:sz w:val="22"/>
                <w:szCs w:val="22"/>
              </w:rPr>
              <w:t xml:space="preserve"> от автомобильной дороги </w:t>
            </w:r>
            <w:proofErr w:type="spellStart"/>
            <w:r w:rsidRPr="007E4EB5">
              <w:rPr>
                <w:sz w:val="22"/>
                <w:szCs w:val="22"/>
              </w:rPr>
              <w:t>Керки-Дутовоо</w:t>
            </w:r>
            <w:proofErr w:type="spellEnd"/>
          </w:p>
        </w:tc>
        <w:tc>
          <w:tcPr>
            <w:tcW w:w="1585" w:type="dxa"/>
          </w:tcPr>
          <w:p w:rsidR="007E4EB5" w:rsidRPr="007E4EB5" w:rsidRDefault="007E4EB5" w:rsidP="007E4EB5">
            <w:pPr>
              <w:spacing w:line="259" w:lineRule="auto"/>
              <w:ind w:firstLine="0"/>
              <w:jc w:val="center"/>
              <w:rPr>
                <w:sz w:val="22"/>
                <w:szCs w:val="22"/>
              </w:rPr>
            </w:pPr>
            <w:r w:rsidRPr="007E4EB5">
              <w:rPr>
                <w:sz w:val="22"/>
                <w:szCs w:val="22"/>
              </w:rPr>
              <w:t>55,357</w:t>
            </w:r>
          </w:p>
        </w:tc>
        <w:tc>
          <w:tcPr>
            <w:tcW w:w="1076" w:type="dxa"/>
          </w:tcPr>
          <w:p w:rsidR="007E4EB5" w:rsidRPr="007E4EB5" w:rsidRDefault="007E4EB5" w:rsidP="007E4EB5">
            <w:pPr>
              <w:spacing w:line="259" w:lineRule="auto"/>
              <w:ind w:firstLine="0"/>
              <w:jc w:val="center"/>
              <w:rPr>
                <w:sz w:val="22"/>
                <w:szCs w:val="22"/>
              </w:rPr>
            </w:pPr>
            <w:r w:rsidRPr="007E4EB5">
              <w:rPr>
                <w:sz w:val="22"/>
                <w:szCs w:val="22"/>
              </w:rPr>
              <w:t>IV</w:t>
            </w:r>
          </w:p>
        </w:tc>
        <w:tc>
          <w:tcPr>
            <w:tcW w:w="1415" w:type="dxa"/>
          </w:tcPr>
          <w:p w:rsidR="007E4EB5" w:rsidRPr="007E4EB5" w:rsidRDefault="007E4EB5" w:rsidP="007E4EB5">
            <w:pPr>
              <w:spacing w:line="259" w:lineRule="auto"/>
              <w:ind w:firstLine="0"/>
              <w:jc w:val="center"/>
              <w:rPr>
                <w:sz w:val="22"/>
                <w:szCs w:val="22"/>
              </w:rPr>
            </w:pPr>
            <w:r w:rsidRPr="007E4EB5">
              <w:rPr>
                <w:sz w:val="22"/>
                <w:szCs w:val="22"/>
              </w:rPr>
              <w:t>50</w:t>
            </w:r>
          </w:p>
        </w:tc>
        <w:tc>
          <w:tcPr>
            <w:tcW w:w="1838" w:type="dxa"/>
          </w:tcPr>
          <w:p w:rsidR="007E4EB5" w:rsidRPr="007E4EB5" w:rsidRDefault="007E4EB5" w:rsidP="007E4EB5">
            <w:pPr>
              <w:spacing w:line="259" w:lineRule="auto"/>
              <w:ind w:firstLine="0"/>
              <w:rPr>
                <w:sz w:val="22"/>
                <w:szCs w:val="22"/>
              </w:rPr>
            </w:pPr>
            <w:r w:rsidRPr="007E4EB5">
              <w:rPr>
                <w:sz w:val="22"/>
                <w:szCs w:val="22"/>
              </w:rPr>
              <w:t>11:19:0000000:</w:t>
            </w:r>
          </w:p>
          <w:p w:rsidR="007E4EB5" w:rsidRPr="007E4EB5" w:rsidRDefault="007E4EB5" w:rsidP="007E4EB5">
            <w:pPr>
              <w:spacing w:line="259" w:lineRule="auto"/>
              <w:ind w:firstLine="0"/>
              <w:jc w:val="center"/>
              <w:rPr>
                <w:sz w:val="22"/>
                <w:szCs w:val="22"/>
              </w:rPr>
            </w:pPr>
            <w:r w:rsidRPr="007E4EB5">
              <w:rPr>
                <w:sz w:val="22"/>
                <w:szCs w:val="22"/>
              </w:rPr>
              <w:t>442</w:t>
            </w:r>
          </w:p>
        </w:tc>
      </w:tr>
      <w:tr w:rsidR="007E4EB5" w:rsidRPr="007E4EB5" w:rsidTr="00383CB6">
        <w:trPr>
          <w:trHeight w:val="20"/>
        </w:trPr>
        <w:tc>
          <w:tcPr>
            <w:tcW w:w="428" w:type="dxa"/>
          </w:tcPr>
          <w:p w:rsidR="007E4EB5" w:rsidRPr="007E4EB5" w:rsidRDefault="007E4EB5" w:rsidP="007E4EB5">
            <w:pPr>
              <w:spacing w:line="259" w:lineRule="auto"/>
              <w:ind w:firstLine="0"/>
              <w:jc w:val="center"/>
              <w:rPr>
                <w:sz w:val="22"/>
                <w:szCs w:val="22"/>
              </w:rPr>
            </w:pPr>
            <w:r w:rsidRPr="007E4EB5">
              <w:rPr>
                <w:sz w:val="22"/>
                <w:szCs w:val="22"/>
              </w:rPr>
              <w:t>3</w:t>
            </w:r>
          </w:p>
        </w:tc>
        <w:tc>
          <w:tcPr>
            <w:tcW w:w="2131" w:type="dxa"/>
          </w:tcPr>
          <w:p w:rsidR="007E4EB5" w:rsidRPr="007E4EB5" w:rsidRDefault="007E4EB5" w:rsidP="007E4EB5">
            <w:pPr>
              <w:spacing w:line="259" w:lineRule="auto"/>
              <w:ind w:firstLine="0"/>
              <w:jc w:val="center"/>
              <w:rPr>
                <w:sz w:val="22"/>
                <w:szCs w:val="22"/>
              </w:rPr>
            </w:pPr>
            <w:r w:rsidRPr="007E4EB5">
              <w:rPr>
                <w:sz w:val="22"/>
                <w:szCs w:val="22"/>
              </w:rPr>
              <w:t>87 ОП РЗ 87К – 188</w:t>
            </w:r>
          </w:p>
        </w:tc>
        <w:tc>
          <w:tcPr>
            <w:tcW w:w="1621" w:type="dxa"/>
          </w:tcPr>
          <w:p w:rsidR="007E4EB5" w:rsidRPr="007E4EB5" w:rsidRDefault="007E4EB5" w:rsidP="007E4EB5">
            <w:pPr>
              <w:spacing w:line="259" w:lineRule="auto"/>
              <w:ind w:firstLine="0"/>
              <w:jc w:val="center"/>
              <w:rPr>
                <w:sz w:val="22"/>
                <w:szCs w:val="22"/>
              </w:rPr>
            </w:pPr>
            <w:r w:rsidRPr="007E4EB5">
              <w:rPr>
                <w:sz w:val="22"/>
                <w:szCs w:val="22"/>
              </w:rPr>
              <w:t xml:space="preserve">Подъезд к переправе через р. Печора от автомобильной дороги Подъезд к </w:t>
            </w:r>
            <w:proofErr w:type="spellStart"/>
            <w:r w:rsidRPr="007E4EB5">
              <w:rPr>
                <w:sz w:val="22"/>
                <w:szCs w:val="22"/>
              </w:rPr>
              <w:t>пст</w:t>
            </w:r>
            <w:proofErr w:type="spellEnd"/>
            <w:r w:rsidRPr="007E4EB5">
              <w:rPr>
                <w:sz w:val="22"/>
                <w:szCs w:val="22"/>
              </w:rPr>
              <w:t xml:space="preserve"> </w:t>
            </w:r>
            <w:proofErr w:type="spellStart"/>
            <w:r w:rsidRPr="007E4EB5">
              <w:rPr>
                <w:sz w:val="22"/>
                <w:szCs w:val="22"/>
              </w:rPr>
              <w:t>Митрофан-Дикост</w:t>
            </w:r>
            <w:proofErr w:type="spellEnd"/>
          </w:p>
        </w:tc>
        <w:tc>
          <w:tcPr>
            <w:tcW w:w="1585" w:type="dxa"/>
          </w:tcPr>
          <w:p w:rsidR="007E4EB5" w:rsidRPr="007E4EB5" w:rsidRDefault="007E4EB5" w:rsidP="007E4EB5">
            <w:pPr>
              <w:spacing w:line="259" w:lineRule="auto"/>
              <w:ind w:firstLine="0"/>
              <w:jc w:val="center"/>
              <w:rPr>
                <w:sz w:val="22"/>
                <w:szCs w:val="22"/>
              </w:rPr>
            </w:pPr>
            <w:r w:rsidRPr="007E4EB5">
              <w:rPr>
                <w:sz w:val="22"/>
                <w:szCs w:val="22"/>
              </w:rPr>
              <w:t>2,674</w:t>
            </w:r>
          </w:p>
        </w:tc>
        <w:tc>
          <w:tcPr>
            <w:tcW w:w="1076" w:type="dxa"/>
          </w:tcPr>
          <w:p w:rsidR="007E4EB5" w:rsidRPr="007E4EB5" w:rsidRDefault="007E4EB5" w:rsidP="007E4EB5">
            <w:pPr>
              <w:spacing w:line="259" w:lineRule="auto"/>
              <w:ind w:firstLine="0"/>
              <w:jc w:val="center"/>
              <w:rPr>
                <w:sz w:val="22"/>
                <w:szCs w:val="22"/>
              </w:rPr>
            </w:pPr>
            <w:r w:rsidRPr="007E4EB5">
              <w:rPr>
                <w:sz w:val="22"/>
                <w:szCs w:val="22"/>
              </w:rPr>
              <w:t>IV</w:t>
            </w:r>
          </w:p>
        </w:tc>
        <w:tc>
          <w:tcPr>
            <w:tcW w:w="1415" w:type="dxa"/>
          </w:tcPr>
          <w:p w:rsidR="007E4EB5" w:rsidRPr="007E4EB5" w:rsidRDefault="007E4EB5" w:rsidP="007E4EB5">
            <w:pPr>
              <w:spacing w:line="259" w:lineRule="auto"/>
              <w:ind w:firstLine="0"/>
              <w:jc w:val="center"/>
              <w:rPr>
                <w:sz w:val="22"/>
                <w:szCs w:val="22"/>
              </w:rPr>
            </w:pPr>
            <w:r w:rsidRPr="007E4EB5">
              <w:rPr>
                <w:sz w:val="22"/>
                <w:szCs w:val="22"/>
              </w:rPr>
              <w:t>50</w:t>
            </w:r>
          </w:p>
        </w:tc>
        <w:tc>
          <w:tcPr>
            <w:tcW w:w="1838" w:type="dxa"/>
          </w:tcPr>
          <w:p w:rsidR="007E4EB5" w:rsidRPr="007E4EB5" w:rsidRDefault="007E4EB5" w:rsidP="007E4EB5">
            <w:pPr>
              <w:spacing w:line="259" w:lineRule="auto"/>
              <w:ind w:firstLine="0"/>
              <w:jc w:val="center"/>
              <w:rPr>
                <w:sz w:val="22"/>
                <w:szCs w:val="22"/>
              </w:rPr>
            </w:pPr>
            <w:r w:rsidRPr="007E4EB5">
              <w:rPr>
                <w:sz w:val="22"/>
                <w:szCs w:val="22"/>
              </w:rPr>
              <w:t>11:19:0000000:729</w:t>
            </w:r>
          </w:p>
        </w:tc>
      </w:tr>
    </w:tbl>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Воздушный транспорт</w:t>
      </w:r>
    </w:p>
    <w:p w:rsidR="007E4EB5" w:rsidRPr="007E4EB5" w:rsidRDefault="007E4EB5" w:rsidP="007E4EB5">
      <w:pPr>
        <w:rPr>
          <w:b/>
          <w:bCs/>
        </w:rPr>
      </w:pPr>
      <w:r w:rsidRPr="007E4EB5">
        <w:t xml:space="preserve">Ближайший аэропорт расположен в г. Ухта на расстоянии 60 км от </w:t>
      </w:r>
      <w:proofErr w:type="spellStart"/>
      <w:r w:rsidRPr="007E4EB5">
        <w:t>пгт</w:t>
      </w:r>
      <w:proofErr w:type="spellEnd"/>
      <w:r w:rsidRPr="007E4EB5">
        <w:t>. Нижний Одес.</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Проектные предложения</w:t>
      </w:r>
    </w:p>
    <w:p w:rsidR="007E4EB5" w:rsidRPr="007E4EB5" w:rsidRDefault="007E4EB5" w:rsidP="007E4EB5">
      <w:pPr>
        <w:rPr>
          <w:lang w:eastAsia="ru-RU"/>
        </w:rPr>
      </w:pPr>
      <w:r w:rsidRPr="007E4EB5">
        <w:rPr>
          <w:lang w:eastAsia="ru-RU"/>
        </w:rPr>
        <w:t xml:space="preserve">На расчетный срок генерального плана внешние связи </w:t>
      </w:r>
      <w:r w:rsidRPr="007E4EB5">
        <w:rPr>
          <w:iCs/>
        </w:rPr>
        <w:t>городского поселения</w:t>
      </w:r>
      <w:r w:rsidRPr="007E4EB5">
        <w:rPr>
          <w:lang w:eastAsia="ru-RU"/>
        </w:rPr>
        <w:t xml:space="preserve"> будут обеспечиваться, как и в настоящее время, автомобильным транспортом. </w:t>
      </w:r>
    </w:p>
    <w:p w:rsidR="007E4EB5" w:rsidRPr="007E4EB5" w:rsidRDefault="007E4EB5" w:rsidP="007E4EB5">
      <w:pPr>
        <w:rPr>
          <w:lang w:eastAsia="ru-RU"/>
        </w:rPr>
      </w:pPr>
      <w:r w:rsidRPr="007E4EB5">
        <w:rPr>
          <w:lang w:eastAsia="ru-RU"/>
        </w:rPr>
        <w:t>Основные принципы развития транспортной инфраструктуры городского поселения «Нижний Одес» включают в себя две основные составляющие: улучшение качества существующих автодорог и строительство новых автодорог.</w:t>
      </w:r>
    </w:p>
    <w:p w:rsidR="007E4EB5" w:rsidRPr="007E4EB5" w:rsidRDefault="007E4EB5" w:rsidP="007E4EB5">
      <w:pPr>
        <w:keepNext/>
        <w:numPr>
          <w:ilvl w:val="2"/>
          <w:numId w:val="44"/>
        </w:numPr>
        <w:tabs>
          <w:tab w:val="left" w:pos="851"/>
        </w:tabs>
        <w:suppressAutoHyphens/>
        <w:spacing w:before="120" w:after="120"/>
        <w:ind w:left="0" w:firstLine="0"/>
        <w:contextualSpacing/>
        <w:jc w:val="center"/>
        <w:outlineLvl w:val="2"/>
        <w:rPr>
          <w:rFonts w:eastAsia="Times New Roman"/>
          <w:b/>
          <w:bCs/>
          <w:kern w:val="32"/>
          <w:sz w:val="28"/>
          <w:szCs w:val="28"/>
          <w:lang w:eastAsia="ru-RU"/>
        </w:rPr>
      </w:pPr>
      <w:r w:rsidRPr="007E4EB5">
        <w:rPr>
          <w:rFonts w:eastAsia="Times New Roman"/>
          <w:b/>
          <w:bCs/>
          <w:kern w:val="32"/>
          <w:sz w:val="28"/>
          <w:szCs w:val="28"/>
          <w:lang w:eastAsia="ru-RU"/>
        </w:rPr>
        <w:t>Улично-дорожная сеть</w:t>
      </w:r>
      <w:bookmarkEnd w:id="88"/>
      <w:bookmarkEnd w:id="89"/>
    </w:p>
    <w:p w:rsidR="007E4EB5" w:rsidRPr="007E4EB5" w:rsidRDefault="007E4EB5" w:rsidP="007E4EB5">
      <w:r w:rsidRPr="007E4EB5">
        <w:t xml:space="preserve">Улично-дорожная сеть муниципального образования представляет собой часть территории,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7E4EB5">
        <w:t>шумозащитных</w:t>
      </w:r>
      <w:proofErr w:type="spellEnd"/>
      <w:r w:rsidRPr="007E4EB5">
        <w:t xml:space="preserve"> устройств, установки технических средств информации и организации движения.</w:t>
      </w:r>
    </w:p>
    <w:p w:rsidR="007E4EB5" w:rsidRPr="007E4EB5" w:rsidRDefault="007E4EB5" w:rsidP="007E4EB5">
      <w:r w:rsidRPr="007E4EB5">
        <w:t>Категории улиц и дорог приняты в соответствии с классификацией с СП 42.13330.2016, приведенной в следующих таблицах:</w:t>
      </w:r>
    </w:p>
    <w:p w:rsidR="007E4EB5" w:rsidRPr="007E4EB5" w:rsidRDefault="007E4EB5" w:rsidP="007E4EB5">
      <w:pPr>
        <w:keepNext/>
        <w:spacing w:before="120" w:after="120"/>
        <w:rPr>
          <w:b/>
          <w:bCs/>
        </w:rPr>
      </w:pPr>
      <w:r w:rsidRPr="007E4EB5">
        <w:rPr>
          <w:b/>
          <w:bCs/>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7</w:t>
      </w:r>
      <w:r w:rsidR="00911B85" w:rsidRPr="007E4EB5">
        <w:rPr>
          <w:b/>
          <w:bCs/>
          <w:noProof/>
          <w:szCs w:val="18"/>
        </w:rPr>
        <w:fldChar w:fldCharType="end"/>
      </w:r>
      <w:r w:rsidRPr="007E4EB5">
        <w:rPr>
          <w:b/>
          <w:bCs/>
        </w:rPr>
        <w:t xml:space="preserve"> - Параметры улиц и дорог городского поселения</w:t>
      </w:r>
    </w:p>
    <w:tbl>
      <w:tblPr>
        <w:tblW w:w="5000" w:type="pct"/>
        <w:tblCellMar>
          <w:left w:w="0" w:type="dxa"/>
          <w:right w:w="0" w:type="dxa"/>
        </w:tblCellMar>
        <w:tblLook w:val="00A0"/>
      </w:tblPr>
      <w:tblGrid>
        <w:gridCol w:w="3182"/>
        <w:gridCol w:w="7432"/>
      </w:tblGrid>
      <w:tr w:rsidR="007E4EB5" w:rsidRPr="007E4EB5" w:rsidTr="00383CB6">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2"/>
                <w:szCs w:val="20"/>
              </w:rPr>
            </w:pPr>
            <w:r w:rsidRPr="007E4EB5">
              <w:rPr>
                <w:sz w:val="22"/>
                <w:szCs w:val="20"/>
              </w:rPr>
              <w:t>Категория дорог и улиц</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2"/>
                <w:szCs w:val="20"/>
              </w:rPr>
            </w:pPr>
            <w:r w:rsidRPr="007E4EB5">
              <w:rPr>
                <w:sz w:val="22"/>
                <w:szCs w:val="20"/>
              </w:rPr>
              <w:t>Основное назначение дорог и улиц</w:t>
            </w:r>
          </w:p>
        </w:tc>
      </w:tr>
      <w:tr w:rsidR="007E4EB5" w:rsidRPr="007E4EB5" w:rsidTr="00383CB6">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2"/>
                <w:szCs w:val="20"/>
              </w:rPr>
            </w:pPr>
            <w:r w:rsidRPr="007E4EB5">
              <w:rPr>
                <w:sz w:val="22"/>
                <w:szCs w:val="20"/>
              </w:rPr>
              <w:t>Основные улицы городского поселения</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2"/>
                <w:szCs w:val="20"/>
              </w:rPr>
            </w:pPr>
            <w:r w:rsidRPr="007E4EB5">
              <w:rPr>
                <w:sz w:val="22"/>
                <w:szCs w:val="20"/>
              </w:rPr>
              <w:t>Проходят по всей территории городского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7E4EB5" w:rsidRPr="007E4EB5" w:rsidTr="00383CB6">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2"/>
                <w:szCs w:val="20"/>
              </w:rPr>
            </w:pPr>
            <w:r w:rsidRPr="007E4EB5">
              <w:rPr>
                <w:sz w:val="22"/>
                <w:szCs w:val="20"/>
              </w:rPr>
              <w:t>Местные улицы</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2"/>
                <w:szCs w:val="20"/>
              </w:rPr>
            </w:pPr>
            <w:r w:rsidRPr="007E4EB5">
              <w:rPr>
                <w:sz w:val="22"/>
                <w:szCs w:val="20"/>
              </w:rPr>
              <w:t>Обеспечивают связь жилой застройки с основными улицами</w:t>
            </w:r>
          </w:p>
        </w:tc>
      </w:tr>
      <w:tr w:rsidR="007E4EB5" w:rsidRPr="007E4EB5" w:rsidTr="00383CB6">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2"/>
                <w:szCs w:val="20"/>
              </w:rPr>
            </w:pPr>
            <w:r w:rsidRPr="007E4EB5">
              <w:rPr>
                <w:sz w:val="22"/>
                <w:szCs w:val="20"/>
              </w:rPr>
              <w:t>Местные дороги</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2"/>
                <w:szCs w:val="20"/>
              </w:rPr>
            </w:pPr>
            <w:r w:rsidRPr="007E4EB5">
              <w:rPr>
                <w:sz w:val="22"/>
                <w:szCs w:val="20"/>
              </w:rPr>
              <w:t>Обеспечивают связи жилых и производственных территорий, обслуживают производственные территории</w:t>
            </w:r>
          </w:p>
        </w:tc>
      </w:tr>
      <w:tr w:rsidR="007E4EB5" w:rsidRPr="007E4EB5" w:rsidTr="00383CB6">
        <w:tc>
          <w:tcPr>
            <w:tcW w:w="2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2"/>
                <w:szCs w:val="20"/>
              </w:rPr>
            </w:pPr>
            <w:r w:rsidRPr="007E4EB5">
              <w:rPr>
                <w:sz w:val="22"/>
                <w:szCs w:val="20"/>
              </w:rPr>
              <w:t>Проезды</w:t>
            </w:r>
          </w:p>
        </w:tc>
        <w:tc>
          <w:tcPr>
            <w:tcW w:w="6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2"/>
                <w:szCs w:val="20"/>
              </w:rPr>
            </w:pPr>
            <w:r w:rsidRPr="007E4EB5">
              <w:rPr>
                <w:sz w:val="22"/>
                <w:szCs w:val="20"/>
              </w:rPr>
              <w:t>Обеспечивают непосредственный подъезд к участкам жилой, производственной и общественной застройки</w:t>
            </w:r>
          </w:p>
        </w:tc>
      </w:tr>
    </w:tbl>
    <w:p w:rsidR="007E4EB5" w:rsidRPr="007E4EB5" w:rsidRDefault="007E4EB5" w:rsidP="007E4EB5">
      <w:pPr>
        <w:keepNext/>
        <w:spacing w:before="120" w:after="120"/>
        <w:rPr>
          <w:b/>
          <w:bCs/>
        </w:rPr>
      </w:pPr>
      <w:r w:rsidRPr="007E4EB5">
        <w:rPr>
          <w:b/>
          <w:bCs/>
        </w:rPr>
        <w:lastRenderedPageBreak/>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8</w:t>
      </w:r>
      <w:r w:rsidR="00911B85" w:rsidRPr="007E4EB5">
        <w:rPr>
          <w:b/>
          <w:bCs/>
          <w:noProof/>
          <w:szCs w:val="18"/>
        </w:rPr>
        <w:fldChar w:fldCharType="end"/>
      </w:r>
      <w:r w:rsidRPr="007E4EB5">
        <w:rPr>
          <w:b/>
          <w:bCs/>
        </w:rPr>
        <w:t xml:space="preserve"> – Расчетныепараметрыулицидорог городского поселения</w:t>
      </w:r>
    </w:p>
    <w:tbl>
      <w:tblPr>
        <w:tblW w:w="5000" w:type="pct"/>
        <w:tblCellMar>
          <w:left w:w="0" w:type="dxa"/>
          <w:right w:w="0" w:type="dxa"/>
        </w:tblCellMar>
        <w:tblLook w:val="00A0"/>
      </w:tblPr>
      <w:tblGrid>
        <w:gridCol w:w="1185"/>
        <w:gridCol w:w="1165"/>
        <w:gridCol w:w="1165"/>
        <w:gridCol w:w="1172"/>
        <w:gridCol w:w="1134"/>
        <w:gridCol w:w="1275"/>
        <w:gridCol w:w="1049"/>
        <w:gridCol w:w="1134"/>
        <w:gridCol w:w="1187"/>
      </w:tblGrid>
      <w:tr w:rsidR="007E4EB5" w:rsidRPr="007E4EB5" w:rsidTr="00383CB6">
        <w:trPr>
          <w:trHeight w:val="15"/>
        </w:trPr>
        <w:tc>
          <w:tcPr>
            <w:tcW w:w="1201" w:type="dxa"/>
            <w:shd w:val="clear" w:color="auto" w:fill="FFFFFF"/>
          </w:tcPr>
          <w:p w:rsidR="007E4EB5" w:rsidRPr="007E4EB5" w:rsidRDefault="007E4EB5" w:rsidP="007E4EB5">
            <w:pPr>
              <w:spacing w:line="240" w:lineRule="auto"/>
              <w:rPr>
                <w:color w:val="242424"/>
                <w:spacing w:val="2"/>
                <w:kern w:val="0"/>
                <w:sz w:val="2"/>
                <w:szCs w:val="18"/>
                <w:lang w:eastAsia="ru-RU"/>
              </w:rPr>
            </w:pPr>
          </w:p>
        </w:tc>
        <w:tc>
          <w:tcPr>
            <w:tcW w:w="1182" w:type="dxa"/>
            <w:shd w:val="clear" w:color="auto" w:fill="FFFFFF"/>
          </w:tcPr>
          <w:p w:rsidR="007E4EB5" w:rsidRPr="007E4EB5" w:rsidRDefault="007E4EB5" w:rsidP="007E4EB5">
            <w:pPr>
              <w:spacing w:line="240" w:lineRule="auto"/>
              <w:rPr>
                <w:color w:val="242424"/>
                <w:spacing w:val="2"/>
                <w:kern w:val="0"/>
                <w:sz w:val="2"/>
                <w:szCs w:val="18"/>
                <w:lang w:eastAsia="ru-RU"/>
              </w:rPr>
            </w:pPr>
          </w:p>
        </w:tc>
        <w:tc>
          <w:tcPr>
            <w:tcW w:w="1182" w:type="dxa"/>
            <w:shd w:val="clear" w:color="auto" w:fill="FFFFFF"/>
          </w:tcPr>
          <w:p w:rsidR="007E4EB5" w:rsidRPr="007E4EB5" w:rsidRDefault="007E4EB5" w:rsidP="007E4EB5">
            <w:pPr>
              <w:spacing w:line="240" w:lineRule="auto"/>
              <w:rPr>
                <w:color w:val="242424"/>
                <w:spacing w:val="2"/>
                <w:kern w:val="0"/>
                <w:sz w:val="2"/>
                <w:szCs w:val="18"/>
                <w:lang w:eastAsia="ru-RU"/>
              </w:rPr>
            </w:pPr>
          </w:p>
        </w:tc>
        <w:tc>
          <w:tcPr>
            <w:tcW w:w="1188" w:type="dxa"/>
            <w:shd w:val="clear" w:color="auto" w:fill="FFFFFF"/>
          </w:tcPr>
          <w:p w:rsidR="007E4EB5" w:rsidRPr="007E4EB5" w:rsidRDefault="007E4EB5" w:rsidP="007E4EB5">
            <w:pPr>
              <w:spacing w:line="240" w:lineRule="auto"/>
              <w:rPr>
                <w:color w:val="242424"/>
                <w:spacing w:val="2"/>
                <w:kern w:val="0"/>
                <w:sz w:val="2"/>
                <w:szCs w:val="18"/>
                <w:lang w:eastAsia="ru-RU"/>
              </w:rPr>
            </w:pPr>
          </w:p>
        </w:tc>
        <w:tc>
          <w:tcPr>
            <w:tcW w:w="1155" w:type="dxa"/>
            <w:shd w:val="clear" w:color="auto" w:fill="FFFFFF"/>
          </w:tcPr>
          <w:p w:rsidR="007E4EB5" w:rsidRPr="007E4EB5" w:rsidRDefault="007E4EB5" w:rsidP="007E4EB5">
            <w:pPr>
              <w:spacing w:line="240" w:lineRule="auto"/>
              <w:rPr>
                <w:color w:val="242424"/>
                <w:spacing w:val="2"/>
                <w:kern w:val="0"/>
                <w:sz w:val="2"/>
                <w:szCs w:val="18"/>
                <w:lang w:eastAsia="ru-RU"/>
              </w:rPr>
            </w:pPr>
          </w:p>
        </w:tc>
        <w:tc>
          <w:tcPr>
            <w:tcW w:w="1145" w:type="dxa"/>
            <w:shd w:val="clear" w:color="auto" w:fill="FFFFFF"/>
          </w:tcPr>
          <w:p w:rsidR="007E4EB5" w:rsidRPr="007E4EB5" w:rsidRDefault="007E4EB5" w:rsidP="007E4EB5">
            <w:pPr>
              <w:spacing w:line="240" w:lineRule="auto"/>
              <w:rPr>
                <w:color w:val="242424"/>
                <w:spacing w:val="2"/>
                <w:kern w:val="0"/>
                <w:sz w:val="2"/>
                <w:szCs w:val="18"/>
                <w:lang w:eastAsia="ru-RU"/>
              </w:rPr>
            </w:pPr>
          </w:p>
        </w:tc>
        <w:tc>
          <w:tcPr>
            <w:tcW w:w="1057" w:type="dxa"/>
            <w:shd w:val="clear" w:color="auto" w:fill="FFFFFF"/>
          </w:tcPr>
          <w:p w:rsidR="007E4EB5" w:rsidRPr="007E4EB5" w:rsidRDefault="007E4EB5" w:rsidP="007E4EB5">
            <w:pPr>
              <w:spacing w:line="240" w:lineRule="auto"/>
              <w:rPr>
                <w:color w:val="242424"/>
                <w:spacing w:val="2"/>
                <w:kern w:val="0"/>
                <w:sz w:val="2"/>
                <w:szCs w:val="18"/>
                <w:lang w:eastAsia="ru-RU"/>
              </w:rPr>
            </w:pPr>
          </w:p>
        </w:tc>
        <w:tc>
          <w:tcPr>
            <w:tcW w:w="1155" w:type="dxa"/>
            <w:shd w:val="clear" w:color="auto" w:fill="FFFFFF"/>
          </w:tcPr>
          <w:p w:rsidR="007E4EB5" w:rsidRPr="007E4EB5" w:rsidRDefault="007E4EB5" w:rsidP="007E4EB5">
            <w:pPr>
              <w:spacing w:line="240" w:lineRule="auto"/>
              <w:rPr>
                <w:color w:val="242424"/>
                <w:spacing w:val="2"/>
                <w:kern w:val="0"/>
                <w:sz w:val="2"/>
                <w:szCs w:val="18"/>
                <w:lang w:eastAsia="ru-RU"/>
              </w:rPr>
            </w:pPr>
          </w:p>
        </w:tc>
        <w:tc>
          <w:tcPr>
            <w:tcW w:w="1201" w:type="dxa"/>
            <w:shd w:val="clear" w:color="auto" w:fill="FFFFFF"/>
          </w:tcPr>
          <w:p w:rsidR="007E4EB5" w:rsidRPr="007E4EB5" w:rsidRDefault="007E4EB5" w:rsidP="007E4EB5">
            <w:pPr>
              <w:spacing w:line="240" w:lineRule="auto"/>
              <w:rPr>
                <w:color w:val="242424"/>
                <w:spacing w:val="2"/>
                <w:kern w:val="0"/>
                <w:sz w:val="2"/>
                <w:szCs w:val="18"/>
                <w:lang w:eastAsia="ru-RU"/>
              </w:rPr>
            </w:pPr>
          </w:p>
        </w:tc>
      </w:tr>
      <w:tr w:rsidR="007E4EB5" w:rsidRPr="007E4EB5" w:rsidTr="00383CB6">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r w:rsidRPr="007E4EB5">
              <w:rPr>
                <w:sz w:val="20"/>
                <w:szCs w:val="20"/>
              </w:rPr>
              <w:t>Категория сельских улиц и дорог</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r w:rsidRPr="007E4EB5">
              <w:rPr>
                <w:sz w:val="20"/>
                <w:szCs w:val="20"/>
              </w:rPr>
              <w:t xml:space="preserve">Расчетная скорость движения, </w:t>
            </w:r>
            <w:proofErr w:type="gramStart"/>
            <w:r w:rsidRPr="007E4EB5">
              <w:rPr>
                <w:sz w:val="20"/>
                <w:szCs w:val="20"/>
              </w:rPr>
              <w:t>км</w:t>
            </w:r>
            <w:proofErr w:type="gramEnd"/>
            <w:r w:rsidRPr="007E4EB5">
              <w:rPr>
                <w:sz w:val="20"/>
                <w:szCs w:val="20"/>
              </w:rPr>
              <w:t>/ч</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r w:rsidRPr="007E4EB5">
              <w:rPr>
                <w:sz w:val="20"/>
                <w:szCs w:val="20"/>
              </w:rPr>
              <w:t xml:space="preserve">Ширина полосы движения, </w:t>
            </w:r>
            <w:proofErr w:type="gramStart"/>
            <w:r w:rsidRPr="007E4EB5">
              <w:rPr>
                <w:sz w:val="20"/>
                <w:szCs w:val="20"/>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r w:rsidRPr="007E4EB5">
              <w:rPr>
                <w:sz w:val="20"/>
                <w:szCs w:val="20"/>
              </w:rPr>
              <w:t xml:space="preserve">Число полос движения (суммарно в двух </w:t>
            </w:r>
            <w:proofErr w:type="spellStart"/>
            <w:r w:rsidRPr="007E4EB5">
              <w:rPr>
                <w:sz w:val="20"/>
                <w:szCs w:val="20"/>
              </w:rPr>
              <w:t>напра</w:t>
            </w:r>
            <w:proofErr w:type="gramStart"/>
            <w:r w:rsidRPr="007E4EB5">
              <w:rPr>
                <w:sz w:val="20"/>
                <w:szCs w:val="20"/>
              </w:rPr>
              <w:t>в</w:t>
            </w:r>
            <w:proofErr w:type="spellEnd"/>
            <w:r w:rsidRPr="007E4EB5">
              <w:rPr>
                <w:sz w:val="20"/>
                <w:szCs w:val="20"/>
              </w:rPr>
              <w:t>-</w:t>
            </w:r>
            <w:proofErr w:type="gramEnd"/>
            <w:r w:rsidRPr="007E4EB5">
              <w:rPr>
                <w:sz w:val="20"/>
                <w:szCs w:val="20"/>
              </w:rPr>
              <w:br/>
            </w:r>
            <w:proofErr w:type="spellStart"/>
            <w:r w:rsidRPr="007E4EB5">
              <w:rPr>
                <w:sz w:val="20"/>
                <w:szCs w:val="20"/>
              </w:rPr>
              <w:t>лениях</w:t>
            </w:r>
            <w:proofErr w:type="spellEnd"/>
            <w:r w:rsidRPr="007E4EB5">
              <w:rPr>
                <w:sz w:val="20"/>
                <w:szCs w:val="20"/>
              </w:rPr>
              <w:t>)</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proofErr w:type="spellStart"/>
            <w:r w:rsidRPr="007E4EB5">
              <w:rPr>
                <w:sz w:val="20"/>
                <w:szCs w:val="20"/>
              </w:rPr>
              <w:t>Наимен</w:t>
            </w:r>
            <w:proofErr w:type="gramStart"/>
            <w:r w:rsidRPr="007E4EB5">
              <w:rPr>
                <w:sz w:val="20"/>
                <w:szCs w:val="20"/>
              </w:rPr>
              <w:t>ь</w:t>
            </w:r>
            <w:proofErr w:type="spellEnd"/>
            <w:r w:rsidRPr="007E4EB5">
              <w:rPr>
                <w:sz w:val="20"/>
                <w:szCs w:val="20"/>
              </w:rPr>
              <w:t>-</w:t>
            </w:r>
            <w:proofErr w:type="gramEnd"/>
            <w:r w:rsidRPr="007E4EB5">
              <w:rPr>
                <w:sz w:val="20"/>
                <w:szCs w:val="20"/>
              </w:rPr>
              <w:br/>
            </w:r>
            <w:proofErr w:type="spellStart"/>
            <w:r w:rsidRPr="007E4EB5">
              <w:rPr>
                <w:sz w:val="20"/>
                <w:szCs w:val="20"/>
              </w:rPr>
              <w:t>ший</w:t>
            </w:r>
            <w:proofErr w:type="spellEnd"/>
            <w:r w:rsidRPr="007E4EB5">
              <w:rPr>
                <w:sz w:val="20"/>
                <w:szCs w:val="20"/>
              </w:rPr>
              <w:t xml:space="preserve"> радиус кривых в плане без виража, м</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proofErr w:type="spellStart"/>
            <w:r w:rsidRPr="007E4EB5">
              <w:rPr>
                <w:sz w:val="20"/>
                <w:szCs w:val="20"/>
              </w:rPr>
              <w:t>Наибол</w:t>
            </w:r>
            <w:proofErr w:type="gramStart"/>
            <w:r w:rsidRPr="007E4EB5">
              <w:rPr>
                <w:sz w:val="20"/>
                <w:szCs w:val="20"/>
              </w:rPr>
              <w:t>ь</w:t>
            </w:r>
            <w:proofErr w:type="spellEnd"/>
            <w:r w:rsidRPr="007E4EB5">
              <w:rPr>
                <w:sz w:val="20"/>
                <w:szCs w:val="20"/>
              </w:rPr>
              <w:t>-</w:t>
            </w:r>
            <w:proofErr w:type="gramEnd"/>
            <w:r w:rsidRPr="007E4EB5">
              <w:rPr>
                <w:sz w:val="20"/>
                <w:szCs w:val="20"/>
              </w:rPr>
              <w:br/>
            </w:r>
            <w:proofErr w:type="spellStart"/>
            <w:r w:rsidRPr="007E4EB5">
              <w:rPr>
                <w:sz w:val="20"/>
                <w:szCs w:val="20"/>
              </w:rPr>
              <w:t>шийпродоль</w:t>
            </w:r>
            <w:proofErr w:type="spellEnd"/>
            <w:r w:rsidRPr="007E4EB5">
              <w:rPr>
                <w:sz w:val="20"/>
                <w:szCs w:val="20"/>
              </w:rPr>
              <w:t>-</w:t>
            </w:r>
            <w:r w:rsidRPr="007E4EB5">
              <w:rPr>
                <w:sz w:val="20"/>
                <w:szCs w:val="20"/>
              </w:rPr>
              <w:br/>
            </w:r>
            <w:proofErr w:type="spellStart"/>
            <w:r w:rsidRPr="007E4EB5">
              <w:rPr>
                <w:sz w:val="20"/>
                <w:szCs w:val="20"/>
              </w:rPr>
              <w:t>ный</w:t>
            </w:r>
            <w:proofErr w:type="spellEnd"/>
            <w:r w:rsidRPr="007E4EB5">
              <w:rPr>
                <w:sz w:val="20"/>
                <w:szCs w:val="20"/>
              </w:rPr>
              <w:t xml:space="preserve"> уклон,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proofErr w:type="spellStart"/>
            <w:r w:rsidRPr="007E4EB5">
              <w:rPr>
                <w:sz w:val="20"/>
                <w:szCs w:val="20"/>
              </w:rPr>
              <w:t>Наимен</w:t>
            </w:r>
            <w:proofErr w:type="gramStart"/>
            <w:r w:rsidRPr="007E4EB5">
              <w:rPr>
                <w:sz w:val="20"/>
                <w:szCs w:val="20"/>
              </w:rPr>
              <w:t>ь</w:t>
            </w:r>
            <w:proofErr w:type="spellEnd"/>
            <w:r w:rsidRPr="007E4EB5">
              <w:rPr>
                <w:sz w:val="20"/>
                <w:szCs w:val="20"/>
              </w:rPr>
              <w:t>-</w:t>
            </w:r>
            <w:proofErr w:type="gramEnd"/>
            <w:r w:rsidRPr="007E4EB5">
              <w:rPr>
                <w:sz w:val="20"/>
                <w:szCs w:val="20"/>
              </w:rPr>
              <w:br/>
            </w:r>
            <w:proofErr w:type="spellStart"/>
            <w:r w:rsidRPr="007E4EB5">
              <w:rPr>
                <w:sz w:val="20"/>
                <w:szCs w:val="20"/>
              </w:rPr>
              <w:t>ший</w:t>
            </w:r>
            <w:proofErr w:type="spellEnd"/>
            <w:r w:rsidRPr="007E4EB5">
              <w:rPr>
                <w:sz w:val="20"/>
                <w:szCs w:val="20"/>
              </w:rPr>
              <w:t xml:space="preserve"> радиус </w:t>
            </w:r>
            <w:proofErr w:type="spellStart"/>
            <w:r w:rsidRPr="007E4EB5">
              <w:rPr>
                <w:sz w:val="20"/>
                <w:szCs w:val="20"/>
              </w:rPr>
              <w:t>вертика</w:t>
            </w:r>
            <w:proofErr w:type="spellEnd"/>
            <w:r w:rsidRPr="007E4EB5">
              <w:rPr>
                <w:sz w:val="20"/>
                <w:szCs w:val="20"/>
              </w:rPr>
              <w:t>-</w:t>
            </w:r>
            <w:r w:rsidRPr="007E4EB5">
              <w:rPr>
                <w:sz w:val="20"/>
                <w:szCs w:val="20"/>
              </w:rPr>
              <w:br/>
            </w:r>
            <w:proofErr w:type="spellStart"/>
            <w:r w:rsidRPr="007E4EB5">
              <w:rPr>
                <w:sz w:val="20"/>
                <w:szCs w:val="20"/>
              </w:rPr>
              <w:t>льной</w:t>
            </w:r>
            <w:proofErr w:type="spellEnd"/>
            <w:r w:rsidRPr="007E4EB5">
              <w:rPr>
                <w:sz w:val="20"/>
                <w:szCs w:val="20"/>
              </w:rPr>
              <w:t xml:space="preserve"> выпуклой кривой, м</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proofErr w:type="spellStart"/>
            <w:r w:rsidRPr="007E4EB5">
              <w:rPr>
                <w:sz w:val="20"/>
                <w:szCs w:val="20"/>
              </w:rPr>
              <w:t>Наимен</w:t>
            </w:r>
            <w:proofErr w:type="gramStart"/>
            <w:r w:rsidRPr="007E4EB5">
              <w:rPr>
                <w:sz w:val="20"/>
                <w:szCs w:val="20"/>
              </w:rPr>
              <w:t>ь</w:t>
            </w:r>
            <w:proofErr w:type="spellEnd"/>
            <w:r w:rsidRPr="007E4EB5">
              <w:rPr>
                <w:sz w:val="20"/>
                <w:szCs w:val="20"/>
              </w:rPr>
              <w:t>-</w:t>
            </w:r>
            <w:proofErr w:type="gramEnd"/>
            <w:r w:rsidRPr="007E4EB5">
              <w:rPr>
                <w:sz w:val="20"/>
                <w:szCs w:val="20"/>
              </w:rPr>
              <w:br/>
            </w:r>
            <w:proofErr w:type="spellStart"/>
            <w:r w:rsidRPr="007E4EB5">
              <w:rPr>
                <w:sz w:val="20"/>
                <w:szCs w:val="20"/>
              </w:rPr>
              <w:t>ший</w:t>
            </w:r>
            <w:proofErr w:type="spellEnd"/>
            <w:r w:rsidRPr="007E4EB5">
              <w:rPr>
                <w:sz w:val="20"/>
                <w:szCs w:val="20"/>
              </w:rPr>
              <w:t xml:space="preserve"> радиус </w:t>
            </w:r>
            <w:proofErr w:type="spellStart"/>
            <w:r w:rsidRPr="007E4EB5">
              <w:rPr>
                <w:sz w:val="20"/>
                <w:szCs w:val="20"/>
              </w:rPr>
              <w:t>вертика</w:t>
            </w:r>
            <w:proofErr w:type="spellEnd"/>
            <w:r w:rsidRPr="007E4EB5">
              <w:rPr>
                <w:sz w:val="20"/>
                <w:szCs w:val="20"/>
              </w:rPr>
              <w:t>-</w:t>
            </w:r>
            <w:r w:rsidRPr="007E4EB5">
              <w:rPr>
                <w:sz w:val="20"/>
                <w:szCs w:val="20"/>
              </w:rPr>
              <w:br/>
            </w:r>
            <w:proofErr w:type="spellStart"/>
            <w:r w:rsidRPr="007E4EB5">
              <w:rPr>
                <w:sz w:val="20"/>
                <w:szCs w:val="20"/>
              </w:rPr>
              <w:t>льной</w:t>
            </w:r>
            <w:proofErr w:type="spellEnd"/>
            <w:r w:rsidRPr="007E4EB5">
              <w:rPr>
                <w:sz w:val="20"/>
                <w:szCs w:val="20"/>
              </w:rPr>
              <w:t xml:space="preserve"> вогнутой кривой, м</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r w:rsidRPr="007E4EB5">
              <w:rPr>
                <w:sz w:val="20"/>
                <w:szCs w:val="20"/>
              </w:rPr>
              <w:t xml:space="preserve">Ширина </w:t>
            </w:r>
            <w:proofErr w:type="spellStart"/>
            <w:r w:rsidRPr="007E4EB5">
              <w:rPr>
                <w:sz w:val="20"/>
                <w:szCs w:val="20"/>
              </w:rPr>
              <w:t>пешех</w:t>
            </w:r>
            <w:proofErr w:type="gramStart"/>
            <w:r w:rsidRPr="007E4EB5">
              <w:rPr>
                <w:sz w:val="20"/>
                <w:szCs w:val="20"/>
              </w:rPr>
              <w:t>о</w:t>
            </w:r>
            <w:proofErr w:type="spellEnd"/>
            <w:r w:rsidRPr="007E4EB5">
              <w:rPr>
                <w:sz w:val="20"/>
                <w:szCs w:val="20"/>
              </w:rPr>
              <w:t>-</w:t>
            </w:r>
            <w:proofErr w:type="gramEnd"/>
            <w:r w:rsidRPr="007E4EB5">
              <w:rPr>
                <w:sz w:val="20"/>
                <w:szCs w:val="20"/>
              </w:rPr>
              <w:br/>
            </w:r>
            <w:proofErr w:type="spellStart"/>
            <w:r w:rsidRPr="007E4EB5">
              <w:rPr>
                <w:sz w:val="20"/>
                <w:szCs w:val="20"/>
              </w:rPr>
              <w:t>дной</w:t>
            </w:r>
            <w:proofErr w:type="spellEnd"/>
            <w:r w:rsidRPr="007E4EB5">
              <w:rPr>
                <w:sz w:val="20"/>
                <w:szCs w:val="20"/>
              </w:rPr>
              <w:t xml:space="preserve"> части тротуара, м</w:t>
            </w:r>
          </w:p>
        </w:tc>
      </w:tr>
      <w:tr w:rsidR="007E4EB5" w:rsidRPr="007E4EB5" w:rsidTr="00383CB6">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r w:rsidRPr="007E4EB5">
              <w:rPr>
                <w:sz w:val="20"/>
                <w:szCs w:val="20"/>
              </w:rPr>
              <w:t>Основные улицы городского поселения</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60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3,5</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2-4</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220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70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1700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600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1,5-2,25</w:t>
            </w:r>
          </w:p>
        </w:tc>
      </w:tr>
      <w:tr w:rsidR="007E4EB5" w:rsidRPr="007E4EB5" w:rsidTr="00383CB6">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r w:rsidRPr="007E4EB5">
              <w:rPr>
                <w:sz w:val="20"/>
                <w:szCs w:val="20"/>
              </w:rPr>
              <w:t>Местные улицы</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40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3,0</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2</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80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80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600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250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1,5</w:t>
            </w:r>
          </w:p>
        </w:tc>
      </w:tr>
      <w:tr w:rsidR="007E4EB5" w:rsidRPr="007E4EB5" w:rsidTr="00383CB6">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r w:rsidRPr="007E4EB5">
              <w:rPr>
                <w:sz w:val="20"/>
                <w:szCs w:val="20"/>
              </w:rPr>
              <w:t>Местные дороги</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30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2,75</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2</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40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80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600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200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1,0 (</w:t>
            </w:r>
            <w:proofErr w:type="spellStart"/>
            <w:r w:rsidRPr="007E4EB5">
              <w:rPr>
                <w:sz w:val="20"/>
                <w:szCs w:val="20"/>
              </w:rPr>
              <w:t>допу</w:t>
            </w:r>
            <w:proofErr w:type="gramStart"/>
            <w:r w:rsidRPr="007E4EB5">
              <w:rPr>
                <w:sz w:val="20"/>
                <w:szCs w:val="20"/>
              </w:rPr>
              <w:t>с</w:t>
            </w:r>
            <w:proofErr w:type="spellEnd"/>
            <w:r w:rsidRPr="007E4EB5">
              <w:rPr>
                <w:sz w:val="20"/>
                <w:szCs w:val="20"/>
              </w:rPr>
              <w:t>-</w:t>
            </w:r>
            <w:proofErr w:type="gramEnd"/>
            <w:r w:rsidRPr="007E4EB5">
              <w:rPr>
                <w:sz w:val="20"/>
                <w:szCs w:val="20"/>
              </w:rPr>
              <w:br/>
              <w:t>кается устраивать с одной стороны)</w:t>
            </w:r>
          </w:p>
        </w:tc>
      </w:tr>
      <w:tr w:rsidR="007E4EB5" w:rsidRPr="007E4EB5" w:rsidTr="00383CB6">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rPr>
                <w:sz w:val="20"/>
                <w:szCs w:val="20"/>
              </w:rPr>
            </w:pPr>
            <w:r w:rsidRPr="007E4EB5">
              <w:rPr>
                <w:sz w:val="20"/>
                <w:szCs w:val="20"/>
              </w:rPr>
              <w:t>Проезды</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30</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4,5</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1</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40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80</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600</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200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7E4EB5" w:rsidRPr="007E4EB5" w:rsidRDefault="007E4EB5" w:rsidP="007E4EB5">
            <w:pPr>
              <w:spacing w:line="240" w:lineRule="auto"/>
              <w:ind w:firstLine="0"/>
              <w:contextualSpacing/>
              <w:jc w:val="center"/>
              <w:rPr>
                <w:sz w:val="20"/>
                <w:szCs w:val="20"/>
              </w:rPr>
            </w:pPr>
            <w:r w:rsidRPr="007E4EB5">
              <w:rPr>
                <w:sz w:val="20"/>
                <w:szCs w:val="20"/>
              </w:rPr>
              <w:t>-</w:t>
            </w:r>
          </w:p>
        </w:tc>
      </w:tr>
    </w:tbl>
    <w:p w:rsidR="007E4EB5" w:rsidRPr="007E4EB5" w:rsidRDefault="007E4EB5" w:rsidP="007E4EB5">
      <w:pPr>
        <w:rPr>
          <w:b/>
          <w:kern w:val="0"/>
          <w:sz w:val="20"/>
          <w:szCs w:val="20"/>
          <w:lang w:eastAsia="ru-RU"/>
        </w:rPr>
      </w:pPr>
    </w:p>
    <w:p w:rsidR="007E4EB5" w:rsidRPr="007E4EB5" w:rsidRDefault="007E4EB5" w:rsidP="007E4EB5">
      <w:r w:rsidRPr="007E4EB5">
        <w:t>Живописная нерегулярная сетка улиц логично вписалась в живописную структуру рельефа и природно-сложившийся рисунок рек. В свое время такая система улиц сыграла положительную роль для развития населенных пунктов, и существующая застройка представляет собой памятник градостроительного искусства, сохранившегося в своем первоначальном виде.</w:t>
      </w:r>
    </w:p>
    <w:p w:rsidR="007E4EB5" w:rsidRPr="007E4EB5" w:rsidRDefault="007E4EB5" w:rsidP="007E4EB5">
      <w:r w:rsidRPr="007E4EB5">
        <w:t>Однако, в настоящее время, территория застройки, расчлененная этой системой улиц на множество мелких кварталов, уже не может удовлетворять современным требованиям. Проектом предлагается дифференцировать улицы на пешеходные и транспортные, избегая, таким образом, деформации исторически сложившейся системы улиц, укрупнив одновременно кварталы до жилых образований. Центральные нерегулярные улицы по мере нарастания и реконструкции прилегающих кварталов проектом предусматривается превратить в пешеходные эспланады, которые призваны связать исторически сложившуюся застройку центра с проектными центрами жилых образований. Этим улицам отводится главная градоформирующая роль при дальнейшем развитии поселений. Этим достигается преемственность и последовательность предполагаемой застройки, обусловленность возникновения новых элементов планировки.</w:t>
      </w:r>
    </w:p>
    <w:p w:rsidR="007E4EB5" w:rsidRPr="007E4EB5" w:rsidRDefault="007E4EB5" w:rsidP="007E4EB5">
      <w:pPr>
        <w:rPr>
          <w:b/>
        </w:rPr>
      </w:pPr>
      <w:r w:rsidRPr="007E4EB5">
        <w:t>В данном проекте предполагается сохранить существующую сетку улиц. Ширина улиц также остается в основном без изменений. Существующая улично-дорожная сеть дифференцируется на улицы местного значения и проезды.</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Проектные предложения</w:t>
      </w:r>
    </w:p>
    <w:p w:rsidR="007E4EB5" w:rsidRPr="007E4EB5" w:rsidRDefault="007E4EB5" w:rsidP="007E4EB5">
      <w:pPr>
        <w:rPr>
          <w:lang w:eastAsia="ru-RU"/>
        </w:rPr>
      </w:pPr>
      <w:r w:rsidRPr="007E4EB5">
        <w:t>Генеральным</w:t>
      </w:r>
      <w:r w:rsidRPr="007E4EB5">
        <w:rPr>
          <w:lang w:eastAsia="ru-RU"/>
        </w:rPr>
        <w:t xml:space="preserve"> планом предусматривается сохранение и дальнейшее развитие сложившейся структуры улично-дорожной сети</w:t>
      </w:r>
    </w:p>
    <w:p w:rsidR="007E4EB5" w:rsidRPr="007E4EB5" w:rsidRDefault="007E4EB5" w:rsidP="007E4EB5">
      <w:pPr>
        <w:rPr>
          <w:lang w:eastAsia="ru-RU"/>
        </w:rPr>
      </w:pPr>
      <w:r w:rsidRPr="007E4EB5">
        <w:rPr>
          <w:b/>
          <w:i/>
          <w:lang w:eastAsia="ru-RU"/>
        </w:rPr>
        <w:t>На I очередь строительства</w:t>
      </w:r>
      <w:r w:rsidRPr="007E4EB5">
        <w:rPr>
          <w:lang w:eastAsia="ru-RU"/>
        </w:rPr>
        <w:t xml:space="preserve"> предусмотрены следующие мероприятия:</w:t>
      </w:r>
    </w:p>
    <w:p w:rsidR="007E4EB5" w:rsidRPr="007E4EB5" w:rsidRDefault="007E4EB5" w:rsidP="007E4EB5">
      <w:pPr>
        <w:keepNext/>
        <w:numPr>
          <w:ilvl w:val="0"/>
          <w:numId w:val="9"/>
        </w:numPr>
        <w:ind w:left="0" w:firstLine="851"/>
        <w:contextualSpacing/>
      </w:pPr>
      <w:r w:rsidRPr="007E4EB5">
        <w:lastRenderedPageBreak/>
        <w:t>асфальтирование улиц с грунтовым покрытием;</w:t>
      </w:r>
    </w:p>
    <w:p w:rsidR="007E4EB5" w:rsidRPr="007E4EB5" w:rsidRDefault="007E4EB5" w:rsidP="007E4EB5">
      <w:pPr>
        <w:numPr>
          <w:ilvl w:val="0"/>
          <w:numId w:val="9"/>
        </w:numPr>
        <w:ind w:left="0" w:firstLine="851"/>
        <w:contextualSpacing/>
      </w:pPr>
      <w:r w:rsidRPr="007E4EB5">
        <w:t>установка уличного освещения на неосвещенных участках улично-дорожной сети;</w:t>
      </w:r>
    </w:p>
    <w:p w:rsidR="007E4EB5" w:rsidRPr="007E4EB5" w:rsidRDefault="007E4EB5" w:rsidP="007E4EB5">
      <w:pPr>
        <w:numPr>
          <w:ilvl w:val="0"/>
          <w:numId w:val="9"/>
        </w:numPr>
        <w:ind w:left="0" w:firstLine="851"/>
        <w:contextualSpacing/>
      </w:pPr>
      <w:r w:rsidRPr="007E4EB5">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7E4EB5" w:rsidRPr="007E4EB5" w:rsidRDefault="007E4EB5" w:rsidP="007E4EB5">
      <w:pPr>
        <w:numPr>
          <w:ilvl w:val="0"/>
          <w:numId w:val="9"/>
        </w:numPr>
        <w:ind w:left="0" w:firstLine="851"/>
        <w:contextualSpacing/>
        <w:rPr>
          <w:lang w:eastAsia="ru-RU"/>
        </w:rPr>
      </w:pPr>
      <w:r w:rsidRPr="007E4EB5">
        <w:t xml:space="preserve">при организации новой жилой застройки предусмотреть строительство улично-дорожной сети (новых улиц, переулков). </w:t>
      </w:r>
    </w:p>
    <w:p w:rsidR="007E4EB5" w:rsidRPr="007E4EB5" w:rsidRDefault="007E4EB5" w:rsidP="007E4EB5">
      <w:pPr>
        <w:contextualSpacing/>
        <w:rPr>
          <w:lang w:eastAsia="ru-RU"/>
        </w:rPr>
      </w:pPr>
      <w:r w:rsidRPr="007E4EB5">
        <w:rPr>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E4EB5" w:rsidRPr="007E4EB5" w:rsidRDefault="007E4EB5" w:rsidP="007E4EB5">
      <w:pPr>
        <w:rPr>
          <w:lang w:eastAsia="ru-RU"/>
        </w:rPr>
      </w:pPr>
      <w:r w:rsidRPr="007E4EB5">
        <w:rPr>
          <w:lang w:eastAsia="ru-RU"/>
        </w:rPr>
        <w:t xml:space="preserve">Генеральным планом </w:t>
      </w:r>
      <w:r w:rsidRPr="007E4EB5">
        <w:rPr>
          <w:b/>
          <w:i/>
          <w:lang w:eastAsia="ru-RU"/>
        </w:rPr>
        <w:t>на расчетный срок</w:t>
      </w:r>
      <w:r w:rsidRPr="007E4EB5">
        <w:rPr>
          <w:lang w:eastAsia="ru-RU"/>
        </w:rPr>
        <w:t>строительствапредусмотрены следующие мероприятия:</w:t>
      </w:r>
    </w:p>
    <w:p w:rsidR="007E4EB5" w:rsidRPr="007E4EB5" w:rsidRDefault="007E4EB5" w:rsidP="007E4EB5">
      <w:pPr>
        <w:numPr>
          <w:ilvl w:val="0"/>
          <w:numId w:val="21"/>
        </w:numPr>
        <w:suppressAutoHyphens/>
        <w:ind w:left="0" w:firstLine="851"/>
        <w:contextualSpacing/>
      </w:pPr>
      <w:r w:rsidRPr="007E4EB5">
        <w:t>замена поврежденных и установка новых дорожных ограждений, замена поврежденных и установка недостающих дорожных знаков;</w:t>
      </w:r>
    </w:p>
    <w:p w:rsidR="007E4EB5" w:rsidRPr="007E4EB5" w:rsidRDefault="007E4EB5" w:rsidP="007E4EB5">
      <w:pPr>
        <w:numPr>
          <w:ilvl w:val="0"/>
          <w:numId w:val="21"/>
        </w:numPr>
        <w:suppressAutoHyphens/>
        <w:ind w:left="0" w:firstLine="851"/>
        <w:contextualSpacing/>
      </w:pPr>
      <w:r w:rsidRPr="007E4EB5">
        <w:t>асфальтирование улиц с грунтовым покрытием.</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90" w:name="_Toc377460773"/>
      <w:bookmarkStart w:id="91" w:name="_Toc533431107"/>
      <w:r w:rsidRPr="007E4EB5">
        <w:rPr>
          <w:rFonts w:eastAsia="Times New Roman"/>
          <w:b/>
          <w:bCs/>
          <w:iCs/>
          <w:kern w:val="0"/>
          <w:sz w:val="28"/>
          <w:szCs w:val="28"/>
          <w:lang w:eastAsia="ru-RU"/>
        </w:rPr>
        <w:t>Инженерное оборудование территории</w:t>
      </w:r>
      <w:bookmarkEnd w:id="90"/>
      <w:bookmarkEnd w:id="91"/>
    </w:p>
    <w:p w:rsidR="007E4EB5" w:rsidRPr="007E4EB5" w:rsidRDefault="007E4EB5" w:rsidP="007E4EB5">
      <w:pPr>
        <w:suppressAutoHyphens/>
        <w:contextualSpacing/>
      </w:pPr>
      <w:r w:rsidRPr="007E4EB5">
        <w:t xml:space="preserve">Территория муниципального образования обеспечена инженерными сетями с возможностью подключения к ним жилых домов, обслуживающих и производственных объектов. </w:t>
      </w:r>
    </w:p>
    <w:p w:rsidR="007E4EB5" w:rsidRPr="007E4EB5" w:rsidRDefault="007E4EB5" w:rsidP="007E4EB5">
      <w:pPr>
        <w:keepNext/>
        <w:keepLines/>
        <w:numPr>
          <w:ilvl w:val="2"/>
          <w:numId w:val="44"/>
        </w:numPr>
        <w:tabs>
          <w:tab w:val="left" w:pos="851"/>
        </w:tabs>
        <w:spacing w:before="120" w:after="120"/>
        <w:ind w:left="0" w:firstLine="0"/>
        <w:contextualSpacing/>
        <w:jc w:val="center"/>
        <w:outlineLvl w:val="2"/>
        <w:rPr>
          <w:rFonts w:eastAsia="Times New Roman"/>
          <w:b/>
          <w:bCs/>
          <w:kern w:val="0"/>
          <w:sz w:val="28"/>
          <w:szCs w:val="20"/>
          <w:lang w:eastAsia="ru-RU"/>
        </w:rPr>
      </w:pPr>
      <w:bookmarkStart w:id="92" w:name="_Toc377460774"/>
      <w:bookmarkStart w:id="93" w:name="_Toc533431108"/>
      <w:r w:rsidRPr="007E4EB5">
        <w:rPr>
          <w:rFonts w:eastAsia="Times New Roman"/>
          <w:b/>
          <w:kern w:val="0"/>
          <w:sz w:val="28"/>
          <w:szCs w:val="20"/>
          <w:lang w:eastAsia="ru-RU"/>
        </w:rPr>
        <w:t>В</w:t>
      </w:r>
      <w:r w:rsidRPr="007E4EB5">
        <w:rPr>
          <w:rFonts w:eastAsia="Times New Roman"/>
          <w:b/>
          <w:bCs/>
          <w:kern w:val="0"/>
          <w:sz w:val="28"/>
          <w:szCs w:val="20"/>
          <w:lang w:eastAsia="ru-RU"/>
        </w:rPr>
        <w:t>одоснабжение</w:t>
      </w:r>
      <w:bookmarkEnd w:id="92"/>
      <w:bookmarkEnd w:id="93"/>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Существующее положение</w:t>
      </w:r>
    </w:p>
    <w:p w:rsidR="007E4EB5" w:rsidRPr="007E4EB5" w:rsidRDefault="007E4EB5" w:rsidP="007E4EB5">
      <w:r w:rsidRPr="007E4EB5">
        <w:t xml:space="preserve">Поставщиками водоснабжения для потребителей городского поселения являются: ООО «Водоканал Нижний Одес». Основными источниками водоснабжения являются р. </w:t>
      </w:r>
      <w:proofErr w:type="gramStart"/>
      <w:r w:rsidRPr="007E4EB5">
        <w:t>Вонью</w:t>
      </w:r>
      <w:proofErr w:type="gramEnd"/>
      <w:r w:rsidRPr="007E4EB5">
        <w:t xml:space="preserve"> и подземные воды, в границах которых обустроены и эксплуатируются водозаборные скважины в количестве 26 штук (дебит 31,15 тыс. м3/</w:t>
      </w:r>
      <w:proofErr w:type="spellStart"/>
      <w:r w:rsidRPr="007E4EB5">
        <w:t>сут</w:t>
      </w:r>
      <w:proofErr w:type="spellEnd"/>
      <w:r w:rsidRPr="007E4EB5">
        <w:t>.).</w:t>
      </w:r>
    </w:p>
    <w:p w:rsidR="007E4EB5" w:rsidRPr="007E4EB5" w:rsidRDefault="007E4EB5" w:rsidP="007E4EB5">
      <w:r w:rsidRPr="007E4EB5">
        <w:t>На территории поселения эксплуатируется 1 водозабор производительностью 9,6 тыс</w:t>
      </w:r>
      <w:proofErr w:type="gramStart"/>
      <w:r w:rsidRPr="007E4EB5">
        <w:t>.к</w:t>
      </w:r>
      <w:proofErr w:type="gramEnd"/>
      <w:r w:rsidRPr="007E4EB5">
        <w:t xml:space="preserve">уб. м/ </w:t>
      </w:r>
      <w:proofErr w:type="spellStart"/>
      <w:r w:rsidRPr="007E4EB5">
        <w:t>сут</w:t>
      </w:r>
      <w:proofErr w:type="spellEnd"/>
      <w:r w:rsidRPr="007E4EB5">
        <w:t>.. Протяженность водопроводных сетей на территории городского поселения «Нижний Одес» составляет 79,500 км. Износ водопроводных сетей – 96,2 %.</w:t>
      </w:r>
    </w:p>
    <w:p w:rsidR="007E4EB5" w:rsidRPr="007E4EB5" w:rsidRDefault="007E4EB5" w:rsidP="007E4EB5">
      <w:pPr>
        <w:rPr>
          <w:lang w:eastAsia="ru-RU"/>
        </w:rPr>
      </w:pPr>
      <w:r w:rsidRPr="007E4EB5">
        <w:rPr>
          <w:lang w:eastAsia="ru-RU"/>
        </w:rPr>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7E4EB5" w:rsidRPr="007E4EB5" w:rsidRDefault="007E4EB5" w:rsidP="007E4EB5">
      <w:pPr>
        <w:autoSpaceDE w:val="0"/>
        <w:autoSpaceDN w:val="0"/>
        <w:adjustRightInd w:val="0"/>
        <w:contextualSpacing/>
      </w:pPr>
      <w:r w:rsidRPr="007E4EB5">
        <w:t>Для обеспечения перспективного потребления воды для существующей и проектной застройки на хозяйственно бытовые нужды предлагаются следующие мероприятия:</w:t>
      </w:r>
    </w:p>
    <w:p w:rsidR="007E4EB5" w:rsidRPr="007E4EB5" w:rsidRDefault="007E4EB5" w:rsidP="007E4EB5">
      <w:pPr>
        <w:autoSpaceDE w:val="0"/>
        <w:autoSpaceDN w:val="0"/>
        <w:adjustRightInd w:val="0"/>
        <w:contextualSpacing/>
      </w:pPr>
      <w:r w:rsidRPr="007E4EB5">
        <w:t xml:space="preserve">- В целях предохранения источников водоснабжения от возможного загрязнения предусматривать: </w:t>
      </w:r>
    </w:p>
    <w:p w:rsidR="007E4EB5" w:rsidRPr="007E4EB5" w:rsidRDefault="007E4EB5" w:rsidP="007E4EB5">
      <w:pPr>
        <w:autoSpaceDE w:val="0"/>
        <w:autoSpaceDN w:val="0"/>
        <w:adjustRightInd w:val="0"/>
        <w:contextualSpacing/>
      </w:pPr>
      <w:r w:rsidRPr="007E4EB5">
        <w:lastRenderedPageBreak/>
        <w:t>-организацию зон санитарной охраны источников водоснабжения, водопроводных сооружений и водоводов;</w:t>
      </w:r>
    </w:p>
    <w:p w:rsidR="007E4EB5" w:rsidRPr="007E4EB5" w:rsidRDefault="007E4EB5" w:rsidP="007E4EB5">
      <w:pPr>
        <w:autoSpaceDE w:val="0"/>
        <w:autoSpaceDN w:val="0"/>
        <w:adjustRightInd w:val="0"/>
        <w:contextualSpacing/>
      </w:pPr>
      <w:r w:rsidRPr="007E4EB5">
        <w:t>-обустройство новых и приведение в соответствие существующих зон санитарной охраны водозаборов и водопроводов хозяйственно-питьевого назначения.</w:t>
      </w:r>
    </w:p>
    <w:p w:rsidR="007E4EB5" w:rsidRPr="007E4EB5" w:rsidRDefault="007E4EB5" w:rsidP="007E4EB5">
      <w:pPr>
        <w:autoSpaceDE w:val="0"/>
        <w:autoSpaceDN w:val="0"/>
        <w:adjustRightInd w:val="0"/>
        <w:contextualSpacing/>
      </w:pPr>
      <w:r w:rsidRPr="007E4EB5">
        <w:t>Разработать и реализовать комплекс мероприятий по охране водных ресурсов и водных объектов, включающих:</w:t>
      </w:r>
    </w:p>
    <w:p w:rsidR="007E4EB5" w:rsidRPr="007E4EB5" w:rsidRDefault="007E4EB5" w:rsidP="007E4EB5">
      <w:pPr>
        <w:autoSpaceDE w:val="0"/>
        <w:autoSpaceDN w:val="0"/>
        <w:adjustRightInd w:val="0"/>
        <w:contextualSpacing/>
      </w:pPr>
      <w:r w:rsidRPr="007E4EB5">
        <w:t>-сохранение рек, ручьев и болот;</w:t>
      </w:r>
    </w:p>
    <w:p w:rsidR="007E4EB5" w:rsidRPr="007E4EB5" w:rsidRDefault="007E4EB5" w:rsidP="007E4EB5">
      <w:pPr>
        <w:autoSpaceDE w:val="0"/>
        <w:autoSpaceDN w:val="0"/>
        <w:adjustRightInd w:val="0"/>
        <w:contextualSpacing/>
      </w:pPr>
      <w:r w:rsidRPr="007E4EB5">
        <w:t xml:space="preserve">-расчистка, обустройство </w:t>
      </w:r>
      <w:proofErr w:type="spellStart"/>
      <w:r w:rsidRPr="007E4EB5">
        <w:t>водоохранных</w:t>
      </w:r>
      <w:proofErr w:type="spellEnd"/>
      <w:r w:rsidRPr="007E4EB5">
        <w:t xml:space="preserve"> зон и прибрежных защитных полос;</w:t>
      </w:r>
    </w:p>
    <w:p w:rsidR="007E4EB5" w:rsidRPr="007E4EB5" w:rsidRDefault="007E4EB5" w:rsidP="007E4EB5">
      <w:pPr>
        <w:autoSpaceDE w:val="0"/>
        <w:autoSpaceDN w:val="0"/>
        <w:adjustRightInd w:val="0"/>
        <w:contextualSpacing/>
      </w:pPr>
      <w:r w:rsidRPr="007E4EB5">
        <w:t>-мониторинг водных объектов.</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Противопожарное водоснабжение поселения</w:t>
      </w:r>
    </w:p>
    <w:p w:rsidR="007E4EB5" w:rsidRPr="007E4EB5" w:rsidRDefault="007E4EB5" w:rsidP="007E4EB5">
      <w:pPr>
        <w:contextualSpacing/>
      </w:pPr>
      <w:r w:rsidRPr="007E4EB5">
        <w:t xml:space="preserve">На территории муниципального образования противопожарное водоснабжение населенных пунктов осуществляется наружными источниками – из естественных водоемов и централизованной системы водоснабжения, объединенной </w:t>
      </w:r>
      <w:proofErr w:type="gramStart"/>
      <w:r w:rsidRPr="007E4EB5">
        <w:t>с</w:t>
      </w:r>
      <w:proofErr w:type="gramEnd"/>
      <w:r w:rsidRPr="007E4EB5">
        <w:t xml:space="preserve"> противопожарной. </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Проектные предложения</w:t>
      </w:r>
    </w:p>
    <w:p w:rsidR="007E4EB5" w:rsidRPr="007E4EB5" w:rsidRDefault="007E4EB5" w:rsidP="007E4EB5">
      <w:r w:rsidRPr="007E4EB5">
        <w:t>В качестве источника водоснабжения поселка выбран водозабор из поверхностного источника.</w:t>
      </w:r>
    </w:p>
    <w:p w:rsidR="007E4EB5" w:rsidRPr="007E4EB5" w:rsidRDefault="007E4EB5" w:rsidP="007E4EB5">
      <w:r w:rsidRPr="007E4EB5">
        <w:t>С целью обеспечения экологической и санитарно-эпидемиологической безопасности при развитии поселения могут быть сформированы мероприятия производственной программы:</w:t>
      </w:r>
    </w:p>
    <w:p w:rsidR="007E4EB5" w:rsidRPr="007E4EB5" w:rsidRDefault="007E4EB5" w:rsidP="007E4EB5">
      <w:pPr>
        <w:numPr>
          <w:ilvl w:val="0"/>
          <w:numId w:val="48"/>
        </w:numPr>
        <w:ind w:left="1208" w:hanging="357"/>
      </w:pPr>
      <w:r w:rsidRPr="007E4EB5">
        <w:t>реконструкция и новое строительство сетей водоснабжения;</w:t>
      </w:r>
    </w:p>
    <w:p w:rsidR="007E4EB5" w:rsidRPr="007E4EB5" w:rsidRDefault="007E4EB5" w:rsidP="007E4EB5">
      <w:pPr>
        <w:numPr>
          <w:ilvl w:val="0"/>
          <w:numId w:val="48"/>
        </w:numPr>
        <w:ind w:left="1208" w:hanging="357"/>
      </w:pPr>
      <w:r w:rsidRPr="007E4EB5">
        <w:t>модернизация насосных станций с применением частотного регулирования и современного насосного оборудования;</w:t>
      </w:r>
    </w:p>
    <w:p w:rsidR="007E4EB5" w:rsidRPr="007E4EB5" w:rsidRDefault="007E4EB5" w:rsidP="007E4EB5">
      <w:pPr>
        <w:numPr>
          <w:ilvl w:val="0"/>
          <w:numId w:val="48"/>
        </w:numPr>
        <w:ind w:left="1208" w:hanging="357"/>
      </w:pPr>
      <w:r w:rsidRPr="007E4EB5">
        <w:t>реконструкция и модернизация очистных сооружений.</w:t>
      </w:r>
    </w:p>
    <w:p w:rsidR="007E4EB5" w:rsidRPr="007E4EB5" w:rsidRDefault="007E4EB5" w:rsidP="007E4EB5">
      <w:pPr>
        <w:keepNext/>
        <w:keepLines/>
        <w:numPr>
          <w:ilvl w:val="2"/>
          <w:numId w:val="44"/>
        </w:numPr>
        <w:tabs>
          <w:tab w:val="left" w:pos="851"/>
        </w:tabs>
        <w:spacing w:before="120" w:after="120"/>
        <w:ind w:left="0" w:firstLine="0"/>
        <w:contextualSpacing/>
        <w:jc w:val="center"/>
        <w:outlineLvl w:val="2"/>
        <w:rPr>
          <w:rFonts w:eastAsia="Times New Roman"/>
          <w:b/>
          <w:bCs/>
          <w:kern w:val="0"/>
          <w:sz w:val="28"/>
          <w:szCs w:val="20"/>
          <w:lang w:eastAsia="ru-RU"/>
        </w:rPr>
      </w:pPr>
      <w:bookmarkStart w:id="94" w:name="_Toc377460775"/>
      <w:bookmarkStart w:id="95" w:name="_Toc533431109"/>
      <w:r w:rsidRPr="007E4EB5">
        <w:rPr>
          <w:rFonts w:eastAsia="Times New Roman"/>
          <w:b/>
          <w:bCs/>
          <w:kern w:val="0"/>
          <w:sz w:val="28"/>
          <w:szCs w:val="20"/>
          <w:lang w:eastAsia="ru-RU"/>
        </w:rPr>
        <w:t>Водо</w:t>
      </w:r>
      <w:bookmarkEnd w:id="94"/>
      <w:bookmarkEnd w:id="95"/>
      <w:r w:rsidRPr="007E4EB5">
        <w:rPr>
          <w:rFonts w:eastAsia="Times New Roman"/>
          <w:b/>
          <w:bCs/>
          <w:kern w:val="0"/>
          <w:sz w:val="28"/>
          <w:szCs w:val="20"/>
          <w:lang w:eastAsia="ru-RU"/>
        </w:rPr>
        <w:t>отведение</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Существующее положение</w:t>
      </w:r>
    </w:p>
    <w:p w:rsidR="007E4EB5" w:rsidRPr="007E4EB5" w:rsidRDefault="007E4EB5" w:rsidP="007E4EB5">
      <w:r w:rsidRPr="007E4EB5">
        <w:t xml:space="preserve">В поселении создана единая централизованная система канализации хозяйственно-бытовых стоков от малоэтажной и </w:t>
      </w:r>
      <w:proofErr w:type="spellStart"/>
      <w:r w:rsidRPr="007E4EB5">
        <w:t>среднеэтажной</w:t>
      </w:r>
      <w:proofErr w:type="spellEnd"/>
      <w:r w:rsidRPr="007E4EB5">
        <w:t xml:space="preserve"> жилой застройки и общественно-деловых объектов. Для одноэтажной индивидуальной жилой застройки устроена местная канализация (выгребные ямы). Очистка хозяйственно-бытовых стоков осуществляется на очистных сооружениях канализации </w:t>
      </w:r>
      <w:proofErr w:type="spellStart"/>
      <w:r w:rsidRPr="007E4EB5">
        <w:t>пгт</w:t>
      </w:r>
      <w:proofErr w:type="spellEnd"/>
      <w:r w:rsidRPr="007E4EB5">
        <w:t>. Нижний Одес (ООО «Водоканал Нижний Одес»).</w:t>
      </w:r>
    </w:p>
    <w:p w:rsidR="007E4EB5" w:rsidRPr="007E4EB5" w:rsidRDefault="007E4EB5" w:rsidP="007E4EB5">
      <w:pPr>
        <w:ind w:firstLine="839"/>
      </w:pPr>
      <w:r w:rsidRPr="007E4EB5">
        <w:t>Хозяйственно-бытовые стоки поступают на канализационные очистные сооружения. Производительность очистных сооружений – 1000 тыс. куб.м./</w:t>
      </w:r>
      <w:proofErr w:type="spellStart"/>
      <w:r w:rsidRPr="007E4EB5">
        <w:t>сут</w:t>
      </w:r>
      <w:proofErr w:type="spellEnd"/>
      <w:r w:rsidRPr="007E4EB5">
        <w:t>. Тип очистки – механическая, биологическая.</w:t>
      </w:r>
    </w:p>
    <w:p w:rsidR="007E4EB5" w:rsidRPr="007E4EB5" w:rsidRDefault="007E4EB5" w:rsidP="007E4EB5">
      <w:pPr>
        <w:ind w:firstLine="839"/>
      </w:pPr>
      <w:r w:rsidRPr="007E4EB5">
        <w:lastRenderedPageBreak/>
        <w:t xml:space="preserve">Общее поступление сточных вод в </w:t>
      </w:r>
      <w:proofErr w:type="spellStart"/>
      <w:r w:rsidRPr="007E4EB5">
        <w:t>пгт</w:t>
      </w:r>
      <w:proofErr w:type="spellEnd"/>
      <w:r w:rsidRPr="007E4EB5">
        <w:t xml:space="preserve">. </w:t>
      </w:r>
      <w:proofErr w:type="gramStart"/>
      <w:r w:rsidRPr="007E4EB5">
        <w:t>Нижний Одес составляло 785,6 тыс. куб.м./</w:t>
      </w:r>
      <w:proofErr w:type="spellStart"/>
      <w:r w:rsidRPr="007E4EB5">
        <w:t>сут</w:t>
      </w:r>
      <w:proofErr w:type="spellEnd"/>
      <w:r w:rsidRPr="007E4EB5">
        <w:t>., в том числе хозяйственно-бытовых сточных вод – 757,8 тыс. куб.м./</w:t>
      </w:r>
      <w:proofErr w:type="spellStart"/>
      <w:r w:rsidRPr="007E4EB5">
        <w:t>сут</w:t>
      </w:r>
      <w:proofErr w:type="spellEnd"/>
      <w:r w:rsidRPr="007E4EB5">
        <w:t>., производственных сточных вод – 27,8 тыс. куб.м./</w:t>
      </w:r>
      <w:proofErr w:type="spellStart"/>
      <w:r w:rsidRPr="007E4EB5">
        <w:t>сут</w:t>
      </w:r>
      <w:proofErr w:type="spellEnd"/>
      <w:r w:rsidRPr="007E4EB5">
        <w:t>.</w:t>
      </w:r>
      <w:proofErr w:type="gramEnd"/>
    </w:p>
    <w:p w:rsidR="007E4EB5" w:rsidRPr="007E4EB5" w:rsidRDefault="007E4EB5" w:rsidP="007E4EB5">
      <w:pPr>
        <w:ind w:firstLine="839"/>
      </w:pPr>
      <w:r w:rsidRPr="007E4EB5">
        <w:t xml:space="preserve">Протяженность канализационных сетей – 36,31 км. Процент износа канализационных сетей в </w:t>
      </w:r>
      <w:proofErr w:type="spellStart"/>
      <w:r w:rsidRPr="007E4EB5">
        <w:t>пгт</w:t>
      </w:r>
      <w:proofErr w:type="spellEnd"/>
      <w:r w:rsidRPr="007E4EB5">
        <w:t>. Нижний Одес по улицам Школьная, Молодежная, Комсомольская, Юбилейная - 85 %, по улицам Ленина, Северная, Транспортная – 70 %, по улицам Нефтяников, Южная – 75 %, по улице Пионерская от 1 до 5 дома и от 9 до 10 дома – 60 %, от 6 до 8 дома – 85 %.</w:t>
      </w:r>
    </w:p>
    <w:p w:rsidR="007E4EB5" w:rsidRPr="007E4EB5" w:rsidRDefault="007E4EB5" w:rsidP="007E4EB5">
      <w:pPr>
        <w:ind w:firstLine="839"/>
      </w:pPr>
      <w:r w:rsidRPr="007E4EB5">
        <w:t xml:space="preserve">Согласно </w:t>
      </w:r>
      <w:proofErr w:type="spellStart"/>
      <w:r w:rsidRPr="007E4EB5">
        <w:t>СниП</w:t>
      </w:r>
      <w:proofErr w:type="spellEnd"/>
      <w:r w:rsidRPr="007E4EB5">
        <w:t xml:space="preserve"> 2.04.03-85 «Канализация. Наружные сети и сооружения», канализацию малых населенных пунктов (до 10000 чел.) предусматривают, как правило, по неполной раздельной схеме; централизованные схе</w:t>
      </w:r>
      <w:r w:rsidRPr="007E4EB5">
        <w:softHyphen/>
        <w:t>мы канализации могут быть для одного или нескольких насе</w:t>
      </w:r>
      <w:r w:rsidRPr="007E4EB5">
        <w:softHyphen/>
        <w:t>ленных пунктов, отдельных групп зданий и производственных зон.</w:t>
      </w:r>
    </w:p>
    <w:p w:rsidR="007E4EB5" w:rsidRPr="007E4EB5" w:rsidRDefault="007E4EB5" w:rsidP="007E4EB5">
      <w:pPr>
        <w:ind w:firstLine="839"/>
      </w:pPr>
      <w:r w:rsidRPr="007E4EB5">
        <w:t xml:space="preserve">Централизованные схемы канализации проектируют </w:t>
      </w:r>
      <w:proofErr w:type="gramStart"/>
      <w:r w:rsidRPr="007E4EB5">
        <w:t>объединенными</w:t>
      </w:r>
      <w:proofErr w:type="gramEnd"/>
      <w:r w:rsidRPr="007E4EB5">
        <w:t xml:space="preserve"> для жилых и произ</w:t>
      </w:r>
      <w:r w:rsidRPr="007E4EB5">
        <w:softHyphen/>
        <w:t>водственных зон. Производственные сточные воды, подлежа</w:t>
      </w:r>
      <w:r w:rsidRPr="007E4EB5">
        <w:softHyphen/>
        <w:t xml:space="preserve">щие совместному отведению и очистке с </w:t>
      </w:r>
      <w:r w:rsidRPr="007E4EB5">
        <w:rPr>
          <w:szCs w:val="26"/>
        </w:rPr>
        <w:t xml:space="preserve">коммунальными </w:t>
      </w:r>
      <w:r w:rsidRPr="007E4EB5">
        <w:t xml:space="preserve">сточными водами населенного пункта, не должны: </w:t>
      </w:r>
    </w:p>
    <w:p w:rsidR="007E4EB5" w:rsidRPr="007E4EB5" w:rsidRDefault="007E4EB5" w:rsidP="007E4EB5">
      <w:pPr>
        <w:ind w:firstLine="839"/>
      </w:pPr>
      <w:r w:rsidRPr="007E4EB5">
        <w:t xml:space="preserve">- нарушать работу сетей и сооружений; </w:t>
      </w:r>
    </w:p>
    <w:p w:rsidR="007E4EB5" w:rsidRPr="007E4EB5" w:rsidRDefault="007E4EB5" w:rsidP="007E4EB5">
      <w:pPr>
        <w:ind w:firstLine="839"/>
      </w:pPr>
      <w:r w:rsidRPr="007E4EB5">
        <w:t>- содержать вещества, которые способны засорять трубы канализационной сети или отлагаться на стен</w:t>
      </w:r>
      <w:r w:rsidRPr="007E4EB5">
        <w:softHyphen/>
        <w:t>ках труб;</w:t>
      </w:r>
    </w:p>
    <w:p w:rsidR="007E4EB5" w:rsidRPr="007E4EB5" w:rsidRDefault="007E4EB5" w:rsidP="007E4EB5">
      <w:pPr>
        <w:ind w:firstLine="839"/>
      </w:pPr>
      <w:r w:rsidRPr="007E4EB5">
        <w:t>- оказывать разрушающее действие на материал труб и элементы сооружений канализации;</w:t>
      </w:r>
    </w:p>
    <w:p w:rsidR="007E4EB5" w:rsidRPr="007E4EB5" w:rsidRDefault="007E4EB5" w:rsidP="007E4EB5">
      <w:pPr>
        <w:ind w:firstLine="839"/>
      </w:pPr>
      <w:r w:rsidRPr="007E4EB5">
        <w:t>- содержать горючие примеси и растворенные ве</w:t>
      </w:r>
      <w:r w:rsidRPr="007E4EB5">
        <w:softHyphen/>
        <w:t>щества, способные образовывать взрывоопасные и токсичные газы в канализационных сетях и соору</w:t>
      </w:r>
      <w:r w:rsidRPr="007E4EB5">
        <w:softHyphen/>
        <w:t>жениях;</w:t>
      </w:r>
    </w:p>
    <w:p w:rsidR="007E4EB5" w:rsidRPr="007E4EB5" w:rsidRDefault="007E4EB5" w:rsidP="007E4EB5">
      <w:pPr>
        <w:ind w:firstLine="839"/>
        <w:rPr>
          <w:noProof/>
        </w:rPr>
      </w:pPr>
      <w:r w:rsidRPr="007E4EB5">
        <w:t>- содержать вредные вещества в концентрациях, нарушающих работу очистных сооружений или препятствующих использованию их в системах технического водоснабжения или сбросу в водные объекты (с учетом эффекта очистки)</w:t>
      </w:r>
      <w:r w:rsidRPr="007E4EB5">
        <w:rPr>
          <w:noProof/>
        </w:rPr>
        <w:t>.</w:t>
      </w:r>
    </w:p>
    <w:p w:rsidR="007E4EB5" w:rsidRPr="007E4EB5" w:rsidRDefault="007E4EB5" w:rsidP="007E4EB5">
      <w:pPr>
        <w:ind w:firstLine="839"/>
      </w:pPr>
      <w:r w:rsidRPr="007E4EB5">
        <w:t>Производственные сточные воды, не отвечающие указанным требованиям, должны подвергаться предварительной очистке. Степень их предваритель</w:t>
      </w:r>
      <w:r w:rsidRPr="007E4EB5">
        <w:softHyphen/>
        <w:t>ной очистки должна быть согласована с организа</w:t>
      </w:r>
      <w:r w:rsidRPr="007E4EB5">
        <w:softHyphen/>
        <w:t>циями, проектирующими очистные сооружения на</w:t>
      </w:r>
      <w:r w:rsidRPr="007E4EB5">
        <w:softHyphen/>
        <w:t>селенного пункта или другого водопользователя.</w:t>
      </w:r>
    </w:p>
    <w:p w:rsidR="007E4EB5" w:rsidRPr="007E4EB5" w:rsidRDefault="007E4EB5" w:rsidP="007E4EB5">
      <w:pPr>
        <w:ind w:firstLine="839"/>
      </w:pPr>
      <w:r w:rsidRPr="007E4EB5">
        <w:t>Устройство централизованных схем раздельно для жилой и производственной зон допускается при технико-экономическом обосновании.</w:t>
      </w:r>
    </w:p>
    <w:p w:rsidR="007E4EB5" w:rsidRPr="007E4EB5" w:rsidRDefault="007E4EB5" w:rsidP="007E4EB5">
      <w:pPr>
        <w:ind w:firstLine="839"/>
      </w:pPr>
      <w:r w:rsidRPr="007E4EB5">
        <w:t xml:space="preserve">Существенными недостатками централизованной системы водоотведения является высокая вероятность всевозможных утечек сточных вод в грунты (в результате коррозии материала канализационных труб, подвижек грунтов и т.д.), утечек биогаза в атмосферу, а также развития в канализационных трубах различного рода болезнетворных бактерий и гельминтов. </w:t>
      </w:r>
    </w:p>
    <w:p w:rsidR="007E4EB5" w:rsidRPr="007E4EB5" w:rsidRDefault="007E4EB5" w:rsidP="007E4EB5">
      <w:pPr>
        <w:ind w:firstLine="839"/>
      </w:pPr>
      <w:r w:rsidRPr="007E4EB5">
        <w:t xml:space="preserve">СНиП </w:t>
      </w:r>
      <w:r w:rsidRPr="007E4EB5">
        <w:rPr>
          <w:color w:val="000000"/>
        </w:rPr>
        <w:t xml:space="preserve">2.04.03-85 </w:t>
      </w:r>
      <w:r w:rsidRPr="007E4EB5">
        <w:t>также предусматривают организацию децентрализованной схемы канализации в следующих случаях:</w:t>
      </w:r>
    </w:p>
    <w:p w:rsidR="007E4EB5" w:rsidRPr="007E4EB5" w:rsidRDefault="007E4EB5" w:rsidP="007E4EB5">
      <w:pPr>
        <w:ind w:firstLine="839"/>
      </w:pPr>
      <w:r w:rsidRPr="007E4EB5">
        <w:lastRenderedPageBreak/>
        <w:t>- при отсутствии опасности загрязнения исполь</w:t>
      </w:r>
      <w:r w:rsidRPr="007E4EB5">
        <w:softHyphen/>
        <w:t>зуемых для водоснабжения водоносных горизон</w:t>
      </w:r>
      <w:r w:rsidRPr="007E4EB5">
        <w:softHyphen/>
        <w:t>тов;</w:t>
      </w:r>
    </w:p>
    <w:p w:rsidR="007E4EB5" w:rsidRPr="007E4EB5" w:rsidRDefault="007E4EB5" w:rsidP="007E4EB5">
      <w:pPr>
        <w:ind w:firstLine="839"/>
        <w:rPr>
          <w:noProof/>
        </w:rPr>
      </w:pPr>
      <w:proofErr w:type="gramStart"/>
      <w:r w:rsidRPr="007E4EB5">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w:t>
      </w:r>
      <w:r w:rsidRPr="007E4EB5">
        <w:softHyphen/>
        <w:t>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w:t>
      </w:r>
      <w:r w:rsidRPr="007E4EB5">
        <w:softHyphen/>
        <w:t xml:space="preserve">нии объектов </w:t>
      </w:r>
      <w:proofErr w:type="spellStart"/>
      <w:r w:rsidRPr="007E4EB5">
        <w:t>канализования</w:t>
      </w:r>
      <w:proofErr w:type="spellEnd"/>
      <w:r w:rsidRPr="007E4EB5">
        <w:t xml:space="preserve"> на расстоянии не ме</w:t>
      </w:r>
      <w:r w:rsidRPr="007E4EB5">
        <w:softHyphen/>
        <w:t>нее</w:t>
      </w:r>
      <w:r w:rsidRPr="007E4EB5">
        <w:rPr>
          <w:noProof/>
        </w:rPr>
        <w:t xml:space="preserve"> 500</w:t>
      </w:r>
      <w:r w:rsidRPr="007E4EB5">
        <w:t xml:space="preserve"> м</w:t>
      </w:r>
      <w:r w:rsidRPr="007E4EB5">
        <w:rPr>
          <w:noProof/>
        </w:rPr>
        <w:t>:</w:t>
      </w:r>
      <w:proofErr w:type="gramEnd"/>
    </w:p>
    <w:p w:rsidR="007E4EB5" w:rsidRPr="007E4EB5" w:rsidRDefault="007E4EB5" w:rsidP="007E4EB5">
      <w:pPr>
        <w:ind w:firstLine="839"/>
      </w:pPr>
      <w:r w:rsidRPr="007E4EB5">
        <w:t xml:space="preserve">- при необходимости </w:t>
      </w:r>
      <w:proofErr w:type="spellStart"/>
      <w:r w:rsidRPr="007E4EB5">
        <w:t>канализования</w:t>
      </w:r>
      <w:proofErr w:type="spellEnd"/>
      <w:r w:rsidRPr="007E4EB5">
        <w:t xml:space="preserve"> групп или отдельных зданий. </w:t>
      </w:r>
    </w:p>
    <w:p w:rsidR="007E4EB5" w:rsidRPr="007E4EB5" w:rsidRDefault="007E4EB5" w:rsidP="007E4EB5">
      <w:pPr>
        <w:ind w:firstLine="839"/>
      </w:pPr>
      <w:r w:rsidRPr="007E4EB5">
        <w:t xml:space="preserve">Для систем водоотведения (в частности, для коттеджных поселков) перспективно использование локальных очистных сооружений (ЛОС) сточных вод. Они представляют собой систему герметичных резервуаров, снабженных необходимым оборудованием. Степень очистки стоков </w:t>
      </w:r>
      <w:proofErr w:type="gramStart"/>
      <w:r w:rsidRPr="007E4EB5">
        <w:t>на</w:t>
      </w:r>
      <w:proofErr w:type="gramEnd"/>
      <w:r w:rsidRPr="007E4EB5">
        <w:t xml:space="preserve"> подобных ЛОС может достигать 95 %.</w:t>
      </w:r>
    </w:p>
    <w:p w:rsidR="007E4EB5" w:rsidRPr="007E4EB5" w:rsidRDefault="007E4EB5" w:rsidP="007E4EB5">
      <w:pPr>
        <w:widowControl w:val="0"/>
        <w:ind w:firstLine="839"/>
        <w:rPr>
          <w:rFonts w:eastAsia="Times New Roman"/>
          <w:kern w:val="0"/>
          <w:lang w:eastAsia="ru-RU"/>
        </w:rPr>
      </w:pPr>
      <w:r w:rsidRPr="007E4EB5">
        <w:rPr>
          <w:rFonts w:eastAsia="Times New Roman"/>
          <w:kern w:val="0"/>
          <w:lang w:eastAsia="ru-RU"/>
        </w:rPr>
        <w:t>Генеральным планом городского поселения «Нижний Одес» даны предложения по организации системы водоотведения.</w:t>
      </w:r>
    </w:p>
    <w:p w:rsidR="007E4EB5" w:rsidRPr="007E4EB5" w:rsidRDefault="007E4EB5" w:rsidP="007E4EB5">
      <w:pPr>
        <w:ind w:firstLine="839"/>
      </w:pPr>
      <w:r w:rsidRPr="007E4EB5">
        <w:t xml:space="preserve">Возможно 2 варианта организации системы водоотведения для проектируемой коттеджной и общественно-деловой застройки. Согласно первому варианту, система водоотведения предусматривается </w:t>
      </w:r>
      <w:proofErr w:type="gramStart"/>
      <w:r w:rsidRPr="007E4EB5">
        <w:t>централизованной</w:t>
      </w:r>
      <w:proofErr w:type="gramEnd"/>
      <w:r w:rsidRPr="007E4EB5">
        <w:t xml:space="preserve">, в каждом населенном пункте проектируются очистные сооружения. </w:t>
      </w:r>
    </w:p>
    <w:p w:rsidR="007E4EB5" w:rsidRPr="007E4EB5" w:rsidRDefault="007E4EB5" w:rsidP="007E4EB5">
      <w:pPr>
        <w:widowControl w:val="0"/>
        <w:ind w:firstLine="839"/>
        <w:rPr>
          <w:rFonts w:eastAsia="Times New Roman"/>
          <w:kern w:val="0"/>
          <w:lang w:eastAsia="ru-RU"/>
        </w:rPr>
      </w:pPr>
      <w:r w:rsidRPr="007E4EB5">
        <w:rPr>
          <w:rFonts w:eastAsia="Times New Roman"/>
          <w:kern w:val="0"/>
          <w:lang w:eastAsia="ru-RU"/>
        </w:rPr>
        <w:t>Во втором случае отведение хозяйственно-коммунальных стоков с проектируемой территории коттеджной застройки предусмотрено на локальные очистные сооружения, проектируемые на каждом застраиваемом участке. На проектируемые очистные сооружения отводятся хозяйственно-коммунальные стоки от общественно-деловой застройки. Преимущества второго варианта организации системы водоотведения:</w:t>
      </w:r>
    </w:p>
    <w:p w:rsidR="007E4EB5" w:rsidRPr="007E4EB5" w:rsidRDefault="007E4EB5" w:rsidP="007E4EB5">
      <w:pPr>
        <w:widowControl w:val="0"/>
        <w:ind w:firstLine="839"/>
        <w:rPr>
          <w:rFonts w:eastAsia="Times New Roman"/>
          <w:kern w:val="0"/>
          <w:lang w:eastAsia="ru-RU"/>
        </w:rPr>
      </w:pPr>
      <w:r w:rsidRPr="007E4EB5">
        <w:rPr>
          <w:rFonts w:eastAsia="Times New Roman"/>
          <w:kern w:val="0"/>
          <w:lang w:eastAsia="ru-RU"/>
        </w:rPr>
        <w:t>- значительно уменьшаются затраты на строительство канализационных сетей;</w:t>
      </w:r>
    </w:p>
    <w:p w:rsidR="007E4EB5" w:rsidRPr="007E4EB5" w:rsidRDefault="007E4EB5" w:rsidP="007E4EB5">
      <w:pPr>
        <w:widowControl w:val="0"/>
        <w:ind w:firstLine="839"/>
        <w:rPr>
          <w:rFonts w:eastAsia="Times New Roman"/>
          <w:kern w:val="0"/>
          <w:lang w:eastAsia="ru-RU"/>
        </w:rPr>
      </w:pPr>
      <w:r w:rsidRPr="007E4EB5">
        <w:rPr>
          <w:rFonts w:eastAsia="Times New Roman"/>
          <w:kern w:val="0"/>
          <w:lang w:eastAsia="ru-RU"/>
        </w:rPr>
        <w:t xml:space="preserve">- производительность, </w:t>
      </w:r>
      <w:proofErr w:type="gramStart"/>
      <w:r w:rsidRPr="007E4EB5">
        <w:rPr>
          <w:rFonts w:eastAsia="Times New Roman"/>
          <w:kern w:val="0"/>
          <w:lang w:eastAsia="ru-RU"/>
        </w:rPr>
        <w:t>а</w:t>
      </w:r>
      <w:proofErr w:type="gramEnd"/>
      <w:r w:rsidRPr="007E4EB5">
        <w:rPr>
          <w:rFonts w:eastAsia="Times New Roman"/>
          <w:kern w:val="0"/>
          <w:lang w:eastAsia="ru-RU"/>
        </w:rPr>
        <w:t xml:space="preserve"> следовательно, и стоимость очистных сооружений во втором случае уменьшается;</w:t>
      </w:r>
    </w:p>
    <w:p w:rsidR="007E4EB5" w:rsidRPr="007E4EB5" w:rsidRDefault="007E4EB5" w:rsidP="007E4EB5">
      <w:pPr>
        <w:ind w:firstLine="839"/>
      </w:pPr>
      <w:r w:rsidRPr="007E4EB5">
        <w:t>- независимость строительства коттеджной застройки от ввода в эксплуатацию проектируемых очистных сооружений.</w:t>
      </w:r>
    </w:p>
    <w:p w:rsidR="007E4EB5" w:rsidRPr="007E4EB5" w:rsidRDefault="007E4EB5" w:rsidP="007E4EB5">
      <w:pPr>
        <w:widowControl w:val="0"/>
        <w:ind w:firstLine="839"/>
        <w:rPr>
          <w:rFonts w:eastAsia="Times New Roman"/>
          <w:kern w:val="0"/>
          <w:lang w:eastAsia="ru-RU"/>
        </w:rPr>
      </w:pPr>
      <w:r w:rsidRPr="007E4EB5">
        <w:rPr>
          <w:rFonts w:eastAsia="Times New Roman"/>
          <w:kern w:val="0"/>
          <w:lang w:eastAsia="ru-RU"/>
        </w:rPr>
        <w:t>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а также объектов сервисного обслуживания транзитного транспорта. Вид деятельности и проектные расходы коммунальных стоков от данных объектов уточняются при выполнении Проекта планировки с учетом требований конкретного инвестора.</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Проектные решения</w:t>
      </w:r>
    </w:p>
    <w:p w:rsidR="007E4EB5" w:rsidRPr="007E4EB5" w:rsidRDefault="007E4EB5" w:rsidP="007E4EB5">
      <w:pPr>
        <w:ind w:firstLine="839"/>
      </w:pPr>
      <w:r w:rsidRPr="007E4EB5">
        <w:lastRenderedPageBreak/>
        <w:t xml:space="preserve">На перспективу запланировано развитие системы канализации </w:t>
      </w:r>
      <w:proofErr w:type="spellStart"/>
      <w:r w:rsidRPr="007E4EB5">
        <w:t>пгт</w:t>
      </w:r>
      <w:proofErr w:type="spellEnd"/>
      <w:r w:rsidRPr="007E4EB5">
        <w:t>. Нижний Одес, в частности замена изношенных сетей.</w:t>
      </w:r>
    </w:p>
    <w:p w:rsidR="007E4EB5" w:rsidRPr="007E4EB5" w:rsidRDefault="007E4EB5" w:rsidP="007E4EB5">
      <w:pPr>
        <w:ind w:firstLine="839"/>
      </w:pPr>
      <w:r w:rsidRPr="007E4EB5">
        <w:t>На первую очередь строительства генеральным планом предложена замена изношенных сетей по улицам Школьная, Молодежная, Комсомольская, Юбилейная и Пионерская.</w:t>
      </w:r>
    </w:p>
    <w:p w:rsidR="007E4EB5" w:rsidRPr="007E4EB5" w:rsidRDefault="007E4EB5" w:rsidP="007E4EB5">
      <w:pPr>
        <w:ind w:firstLine="839"/>
      </w:pPr>
      <w:r w:rsidRPr="007E4EB5">
        <w:t>На расчетный срок запланированы следующие мероприятия:</w:t>
      </w:r>
    </w:p>
    <w:p w:rsidR="007E4EB5" w:rsidRPr="007E4EB5" w:rsidRDefault="007E4EB5" w:rsidP="007E4EB5">
      <w:pPr>
        <w:numPr>
          <w:ilvl w:val="0"/>
          <w:numId w:val="49"/>
        </w:numPr>
        <w:ind w:left="1208" w:hanging="357"/>
      </w:pPr>
      <w:r w:rsidRPr="007E4EB5">
        <w:t>замена изношенных сетей по улицам Ленина, Северная, Транспортная, Нефтяников, Южная и Пионерская.</w:t>
      </w:r>
    </w:p>
    <w:p w:rsidR="007E4EB5" w:rsidRPr="007E4EB5" w:rsidRDefault="007E4EB5" w:rsidP="007E4EB5">
      <w:pPr>
        <w:numPr>
          <w:ilvl w:val="2"/>
          <w:numId w:val="44"/>
        </w:numPr>
        <w:tabs>
          <w:tab w:val="left" w:pos="851"/>
        </w:tabs>
        <w:suppressAutoHyphens/>
        <w:spacing w:before="360" w:after="120"/>
        <w:ind w:left="0" w:firstLine="0"/>
        <w:contextualSpacing/>
        <w:jc w:val="center"/>
        <w:outlineLvl w:val="2"/>
        <w:rPr>
          <w:rFonts w:eastAsia="Times New Roman"/>
          <w:b/>
          <w:bCs/>
          <w:kern w:val="32"/>
          <w:sz w:val="28"/>
          <w:szCs w:val="28"/>
          <w:lang w:eastAsia="ru-RU"/>
        </w:rPr>
      </w:pPr>
      <w:bookmarkStart w:id="96" w:name="_Toc377460776"/>
      <w:bookmarkStart w:id="97" w:name="_Toc533431110"/>
      <w:r w:rsidRPr="007E4EB5">
        <w:rPr>
          <w:rFonts w:eastAsia="Times New Roman"/>
          <w:b/>
          <w:bCs/>
          <w:kern w:val="32"/>
          <w:sz w:val="28"/>
          <w:szCs w:val="28"/>
          <w:lang w:eastAsia="ru-RU"/>
        </w:rPr>
        <w:t>Теплоснабжение</w:t>
      </w:r>
      <w:bookmarkEnd w:id="96"/>
      <w:bookmarkEnd w:id="97"/>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Существующее положение</w:t>
      </w:r>
    </w:p>
    <w:p w:rsidR="007E4EB5" w:rsidRPr="007E4EB5" w:rsidRDefault="007E4EB5" w:rsidP="007E4EB5">
      <w:r w:rsidRPr="007E4EB5">
        <w:t>Поставщиками тепла для потребителей городского поселения «Нижний Одес» являются ООО «</w:t>
      </w:r>
      <w:proofErr w:type="spellStart"/>
      <w:r w:rsidRPr="007E4EB5">
        <w:t>Теплосервис</w:t>
      </w:r>
      <w:proofErr w:type="spellEnd"/>
      <w:r w:rsidRPr="007E4EB5">
        <w:t xml:space="preserve">». Теплоснабжение потребителей осуществляется от двух отопительных котельных. </w:t>
      </w:r>
    </w:p>
    <w:p w:rsidR="007E4EB5" w:rsidRPr="007E4EB5" w:rsidRDefault="007E4EB5" w:rsidP="007E4EB5">
      <w:pPr>
        <w:keepNext/>
        <w:spacing w:before="120" w:after="120"/>
        <w:rPr>
          <w:b/>
          <w:bCs/>
        </w:rPr>
      </w:pPr>
      <w:r w:rsidRPr="007E4EB5">
        <w:rPr>
          <w:b/>
          <w:bCs/>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9</w:t>
      </w:r>
      <w:r w:rsidR="00911B85" w:rsidRPr="007E4EB5">
        <w:rPr>
          <w:b/>
          <w:bCs/>
          <w:noProof/>
          <w:szCs w:val="18"/>
        </w:rPr>
        <w:fldChar w:fldCharType="end"/>
      </w:r>
      <w:r w:rsidRPr="007E4EB5">
        <w:rPr>
          <w:b/>
          <w:bCs/>
        </w:rPr>
        <w:t xml:space="preserve"> - Параметры источников тепловой энергии на территории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585"/>
        <w:gridCol w:w="1670"/>
        <w:gridCol w:w="2218"/>
        <w:gridCol w:w="1347"/>
        <w:gridCol w:w="2205"/>
      </w:tblGrid>
      <w:tr w:rsidR="007E4EB5" w:rsidRPr="007E4EB5" w:rsidTr="00383CB6">
        <w:tc>
          <w:tcPr>
            <w:tcW w:w="617"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 xml:space="preserve">№ </w:t>
            </w:r>
            <w:proofErr w:type="gramStart"/>
            <w:r w:rsidRPr="007E4EB5">
              <w:rPr>
                <w:rFonts w:eastAsia="Times New Roman"/>
                <w:kern w:val="0"/>
                <w:szCs w:val="28"/>
                <w:lang w:eastAsia="ru-RU"/>
              </w:rPr>
              <w:t>п</w:t>
            </w:r>
            <w:proofErr w:type="gramEnd"/>
            <w:r w:rsidRPr="007E4EB5">
              <w:rPr>
                <w:rFonts w:eastAsia="Times New Roman"/>
                <w:kern w:val="0"/>
                <w:szCs w:val="28"/>
                <w:lang w:eastAsia="ru-RU"/>
              </w:rPr>
              <w:t>/п</w:t>
            </w:r>
          </w:p>
        </w:tc>
        <w:tc>
          <w:tcPr>
            <w:tcW w:w="2427"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Наименование котельной</w:t>
            </w:r>
          </w:p>
        </w:tc>
        <w:tc>
          <w:tcPr>
            <w:tcW w:w="1568"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Мощность, Гкал/год</w:t>
            </w:r>
          </w:p>
        </w:tc>
        <w:tc>
          <w:tcPr>
            <w:tcW w:w="2083"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Количество используемого сырья в год (т., куб. м/год)</w:t>
            </w:r>
          </w:p>
        </w:tc>
        <w:tc>
          <w:tcPr>
            <w:tcW w:w="1265"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Вид топлива</w:t>
            </w:r>
          </w:p>
        </w:tc>
        <w:tc>
          <w:tcPr>
            <w:tcW w:w="2071"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Принадлежность</w:t>
            </w:r>
          </w:p>
        </w:tc>
      </w:tr>
      <w:tr w:rsidR="007E4EB5" w:rsidRPr="007E4EB5" w:rsidTr="00383CB6">
        <w:tc>
          <w:tcPr>
            <w:tcW w:w="617" w:type="dxa"/>
          </w:tcPr>
          <w:p w:rsidR="007E4EB5" w:rsidRPr="007E4EB5" w:rsidRDefault="007E4EB5" w:rsidP="007E4EB5">
            <w:pPr>
              <w:spacing w:line="240" w:lineRule="auto"/>
              <w:ind w:firstLine="0"/>
              <w:jc w:val="center"/>
              <w:rPr>
                <w:rFonts w:eastAsia="Times New Roman"/>
                <w:kern w:val="0"/>
                <w:szCs w:val="28"/>
                <w:lang w:val="en-US" w:eastAsia="ru-RU"/>
              </w:rPr>
            </w:pPr>
            <w:r w:rsidRPr="007E4EB5">
              <w:rPr>
                <w:rFonts w:eastAsia="Times New Roman"/>
                <w:kern w:val="0"/>
                <w:szCs w:val="28"/>
                <w:lang w:val="en-US" w:eastAsia="ru-RU"/>
              </w:rPr>
              <w:t>1</w:t>
            </w:r>
          </w:p>
        </w:tc>
        <w:tc>
          <w:tcPr>
            <w:tcW w:w="2427" w:type="dxa"/>
          </w:tcPr>
          <w:p w:rsidR="007E4EB5" w:rsidRPr="007E4EB5" w:rsidRDefault="007E4EB5" w:rsidP="007E4EB5">
            <w:pPr>
              <w:spacing w:line="240" w:lineRule="auto"/>
              <w:ind w:firstLine="0"/>
              <w:jc w:val="left"/>
              <w:rPr>
                <w:rFonts w:eastAsia="Times New Roman"/>
                <w:kern w:val="0"/>
                <w:szCs w:val="28"/>
                <w:lang w:eastAsia="ru-RU"/>
              </w:rPr>
            </w:pPr>
            <w:r w:rsidRPr="007E4EB5">
              <w:rPr>
                <w:rFonts w:eastAsia="Times New Roman"/>
                <w:kern w:val="0"/>
                <w:szCs w:val="28"/>
                <w:lang w:eastAsia="ru-RU"/>
              </w:rPr>
              <w:t xml:space="preserve">Котельная № 6 </w:t>
            </w:r>
            <w:proofErr w:type="spellStart"/>
            <w:r w:rsidRPr="007E4EB5">
              <w:rPr>
                <w:rFonts w:eastAsia="Times New Roman"/>
                <w:kern w:val="0"/>
                <w:szCs w:val="28"/>
                <w:lang w:eastAsia="ru-RU"/>
              </w:rPr>
              <w:t>пгт</w:t>
            </w:r>
            <w:proofErr w:type="gramStart"/>
            <w:r w:rsidRPr="007E4EB5">
              <w:rPr>
                <w:rFonts w:eastAsia="Times New Roman"/>
                <w:kern w:val="0"/>
                <w:szCs w:val="28"/>
                <w:lang w:eastAsia="ru-RU"/>
              </w:rPr>
              <w:t>.Н</w:t>
            </w:r>
            <w:proofErr w:type="gramEnd"/>
            <w:r w:rsidRPr="007E4EB5">
              <w:rPr>
                <w:rFonts w:eastAsia="Times New Roman"/>
                <w:kern w:val="0"/>
                <w:szCs w:val="28"/>
                <w:lang w:eastAsia="ru-RU"/>
              </w:rPr>
              <w:t>ижний</w:t>
            </w:r>
            <w:proofErr w:type="spellEnd"/>
            <w:r w:rsidRPr="007E4EB5">
              <w:rPr>
                <w:rFonts w:eastAsia="Times New Roman"/>
                <w:kern w:val="0"/>
                <w:szCs w:val="28"/>
                <w:lang w:eastAsia="ru-RU"/>
              </w:rPr>
              <w:t xml:space="preserve"> Одес</w:t>
            </w:r>
          </w:p>
        </w:tc>
        <w:tc>
          <w:tcPr>
            <w:tcW w:w="1568"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23,4</w:t>
            </w:r>
          </w:p>
        </w:tc>
        <w:tc>
          <w:tcPr>
            <w:tcW w:w="2083"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8895277</w:t>
            </w:r>
          </w:p>
        </w:tc>
        <w:tc>
          <w:tcPr>
            <w:tcW w:w="1265"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газ</w:t>
            </w:r>
          </w:p>
        </w:tc>
        <w:tc>
          <w:tcPr>
            <w:tcW w:w="2071" w:type="dxa"/>
          </w:tcPr>
          <w:p w:rsidR="007E4EB5" w:rsidRPr="007E4EB5" w:rsidRDefault="007E4EB5" w:rsidP="007E4EB5">
            <w:pPr>
              <w:spacing w:line="240" w:lineRule="auto"/>
              <w:ind w:firstLine="0"/>
              <w:jc w:val="left"/>
              <w:rPr>
                <w:rFonts w:eastAsia="Times New Roman"/>
                <w:kern w:val="0"/>
                <w:szCs w:val="28"/>
                <w:lang w:eastAsia="ru-RU"/>
              </w:rPr>
            </w:pPr>
            <w:r w:rsidRPr="007E4EB5">
              <w:rPr>
                <w:rFonts w:eastAsia="Times New Roman"/>
                <w:kern w:val="0"/>
                <w:szCs w:val="28"/>
                <w:lang w:eastAsia="ru-RU"/>
              </w:rPr>
              <w:t>ООО «</w:t>
            </w:r>
            <w:proofErr w:type="spellStart"/>
            <w:r w:rsidRPr="007E4EB5">
              <w:rPr>
                <w:rFonts w:eastAsia="Times New Roman"/>
                <w:kern w:val="0"/>
                <w:szCs w:val="28"/>
                <w:lang w:eastAsia="ru-RU"/>
              </w:rPr>
              <w:t>Теплосервис</w:t>
            </w:r>
            <w:proofErr w:type="spellEnd"/>
            <w:r w:rsidRPr="007E4EB5">
              <w:rPr>
                <w:rFonts w:eastAsia="Times New Roman"/>
                <w:kern w:val="0"/>
                <w:szCs w:val="28"/>
                <w:lang w:eastAsia="ru-RU"/>
              </w:rPr>
              <w:t>»</w:t>
            </w:r>
          </w:p>
        </w:tc>
      </w:tr>
      <w:tr w:rsidR="007E4EB5" w:rsidRPr="007E4EB5" w:rsidTr="00383CB6">
        <w:tc>
          <w:tcPr>
            <w:tcW w:w="617" w:type="dxa"/>
          </w:tcPr>
          <w:p w:rsidR="007E4EB5" w:rsidRPr="007E4EB5" w:rsidRDefault="007E4EB5" w:rsidP="007E4EB5">
            <w:pPr>
              <w:spacing w:line="240" w:lineRule="auto"/>
              <w:ind w:firstLine="0"/>
              <w:jc w:val="center"/>
              <w:rPr>
                <w:rFonts w:eastAsia="Times New Roman"/>
                <w:kern w:val="0"/>
                <w:szCs w:val="28"/>
                <w:lang w:val="en-US" w:eastAsia="ru-RU"/>
              </w:rPr>
            </w:pPr>
            <w:r w:rsidRPr="007E4EB5">
              <w:rPr>
                <w:rFonts w:eastAsia="Times New Roman"/>
                <w:kern w:val="0"/>
                <w:szCs w:val="28"/>
                <w:lang w:val="en-US" w:eastAsia="ru-RU"/>
              </w:rPr>
              <w:t>2</w:t>
            </w:r>
          </w:p>
        </w:tc>
        <w:tc>
          <w:tcPr>
            <w:tcW w:w="2427" w:type="dxa"/>
          </w:tcPr>
          <w:p w:rsidR="007E4EB5" w:rsidRPr="007E4EB5" w:rsidRDefault="007E4EB5" w:rsidP="007E4EB5">
            <w:pPr>
              <w:spacing w:line="240" w:lineRule="auto"/>
              <w:ind w:firstLine="0"/>
              <w:jc w:val="left"/>
              <w:rPr>
                <w:rFonts w:eastAsia="Times New Roman"/>
                <w:kern w:val="0"/>
                <w:szCs w:val="28"/>
                <w:lang w:eastAsia="ru-RU"/>
              </w:rPr>
            </w:pPr>
            <w:r w:rsidRPr="007E4EB5">
              <w:rPr>
                <w:rFonts w:eastAsia="Times New Roman"/>
                <w:kern w:val="0"/>
                <w:szCs w:val="28"/>
                <w:lang w:eastAsia="ru-RU"/>
              </w:rPr>
              <w:t xml:space="preserve">Котельная № 1 </w:t>
            </w:r>
            <w:proofErr w:type="spellStart"/>
            <w:r w:rsidRPr="007E4EB5">
              <w:rPr>
                <w:rFonts w:eastAsia="Times New Roman"/>
                <w:kern w:val="0"/>
                <w:szCs w:val="28"/>
                <w:lang w:eastAsia="ru-RU"/>
              </w:rPr>
              <w:t>пгт</w:t>
            </w:r>
            <w:proofErr w:type="gramStart"/>
            <w:r w:rsidRPr="007E4EB5">
              <w:rPr>
                <w:rFonts w:eastAsia="Times New Roman"/>
                <w:kern w:val="0"/>
                <w:szCs w:val="28"/>
                <w:lang w:eastAsia="ru-RU"/>
              </w:rPr>
              <w:t>.Н</w:t>
            </w:r>
            <w:proofErr w:type="gramEnd"/>
            <w:r w:rsidRPr="007E4EB5">
              <w:rPr>
                <w:rFonts w:eastAsia="Times New Roman"/>
                <w:kern w:val="0"/>
                <w:szCs w:val="28"/>
                <w:lang w:eastAsia="ru-RU"/>
              </w:rPr>
              <w:t>ижний</w:t>
            </w:r>
            <w:proofErr w:type="spellEnd"/>
            <w:r w:rsidRPr="007E4EB5">
              <w:rPr>
                <w:rFonts w:eastAsia="Times New Roman"/>
                <w:kern w:val="0"/>
                <w:szCs w:val="28"/>
                <w:lang w:eastAsia="ru-RU"/>
              </w:rPr>
              <w:t xml:space="preserve"> Одес</w:t>
            </w:r>
          </w:p>
        </w:tc>
        <w:tc>
          <w:tcPr>
            <w:tcW w:w="1568"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32</w:t>
            </w:r>
          </w:p>
        </w:tc>
        <w:tc>
          <w:tcPr>
            <w:tcW w:w="2083"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5330000</w:t>
            </w:r>
          </w:p>
        </w:tc>
        <w:tc>
          <w:tcPr>
            <w:tcW w:w="1265" w:type="dxa"/>
          </w:tcPr>
          <w:p w:rsidR="007E4EB5" w:rsidRPr="007E4EB5" w:rsidRDefault="007E4EB5" w:rsidP="007E4EB5">
            <w:pPr>
              <w:spacing w:line="240" w:lineRule="auto"/>
              <w:ind w:firstLine="0"/>
              <w:jc w:val="center"/>
              <w:rPr>
                <w:rFonts w:eastAsia="Times New Roman"/>
                <w:kern w:val="0"/>
                <w:szCs w:val="28"/>
                <w:lang w:eastAsia="ru-RU"/>
              </w:rPr>
            </w:pPr>
            <w:r w:rsidRPr="007E4EB5">
              <w:rPr>
                <w:rFonts w:eastAsia="Times New Roman"/>
                <w:kern w:val="0"/>
                <w:szCs w:val="28"/>
                <w:lang w:eastAsia="ru-RU"/>
              </w:rPr>
              <w:t>газ</w:t>
            </w:r>
          </w:p>
        </w:tc>
        <w:tc>
          <w:tcPr>
            <w:tcW w:w="2071" w:type="dxa"/>
          </w:tcPr>
          <w:p w:rsidR="007E4EB5" w:rsidRPr="007E4EB5" w:rsidRDefault="007E4EB5" w:rsidP="007E4EB5">
            <w:pPr>
              <w:spacing w:line="240" w:lineRule="auto"/>
              <w:ind w:firstLine="0"/>
              <w:jc w:val="left"/>
              <w:rPr>
                <w:rFonts w:eastAsia="Times New Roman"/>
                <w:kern w:val="0"/>
                <w:szCs w:val="28"/>
                <w:lang w:eastAsia="ru-RU"/>
              </w:rPr>
            </w:pPr>
            <w:r w:rsidRPr="007E4EB5">
              <w:rPr>
                <w:rFonts w:eastAsia="Times New Roman"/>
                <w:kern w:val="0"/>
                <w:szCs w:val="28"/>
                <w:lang w:eastAsia="ru-RU"/>
              </w:rPr>
              <w:t>администрация МР «Сосногорск»</w:t>
            </w:r>
          </w:p>
        </w:tc>
      </w:tr>
    </w:tbl>
    <w:p w:rsidR="007E4EB5" w:rsidRPr="007E4EB5" w:rsidRDefault="007E4EB5" w:rsidP="007E4EB5"/>
    <w:p w:rsidR="007E4EB5" w:rsidRPr="007E4EB5" w:rsidRDefault="007E4EB5" w:rsidP="007E4EB5">
      <w:r w:rsidRPr="007E4EB5">
        <w:t>Общая мощность источников тепловой энергии составляет 55,4 Гкал/год.</w:t>
      </w:r>
    </w:p>
    <w:p w:rsidR="007E4EB5" w:rsidRPr="007E4EB5" w:rsidRDefault="007E4EB5" w:rsidP="007E4EB5">
      <w:r w:rsidRPr="007E4EB5">
        <w:t>Протяженность тепловых сетей в двухтрубном исчислении на территории городского поселения «Нижний Одес» составляет 20,020 км, износ тепловых сетей – 17 %.</w:t>
      </w:r>
    </w:p>
    <w:p w:rsidR="007E4EB5" w:rsidRPr="007E4EB5" w:rsidRDefault="007E4EB5" w:rsidP="007E4EB5">
      <w:r w:rsidRPr="007E4EB5">
        <w:t xml:space="preserve">Котельные </w:t>
      </w:r>
      <w:proofErr w:type="spellStart"/>
      <w:r w:rsidRPr="007E4EB5">
        <w:t>пгт</w:t>
      </w:r>
      <w:proofErr w:type="spellEnd"/>
      <w:r w:rsidRPr="007E4EB5">
        <w:t>. Нижний Одес замкнуты в единый контур, что обеспечивает бесперебойность теплоснабжения населенного пункта.</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Проектные решения</w:t>
      </w:r>
    </w:p>
    <w:p w:rsidR="007E4EB5" w:rsidRPr="007E4EB5" w:rsidRDefault="007E4EB5" w:rsidP="007E4EB5">
      <w:r w:rsidRPr="007E4EB5">
        <w:t xml:space="preserve">На перспективу предусматривается развитие системы теплоснабжения </w:t>
      </w:r>
      <w:proofErr w:type="spellStart"/>
      <w:r w:rsidRPr="007E4EB5">
        <w:t>пгт</w:t>
      </w:r>
      <w:proofErr w:type="spellEnd"/>
      <w:r w:rsidRPr="007E4EB5">
        <w:t>. Нижний Одес. Надежное обеспечение населения поселка тепловой энергией возможно при проведении следующих мероприятий:</w:t>
      </w:r>
    </w:p>
    <w:p w:rsidR="007E4EB5" w:rsidRPr="007E4EB5" w:rsidRDefault="007E4EB5" w:rsidP="007E4EB5">
      <w:r w:rsidRPr="007E4EB5">
        <w:t xml:space="preserve">модернизация существующих котельных, а именно их оборудование современными </w:t>
      </w:r>
      <w:proofErr w:type="spellStart"/>
      <w:r w:rsidRPr="007E4EB5">
        <w:t>котлоагрегатами</w:t>
      </w:r>
      <w:proofErr w:type="spellEnd"/>
      <w:r w:rsidRPr="007E4EB5">
        <w:t xml:space="preserve"> с высоким КПД и хорошими экологическими показателями;</w:t>
      </w:r>
    </w:p>
    <w:p w:rsidR="007E4EB5" w:rsidRPr="007E4EB5" w:rsidRDefault="007E4EB5" w:rsidP="007E4EB5">
      <w:r w:rsidRPr="007E4EB5">
        <w:t xml:space="preserve">демонтаж существующих тепловых сетей в квартале перспективной многоквартирной </w:t>
      </w:r>
      <w:proofErr w:type="spellStart"/>
      <w:r w:rsidRPr="007E4EB5">
        <w:t>среднеэтажной</w:t>
      </w:r>
      <w:proofErr w:type="spellEnd"/>
      <w:r w:rsidRPr="007E4EB5">
        <w:t xml:space="preserve"> жилой застройки;</w:t>
      </w:r>
    </w:p>
    <w:p w:rsidR="007E4EB5" w:rsidRPr="007E4EB5" w:rsidRDefault="007E4EB5" w:rsidP="007E4EB5">
      <w:r w:rsidRPr="007E4EB5">
        <w:lastRenderedPageBreak/>
        <w:t>строительство новых тепловых сетей с применением эффективных изоляционных материалов (</w:t>
      </w:r>
      <w:proofErr w:type="spellStart"/>
      <w:r w:rsidRPr="007E4EB5">
        <w:t>пенополиуретана</w:t>
      </w:r>
      <w:proofErr w:type="spellEnd"/>
      <w:r w:rsidRPr="007E4EB5">
        <w:t xml:space="preserve"> – ППУ по технологии «труба в трубе») в квартале перспективной многоквартирной </w:t>
      </w:r>
      <w:proofErr w:type="spellStart"/>
      <w:r w:rsidRPr="007E4EB5">
        <w:t>среднеэтажной</w:t>
      </w:r>
      <w:proofErr w:type="spellEnd"/>
      <w:r w:rsidRPr="007E4EB5">
        <w:t xml:space="preserve"> жилой застройки;</w:t>
      </w:r>
    </w:p>
    <w:p w:rsidR="007E4EB5" w:rsidRPr="007E4EB5" w:rsidRDefault="007E4EB5" w:rsidP="007E4EB5">
      <w:r w:rsidRPr="007E4EB5">
        <w:t>внедрение энергосберегающих технологий (приборы коммерческого учета тепловой энергии и др.).</w:t>
      </w:r>
    </w:p>
    <w:p w:rsidR="007E4EB5" w:rsidRPr="007E4EB5" w:rsidRDefault="007E4EB5" w:rsidP="007E4EB5">
      <w:r w:rsidRPr="007E4EB5">
        <w:t>Суммарные тепловые нагрузки по городскому поселению «Нижний Одес» на первую очередь строительства составят 30,8 Гкал/час, на расчетный срок – 33,5 Гкал/час.</w:t>
      </w:r>
    </w:p>
    <w:p w:rsidR="007E4EB5" w:rsidRPr="007E4EB5" w:rsidRDefault="007E4EB5" w:rsidP="007E4EB5">
      <w:pPr>
        <w:keepNext/>
        <w:numPr>
          <w:ilvl w:val="2"/>
          <w:numId w:val="44"/>
        </w:numPr>
        <w:tabs>
          <w:tab w:val="left" w:pos="851"/>
        </w:tabs>
        <w:suppressAutoHyphens/>
        <w:spacing w:before="360" w:after="120"/>
        <w:ind w:left="0" w:firstLine="0"/>
        <w:contextualSpacing/>
        <w:jc w:val="center"/>
        <w:outlineLvl w:val="2"/>
        <w:rPr>
          <w:rFonts w:eastAsia="Times New Roman"/>
          <w:b/>
          <w:bCs/>
          <w:kern w:val="32"/>
          <w:sz w:val="28"/>
          <w:szCs w:val="28"/>
          <w:lang w:eastAsia="ru-RU"/>
        </w:rPr>
      </w:pPr>
      <w:bookmarkStart w:id="98" w:name="_Toc377460777"/>
      <w:bookmarkStart w:id="99" w:name="_Toc533431111"/>
      <w:r w:rsidRPr="007E4EB5">
        <w:rPr>
          <w:rFonts w:eastAsia="Times New Roman"/>
          <w:b/>
          <w:bCs/>
          <w:kern w:val="32"/>
          <w:sz w:val="28"/>
          <w:szCs w:val="28"/>
          <w:lang w:eastAsia="ru-RU"/>
        </w:rPr>
        <w:t>Газоснабжение</w:t>
      </w:r>
      <w:bookmarkEnd w:id="98"/>
      <w:bookmarkEnd w:id="99"/>
    </w:p>
    <w:p w:rsidR="007E4EB5" w:rsidRPr="007E4EB5" w:rsidRDefault="007E4EB5" w:rsidP="007E4EB5">
      <w:pPr>
        <w:spacing w:before="120" w:after="120"/>
        <w:ind w:firstLine="0"/>
        <w:jc w:val="center"/>
        <w:rPr>
          <w:rFonts w:eastAsia="Times New Roman"/>
          <w:b/>
          <w:bCs/>
          <w:kern w:val="0"/>
          <w:szCs w:val="20"/>
          <w:lang w:eastAsia="ru-RU"/>
        </w:rPr>
      </w:pPr>
      <w:bookmarkStart w:id="100" w:name="_Toc377460778"/>
      <w:bookmarkStart w:id="101" w:name="_Toc533431112"/>
      <w:r w:rsidRPr="007E4EB5">
        <w:rPr>
          <w:rFonts w:eastAsia="Times New Roman"/>
          <w:b/>
          <w:bCs/>
          <w:kern w:val="0"/>
          <w:szCs w:val="20"/>
          <w:lang w:eastAsia="ru-RU"/>
        </w:rPr>
        <w:t>Существующее положение</w:t>
      </w:r>
    </w:p>
    <w:p w:rsidR="007E4EB5" w:rsidRPr="007E4EB5" w:rsidRDefault="007E4EB5" w:rsidP="007E4EB5">
      <w:r w:rsidRPr="007E4EB5">
        <w:t>Газоснабжение потребителей поселения осуществляется природным и сжиженным газом. Транспорт природного газа из месторождений севера Тюменской области (СРТО) выполняет ООО «</w:t>
      </w:r>
      <w:proofErr w:type="spellStart"/>
      <w:r w:rsidRPr="007E4EB5">
        <w:t>Севергазпром</w:t>
      </w:r>
      <w:proofErr w:type="spellEnd"/>
      <w:r w:rsidRPr="007E4EB5">
        <w:t>», входящее в ОАО «Газпром». С востока на запад поселение пересекает система магистральных газопроводов СРТО (диаметр 1200-1400 мм).</w:t>
      </w:r>
    </w:p>
    <w:p w:rsidR="007E4EB5" w:rsidRPr="007E4EB5" w:rsidRDefault="007E4EB5" w:rsidP="007E4EB5">
      <w:r w:rsidRPr="007E4EB5">
        <w:t xml:space="preserve">Доставка газа до потребителей осуществляется с помощью газораспределительной станции ОАО «Газпром», расположенной на территории </w:t>
      </w:r>
      <w:proofErr w:type="spellStart"/>
      <w:r w:rsidRPr="007E4EB5">
        <w:t>пгт</w:t>
      </w:r>
      <w:proofErr w:type="spellEnd"/>
      <w:r w:rsidRPr="007E4EB5">
        <w:t xml:space="preserve">. Нижний Одес. </w:t>
      </w:r>
    </w:p>
    <w:p w:rsidR="007E4EB5" w:rsidRPr="007E4EB5" w:rsidRDefault="007E4EB5" w:rsidP="007E4EB5">
      <w:r w:rsidRPr="007E4EB5">
        <w:t>Выделены следующие направления использования газа:</w:t>
      </w:r>
    </w:p>
    <w:p w:rsidR="007E4EB5" w:rsidRPr="007E4EB5" w:rsidRDefault="007E4EB5" w:rsidP="007E4EB5">
      <w:pPr>
        <w:numPr>
          <w:ilvl w:val="0"/>
          <w:numId w:val="45"/>
        </w:numPr>
        <w:ind w:left="0" w:firstLine="851"/>
      </w:pPr>
      <w:r w:rsidRPr="007E4EB5">
        <w:t>технологические потребности производственных предприятий;</w:t>
      </w:r>
    </w:p>
    <w:p w:rsidR="007E4EB5" w:rsidRPr="007E4EB5" w:rsidRDefault="007E4EB5" w:rsidP="007E4EB5">
      <w:pPr>
        <w:numPr>
          <w:ilvl w:val="0"/>
          <w:numId w:val="45"/>
        </w:numPr>
        <w:ind w:left="0" w:firstLine="851"/>
      </w:pPr>
      <w:r w:rsidRPr="007E4EB5">
        <w:t>нужды населения (</w:t>
      </w:r>
      <w:proofErr w:type="spellStart"/>
      <w:r w:rsidRPr="007E4EB5">
        <w:t>пищеприготовление</w:t>
      </w:r>
      <w:proofErr w:type="spellEnd"/>
      <w:r w:rsidRPr="007E4EB5">
        <w:t xml:space="preserve"> и хозяйственно-бытовые);</w:t>
      </w:r>
    </w:p>
    <w:p w:rsidR="007E4EB5" w:rsidRPr="007E4EB5" w:rsidRDefault="007E4EB5" w:rsidP="007E4EB5">
      <w:pPr>
        <w:numPr>
          <w:ilvl w:val="0"/>
          <w:numId w:val="45"/>
        </w:numPr>
        <w:ind w:left="0" w:firstLine="851"/>
      </w:pPr>
      <w:r w:rsidRPr="007E4EB5">
        <w:t>энергоноситель для теплоисточников.</w:t>
      </w:r>
    </w:p>
    <w:p w:rsidR="007E4EB5" w:rsidRPr="007E4EB5" w:rsidRDefault="007E4EB5" w:rsidP="007E4EB5">
      <w:pPr>
        <w:keepLines/>
        <w:widowControl w:val="0"/>
        <w:rPr>
          <w:color w:val="000000"/>
        </w:rPr>
      </w:pPr>
      <w:r w:rsidRPr="007E4EB5">
        <w:rPr>
          <w:color w:val="000000"/>
        </w:rPr>
        <w:t xml:space="preserve">Положение с обеспеченностью жилого фонда природным газом следующее: природным газом оборудовано 78 жилых домов или 89,6 % общей площади жилого фонда </w:t>
      </w:r>
      <w:proofErr w:type="spellStart"/>
      <w:r w:rsidRPr="007E4EB5">
        <w:rPr>
          <w:color w:val="000000"/>
        </w:rPr>
        <w:t>пгт</w:t>
      </w:r>
      <w:proofErr w:type="spellEnd"/>
      <w:r w:rsidRPr="007E4EB5">
        <w:rPr>
          <w:color w:val="000000"/>
        </w:rPr>
        <w:t xml:space="preserve">. Нижний Одес. Население </w:t>
      </w:r>
      <w:proofErr w:type="spellStart"/>
      <w:r w:rsidRPr="007E4EB5">
        <w:rPr>
          <w:color w:val="000000"/>
        </w:rPr>
        <w:t>негазифицированных</w:t>
      </w:r>
      <w:proofErr w:type="spellEnd"/>
      <w:r w:rsidRPr="007E4EB5">
        <w:rPr>
          <w:color w:val="000000"/>
        </w:rPr>
        <w:t xml:space="preserve"> домов </w:t>
      </w:r>
      <w:proofErr w:type="spellStart"/>
      <w:r w:rsidRPr="007E4EB5">
        <w:rPr>
          <w:color w:val="000000"/>
        </w:rPr>
        <w:t>пгт</w:t>
      </w:r>
      <w:proofErr w:type="spellEnd"/>
      <w:r w:rsidRPr="007E4EB5">
        <w:rPr>
          <w:color w:val="000000"/>
        </w:rPr>
        <w:t xml:space="preserve">. Нижний Одес и пос. </w:t>
      </w:r>
      <w:proofErr w:type="spellStart"/>
      <w:r w:rsidRPr="007E4EB5">
        <w:rPr>
          <w:color w:val="000000"/>
        </w:rPr>
        <w:t>Конашъель</w:t>
      </w:r>
      <w:proofErr w:type="spellEnd"/>
      <w:r w:rsidRPr="007E4EB5">
        <w:rPr>
          <w:color w:val="000000"/>
        </w:rPr>
        <w:t xml:space="preserve"> использует для </w:t>
      </w:r>
      <w:proofErr w:type="spellStart"/>
      <w:r w:rsidRPr="007E4EB5">
        <w:rPr>
          <w:color w:val="000000"/>
        </w:rPr>
        <w:t>пищеприготовления</w:t>
      </w:r>
      <w:proofErr w:type="spellEnd"/>
      <w:r w:rsidRPr="007E4EB5">
        <w:rPr>
          <w:color w:val="000000"/>
        </w:rPr>
        <w:t xml:space="preserve"> и иных хозяйственно-бытовых нужд сжиженный газ в баллонах.</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Проектные предложения</w:t>
      </w:r>
    </w:p>
    <w:p w:rsidR="007E4EB5" w:rsidRPr="007E4EB5" w:rsidRDefault="007E4EB5" w:rsidP="007E4EB5">
      <w:r w:rsidRPr="007E4EB5">
        <w:t xml:space="preserve">Основное направление развития газификации поселения - повышение уровня газификации природным газом </w:t>
      </w:r>
      <w:proofErr w:type="spellStart"/>
      <w:r w:rsidRPr="007E4EB5">
        <w:t>пгт</w:t>
      </w:r>
      <w:proofErr w:type="spellEnd"/>
      <w:r w:rsidRPr="007E4EB5">
        <w:t xml:space="preserve">. Нижний Одес до 100 %. На расчетный срок проектом генерального плана предусмотрен демонтаж и строительство новых сетей газоснабжения в квартале перспективной многоквартирной </w:t>
      </w:r>
      <w:proofErr w:type="spellStart"/>
      <w:r w:rsidRPr="007E4EB5">
        <w:t>среднеэтажной</w:t>
      </w:r>
      <w:proofErr w:type="spellEnd"/>
      <w:r w:rsidRPr="007E4EB5">
        <w:t xml:space="preserve"> жилой застройки.</w:t>
      </w:r>
    </w:p>
    <w:p w:rsidR="007E4EB5" w:rsidRPr="007E4EB5" w:rsidRDefault="007E4EB5" w:rsidP="007E4EB5">
      <w:r w:rsidRPr="007E4EB5">
        <w:t xml:space="preserve">Расчет годового расхода природного газа на коммунально-бытовые нужды по </w:t>
      </w:r>
      <w:proofErr w:type="spellStart"/>
      <w:r w:rsidRPr="007E4EB5">
        <w:t>пгт</w:t>
      </w:r>
      <w:proofErr w:type="spellEnd"/>
      <w:r w:rsidRPr="007E4EB5">
        <w:t>. Нижний Одес по очередям строительства произведен исходя из нормативов:</w:t>
      </w:r>
    </w:p>
    <w:p w:rsidR="007E4EB5" w:rsidRPr="007E4EB5" w:rsidRDefault="007E4EB5" w:rsidP="007E4EB5">
      <w:r w:rsidRPr="007E4EB5">
        <w:t>100 куб.м. на 1 человека на приготовление пищи;</w:t>
      </w:r>
    </w:p>
    <w:p w:rsidR="007E4EB5" w:rsidRPr="007E4EB5" w:rsidRDefault="007E4EB5" w:rsidP="007E4EB5">
      <w:r w:rsidRPr="007E4EB5">
        <w:t>37,2 куб.м. на 1 кв.м. общей площади жилых помещений на отопление.</w:t>
      </w:r>
    </w:p>
    <w:p w:rsidR="007E4EB5" w:rsidRPr="007E4EB5" w:rsidRDefault="007E4EB5" w:rsidP="007E4EB5">
      <w:r w:rsidRPr="007E4EB5">
        <w:t xml:space="preserve">Годовой расход газа на коммунально-бытовые нужды на первую очередь строительства и расчетный срок составит 1,1 млн. куб.м. и 1,2 млн. куб.м. соответственно. </w:t>
      </w:r>
    </w:p>
    <w:p w:rsidR="007E4EB5" w:rsidRPr="007E4EB5" w:rsidRDefault="007E4EB5" w:rsidP="007E4EB5">
      <w:pPr>
        <w:keepNext/>
        <w:numPr>
          <w:ilvl w:val="2"/>
          <w:numId w:val="44"/>
        </w:numPr>
        <w:tabs>
          <w:tab w:val="left" w:pos="851"/>
        </w:tabs>
        <w:suppressAutoHyphens/>
        <w:spacing w:before="240" w:after="240"/>
        <w:ind w:left="0" w:firstLine="0"/>
        <w:contextualSpacing/>
        <w:jc w:val="center"/>
        <w:outlineLvl w:val="2"/>
        <w:rPr>
          <w:rFonts w:eastAsia="Times New Roman"/>
          <w:b/>
          <w:bCs/>
          <w:kern w:val="32"/>
          <w:sz w:val="28"/>
          <w:szCs w:val="28"/>
          <w:lang w:eastAsia="ru-RU"/>
        </w:rPr>
      </w:pPr>
      <w:r w:rsidRPr="007E4EB5">
        <w:rPr>
          <w:rFonts w:eastAsia="Times New Roman"/>
          <w:b/>
          <w:bCs/>
          <w:kern w:val="32"/>
          <w:sz w:val="28"/>
          <w:szCs w:val="28"/>
          <w:lang w:eastAsia="ru-RU"/>
        </w:rPr>
        <w:lastRenderedPageBreak/>
        <w:t>Электроснабжение</w:t>
      </w:r>
      <w:bookmarkEnd w:id="100"/>
      <w:bookmarkEnd w:id="101"/>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Существующее положение</w:t>
      </w:r>
    </w:p>
    <w:p w:rsidR="007E4EB5" w:rsidRPr="007E4EB5" w:rsidRDefault="007E4EB5" w:rsidP="007E4EB5">
      <w:r w:rsidRPr="007E4EB5">
        <w:t>Энергетическая система поселения представляет собой совокупность электрической подстанции 110/35/6 кВ «Нижний Одес», линий электропередачи и трансформаторных подстанций.</w:t>
      </w:r>
    </w:p>
    <w:p w:rsidR="007E4EB5" w:rsidRPr="007E4EB5" w:rsidRDefault="007E4EB5" w:rsidP="007E4EB5">
      <w:r w:rsidRPr="007E4EB5">
        <w:t xml:space="preserve">Трансформаторы электрической подстанции питаются от линий электропередач </w:t>
      </w:r>
      <w:proofErr w:type="gramStart"/>
      <w:r w:rsidRPr="007E4EB5">
        <w:t>ВЛ</w:t>
      </w:r>
      <w:proofErr w:type="gramEnd"/>
      <w:r w:rsidRPr="007E4EB5">
        <w:t xml:space="preserve"> 110 кВ № 150, 151 и 152, идущие от подстанции Ухта 200 (№ 150) и </w:t>
      </w:r>
      <w:proofErr w:type="spellStart"/>
      <w:r w:rsidRPr="007E4EB5">
        <w:t>Сосногорской</w:t>
      </w:r>
      <w:proofErr w:type="spellEnd"/>
      <w:r w:rsidRPr="007E4EB5">
        <w:t xml:space="preserve"> ТЭЦ (№№ 151-152).</w:t>
      </w:r>
    </w:p>
    <w:p w:rsidR="007E4EB5" w:rsidRPr="007E4EB5" w:rsidRDefault="007E4EB5" w:rsidP="007E4EB5">
      <w:r w:rsidRPr="007E4EB5">
        <w:t xml:space="preserve">Общее количество трансформаторных подстанций составляет 17 шт., в том числе в пос. </w:t>
      </w:r>
      <w:proofErr w:type="spellStart"/>
      <w:r w:rsidRPr="007E4EB5">
        <w:t>Конашъёль</w:t>
      </w:r>
      <w:proofErr w:type="spellEnd"/>
      <w:r w:rsidRPr="007E4EB5">
        <w:t xml:space="preserve"> – 2 шт. и в </w:t>
      </w:r>
      <w:proofErr w:type="spellStart"/>
      <w:r w:rsidRPr="007E4EB5">
        <w:t>пгт</w:t>
      </w:r>
      <w:proofErr w:type="spellEnd"/>
      <w:r w:rsidRPr="007E4EB5">
        <w:t xml:space="preserve">. Нижний Одес – 15 шт. </w:t>
      </w:r>
    </w:p>
    <w:p w:rsidR="007E4EB5" w:rsidRPr="007E4EB5" w:rsidRDefault="007E4EB5" w:rsidP="007E4EB5">
      <w:r w:rsidRPr="007E4EB5">
        <w:t xml:space="preserve">По территории поселения проходят распределительные электрические сети напряжением 110 кВ (312,5 км), 35 кВ (51,1 км), 6 кВ (84,1 км). Протяженность электрических сетей </w:t>
      </w:r>
      <w:proofErr w:type="spellStart"/>
      <w:r w:rsidRPr="007E4EB5">
        <w:t>пгт</w:t>
      </w:r>
      <w:proofErr w:type="spellEnd"/>
      <w:r w:rsidRPr="007E4EB5">
        <w:t xml:space="preserve">. Нижний Одес составляет 30,2 км, пос. </w:t>
      </w:r>
      <w:proofErr w:type="spellStart"/>
      <w:r w:rsidRPr="007E4EB5">
        <w:t>Конашъель</w:t>
      </w:r>
      <w:proofErr w:type="spellEnd"/>
      <w:r w:rsidRPr="007E4EB5">
        <w:t xml:space="preserve"> – 4,0 км.</w:t>
      </w:r>
    </w:p>
    <w:p w:rsidR="007E4EB5" w:rsidRPr="007E4EB5" w:rsidRDefault="007E4EB5" w:rsidP="007E4EB5">
      <w:r w:rsidRPr="007E4EB5">
        <w:t>Проектом предусматривается реализация комплекса мероприятий, как по новому строительству объектов электроснабжения, так и по модернизации существующих:</w:t>
      </w:r>
    </w:p>
    <w:p w:rsidR="007E4EB5" w:rsidRPr="007E4EB5" w:rsidRDefault="007E4EB5" w:rsidP="007E4EB5">
      <w:pPr>
        <w:numPr>
          <w:ilvl w:val="0"/>
          <w:numId w:val="26"/>
        </w:numPr>
        <w:tabs>
          <w:tab w:val="clear" w:pos="720"/>
          <w:tab w:val="num" w:pos="0"/>
        </w:tabs>
        <w:ind w:left="0" w:firstLine="851"/>
      </w:pPr>
      <w:r w:rsidRPr="007E4EB5">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w:t>
      </w:r>
    </w:p>
    <w:p w:rsidR="007E4EB5" w:rsidRPr="007E4EB5" w:rsidRDefault="007E4EB5" w:rsidP="007E4EB5">
      <w:pPr>
        <w:numPr>
          <w:ilvl w:val="0"/>
          <w:numId w:val="26"/>
        </w:numPr>
        <w:tabs>
          <w:tab w:val="clear" w:pos="720"/>
          <w:tab w:val="num" w:pos="0"/>
        </w:tabs>
        <w:ind w:left="0" w:firstLine="851"/>
      </w:pPr>
      <w:r w:rsidRPr="007E4EB5">
        <w:t>проведение капитального ремонта изношенного оборудования и линий электропередач системы электроснабжения;</w:t>
      </w:r>
    </w:p>
    <w:p w:rsidR="007E4EB5" w:rsidRPr="007E4EB5" w:rsidRDefault="007E4EB5" w:rsidP="007E4EB5">
      <w:pPr>
        <w:numPr>
          <w:ilvl w:val="0"/>
          <w:numId w:val="26"/>
        </w:numPr>
        <w:tabs>
          <w:tab w:val="clear" w:pos="720"/>
          <w:tab w:val="num" w:pos="0"/>
        </w:tabs>
        <w:ind w:left="0" w:firstLine="851"/>
      </w:pPr>
      <w:r w:rsidRPr="007E4EB5">
        <w:t>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во вновь строящихся жилых микрорайонах и иных объектов;</w:t>
      </w:r>
    </w:p>
    <w:p w:rsidR="007E4EB5" w:rsidRPr="007E4EB5" w:rsidRDefault="007E4EB5" w:rsidP="007E4EB5">
      <w:pPr>
        <w:widowControl w:val="0"/>
        <w:rPr>
          <w:rFonts w:eastAsia="Times New Roman"/>
          <w:kern w:val="0"/>
          <w:lang w:eastAsia="ru-RU"/>
        </w:rPr>
      </w:pPr>
      <w:r w:rsidRPr="007E4EB5">
        <w:rPr>
          <w:rFonts w:eastAsia="Times New Roman"/>
          <w:kern w:val="0"/>
          <w:lang w:eastAsia="ru-RU"/>
        </w:rPr>
        <w:t>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а также объектов сервисного обслуживания транзитного транспорта. Вид деятельности и проектные электрические нагрузки для данных объектов уточняются при выполнении Проекта планировки с учетом требований конкретного инвестора.</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Проектные решения</w:t>
      </w:r>
    </w:p>
    <w:p w:rsidR="007E4EB5" w:rsidRPr="007E4EB5" w:rsidRDefault="007E4EB5" w:rsidP="007E4EB5">
      <w:r w:rsidRPr="007E4EB5">
        <w:t>Перспективные электрические нагрузки по поселению рассчитаны на основе рекомендаций СНИП 2.07.01 -89* по укрупненным показателям электропотребления на одного жителя. Укрупненные показатели электропотребления предусматривают электропотребление жилыми и общественными зданиями, предприятиями коммунально-бытового обслуживания, объектами сельскохозяйственного производства, наружным освещением, системами водоснабжения и теплоснабжения.</w:t>
      </w:r>
    </w:p>
    <w:p w:rsidR="007E4EB5" w:rsidRPr="007E4EB5" w:rsidRDefault="007E4EB5" w:rsidP="007E4EB5">
      <w:r w:rsidRPr="007E4EB5">
        <w:lastRenderedPageBreak/>
        <w:t xml:space="preserve">Годовое потребление энергии коммунально-бытовыми потребителями по поселению составит 15012,0 тыс. кВтч на первую очередь строительства и 15795,0 тыс. кВтч на расчетный срок, а максимальные годовые электрические нагрузки – 3411,8 кВт и 3589,8 кВт соответственно. </w:t>
      </w:r>
    </w:p>
    <w:p w:rsidR="007E4EB5" w:rsidRPr="007E4EB5" w:rsidRDefault="007E4EB5" w:rsidP="007E4EB5">
      <w:pPr>
        <w:keepNext/>
        <w:numPr>
          <w:ilvl w:val="2"/>
          <w:numId w:val="44"/>
        </w:numPr>
        <w:tabs>
          <w:tab w:val="left" w:pos="851"/>
        </w:tabs>
        <w:suppressAutoHyphens/>
        <w:spacing w:before="360" w:after="120"/>
        <w:ind w:left="0" w:firstLine="0"/>
        <w:contextualSpacing/>
        <w:jc w:val="center"/>
        <w:outlineLvl w:val="2"/>
        <w:rPr>
          <w:rFonts w:eastAsia="Times New Roman"/>
          <w:b/>
          <w:bCs/>
          <w:kern w:val="32"/>
          <w:sz w:val="28"/>
          <w:szCs w:val="28"/>
          <w:lang w:eastAsia="ru-RU"/>
        </w:rPr>
      </w:pPr>
      <w:bookmarkStart w:id="102" w:name="_Toc377460779"/>
      <w:bookmarkStart w:id="103" w:name="_Toc533431113"/>
      <w:r w:rsidRPr="007E4EB5">
        <w:rPr>
          <w:rFonts w:eastAsia="Times New Roman"/>
          <w:b/>
          <w:bCs/>
          <w:kern w:val="32"/>
          <w:sz w:val="28"/>
          <w:szCs w:val="28"/>
          <w:lang w:eastAsia="ru-RU"/>
        </w:rPr>
        <w:t>Связь. Радиовещание. Телевидение</w:t>
      </w:r>
      <w:bookmarkEnd w:id="102"/>
      <w:bookmarkEnd w:id="103"/>
    </w:p>
    <w:p w:rsidR="007E4EB5" w:rsidRPr="007E4EB5" w:rsidRDefault="007E4EB5" w:rsidP="007E4EB5">
      <w:r w:rsidRPr="007E4EB5">
        <w:t xml:space="preserve">Основным оператором связи на </w:t>
      </w:r>
      <w:proofErr w:type="spellStart"/>
      <w:r w:rsidRPr="007E4EB5">
        <w:t>терриории</w:t>
      </w:r>
      <w:proofErr w:type="spellEnd"/>
      <w:r w:rsidRPr="007E4EB5">
        <w:t xml:space="preserve"> городского поселения является филиал ОАО «Северо-Западный Телеком».</w:t>
      </w:r>
    </w:p>
    <w:p w:rsidR="007E4EB5" w:rsidRPr="007E4EB5" w:rsidRDefault="007E4EB5" w:rsidP="007E4EB5">
      <w:proofErr w:type="spellStart"/>
      <w:r w:rsidRPr="007E4EB5">
        <w:t>Нижнеодесский</w:t>
      </w:r>
      <w:proofErr w:type="spellEnd"/>
      <w:r w:rsidRPr="007E4EB5">
        <w:t xml:space="preserve"> филиал ФГУП «Почта России» является государственным учреждением, обеспечивающим предоставление услуг почтовой связи жителям поселения.</w:t>
      </w:r>
    </w:p>
    <w:p w:rsidR="007E4EB5" w:rsidRPr="007E4EB5" w:rsidRDefault="007E4EB5" w:rsidP="007E4EB5">
      <w:r w:rsidRPr="007E4EB5">
        <w:t xml:space="preserve">Услуги сотовой связи предоставляют 4 оператора: ЗАО «Парма </w:t>
      </w:r>
      <w:proofErr w:type="spellStart"/>
      <w:r w:rsidRPr="007E4EB5">
        <w:t>Мобайл</w:t>
      </w:r>
      <w:proofErr w:type="spellEnd"/>
      <w:r w:rsidRPr="007E4EB5">
        <w:t xml:space="preserve">» (Теле 2 Коми); ОАО «Мобильные </w:t>
      </w:r>
      <w:proofErr w:type="spellStart"/>
      <w:r w:rsidRPr="007E4EB5">
        <w:t>ТелеСистемы</w:t>
      </w:r>
      <w:proofErr w:type="spellEnd"/>
      <w:r w:rsidRPr="007E4EB5">
        <w:t xml:space="preserve"> в Республике Коми» (МТС); ОАО «Мегафон» и ООО «</w:t>
      </w:r>
      <w:proofErr w:type="gramStart"/>
      <w:r w:rsidRPr="007E4EB5">
        <w:t>Вымпел-Коммуникации</w:t>
      </w:r>
      <w:proofErr w:type="gramEnd"/>
      <w:r w:rsidRPr="007E4EB5">
        <w:t>» (Билайн).</w:t>
      </w:r>
    </w:p>
    <w:p w:rsidR="007E4EB5" w:rsidRPr="007E4EB5" w:rsidRDefault="007E4EB5" w:rsidP="007E4EB5">
      <w:pPr>
        <w:rPr>
          <w:lang w:eastAsia="ru-RU"/>
        </w:rPr>
      </w:pPr>
      <w:r w:rsidRPr="007E4EB5">
        <w:rPr>
          <w:lang w:eastAsia="ru-RU"/>
        </w:rPr>
        <w:t xml:space="preserve">С учетом Стратегии развития информационного общества Российской Федерации, в </w:t>
      </w:r>
      <w:r w:rsidRPr="007E4EB5">
        <w:rPr>
          <w:color w:val="000000"/>
        </w:rPr>
        <w:t>муниципальном образовании городское поселение «Нижний Одес»</w:t>
      </w:r>
      <w:r w:rsidRPr="007E4EB5">
        <w:rPr>
          <w:lang w:eastAsia="ru-RU"/>
        </w:rPr>
        <w:t xml:space="preserve"> предлагается увеличение сферы услуг, предоставляемых </w:t>
      </w:r>
      <w:bookmarkStart w:id="104" w:name="OLE_LINK96"/>
      <w:bookmarkStart w:id="105" w:name="OLE_LINK97"/>
      <w:r w:rsidRPr="007E4EB5">
        <w:rPr>
          <w:lang w:eastAsia="ru-RU"/>
        </w:rPr>
        <w:t>операторами связи.</w:t>
      </w:r>
    </w:p>
    <w:p w:rsidR="007E4EB5" w:rsidRPr="007E4EB5" w:rsidRDefault="007E4EB5" w:rsidP="007E4EB5">
      <w:pPr>
        <w:rPr>
          <w:lang w:eastAsia="ru-RU"/>
        </w:rPr>
      </w:pPr>
      <w:r w:rsidRPr="007E4EB5">
        <w:rPr>
          <w:lang w:eastAsia="ru-RU"/>
        </w:rPr>
        <w:t>Основными направлениями развития телекоммуникационного комплекса должны являться:</w:t>
      </w:r>
    </w:p>
    <w:p w:rsidR="007E4EB5" w:rsidRPr="007E4EB5" w:rsidRDefault="007E4EB5" w:rsidP="007E4EB5">
      <w:pPr>
        <w:numPr>
          <w:ilvl w:val="0"/>
          <w:numId w:val="27"/>
        </w:numPr>
        <w:tabs>
          <w:tab w:val="left" w:pos="993"/>
        </w:tabs>
        <w:suppressAutoHyphens/>
        <w:ind w:left="0" w:firstLine="851"/>
        <w:rPr>
          <w:kern w:val="0"/>
          <w:lang w:eastAsia="ar-SA"/>
        </w:rPr>
      </w:pPr>
      <w:r w:rsidRPr="007E4EB5">
        <w:rPr>
          <w:kern w:val="0"/>
          <w:lang w:eastAsia="ar-SA"/>
        </w:rPr>
        <w:t xml:space="preserve"> развитие сети эфирного цифрового телевизионного вещания с увеличением количества и улучшения качества принимаемых телевизионных каналов</w:t>
      </w:r>
      <w:bookmarkEnd w:id="104"/>
      <w:bookmarkEnd w:id="105"/>
      <w:r w:rsidRPr="007E4EB5">
        <w:rPr>
          <w:kern w:val="0"/>
          <w:lang w:eastAsia="ar-SA"/>
        </w:rPr>
        <w:t>.</w:t>
      </w:r>
    </w:p>
    <w:p w:rsidR="007E4EB5" w:rsidRPr="007E4EB5" w:rsidRDefault="007E4EB5" w:rsidP="007E4EB5">
      <w:r w:rsidRPr="007E4EB5">
        <w:t>Несмотря на то, что в последние годы число абонентов сети снижается (в основном по экономическим причинам), система проводного вещания должна быть сохранена как наиболее эффективное и недорогое средство предоставления абонентам федеральных, региональных и местных программ вещания, а также как система оповещения населения о ЧС и подачи сигналов ГО.</w:t>
      </w:r>
    </w:p>
    <w:p w:rsidR="007E4EB5" w:rsidRPr="007E4EB5" w:rsidRDefault="007E4EB5" w:rsidP="007E4EB5">
      <w:r w:rsidRPr="007E4EB5">
        <w:t>В удалённых труднодоступных районах может быть организовано эфирное радиовещание.</w:t>
      </w:r>
    </w:p>
    <w:p w:rsidR="007E4EB5" w:rsidRPr="007E4EB5" w:rsidRDefault="007E4EB5" w:rsidP="007E4EB5">
      <w:r w:rsidRPr="007E4EB5">
        <w:t>В перспективе возможно развитие системы кабельного телевидения в различных районах, что обеспечит расширение каналов вещания за счёт приёма спутниковых каналов и значительного повышения качества телевизионного вещания.</w:t>
      </w:r>
    </w:p>
    <w:p w:rsidR="007E4EB5" w:rsidRPr="007E4EB5" w:rsidRDefault="007E4EB5" w:rsidP="007E4EB5">
      <w:r w:rsidRPr="007E4EB5">
        <w:rPr>
          <w:bCs/>
        </w:rPr>
        <w:t xml:space="preserve">Генеральным планом </w:t>
      </w:r>
      <w:r w:rsidRPr="007E4EB5">
        <w:rPr>
          <w:color w:val="000000"/>
        </w:rPr>
        <w:t>городского поселения «Нижний Одес»</w:t>
      </w:r>
      <w:r w:rsidRPr="007E4EB5">
        <w:t xml:space="preserve"> даны предложения по развитию телефонной сети, радиофикации, телевидения.</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106" w:name="_Toc377460781"/>
      <w:bookmarkStart w:id="107" w:name="_Toc533431115"/>
      <w:r w:rsidRPr="007E4EB5">
        <w:rPr>
          <w:rFonts w:eastAsia="Times New Roman"/>
          <w:b/>
          <w:bCs/>
          <w:iCs/>
          <w:kern w:val="0"/>
          <w:sz w:val="28"/>
          <w:szCs w:val="28"/>
          <w:lang w:eastAsia="ru-RU"/>
        </w:rPr>
        <w:t>Зеленый фонд</w:t>
      </w:r>
      <w:bookmarkEnd w:id="106"/>
      <w:bookmarkEnd w:id="107"/>
    </w:p>
    <w:p w:rsidR="007E4EB5" w:rsidRPr="007E4EB5" w:rsidRDefault="007E4EB5" w:rsidP="007E4EB5">
      <w:r w:rsidRPr="007E4EB5">
        <w:t>Зеленые насаждения имеют большое значение, способствуя оздоровлению окружающей среды, улучшая микроклимат и снижая уровень шума.</w:t>
      </w:r>
    </w:p>
    <w:p w:rsidR="007E4EB5" w:rsidRPr="007E4EB5" w:rsidRDefault="007E4EB5" w:rsidP="007E4EB5">
      <w:r w:rsidRPr="007E4EB5">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7E4EB5" w:rsidRPr="007E4EB5" w:rsidRDefault="007E4EB5" w:rsidP="007E4EB5">
      <w:r w:rsidRPr="007E4EB5">
        <w:t>По функциональному назначению все объекты озеленения делятся на три группы:</w:t>
      </w:r>
    </w:p>
    <w:p w:rsidR="007E4EB5" w:rsidRPr="007E4EB5" w:rsidRDefault="007E4EB5" w:rsidP="007E4EB5">
      <w:r w:rsidRPr="007E4EB5">
        <w:t>а) общего пользования – скверы жилых районов, скверы на площадях, в отступах застройки, при группе жилых домов, пешеходных трасс;</w:t>
      </w:r>
    </w:p>
    <w:p w:rsidR="007E4EB5" w:rsidRPr="007E4EB5" w:rsidRDefault="007E4EB5" w:rsidP="007E4EB5">
      <w:r w:rsidRPr="007E4EB5">
        <w:lastRenderedPageBreak/>
        <w:t>б) ограниченного пользования на участках жилых домов, детских учреждений, школ, культурно-просветительских учреждений, спортивных сооружений, учреждений здравоохранения;</w:t>
      </w:r>
    </w:p>
    <w:p w:rsidR="007E4EB5" w:rsidRPr="007E4EB5" w:rsidRDefault="007E4EB5" w:rsidP="007E4EB5">
      <w:r w:rsidRPr="007E4EB5">
        <w:t>в) специального назначения – озеленение магистралей, улиц, кладбищ, ветрозащитные насаждения, питомники.</w:t>
      </w:r>
    </w:p>
    <w:p w:rsidR="007E4EB5" w:rsidRPr="007E4EB5" w:rsidRDefault="007E4EB5" w:rsidP="007E4EB5">
      <w:r w:rsidRPr="007E4EB5">
        <w:t xml:space="preserve">Основной функцией зеленых насаждений общего и ограниченного пользования является обеспечение различных форм и уровней досуга. </w:t>
      </w:r>
    </w:p>
    <w:p w:rsidR="007E4EB5" w:rsidRPr="007E4EB5" w:rsidRDefault="007E4EB5" w:rsidP="007E4EB5">
      <w:r w:rsidRPr="007E4EB5">
        <w:t>Охрана зеленого фонда муниципального образования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Проектные предложения</w:t>
      </w:r>
    </w:p>
    <w:p w:rsidR="007E4EB5" w:rsidRPr="007E4EB5" w:rsidRDefault="007E4EB5" w:rsidP="007E4EB5">
      <w:r w:rsidRPr="007E4EB5">
        <w:t xml:space="preserve">Генеральным планом в качестве мероприятий по развитию объектов системы рекреации муниципального образования предлагается: </w:t>
      </w:r>
    </w:p>
    <w:p w:rsidR="007E4EB5" w:rsidRPr="007E4EB5" w:rsidRDefault="007E4EB5" w:rsidP="007E4EB5">
      <w:pPr>
        <w:numPr>
          <w:ilvl w:val="0"/>
          <w:numId w:val="22"/>
        </w:numPr>
        <w:suppressAutoHyphens/>
        <w:ind w:left="0" w:firstLine="397"/>
      </w:pPr>
      <w:r w:rsidRPr="007E4EB5">
        <w:t>сохранение существующих территорий общего пользования (озеленение улиц, парки) и специального назначения;</w:t>
      </w:r>
    </w:p>
    <w:p w:rsidR="007E4EB5" w:rsidRPr="007E4EB5" w:rsidRDefault="007E4EB5" w:rsidP="007E4EB5">
      <w:pPr>
        <w:numPr>
          <w:ilvl w:val="0"/>
          <w:numId w:val="22"/>
        </w:numPr>
        <w:suppressAutoHyphens/>
        <w:ind w:left="0" w:firstLine="397"/>
      </w:pPr>
      <w:r w:rsidRPr="007E4EB5">
        <w:t>рекультивация и реабилитация промышленных и коммунально-складских пустырей, охранных зон различного назначения;</w:t>
      </w:r>
    </w:p>
    <w:p w:rsidR="007E4EB5" w:rsidRPr="007E4EB5" w:rsidRDefault="007E4EB5" w:rsidP="007E4EB5">
      <w:pPr>
        <w:numPr>
          <w:ilvl w:val="0"/>
          <w:numId w:val="22"/>
        </w:numPr>
        <w:suppressAutoHyphens/>
        <w:ind w:left="0" w:firstLine="397"/>
      </w:pPr>
      <w:r w:rsidRPr="007E4EB5">
        <w:t>формирование озелененных общественных простран</w:t>
      </w:r>
      <w:proofErr w:type="gramStart"/>
      <w:r w:rsidRPr="007E4EB5">
        <w:t>ств вд</w:t>
      </w:r>
      <w:proofErr w:type="gramEnd"/>
      <w:r w:rsidRPr="007E4EB5">
        <w:t xml:space="preserve">оль всей протяженности существующей и планируемой улично-дорожной сети населенного пункта. </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108" w:name="_Toc377460782"/>
      <w:bookmarkStart w:id="109" w:name="_Toc533431116"/>
      <w:r w:rsidRPr="007E4EB5">
        <w:rPr>
          <w:rFonts w:eastAsia="Times New Roman"/>
          <w:b/>
          <w:bCs/>
          <w:iCs/>
          <w:kern w:val="0"/>
          <w:sz w:val="28"/>
          <w:szCs w:val="28"/>
          <w:lang w:eastAsia="ru-RU"/>
        </w:rPr>
        <w:t>Санитарная очистка территории. Размещение кладбищ</w:t>
      </w:r>
      <w:bookmarkEnd w:id="108"/>
      <w:bookmarkEnd w:id="109"/>
    </w:p>
    <w:p w:rsidR="007E4EB5" w:rsidRPr="007E4EB5" w:rsidRDefault="007E4EB5" w:rsidP="007E4EB5">
      <w:r w:rsidRPr="007E4EB5">
        <w:t xml:space="preserve">Согласно ст.18 ФЗ от 04.05.1999 №96-ФЗ «Об охране атмосферного воздуха» хранение, захоронение и обезвреживание на территориях организаций и населенного </w:t>
      </w:r>
      <w:proofErr w:type="gramStart"/>
      <w:r w:rsidRPr="007E4EB5">
        <w:t>пункта</w:t>
      </w:r>
      <w:proofErr w:type="gramEnd"/>
      <w:r w:rsidRPr="007E4EB5">
        <w:t xml:space="preserve"> загрязняющих атмосферный воздух коммунальных отходов производства и потребления, в том числе </w:t>
      </w:r>
      <w:proofErr w:type="spellStart"/>
      <w:r w:rsidRPr="007E4EB5">
        <w:t>дурнопахнущих</w:t>
      </w:r>
      <w:proofErr w:type="spellEnd"/>
      <w:r w:rsidRPr="007E4EB5">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7E4EB5" w:rsidRPr="007E4EB5" w:rsidRDefault="007E4EB5" w:rsidP="007E4EB5">
      <w:r w:rsidRPr="007E4EB5">
        <w:t>Система обращения с отходами на территории</w:t>
      </w:r>
      <w:r w:rsidRPr="007E4EB5">
        <w:rPr>
          <w:color w:val="000000"/>
        </w:rPr>
        <w:t>городского поселения «Нижний Одес»</w:t>
      </w:r>
      <w:r w:rsidRPr="007E4EB5">
        <w:t xml:space="preserve"> включает комплекс мер по рациональному накоплению, сбору, транспортировке, размещению твердых коммунальных отходов (далее — ТКО), в том числе крупногабаритных отходов (далее — КГО).</w:t>
      </w:r>
    </w:p>
    <w:p w:rsidR="007E4EB5" w:rsidRPr="007E4EB5" w:rsidRDefault="007E4EB5" w:rsidP="007E4EB5">
      <w:proofErr w:type="gramStart"/>
      <w:r w:rsidRPr="007E4EB5">
        <w:t xml:space="preserve">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твердых </w:t>
      </w:r>
      <w:r w:rsidRPr="007E4EB5">
        <w:rPr>
          <w:szCs w:val="26"/>
        </w:rPr>
        <w:t xml:space="preserve">коммунальных </w:t>
      </w:r>
      <w:r w:rsidRPr="007E4EB5">
        <w:t xml:space="preserve">отходов осуществляется в соответствии с требованиями федерального и регионального законодательства, </w:t>
      </w:r>
      <w:r w:rsidRPr="007E4EB5">
        <w:lastRenderedPageBreak/>
        <w:t>правил благоустройства, законодательства Российской Федерации в области обеспечения санитарно-эпидемиологического благополучия населения.</w:t>
      </w:r>
      <w:proofErr w:type="gramEnd"/>
    </w:p>
    <w:p w:rsidR="007E4EB5" w:rsidRPr="007E4EB5" w:rsidRDefault="007E4EB5" w:rsidP="007E4EB5">
      <w:r w:rsidRPr="007E4EB5">
        <w:t>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7E4EB5" w:rsidRPr="007E4EB5" w:rsidRDefault="007E4EB5" w:rsidP="007E4EB5">
      <w:r w:rsidRPr="007E4EB5">
        <w:t xml:space="preserve">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 Для сбора жидких </w:t>
      </w:r>
      <w:r w:rsidRPr="007E4EB5">
        <w:rPr>
          <w:szCs w:val="26"/>
        </w:rPr>
        <w:t xml:space="preserve">коммунальных </w:t>
      </w:r>
      <w:r w:rsidRPr="007E4EB5">
        <w:t>отходов в не канализованных домовладениях устраиваются дворовые выгребные ямы и туалеты, имеющие водонепроницаемый выгреб и наземную часть с крышкой и решеткой для отделения твердых фракций.</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Твердые коммунальные отходы</w:t>
      </w:r>
    </w:p>
    <w:p w:rsidR="007E4EB5" w:rsidRPr="007E4EB5" w:rsidRDefault="007E4EB5" w:rsidP="007E4EB5">
      <w:r w:rsidRPr="007E4EB5">
        <w:t>Складирование ТКО осуществляется потребителями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на контейнерных площадках; в пакеты или другие емкости, предоставленные региональным оператором,</w:t>
      </w:r>
    </w:p>
    <w:p w:rsidR="007E4EB5" w:rsidRPr="007E4EB5" w:rsidRDefault="007E4EB5" w:rsidP="007E4EB5">
      <w:r w:rsidRPr="007E4EB5">
        <w:t xml:space="preserve">В случаях отсутствия возможности по созданию контейнерной площадки, организуется </w:t>
      </w:r>
      <w:proofErr w:type="spellStart"/>
      <w:r w:rsidRPr="007E4EB5">
        <w:t>бесконтейнерный</w:t>
      </w:r>
      <w:proofErr w:type="spellEnd"/>
      <w:r w:rsidRPr="007E4EB5">
        <w:t xml:space="preserve"> сбор ТКО, уполномоченными органами определяются места (площадки) временного накопления ТКО на срок не более чем 11 месяцев.</w:t>
      </w:r>
    </w:p>
    <w:p w:rsidR="007E4EB5" w:rsidRPr="007E4EB5" w:rsidRDefault="007E4EB5" w:rsidP="007E4EB5">
      <w:r w:rsidRPr="007E4EB5">
        <w:t xml:space="preserve">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татке ограждение, обеспечивающее предупреждение распространения отходов </w:t>
      </w:r>
      <w:proofErr w:type="spellStart"/>
      <w:r w:rsidRPr="007E4EB5">
        <w:t>з</w:t>
      </w:r>
      <w:proofErr w:type="gramStart"/>
      <w:r w:rsidRPr="007E4EB5">
        <w:t>a</w:t>
      </w:r>
      <w:proofErr w:type="spellEnd"/>
      <w:proofErr w:type="gramEnd"/>
      <w:r w:rsidRPr="007E4EB5">
        <w:t xml:space="preserve"> пределы контейнерной площадки.</w:t>
      </w:r>
    </w:p>
    <w:p w:rsidR="007E4EB5" w:rsidRPr="007E4EB5" w:rsidRDefault="007E4EB5" w:rsidP="007E4EB5">
      <w:proofErr w:type="gramStart"/>
      <w:r w:rsidRPr="007E4EB5">
        <w:t>Расстояние от контейнерных и (или) специальных площадок до многоквартирных милых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roofErr w:type="gramEnd"/>
    </w:p>
    <w:p w:rsidR="007E4EB5" w:rsidRPr="007E4EB5" w:rsidRDefault="007E4EB5" w:rsidP="007E4EB5">
      <w:r w:rsidRPr="007E4EB5">
        <w:t>Размер площадок должен быть рассчитан на необходимое количество контейнеров, но не более 5.</w:t>
      </w:r>
    </w:p>
    <w:p w:rsidR="007E4EB5" w:rsidRPr="007E4EB5" w:rsidRDefault="007E4EB5" w:rsidP="007E4EB5">
      <w:proofErr w:type="gramStart"/>
      <w:r w:rsidRPr="007E4EB5">
        <w:t xml:space="preserve">Ответственность за обустройство, надлежащее содержание контейнерных площадок, а также за приобретение контейнеров для накопления ТКО возлагается на лиц в соответствии с Федеральным законом «Об отходах производства и потребления», Правилами обращения с твердыми коммунальными отходами, утвержденными постановлением Правительства Российской Федерации от 12.11.2016 N2 1156,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w:t>
      </w:r>
      <w:r w:rsidRPr="007E4EB5">
        <w:lastRenderedPageBreak/>
        <w:t>Федерации</w:t>
      </w:r>
      <w:proofErr w:type="gramEnd"/>
      <w:r w:rsidRPr="007E4EB5">
        <w:t xml:space="preserve"> от 31.08.2018 .N2 1039, и иными нормативными правовыми актами Российской Федерации.</w:t>
      </w:r>
    </w:p>
    <w:p w:rsidR="007E4EB5" w:rsidRPr="007E4EB5" w:rsidRDefault="007E4EB5" w:rsidP="007E4EB5">
      <w:proofErr w:type="gramStart"/>
      <w:r w:rsidRPr="007E4EB5">
        <w:t>Запрещается складировать в контейнерах для ТКО горящие, раскаленные или горячие отходы, КГО,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7E4EB5" w:rsidRPr="007E4EB5" w:rsidRDefault="007E4EB5" w:rsidP="007E4EB5">
      <w:proofErr w:type="gramStart"/>
      <w:r w:rsidRPr="007E4EB5">
        <w:t xml:space="preserve">Обращение с ТКО на территории </w:t>
      </w:r>
      <w:r w:rsidRPr="007E4EB5">
        <w:rPr>
          <w:color w:val="000000"/>
        </w:rPr>
        <w:t xml:space="preserve">городского поселения «Нижний Одес» </w:t>
      </w:r>
      <w:r w:rsidRPr="007E4EB5">
        <w:t xml:space="preserve">обеспечивается региональным операторам в соответствии с региональной программой в области обращения с отходами, в том числе с ТКО, и территориальной схемой обращения с отходами в Республике Коми (далее </w:t>
      </w:r>
      <w:r>
        <w:rPr>
          <w:noProof/>
          <w:lang w:eastAsia="ru-RU"/>
        </w:rPr>
        <w:drawing>
          <wp:inline distT="0" distB="0" distL="0" distR="0">
            <wp:extent cx="95250" cy="38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38100"/>
                    </a:xfrm>
                    <a:prstGeom prst="rect">
                      <a:avLst/>
                    </a:prstGeom>
                    <a:noFill/>
                    <a:ln>
                      <a:noFill/>
                    </a:ln>
                  </pic:spPr>
                </pic:pic>
              </a:graphicData>
            </a:graphic>
          </wp:inline>
        </w:drawing>
      </w:r>
      <w:r w:rsidRPr="007E4EB5">
        <w:t>территориальная схема) на основании договоров на оказание услуг по обращению с ТКО, заключенных с потребителями.</w:t>
      </w:r>
      <w:proofErr w:type="gramEnd"/>
      <w:r w:rsidRPr="007E4EB5">
        <w:t xml:space="preserve"> Региональный оператор осуществляет сбор, транспортирование, обработку, утилизацию, обезвреживание, захоронение ТКО самостоятельно или с привлечением операторов по обращению с ТКО.</w:t>
      </w:r>
    </w:p>
    <w:p w:rsidR="007E4EB5" w:rsidRPr="007E4EB5" w:rsidRDefault="007E4EB5" w:rsidP="007E4EB5">
      <w:r w:rsidRPr="007E4EB5">
        <w:t xml:space="preserve">Собственники ТКО (собственники помещений, собственники частных домовладений, а также юридические лица и индивидуальные предприниматели, в результате </w:t>
      </w:r>
      <w:r>
        <w:rPr>
          <w:noProof/>
          <w:lang w:eastAsia="ru-RU"/>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7E4EB5">
        <w:t xml:space="preserve">деятельности которых образуются ТКО), организации, управляющие жилищным фондом, обязаны заключить договор на оказание услуг по обращению с ТКО с </w:t>
      </w:r>
      <w:r>
        <w:rPr>
          <w:noProof/>
          <w:lang w:eastAsia="ru-RU"/>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7E4EB5">
        <w:t>региональным оператором, в зоне деятельности которого образуются ТКО и находятся места их накопления.</w:t>
      </w:r>
    </w:p>
    <w:p w:rsidR="007E4EB5" w:rsidRPr="007E4EB5" w:rsidRDefault="007E4EB5" w:rsidP="007E4EB5">
      <w:r w:rsidRPr="007E4EB5">
        <w:t xml:space="preserve">Согласно схеме потоков территориальной схемы, вывоз ТКО с </w:t>
      </w:r>
      <w:r w:rsidRPr="007E4EB5">
        <w:rPr>
          <w:color w:val="000000"/>
        </w:rPr>
        <w:t xml:space="preserve">городского поселения «Нижний Одес» </w:t>
      </w:r>
      <w:r w:rsidRPr="007E4EB5">
        <w:t xml:space="preserve">осуществляется на </w:t>
      </w:r>
      <w:proofErr w:type="spellStart"/>
      <w:r w:rsidRPr="007E4EB5">
        <w:t>Ухтинский</w:t>
      </w:r>
      <w:proofErr w:type="spellEnd"/>
      <w:r w:rsidRPr="007E4EB5">
        <w:t xml:space="preserve"> городской полигон твердых бытовых отходов.</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Крупногабаритные отходы</w:t>
      </w:r>
    </w:p>
    <w:p w:rsidR="007E4EB5" w:rsidRPr="007E4EB5" w:rsidRDefault="007E4EB5" w:rsidP="007E4EB5">
      <w:r w:rsidRPr="007E4EB5">
        <w:t>Накопление КГО осуществляется путем складирования в бункеры, расположенные на контейнерных площадках или на специальных площадках для складирования КГО.</w:t>
      </w:r>
    </w:p>
    <w:p w:rsidR="007E4EB5" w:rsidRPr="007E4EB5" w:rsidRDefault="007E4EB5" w:rsidP="007E4EB5">
      <w:r w:rsidRPr="007E4EB5">
        <w:t xml:space="preserve">Лицо, ответственное за содержание контейнерных площадок, специальных площадок для складирования КГО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  </w:t>
      </w:r>
    </w:p>
    <w:p w:rsidR="007E4EB5" w:rsidRPr="007E4EB5" w:rsidRDefault="007E4EB5" w:rsidP="007E4EB5">
      <w:r w:rsidRPr="007E4EB5">
        <w:t>Места расположения специальных площадок для складирования КГО определяются в соответствии со схемами обращения с отходами и указываются в договоре на оказание услуг по обращению с ТКО, заключенном между региональным оператором и потребителем.</w:t>
      </w:r>
    </w:p>
    <w:p w:rsidR="007E4EB5" w:rsidRPr="007E4EB5" w:rsidRDefault="007E4EB5" w:rsidP="007E4EB5">
      <w:r w:rsidRPr="007E4EB5">
        <w:t xml:space="preserve">Вывоз крупногабаритного мусора осуществляется на договорной основе со специализированной организацией по вывозу отходов либо подрядной организацией по </w:t>
      </w:r>
      <w:r w:rsidRPr="007E4EB5">
        <w:lastRenderedPageBreak/>
        <w:t xml:space="preserve">обслуживанию жилищного фонда мусоровозами для крупногабаритных отходов или обычным грузовым транспортом. </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Жидкие коммунальные отходы</w:t>
      </w:r>
    </w:p>
    <w:p w:rsidR="007E4EB5" w:rsidRPr="007E4EB5" w:rsidRDefault="007E4EB5" w:rsidP="007E4EB5">
      <w:r w:rsidRPr="007E4EB5">
        <w:t xml:space="preserve">Для сбора жидких </w:t>
      </w:r>
      <w:r w:rsidRPr="007E4EB5">
        <w:rPr>
          <w:szCs w:val="26"/>
        </w:rPr>
        <w:t xml:space="preserve">коммунальных </w:t>
      </w:r>
      <w:r w:rsidRPr="007E4EB5">
        <w:t>отходов в не канализованных домовладениях устраиваются дворовые выгребные ямы и туалеты, имеющие водонепроницаемый выгреб и наземную часть с крышкой и решеткой для отделения твердых фракций.</w:t>
      </w:r>
    </w:p>
    <w:p w:rsidR="007E4EB5" w:rsidRPr="007E4EB5" w:rsidRDefault="007E4EB5" w:rsidP="007E4EB5">
      <w:r w:rsidRPr="007E4EB5">
        <w:t xml:space="preserve">Объем и необходимое количество выгребов устанавливается исходя из нормы накопления жидких </w:t>
      </w:r>
      <w:r w:rsidRPr="007E4EB5">
        <w:rPr>
          <w:szCs w:val="26"/>
        </w:rPr>
        <w:t xml:space="preserve">коммунальных </w:t>
      </w:r>
      <w:r w:rsidRPr="007E4EB5">
        <w:t>отходов и количества жителей.</w:t>
      </w:r>
    </w:p>
    <w:p w:rsidR="007E4EB5" w:rsidRPr="007E4EB5" w:rsidRDefault="007E4EB5" w:rsidP="007E4EB5">
      <w:r w:rsidRPr="007E4EB5">
        <w:t xml:space="preserve">Жидкие </w:t>
      </w:r>
      <w:r w:rsidRPr="007E4EB5">
        <w:rPr>
          <w:szCs w:val="26"/>
        </w:rPr>
        <w:t xml:space="preserve">коммунальные </w:t>
      </w:r>
      <w:r w:rsidRPr="007E4EB5">
        <w:t>отходы из мест сбора вывозятся ассенизационным транспортом на городские очистные сооружения специализированной организации.</w:t>
      </w:r>
    </w:p>
    <w:p w:rsidR="007E4EB5" w:rsidRPr="007E4EB5" w:rsidRDefault="007E4EB5" w:rsidP="007E4EB5">
      <w:pPr>
        <w:suppressAutoHyphens/>
        <w:contextualSpacing/>
        <w:rPr>
          <w:color w:val="000000"/>
        </w:rPr>
      </w:pPr>
      <w:r w:rsidRPr="007E4EB5">
        <w:t>Владельцы индивидуальных жилых домов, балансодержатели жилых и административных строений, объектов социальной сферы обязаны заключать договоры на ассенизационные услуги</w:t>
      </w:r>
      <w:r w:rsidRPr="007E4EB5">
        <w:rPr>
          <w:color w:val="000000"/>
        </w:rPr>
        <w:t xml:space="preserve">. </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110" w:name="_Toc377460783"/>
      <w:bookmarkStart w:id="111" w:name="_Toc533431117"/>
      <w:r w:rsidRPr="007E4EB5">
        <w:rPr>
          <w:rFonts w:eastAsia="Times New Roman"/>
          <w:b/>
          <w:bCs/>
          <w:iCs/>
          <w:kern w:val="0"/>
          <w:sz w:val="28"/>
          <w:szCs w:val="28"/>
          <w:lang w:eastAsia="ru-RU"/>
        </w:rPr>
        <w:t>Санитарно-экологическое состояние окружающей среды</w:t>
      </w:r>
      <w:bookmarkEnd w:id="110"/>
      <w:bookmarkEnd w:id="111"/>
    </w:p>
    <w:p w:rsidR="007E4EB5" w:rsidRPr="007E4EB5" w:rsidRDefault="007E4EB5" w:rsidP="007E4EB5">
      <w:r w:rsidRPr="007E4EB5">
        <w:t>При территориальном планированиигородского поселения «Нижний Одес» приоритетными являются решения, связанные с охраной окружающей среды и обеспечением безопасной жизнедеятельности и здоровья человека.</w:t>
      </w:r>
    </w:p>
    <w:p w:rsidR="007E4EB5" w:rsidRPr="007E4EB5" w:rsidRDefault="007E4EB5" w:rsidP="007E4EB5">
      <w:proofErr w:type="gramStart"/>
      <w:r w:rsidRPr="007E4EB5">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и Лесным кодексами Российской Федерации, законодательством Республики Коми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w:t>
      </w:r>
      <w:proofErr w:type="gramEnd"/>
      <w:r w:rsidRPr="007E4EB5">
        <w:t xml:space="preserve"> опасных природных явлений и техногенных процессов.</w:t>
      </w:r>
    </w:p>
    <w:p w:rsidR="007E4EB5" w:rsidRPr="007E4EB5" w:rsidRDefault="007E4EB5" w:rsidP="007E4EB5">
      <w:r w:rsidRPr="007E4EB5">
        <w:t>Учитывая специфику эколого-ресурсных компонентов окружающей природной среды городского поселения «Нижний Одес» природоохранная деятельность субъекта осуществляется по следующим направлениям:</w:t>
      </w:r>
    </w:p>
    <w:p w:rsidR="007E4EB5" w:rsidRPr="007E4EB5" w:rsidRDefault="007E4EB5" w:rsidP="007E4EB5">
      <w:pPr>
        <w:numPr>
          <w:ilvl w:val="0"/>
          <w:numId w:val="28"/>
        </w:numPr>
        <w:ind w:left="0" w:firstLine="851"/>
      </w:pPr>
      <w:r w:rsidRPr="007E4EB5">
        <w:t>атмосфера;</w:t>
      </w:r>
    </w:p>
    <w:p w:rsidR="007E4EB5" w:rsidRPr="007E4EB5" w:rsidRDefault="007E4EB5" w:rsidP="007E4EB5">
      <w:pPr>
        <w:numPr>
          <w:ilvl w:val="0"/>
          <w:numId w:val="28"/>
        </w:numPr>
        <w:ind w:left="0" w:firstLine="851"/>
      </w:pPr>
      <w:r w:rsidRPr="007E4EB5">
        <w:t>водные ресурсы;</w:t>
      </w:r>
    </w:p>
    <w:p w:rsidR="007E4EB5" w:rsidRPr="007E4EB5" w:rsidRDefault="007E4EB5" w:rsidP="007E4EB5">
      <w:pPr>
        <w:numPr>
          <w:ilvl w:val="0"/>
          <w:numId w:val="28"/>
        </w:numPr>
        <w:ind w:left="0" w:firstLine="851"/>
      </w:pPr>
      <w:r w:rsidRPr="007E4EB5">
        <w:t>почвы и земельные ресурсы;</w:t>
      </w:r>
    </w:p>
    <w:p w:rsidR="007E4EB5" w:rsidRPr="007E4EB5" w:rsidRDefault="007E4EB5" w:rsidP="007E4EB5">
      <w:pPr>
        <w:numPr>
          <w:ilvl w:val="0"/>
          <w:numId w:val="28"/>
        </w:numPr>
        <w:ind w:left="0" w:firstLine="851"/>
      </w:pPr>
      <w:r w:rsidRPr="007E4EB5">
        <w:t>биологические ресурсы (растительный и животный мир).</w:t>
      </w:r>
    </w:p>
    <w:p w:rsidR="007E4EB5" w:rsidRPr="007E4EB5" w:rsidRDefault="007E4EB5" w:rsidP="007E4EB5">
      <w:r w:rsidRPr="007E4EB5">
        <w:t>Основными факторами, определяющими деятельность в области охраны окружающей среды, являются:</w:t>
      </w:r>
    </w:p>
    <w:p w:rsidR="007E4EB5" w:rsidRPr="007E4EB5" w:rsidRDefault="007E4EB5" w:rsidP="007E4EB5">
      <w:pPr>
        <w:numPr>
          <w:ilvl w:val="0"/>
          <w:numId w:val="28"/>
        </w:numPr>
        <w:ind w:left="0" w:firstLine="851"/>
      </w:pPr>
      <w:r w:rsidRPr="007E4EB5">
        <w:t>снижение выбросов загрязняющих веществ в атмосферу;</w:t>
      </w:r>
    </w:p>
    <w:p w:rsidR="007E4EB5" w:rsidRPr="007E4EB5" w:rsidRDefault="007E4EB5" w:rsidP="007E4EB5">
      <w:pPr>
        <w:numPr>
          <w:ilvl w:val="0"/>
          <w:numId w:val="28"/>
        </w:numPr>
        <w:ind w:left="0" w:firstLine="851"/>
      </w:pPr>
      <w:r w:rsidRPr="007E4EB5">
        <w:lastRenderedPageBreak/>
        <w:t>снижение сбросов загрязняющих веществ в поверхностные водоемы и подземные горизонты;</w:t>
      </w:r>
    </w:p>
    <w:p w:rsidR="007E4EB5" w:rsidRPr="007E4EB5" w:rsidRDefault="007E4EB5" w:rsidP="007E4EB5">
      <w:pPr>
        <w:numPr>
          <w:ilvl w:val="0"/>
          <w:numId w:val="28"/>
        </w:numPr>
        <w:ind w:left="0" w:firstLine="851"/>
      </w:pPr>
      <w:r w:rsidRPr="007E4EB5">
        <w:t>снижение площадей земель под несанкционированными свалками;</w:t>
      </w:r>
    </w:p>
    <w:p w:rsidR="007E4EB5" w:rsidRPr="007E4EB5" w:rsidRDefault="007E4EB5" w:rsidP="007E4EB5">
      <w:pPr>
        <w:numPr>
          <w:ilvl w:val="0"/>
          <w:numId w:val="28"/>
        </w:numPr>
        <w:ind w:left="0" w:firstLine="851"/>
      </w:pPr>
      <w:r w:rsidRPr="007E4EB5">
        <w:t>снижение загрязненности земель химическими веществами;</w:t>
      </w:r>
    </w:p>
    <w:p w:rsidR="007E4EB5" w:rsidRPr="007E4EB5" w:rsidRDefault="007E4EB5" w:rsidP="007E4EB5">
      <w:pPr>
        <w:numPr>
          <w:ilvl w:val="0"/>
          <w:numId w:val="28"/>
        </w:numPr>
        <w:ind w:left="0" w:firstLine="851"/>
      </w:pPr>
      <w:r w:rsidRPr="007E4EB5">
        <w:t>запрещение несанкционированных рубок лесных насаждений;</w:t>
      </w:r>
    </w:p>
    <w:p w:rsidR="007E4EB5" w:rsidRPr="007E4EB5" w:rsidRDefault="007E4EB5" w:rsidP="007E4EB5">
      <w:pPr>
        <w:numPr>
          <w:ilvl w:val="0"/>
          <w:numId w:val="28"/>
        </w:numPr>
        <w:ind w:left="0" w:firstLine="851"/>
      </w:pPr>
      <w:r w:rsidRPr="007E4EB5">
        <w:t>предупреждение любых видов браконьерства;</w:t>
      </w:r>
    </w:p>
    <w:p w:rsidR="007E4EB5" w:rsidRPr="007E4EB5" w:rsidRDefault="007E4EB5" w:rsidP="007E4EB5">
      <w:pPr>
        <w:numPr>
          <w:ilvl w:val="0"/>
          <w:numId w:val="28"/>
        </w:numPr>
        <w:ind w:left="0" w:firstLine="851"/>
      </w:pPr>
      <w:r w:rsidRPr="007E4EB5">
        <w:t>соблюдение требований в области охраны окружающей среды при размещении, проектировании, строительстве и реконструкции зданий, строений, сооружений и иных объектов.</w:t>
      </w:r>
    </w:p>
    <w:p w:rsidR="007E4EB5" w:rsidRPr="007E4EB5" w:rsidRDefault="007E4EB5" w:rsidP="007E4EB5">
      <w:proofErr w:type="gramStart"/>
      <w:r w:rsidRPr="007E4EB5">
        <w:t>При размещении зданий, строений, сооружений и иных объектов должно быть обеспечено выполнение требований законодательства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roofErr w:type="gramEnd"/>
    </w:p>
    <w:p w:rsidR="007E4EB5" w:rsidRPr="007E4EB5" w:rsidRDefault="007E4EB5" w:rsidP="007E4EB5">
      <w:r w:rsidRPr="007E4EB5">
        <w:t>Выбор мест размещения зданий, строений, сооружений и иных объектов должен осуществляться с соблюдением требований законодательства при наличии положительного заключения государственной экспертизы.</w:t>
      </w:r>
    </w:p>
    <w:p w:rsidR="007E4EB5" w:rsidRPr="007E4EB5" w:rsidRDefault="007E4EB5" w:rsidP="007E4EB5">
      <w:r w:rsidRPr="007E4EB5">
        <w:t>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или общественных слушаний.</w:t>
      </w:r>
    </w:p>
    <w:p w:rsidR="007E4EB5" w:rsidRPr="007E4EB5" w:rsidRDefault="007E4EB5" w:rsidP="007E4EB5">
      <w:r w:rsidRPr="007E4EB5">
        <w:t>Хранение минеральных удобрений и пестицидов (ядохимикатов) допускается только на специальных складах, оборудованных в соответствии с санитарными требованиями. Ядохимикаты, непригодные для дальнейшего использования, должны быть переданы на утилизацию в специализированные организации.</w:t>
      </w:r>
    </w:p>
    <w:p w:rsidR="007E4EB5" w:rsidRPr="007E4EB5" w:rsidRDefault="007E4EB5" w:rsidP="007E4EB5">
      <w:r w:rsidRPr="007E4EB5">
        <w:t>В целях обеспечения санитарно-эпидемиологического благополучия населения, недопущения нарушений конституционных прав граждан на охрану здоровья и благоприятную окружающую среду предприятия с технологическими процессами, являющиеся источником негативного воздействия на среду обитания и здоровье человека, необходимо отделять от жилой застройки санитарно-защитными зонами. Ширина санитарно-защитной зоны устанавливается с учетом санитарной классификации объекта (в соответствии с СанПиН 2.2.1/2.1.1.1200-03), результатов расчетов ожидаемого загрязнения атмосферного воздуха и уровней физических воздействий.</w:t>
      </w:r>
    </w:p>
    <w:p w:rsidR="007E4EB5" w:rsidRPr="007E4EB5" w:rsidRDefault="007E4EB5" w:rsidP="007E4EB5">
      <w:r w:rsidRPr="007E4EB5">
        <w:t xml:space="preserve">Территория санитарно-защитной зоны предназначена </w:t>
      </w:r>
      <w:proofErr w:type="gramStart"/>
      <w:r w:rsidRPr="007E4EB5">
        <w:t>для</w:t>
      </w:r>
      <w:proofErr w:type="gramEnd"/>
      <w:r w:rsidRPr="007E4EB5">
        <w:t>:</w:t>
      </w:r>
    </w:p>
    <w:p w:rsidR="007E4EB5" w:rsidRPr="007E4EB5" w:rsidRDefault="007E4EB5" w:rsidP="007E4EB5">
      <w:pPr>
        <w:numPr>
          <w:ilvl w:val="0"/>
          <w:numId w:val="28"/>
        </w:numPr>
        <w:ind w:left="0" w:firstLine="851"/>
      </w:pPr>
      <w:r w:rsidRPr="007E4EB5">
        <w:lastRenderedPageBreak/>
        <w:t>обеспечения снижения уровня воздействия до требуемых гигиенических нормативов по всем факторам воздействия за ее пределами;</w:t>
      </w:r>
    </w:p>
    <w:p w:rsidR="007E4EB5" w:rsidRPr="007E4EB5" w:rsidRDefault="007E4EB5" w:rsidP="007E4EB5">
      <w:pPr>
        <w:numPr>
          <w:ilvl w:val="0"/>
          <w:numId w:val="28"/>
        </w:numPr>
        <w:ind w:left="0" w:firstLine="851"/>
      </w:pPr>
      <w:r w:rsidRPr="007E4EB5">
        <w:t>создания дополнительных озелененных площадей, обеспечивающих экранирование, ассимиляцию и фильтрацию загрязнителей атмосферного воздуха.</w:t>
      </w:r>
    </w:p>
    <w:p w:rsidR="007E4EB5" w:rsidRPr="007E4EB5" w:rsidRDefault="007E4EB5" w:rsidP="007E4EB5">
      <w:r w:rsidRPr="007E4EB5">
        <w:t xml:space="preserve">Для магистральных газопроводов давлением более 12 </w:t>
      </w:r>
      <w:proofErr w:type="spellStart"/>
      <w:proofErr w:type="gramStart"/>
      <w:r w:rsidRPr="007E4EB5">
        <w:t>атм</w:t>
      </w:r>
      <w:proofErr w:type="spellEnd"/>
      <w:proofErr w:type="gramEnd"/>
      <w:r w:rsidRPr="007E4EB5">
        <w:t xml:space="preserve"> предусматривается охранная зона шириной 25 м в каждую сторону от оси газопровода (в соответствии с «Правилами охраны магистральных трубопроводов).</w:t>
      </w:r>
    </w:p>
    <w:p w:rsidR="007E4EB5" w:rsidRPr="007E4EB5" w:rsidRDefault="007E4EB5" w:rsidP="007E4EB5">
      <w:r w:rsidRPr="007E4EB5">
        <w:t>Для межпоселковых распределительных газопроводов устанавливаются охранные зоны шириной 2 м от оси газопровода с каждой стороны (в соответствии с «Правилами охраны газораспределительных сетей»).</w:t>
      </w:r>
    </w:p>
    <w:p w:rsidR="007E4EB5" w:rsidRPr="007E4EB5" w:rsidRDefault="007E4EB5" w:rsidP="007E4EB5">
      <w:r w:rsidRPr="007E4EB5">
        <w:t>Для воздушных линий (</w:t>
      </w:r>
      <w:proofErr w:type="gramStart"/>
      <w:r w:rsidRPr="007E4EB5">
        <w:t>ВЛ</w:t>
      </w:r>
      <w:proofErr w:type="gramEnd"/>
      <w:r w:rsidRPr="007E4EB5">
        <w:t>) электропередач предусматриваются санитарные разрывы в соответствии с СанПиН 2.2.1/2.1.1.1200-03:</w:t>
      </w:r>
    </w:p>
    <w:p w:rsidR="007E4EB5" w:rsidRPr="007E4EB5" w:rsidRDefault="007E4EB5" w:rsidP="007E4EB5">
      <w:pPr>
        <w:numPr>
          <w:ilvl w:val="0"/>
          <w:numId w:val="28"/>
        </w:numPr>
        <w:ind w:left="0" w:firstLine="851"/>
      </w:pPr>
      <w:r w:rsidRPr="007E4EB5">
        <w:t xml:space="preserve">для </w:t>
      </w:r>
      <w:proofErr w:type="gramStart"/>
      <w:r w:rsidRPr="007E4EB5">
        <w:t>ВЛ</w:t>
      </w:r>
      <w:proofErr w:type="gramEnd"/>
      <w:r w:rsidRPr="007E4EB5">
        <w:t xml:space="preserve"> напряжением 330 кВ</w:t>
      </w:r>
      <w:r w:rsidRPr="007E4EB5">
        <w:tab/>
        <w:t>- 20 м ;</w:t>
      </w:r>
    </w:p>
    <w:p w:rsidR="007E4EB5" w:rsidRPr="007E4EB5" w:rsidRDefault="007E4EB5" w:rsidP="007E4EB5">
      <w:pPr>
        <w:numPr>
          <w:ilvl w:val="0"/>
          <w:numId w:val="28"/>
        </w:numPr>
        <w:ind w:left="0" w:firstLine="851"/>
      </w:pPr>
      <w:r w:rsidRPr="007E4EB5">
        <w:t xml:space="preserve">для </w:t>
      </w:r>
      <w:proofErr w:type="gramStart"/>
      <w:r w:rsidRPr="007E4EB5">
        <w:t>ВЛ</w:t>
      </w:r>
      <w:proofErr w:type="gramEnd"/>
      <w:r w:rsidRPr="007E4EB5">
        <w:t xml:space="preserve"> напряжением 500 кВ</w:t>
      </w:r>
      <w:r w:rsidRPr="007E4EB5">
        <w:tab/>
        <w:t>- 30 м;</w:t>
      </w:r>
    </w:p>
    <w:p w:rsidR="007E4EB5" w:rsidRPr="007E4EB5" w:rsidRDefault="007E4EB5" w:rsidP="007E4EB5">
      <w:pPr>
        <w:numPr>
          <w:ilvl w:val="0"/>
          <w:numId w:val="28"/>
        </w:numPr>
        <w:ind w:left="0" w:firstLine="851"/>
        <w:contextualSpacing/>
      </w:pPr>
      <w:r w:rsidRPr="007E4EB5">
        <w:t xml:space="preserve">для </w:t>
      </w:r>
      <w:proofErr w:type="gramStart"/>
      <w:r w:rsidRPr="007E4EB5">
        <w:t>ВЛ</w:t>
      </w:r>
      <w:proofErr w:type="gramEnd"/>
      <w:r w:rsidRPr="007E4EB5">
        <w:t xml:space="preserve"> напряжением 750 кВ</w:t>
      </w:r>
      <w:r w:rsidRPr="007E4EB5">
        <w:tab/>
        <w:t>- 40 м.</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Охрана воздушного бассейна</w:t>
      </w:r>
    </w:p>
    <w:p w:rsidR="007E4EB5" w:rsidRPr="007E4EB5" w:rsidRDefault="007E4EB5" w:rsidP="007E4EB5">
      <w:r w:rsidRPr="007E4EB5">
        <w:t>На территории городского поселения «Нижний Одес» размещены производственные, коммунально-складские, сельскохозяйственные объекты. Данные объекты не оказывают существенного негативного воздействия на состояние атмосферного воздуха прилегающих территорий и находятся в пределах допустимых концентраций. В целом состояние атмосферного воздуха и окружающей среды на территории поселения благополучное.</w:t>
      </w:r>
    </w:p>
    <w:p w:rsidR="007E4EB5" w:rsidRPr="007E4EB5" w:rsidRDefault="007E4EB5" w:rsidP="007E4EB5">
      <w:r w:rsidRPr="007E4EB5">
        <w:t>Необходимо организовать работы по проведению существующими на территории городского поселения «Нижний Одес» предприятиями и организациями инвентаризации источников выбросов вредных веществ в атмосферный воздух, принять меры по организации санитарно – защитных зон.</w:t>
      </w:r>
    </w:p>
    <w:p w:rsidR="007E4EB5" w:rsidRPr="007E4EB5" w:rsidRDefault="007E4EB5" w:rsidP="007E4EB5">
      <w:r w:rsidRPr="007E4EB5">
        <w:t xml:space="preserve">Предусмотреть меры по обеспечению </w:t>
      </w:r>
      <w:proofErr w:type="gramStart"/>
      <w:r w:rsidRPr="007E4EB5">
        <w:t>проведения оценки состояния загрязнения атмосферного воздуха</w:t>
      </w:r>
      <w:proofErr w:type="gramEnd"/>
      <w:r w:rsidRPr="007E4EB5">
        <w:t xml:space="preserve"> с оформлением экологического паспорта поселения, в целях планирования мероприятий по охране атмосферного воздуха для нового, перспективного строительства.</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Радиационная безопасность</w:t>
      </w:r>
    </w:p>
    <w:p w:rsidR="007E4EB5" w:rsidRPr="007E4EB5" w:rsidRDefault="007E4EB5" w:rsidP="007E4EB5">
      <w:r w:rsidRPr="007E4EB5">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 и ОСПОРБ-99.</w:t>
      </w:r>
    </w:p>
    <w:p w:rsidR="007E4EB5" w:rsidRPr="007E4EB5" w:rsidRDefault="007E4EB5" w:rsidP="007E4EB5">
      <w:r w:rsidRPr="007E4EB5">
        <w:t xml:space="preserve">Перед отводом земельных участков под </w:t>
      </w:r>
      <w:proofErr w:type="gramStart"/>
      <w:r w:rsidRPr="007E4EB5">
        <w:t>жилое строительство</w:t>
      </w:r>
      <w:proofErr w:type="gramEnd"/>
      <w:r w:rsidRPr="007E4EB5">
        <w:t xml:space="preserve"> необходимо проводить оценку радиационной обстановки. Участки застройки квалифицируются как радиационно-безопасные и их </w:t>
      </w:r>
      <w:r w:rsidRPr="007E4EB5">
        <w:lastRenderedPageBreak/>
        <w:t>можно использовать под строительство жилых зданий и зданий социально-бытового назначения при совместном выполнении условий:</w:t>
      </w:r>
    </w:p>
    <w:p w:rsidR="007E4EB5" w:rsidRPr="007E4EB5" w:rsidRDefault="007E4EB5" w:rsidP="007E4EB5">
      <w:pPr>
        <w:numPr>
          <w:ilvl w:val="0"/>
          <w:numId w:val="28"/>
        </w:numPr>
        <w:ind w:left="0" w:firstLine="851"/>
      </w:pPr>
      <w:r w:rsidRPr="007E4EB5">
        <w:t>отсутствие радиационных аномалий;</w:t>
      </w:r>
    </w:p>
    <w:p w:rsidR="007E4EB5" w:rsidRPr="007E4EB5" w:rsidRDefault="007E4EB5" w:rsidP="007E4EB5">
      <w:pPr>
        <w:numPr>
          <w:ilvl w:val="0"/>
          <w:numId w:val="28"/>
        </w:numPr>
        <w:ind w:left="0" w:firstLine="851"/>
        <w:contextualSpacing/>
      </w:pPr>
      <w:r w:rsidRPr="007E4EB5">
        <w:t xml:space="preserve">частные значения мощности эквивалентной дозы (МЭД) гамма-излучения на участке в контрольных точках не превышают 0,3 </w:t>
      </w:r>
      <w:proofErr w:type="spellStart"/>
      <w:r w:rsidRPr="007E4EB5">
        <w:t>мкЗв</w:t>
      </w:r>
      <w:proofErr w:type="spellEnd"/>
      <w:r w:rsidRPr="007E4EB5">
        <w:t xml:space="preserve">/ч, среднее арифметическое значение МЭД гамма-излучения на участке не превышает 0,2 </w:t>
      </w:r>
      <w:proofErr w:type="spellStart"/>
      <w:r w:rsidRPr="007E4EB5">
        <w:t>мкЗв</w:t>
      </w:r>
      <w:proofErr w:type="spellEnd"/>
      <w:r w:rsidRPr="007E4EB5">
        <w:t xml:space="preserve">/ч и плотность потока радона с поверхности грунта не более 80 </w:t>
      </w:r>
      <w:proofErr w:type="spellStart"/>
      <w:r w:rsidRPr="007E4EB5">
        <w:t>мБк</w:t>
      </w:r>
      <w:proofErr w:type="spellEnd"/>
      <w:r w:rsidRPr="007E4EB5">
        <w:t>/м</w:t>
      </w:r>
      <w:r w:rsidRPr="007E4EB5">
        <w:rPr>
          <w:vertAlign w:val="superscript"/>
        </w:rPr>
        <w:t>2</w:t>
      </w:r>
      <w:r w:rsidRPr="007E4EB5">
        <w:t>с.</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Охрана почв</w:t>
      </w:r>
    </w:p>
    <w:p w:rsidR="007E4EB5" w:rsidRPr="007E4EB5" w:rsidRDefault="007E4EB5" w:rsidP="007E4EB5">
      <w:r w:rsidRPr="007E4EB5">
        <w:t xml:space="preserve">Требования по охране почв предъявляются к жилым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В почвах поселений и сельскохозяйственных угодий содержание потенциально опасных для человека химических и биологических веществ,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Не разрешается предоставление земельных участков без заключения органов Федеральной службы </w:t>
      </w:r>
      <w:proofErr w:type="spellStart"/>
      <w:r w:rsidRPr="007E4EB5">
        <w:t>Роспотребнадзора</w:t>
      </w:r>
      <w:proofErr w:type="spellEnd"/>
      <w:r w:rsidRPr="007E4EB5">
        <w:t>.</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Охрана водных ресурсов</w:t>
      </w:r>
    </w:p>
    <w:p w:rsidR="007E4EB5" w:rsidRPr="007E4EB5" w:rsidRDefault="007E4EB5" w:rsidP="007E4EB5">
      <w:r w:rsidRPr="007E4EB5">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w:t>
      </w:r>
      <w:proofErr w:type="spellStart"/>
      <w:r w:rsidRPr="007E4EB5">
        <w:t>водоохранные</w:t>
      </w:r>
      <w:proofErr w:type="spellEnd"/>
      <w:r w:rsidRPr="007E4EB5">
        <w:t xml:space="preserve"> зоны. </w:t>
      </w:r>
      <w:proofErr w:type="spellStart"/>
      <w:r w:rsidRPr="007E4EB5">
        <w:t>Водоохранными</w:t>
      </w:r>
      <w:proofErr w:type="spellEnd"/>
      <w:r w:rsidRPr="007E4EB5">
        <w:t xml:space="preserve"> зонами являются территории, которые примыкают к береговой линии рек, ручьев, озер и на которых устанавливается специальный режим осуществления хозяйственной и иной деятельности. В границах </w:t>
      </w:r>
      <w:proofErr w:type="spellStart"/>
      <w:r w:rsidRPr="007E4EB5">
        <w:t>водоохранных</w:t>
      </w:r>
      <w:proofErr w:type="spellEnd"/>
      <w:r w:rsidRPr="007E4EB5">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E4EB5" w:rsidRPr="007E4EB5" w:rsidRDefault="007E4EB5" w:rsidP="007E4EB5">
      <w:r w:rsidRPr="007E4EB5">
        <w:t>Для защиты подземных вод от загрязнения необходимо:</w:t>
      </w:r>
    </w:p>
    <w:p w:rsidR="007E4EB5" w:rsidRPr="007E4EB5" w:rsidRDefault="007E4EB5" w:rsidP="007E4EB5">
      <w:pPr>
        <w:numPr>
          <w:ilvl w:val="0"/>
          <w:numId w:val="28"/>
        </w:numPr>
        <w:ind w:left="0" w:firstLine="851"/>
      </w:pPr>
      <w:r w:rsidRPr="007E4EB5">
        <w:t>устройство зон санитарной охраны (ЗСО) подземных источников водоснабжения (</w:t>
      </w:r>
      <w:proofErr w:type="spellStart"/>
      <w:r w:rsidRPr="007E4EB5">
        <w:t>артскважин</w:t>
      </w:r>
      <w:proofErr w:type="spellEnd"/>
      <w:r w:rsidRPr="007E4EB5">
        <w:t>);</w:t>
      </w:r>
    </w:p>
    <w:p w:rsidR="007E4EB5" w:rsidRPr="007E4EB5" w:rsidRDefault="007E4EB5" w:rsidP="007E4EB5">
      <w:pPr>
        <w:numPr>
          <w:ilvl w:val="0"/>
          <w:numId w:val="28"/>
        </w:numPr>
        <w:ind w:left="0" w:firstLine="851"/>
      </w:pPr>
      <w:proofErr w:type="gramStart"/>
      <w:r w:rsidRPr="007E4EB5">
        <w:t>контроль за</w:t>
      </w:r>
      <w:proofErr w:type="gramEnd"/>
      <w:r w:rsidRPr="007E4EB5">
        <w:t xml:space="preserve"> соблюдением установленного режима использования ЗСО;</w:t>
      </w:r>
    </w:p>
    <w:p w:rsidR="007E4EB5" w:rsidRPr="007E4EB5" w:rsidRDefault="007E4EB5" w:rsidP="007E4EB5">
      <w:pPr>
        <w:numPr>
          <w:ilvl w:val="0"/>
          <w:numId w:val="28"/>
        </w:numPr>
        <w:ind w:left="0" w:firstLine="851"/>
      </w:pPr>
      <w:r w:rsidRPr="007E4EB5">
        <w:t>предотвращение загрязнения, засорения подземных водных объектов и истощения вод;</w:t>
      </w:r>
    </w:p>
    <w:p w:rsidR="007E4EB5" w:rsidRPr="007E4EB5" w:rsidRDefault="007E4EB5" w:rsidP="007E4EB5">
      <w:pPr>
        <w:numPr>
          <w:ilvl w:val="0"/>
          <w:numId w:val="28"/>
        </w:numPr>
        <w:ind w:left="0" w:firstLine="851"/>
      </w:pPr>
      <w:r w:rsidRPr="007E4EB5">
        <w:t>предупреждение фильтрации загрязненных вод с поверхности почвы;</w:t>
      </w:r>
    </w:p>
    <w:p w:rsidR="007E4EB5" w:rsidRPr="007E4EB5" w:rsidRDefault="007E4EB5" w:rsidP="007E4EB5">
      <w:pPr>
        <w:numPr>
          <w:ilvl w:val="0"/>
          <w:numId w:val="28"/>
        </w:numPr>
        <w:ind w:left="0" w:firstLine="851"/>
      </w:pPr>
      <w:r w:rsidRPr="007E4EB5">
        <w:t xml:space="preserve">использование водонепроницаемых емкостей для хранения отходов промышленных и сельскохозяйственных производств, твердых и жидких </w:t>
      </w:r>
      <w:r w:rsidRPr="007E4EB5">
        <w:rPr>
          <w:szCs w:val="26"/>
        </w:rPr>
        <w:t xml:space="preserve">коммунальных </w:t>
      </w:r>
      <w:r w:rsidRPr="007E4EB5">
        <w:t>отходов;</w:t>
      </w:r>
    </w:p>
    <w:p w:rsidR="007E4EB5" w:rsidRPr="007E4EB5" w:rsidRDefault="007E4EB5" w:rsidP="007E4EB5">
      <w:pPr>
        <w:numPr>
          <w:ilvl w:val="0"/>
          <w:numId w:val="28"/>
        </w:numPr>
        <w:ind w:left="0" w:firstLine="851"/>
        <w:contextualSpacing/>
      </w:pPr>
      <w:r w:rsidRPr="007E4EB5">
        <w:t>мониторинг состояния и режима эксплуатации водозаборов подземных вод, ограничение водозабора.</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lastRenderedPageBreak/>
        <w:t>Рациональное использование природных ресурсов</w:t>
      </w:r>
    </w:p>
    <w:p w:rsidR="007E4EB5" w:rsidRPr="007E4EB5" w:rsidRDefault="007E4EB5" w:rsidP="007E4EB5">
      <w:r w:rsidRPr="007E4EB5">
        <w:t>Территорию для развития существующего поселения следует предусматривать на землях, не пригодных для сельскохозяйственного использования. Изъятие сельскохозяйственных угодий с целью их предоставления для несельскохозяйственных нужд допускается лишь в исключительных случаях – в установленном Законом порядке.</w:t>
      </w:r>
    </w:p>
    <w:p w:rsidR="007E4EB5" w:rsidRPr="007E4EB5" w:rsidRDefault="007E4EB5" w:rsidP="007E4EB5">
      <w:r w:rsidRPr="007E4EB5">
        <w:t>Изъятие под застройку земель Государственного лесного фонда допускается также в исключительных случаях только в установленном законом порядке.</w:t>
      </w:r>
    </w:p>
    <w:p w:rsidR="007E4EB5" w:rsidRPr="007E4EB5" w:rsidRDefault="007E4EB5" w:rsidP="007E4EB5">
      <w:r w:rsidRPr="007E4EB5">
        <w:t>Проектирование на территории городского поселения промышленных или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7E4EB5" w:rsidRPr="007E4EB5" w:rsidRDefault="007E4EB5" w:rsidP="007E4EB5">
      <w:r w:rsidRPr="007E4EB5">
        <w:t>В зонах особо охраняемых территорий запрещается строительство зданий, сооружений и коммуникаций, в том числе:</w:t>
      </w:r>
    </w:p>
    <w:p w:rsidR="007E4EB5" w:rsidRPr="007E4EB5" w:rsidRDefault="007E4EB5" w:rsidP="007E4EB5">
      <w:pPr>
        <w:numPr>
          <w:ilvl w:val="0"/>
          <w:numId w:val="28"/>
        </w:numPr>
        <w:ind w:left="0" w:firstLine="851"/>
      </w:pPr>
      <w:r w:rsidRPr="007E4EB5">
        <w:t xml:space="preserve">на землях </w:t>
      </w:r>
      <w:proofErr w:type="spellStart"/>
      <w:r w:rsidRPr="007E4EB5">
        <w:t>водоохранных</w:t>
      </w:r>
      <w:proofErr w:type="spellEnd"/>
      <w:r w:rsidRPr="007E4EB5">
        <w:t xml:space="preserve"> полос (зон);</w:t>
      </w:r>
    </w:p>
    <w:p w:rsidR="007E4EB5" w:rsidRPr="007E4EB5" w:rsidRDefault="007E4EB5" w:rsidP="007E4EB5">
      <w:pPr>
        <w:numPr>
          <w:ilvl w:val="0"/>
          <w:numId w:val="28"/>
        </w:numPr>
        <w:ind w:left="0" w:firstLine="851"/>
        <w:contextualSpacing/>
      </w:pPr>
      <w:r w:rsidRPr="007E4EB5">
        <w:t>в первой зоне санитарной охраны источников водоснабжения, если проектируемые объекты не связаны с эксплуатацией источников.</w:t>
      </w:r>
    </w:p>
    <w:p w:rsidR="007E4EB5" w:rsidRPr="007E4EB5" w:rsidRDefault="007E4EB5" w:rsidP="007E4EB5">
      <w:pPr>
        <w:contextualSpacing/>
      </w:pPr>
    </w:p>
    <w:p w:rsidR="007E4EB5" w:rsidRPr="007E4EB5" w:rsidRDefault="007E4EB5" w:rsidP="007E4EB5">
      <w:r w:rsidRPr="007E4EB5">
        <w:t>Рациональное использование водных ресурсов возможно без увеличения водопотребления за счет:</w:t>
      </w:r>
    </w:p>
    <w:p w:rsidR="007E4EB5" w:rsidRPr="007E4EB5" w:rsidRDefault="007E4EB5" w:rsidP="007E4EB5">
      <w:pPr>
        <w:numPr>
          <w:ilvl w:val="0"/>
          <w:numId w:val="28"/>
        </w:numPr>
        <w:ind w:left="0" w:firstLine="851"/>
      </w:pPr>
      <w:r w:rsidRPr="007E4EB5">
        <w:t>введения ресурсосберегающих технологий систем водоснабжения;</w:t>
      </w:r>
    </w:p>
    <w:p w:rsidR="007E4EB5" w:rsidRPr="007E4EB5" w:rsidRDefault="007E4EB5" w:rsidP="007E4EB5">
      <w:pPr>
        <w:numPr>
          <w:ilvl w:val="0"/>
          <w:numId w:val="28"/>
        </w:numPr>
        <w:ind w:left="0" w:firstLine="851"/>
      </w:pPr>
      <w:r w:rsidRPr="007E4EB5">
        <w:t>расширения оборотного и повторного использования воды на предприятиях;</w:t>
      </w:r>
    </w:p>
    <w:p w:rsidR="007E4EB5" w:rsidRPr="007E4EB5" w:rsidRDefault="007E4EB5" w:rsidP="007E4EB5">
      <w:pPr>
        <w:numPr>
          <w:ilvl w:val="0"/>
          <w:numId w:val="28"/>
        </w:numPr>
        <w:ind w:left="0" w:firstLine="851"/>
      </w:pPr>
      <w:r w:rsidRPr="007E4EB5">
        <w:t>сокращения потерь воды на подающих коммунальных сетях</w:t>
      </w:r>
      <w:r w:rsidRPr="007E4EB5">
        <w:rPr>
          <w:lang w:eastAsia="ru-RU"/>
        </w:rPr>
        <w:t>.</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112" w:name="_Toc377460784"/>
      <w:bookmarkStart w:id="113" w:name="_Toc533431118"/>
      <w:r w:rsidRPr="007E4EB5">
        <w:rPr>
          <w:rFonts w:eastAsia="Times New Roman"/>
          <w:b/>
          <w:bCs/>
          <w:iCs/>
          <w:kern w:val="0"/>
          <w:sz w:val="28"/>
          <w:szCs w:val="28"/>
          <w:lang w:eastAsia="ru-RU"/>
        </w:rPr>
        <w:t>Зоны с особыми условиями использования территорий</w:t>
      </w:r>
      <w:bookmarkEnd w:id="112"/>
      <w:bookmarkEnd w:id="113"/>
    </w:p>
    <w:p w:rsidR="007E4EB5" w:rsidRPr="007E4EB5" w:rsidRDefault="007E4EB5" w:rsidP="007E4EB5">
      <w:pPr>
        <w:keepNext/>
        <w:keepLines/>
        <w:numPr>
          <w:ilvl w:val="2"/>
          <w:numId w:val="44"/>
        </w:numPr>
        <w:tabs>
          <w:tab w:val="left" w:pos="851"/>
        </w:tabs>
        <w:spacing w:before="120" w:after="120"/>
        <w:ind w:left="0" w:firstLine="0"/>
        <w:contextualSpacing/>
        <w:jc w:val="center"/>
        <w:outlineLvl w:val="2"/>
        <w:rPr>
          <w:rFonts w:eastAsia="Times New Roman"/>
          <w:b/>
          <w:bCs/>
          <w:kern w:val="0"/>
          <w:sz w:val="28"/>
          <w:szCs w:val="20"/>
          <w:lang w:eastAsia="ru-RU"/>
        </w:rPr>
      </w:pPr>
      <w:bookmarkStart w:id="114" w:name="_Toc244667636"/>
      <w:bookmarkStart w:id="115" w:name="_Toc248573864"/>
      <w:bookmarkStart w:id="116" w:name="_Toc251227801"/>
      <w:bookmarkStart w:id="117" w:name="_Toc251227953"/>
      <w:bookmarkStart w:id="118" w:name="_Toc251228155"/>
      <w:bookmarkStart w:id="119" w:name="_Toc251316438"/>
      <w:bookmarkStart w:id="120" w:name="_Toc263336529"/>
      <w:bookmarkStart w:id="121" w:name="_Toc377460786"/>
      <w:bookmarkStart w:id="122" w:name="_Toc533431119"/>
      <w:r w:rsidRPr="007E4EB5">
        <w:rPr>
          <w:rFonts w:eastAsia="Times New Roman"/>
          <w:b/>
          <w:bCs/>
          <w:kern w:val="0"/>
          <w:sz w:val="28"/>
          <w:szCs w:val="20"/>
          <w:lang w:eastAsia="ru-RU"/>
        </w:rPr>
        <w:t>Рекреационно-туристические зоны</w:t>
      </w:r>
      <w:bookmarkEnd w:id="114"/>
      <w:bookmarkEnd w:id="115"/>
      <w:bookmarkEnd w:id="116"/>
      <w:bookmarkEnd w:id="117"/>
      <w:bookmarkEnd w:id="118"/>
      <w:bookmarkEnd w:id="119"/>
      <w:bookmarkEnd w:id="120"/>
      <w:bookmarkEnd w:id="121"/>
      <w:bookmarkEnd w:id="122"/>
    </w:p>
    <w:p w:rsidR="007E4EB5" w:rsidRPr="007E4EB5" w:rsidRDefault="007E4EB5" w:rsidP="007E4EB5">
      <w:pPr>
        <w:suppressAutoHyphens/>
        <w:autoSpaceDE w:val="0"/>
        <w:autoSpaceDN w:val="0"/>
        <w:adjustRightInd w:val="0"/>
        <w:contextualSpacing/>
        <w:rPr>
          <w:color w:val="000000"/>
        </w:rPr>
      </w:pPr>
      <w:r w:rsidRPr="007E4EB5">
        <w:rPr>
          <w:color w:val="000000"/>
        </w:rPr>
        <w:t>Туризм – один из видов активного отдыха и наиболее эффективное средство удовлетворения рекреационных потребностей, составная часть здравоохранения, физической культуры, средство духовного, культурного и социального развития личности.</w:t>
      </w:r>
    </w:p>
    <w:p w:rsidR="007E4EB5" w:rsidRPr="007E4EB5" w:rsidRDefault="007E4EB5" w:rsidP="007E4EB5">
      <w:pPr>
        <w:suppressAutoHyphens/>
        <w:autoSpaceDE w:val="0"/>
        <w:autoSpaceDN w:val="0"/>
        <w:adjustRightInd w:val="0"/>
        <w:contextualSpacing/>
      </w:pPr>
      <w:r w:rsidRPr="007E4EB5">
        <w:rPr>
          <w:bCs/>
        </w:rPr>
        <w:t>Культурный туризм</w:t>
      </w:r>
      <w:r w:rsidRPr="007E4EB5">
        <w:t xml:space="preserve"> охватывает собой посещение исторических, культурных или географических достопримечательностей и является самым популярным и массовым видом туризма. Основная цель таких путешествий — ознакомление с туристскими достопримечательностями (памятниками истории, </w:t>
      </w:r>
      <w:hyperlink r:id="rId18" w:tooltip="Архитектура" w:history="1">
        <w:r w:rsidRPr="007E4EB5">
          <w:t>архитектуры</w:t>
        </w:r>
      </w:hyperlink>
      <w:r w:rsidRPr="007E4EB5">
        <w:t xml:space="preserve">, </w:t>
      </w:r>
      <w:hyperlink r:id="rId19" w:tooltip="Искусство" w:history="1">
        <w:r w:rsidRPr="007E4EB5">
          <w:t>искусства</w:t>
        </w:r>
      </w:hyperlink>
      <w:r w:rsidRPr="007E4EB5">
        <w:t>; природными и этническими особенностями; современной жизнью народа и т. п.).</w:t>
      </w:r>
    </w:p>
    <w:p w:rsidR="007E4EB5" w:rsidRPr="007E4EB5" w:rsidRDefault="007E4EB5" w:rsidP="007E4EB5">
      <w:pPr>
        <w:suppressAutoHyphens/>
        <w:autoSpaceDE w:val="0"/>
        <w:autoSpaceDN w:val="0"/>
        <w:adjustRightInd w:val="0"/>
        <w:contextualSpacing/>
      </w:pPr>
      <w:r w:rsidRPr="007E4EB5">
        <w:t xml:space="preserve">Культурное наследие поселения интересно для туризма, и его надо максимально сохранить. </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Проектные предложения</w:t>
      </w:r>
    </w:p>
    <w:p w:rsidR="007E4EB5" w:rsidRPr="007E4EB5" w:rsidRDefault="007E4EB5" w:rsidP="007E4EB5">
      <w:pPr>
        <w:contextualSpacing/>
      </w:pPr>
      <w:r w:rsidRPr="007E4EB5">
        <w:t xml:space="preserve">Для развития культурного туризма </w:t>
      </w:r>
      <w:r w:rsidRPr="007E4EB5">
        <w:rPr>
          <w:b/>
          <w:i/>
        </w:rPr>
        <w:t>генпланом предлагается</w:t>
      </w:r>
      <w:r w:rsidRPr="007E4EB5">
        <w:t>:</w:t>
      </w:r>
    </w:p>
    <w:p w:rsidR="007E4EB5" w:rsidRPr="007E4EB5" w:rsidRDefault="007E4EB5" w:rsidP="007E4EB5">
      <w:pPr>
        <w:numPr>
          <w:ilvl w:val="0"/>
          <w:numId w:val="10"/>
        </w:numPr>
        <w:tabs>
          <w:tab w:val="clear" w:pos="720"/>
          <w:tab w:val="num" w:pos="0"/>
        </w:tabs>
        <w:ind w:left="0" w:firstLine="851"/>
        <w:contextualSpacing/>
      </w:pPr>
      <w:r w:rsidRPr="007E4EB5">
        <w:rPr>
          <w:color w:val="000000"/>
          <w:lang w:eastAsia="ru-RU"/>
        </w:rPr>
        <w:lastRenderedPageBreak/>
        <w:t>развитие туристического комплекса и курортно-рекреационных зон;</w:t>
      </w:r>
    </w:p>
    <w:p w:rsidR="007E4EB5" w:rsidRPr="007E4EB5" w:rsidRDefault="007E4EB5" w:rsidP="007E4EB5">
      <w:pPr>
        <w:numPr>
          <w:ilvl w:val="0"/>
          <w:numId w:val="10"/>
        </w:numPr>
        <w:tabs>
          <w:tab w:val="clear" w:pos="720"/>
          <w:tab w:val="num" w:pos="0"/>
        </w:tabs>
        <w:ind w:left="0" w:firstLine="851"/>
        <w:contextualSpacing/>
      </w:pPr>
      <w:proofErr w:type="spellStart"/>
      <w:r w:rsidRPr="007E4EB5">
        <w:t>музеефикация</w:t>
      </w:r>
      <w:proofErr w:type="spellEnd"/>
      <w:r w:rsidRPr="007E4EB5">
        <w:t xml:space="preserve"> объектов культурного наследия (в рамках развития познавательного туризма);</w:t>
      </w:r>
    </w:p>
    <w:p w:rsidR="007E4EB5" w:rsidRPr="007E4EB5" w:rsidRDefault="007E4EB5" w:rsidP="007E4EB5">
      <w:pPr>
        <w:numPr>
          <w:ilvl w:val="0"/>
          <w:numId w:val="10"/>
        </w:numPr>
        <w:tabs>
          <w:tab w:val="clear" w:pos="720"/>
          <w:tab w:val="num" w:pos="0"/>
        </w:tabs>
        <w:ind w:left="0" w:firstLine="851"/>
        <w:contextualSpacing/>
        <w:rPr>
          <w:color w:val="000000"/>
          <w:spacing w:val="2"/>
        </w:rPr>
      </w:pPr>
      <w:r w:rsidRPr="007E4EB5">
        <w:t>популяризация объектов культурного наследия;</w:t>
      </w:r>
    </w:p>
    <w:p w:rsidR="007E4EB5" w:rsidRPr="007E4EB5" w:rsidRDefault="007E4EB5" w:rsidP="007E4EB5">
      <w:pPr>
        <w:widowControl w:val="0"/>
        <w:numPr>
          <w:ilvl w:val="0"/>
          <w:numId w:val="10"/>
        </w:numPr>
        <w:tabs>
          <w:tab w:val="clear" w:pos="720"/>
          <w:tab w:val="num" w:pos="0"/>
        </w:tabs>
        <w:suppressAutoHyphens/>
        <w:ind w:left="0" w:firstLine="851"/>
        <w:contextualSpacing/>
        <w:rPr>
          <w:lang w:eastAsia="ru-RU"/>
        </w:rPr>
      </w:pPr>
      <w:r w:rsidRPr="007E4EB5">
        <w:t>создание охранных зон объектов культуры.</w:t>
      </w:r>
    </w:p>
    <w:p w:rsidR="007E4EB5" w:rsidRPr="007E4EB5" w:rsidRDefault="007E4EB5" w:rsidP="007E4EB5">
      <w:pPr>
        <w:keepNext/>
        <w:keepLines/>
        <w:numPr>
          <w:ilvl w:val="2"/>
          <w:numId w:val="44"/>
        </w:numPr>
        <w:tabs>
          <w:tab w:val="left" w:pos="851"/>
        </w:tabs>
        <w:spacing w:before="120" w:after="120"/>
        <w:ind w:left="0" w:firstLine="0"/>
        <w:contextualSpacing/>
        <w:jc w:val="center"/>
        <w:outlineLvl w:val="2"/>
        <w:rPr>
          <w:rFonts w:eastAsia="Times New Roman"/>
          <w:b/>
          <w:bCs/>
          <w:kern w:val="0"/>
          <w:sz w:val="28"/>
          <w:szCs w:val="20"/>
          <w:lang w:eastAsia="ru-RU"/>
        </w:rPr>
      </w:pPr>
      <w:bookmarkStart w:id="123" w:name="_Toc303240072"/>
      <w:bookmarkStart w:id="124" w:name="_Toc342378327"/>
      <w:bookmarkStart w:id="125" w:name="_Toc377460787"/>
      <w:bookmarkStart w:id="126" w:name="_Toc533431120"/>
      <w:r w:rsidRPr="007E4EB5">
        <w:rPr>
          <w:rFonts w:eastAsia="Times New Roman"/>
          <w:b/>
          <w:bCs/>
          <w:kern w:val="0"/>
          <w:sz w:val="28"/>
          <w:szCs w:val="20"/>
          <w:lang w:eastAsia="ru-RU"/>
        </w:rPr>
        <w:t>Зоны охраны объектов культурного наследия</w:t>
      </w:r>
      <w:bookmarkEnd w:id="123"/>
      <w:bookmarkEnd w:id="124"/>
      <w:bookmarkEnd w:id="125"/>
      <w:bookmarkEnd w:id="126"/>
    </w:p>
    <w:p w:rsidR="007E4EB5" w:rsidRPr="007E4EB5" w:rsidRDefault="007E4EB5" w:rsidP="007E4EB5">
      <w:bookmarkStart w:id="127" w:name="_Toc289685637"/>
      <w:r w:rsidRPr="007E4EB5">
        <w:t>В соответствии с данными Управления Республики Коми по охране объектов культурного наследия на территории городского поселения «Нижний Одес»:</w:t>
      </w:r>
    </w:p>
    <w:p w:rsidR="007E4EB5" w:rsidRPr="007E4EB5" w:rsidRDefault="007E4EB5" w:rsidP="007E4EB5">
      <w:pPr>
        <w:numPr>
          <w:ilvl w:val="0"/>
          <w:numId w:val="50"/>
        </w:numPr>
        <w:ind w:left="1208" w:hanging="357"/>
      </w:pPr>
      <w:r w:rsidRPr="007E4EB5">
        <w:t>объекты культурного наследия, включенные в Единый государственный реестр объектов культурного наследия народов Российской Федерации, отсутствуют;</w:t>
      </w:r>
    </w:p>
    <w:p w:rsidR="007E4EB5" w:rsidRPr="007E4EB5" w:rsidRDefault="007E4EB5" w:rsidP="007E4EB5">
      <w:pPr>
        <w:numPr>
          <w:ilvl w:val="0"/>
          <w:numId w:val="50"/>
        </w:numPr>
        <w:ind w:left="1208" w:hanging="357"/>
      </w:pPr>
      <w:r w:rsidRPr="007E4EB5">
        <w:t>объекты, обладающие признаками объекта культурного наследия, отсутствуют;</w:t>
      </w:r>
    </w:p>
    <w:p w:rsidR="007E4EB5" w:rsidRPr="007E4EB5" w:rsidRDefault="007E4EB5" w:rsidP="007E4EB5">
      <w:pPr>
        <w:numPr>
          <w:ilvl w:val="0"/>
          <w:numId w:val="50"/>
        </w:numPr>
        <w:ind w:left="1208" w:hanging="357"/>
        <w:rPr>
          <w:b/>
          <w:bCs/>
        </w:rPr>
      </w:pPr>
      <w:r w:rsidRPr="007E4EB5">
        <w:t>выявленные объекты культурного наследия (представлены памятниками археологии).</w:t>
      </w:r>
    </w:p>
    <w:p w:rsidR="007E4EB5" w:rsidRPr="007E4EB5" w:rsidRDefault="007E4EB5" w:rsidP="007E4EB5">
      <w:pPr>
        <w:keepNext/>
        <w:spacing w:before="120" w:after="120"/>
        <w:rPr>
          <w:b/>
          <w:bCs/>
        </w:rPr>
      </w:pPr>
      <w:r w:rsidRPr="007E4EB5">
        <w:rPr>
          <w:b/>
          <w:bCs/>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10</w:t>
      </w:r>
      <w:r w:rsidR="00911B85" w:rsidRPr="007E4EB5">
        <w:rPr>
          <w:b/>
          <w:bCs/>
          <w:noProof/>
          <w:szCs w:val="18"/>
        </w:rPr>
        <w:fldChar w:fldCharType="end"/>
      </w:r>
      <w:r w:rsidRPr="007E4EB5">
        <w:rPr>
          <w:b/>
          <w:bCs/>
        </w:rPr>
        <w:t xml:space="preserve"> - Выявленные объекты культурного наследия на территории городского поселения «Нижний Одес»</w:t>
      </w:r>
    </w:p>
    <w:tbl>
      <w:tblPr>
        <w:tblW w:w="5000" w:type="pct"/>
        <w:tblInd w:w="255" w:type="dxa"/>
        <w:shd w:val="clear" w:color="auto" w:fill="FFFFFF"/>
        <w:tblCellMar>
          <w:top w:w="15" w:type="dxa"/>
          <w:left w:w="15" w:type="dxa"/>
          <w:bottom w:w="15" w:type="dxa"/>
          <w:right w:w="15" w:type="dxa"/>
        </w:tblCellMar>
        <w:tblLook w:val="04A0"/>
      </w:tblPr>
      <w:tblGrid>
        <w:gridCol w:w="984"/>
        <w:gridCol w:w="3402"/>
        <w:gridCol w:w="6290"/>
      </w:tblGrid>
      <w:tr w:rsidR="007E4EB5" w:rsidRPr="007E4EB5" w:rsidTr="00383CB6">
        <w:trPr>
          <w:trHeight w:val="750"/>
          <w:tblHeader/>
        </w:trPr>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E4EB5" w:rsidRPr="007E4EB5" w:rsidRDefault="007E4EB5" w:rsidP="007E4EB5">
            <w:pPr>
              <w:spacing w:before="100" w:beforeAutospacing="1" w:after="195" w:line="240" w:lineRule="auto"/>
              <w:ind w:firstLine="0"/>
              <w:jc w:val="center"/>
              <w:rPr>
                <w:rFonts w:ascii="Arial" w:eastAsia="Times New Roman" w:hAnsi="Arial" w:cs="Arial"/>
                <w:color w:val="000000"/>
                <w:kern w:val="0"/>
                <w:lang w:eastAsia="ru-RU"/>
              </w:rPr>
            </w:pPr>
            <w:r w:rsidRPr="007E4EB5">
              <w:rPr>
                <w:rFonts w:eastAsia="Times New Roman"/>
                <w:color w:val="000000"/>
                <w:kern w:val="0"/>
                <w:lang w:eastAsia="ru-RU"/>
              </w:rPr>
              <w:t xml:space="preserve">№ </w:t>
            </w:r>
            <w:proofErr w:type="spellStart"/>
            <w:r w:rsidRPr="007E4EB5">
              <w:rPr>
                <w:rFonts w:eastAsia="Times New Roman"/>
                <w:color w:val="000000"/>
                <w:kern w:val="0"/>
                <w:lang w:eastAsia="ru-RU"/>
              </w:rPr>
              <w:t>пп</w:t>
            </w:r>
            <w:proofErr w:type="spellEnd"/>
          </w:p>
        </w:tc>
        <w:tc>
          <w:tcPr>
            <w:tcW w:w="340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E4EB5" w:rsidRPr="007E4EB5" w:rsidRDefault="007E4EB5" w:rsidP="007E4EB5">
            <w:pPr>
              <w:spacing w:before="100" w:beforeAutospacing="1" w:after="195" w:line="240" w:lineRule="auto"/>
              <w:ind w:left="-255" w:firstLine="250"/>
              <w:jc w:val="center"/>
              <w:rPr>
                <w:rFonts w:ascii="Arial" w:eastAsia="Times New Roman" w:hAnsi="Arial" w:cs="Arial"/>
                <w:color w:val="000000"/>
                <w:kern w:val="0"/>
                <w:lang w:eastAsia="ru-RU"/>
              </w:rPr>
            </w:pPr>
            <w:r w:rsidRPr="007E4EB5">
              <w:rPr>
                <w:rFonts w:eastAsia="Times New Roman"/>
                <w:color w:val="000000"/>
                <w:kern w:val="0"/>
                <w:lang w:eastAsia="ru-RU"/>
              </w:rPr>
              <w:t>Наименование</w:t>
            </w:r>
          </w:p>
        </w:tc>
        <w:tc>
          <w:tcPr>
            <w:tcW w:w="62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E4EB5" w:rsidRPr="007E4EB5" w:rsidRDefault="007E4EB5" w:rsidP="007E4EB5">
            <w:pPr>
              <w:spacing w:before="100" w:beforeAutospacing="1" w:after="195" w:line="240" w:lineRule="auto"/>
              <w:ind w:firstLine="0"/>
              <w:jc w:val="center"/>
              <w:rPr>
                <w:rFonts w:ascii="Arial" w:eastAsia="Times New Roman" w:hAnsi="Arial" w:cs="Arial"/>
                <w:color w:val="000000"/>
                <w:kern w:val="0"/>
                <w:lang w:eastAsia="ru-RU"/>
              </w:rPr>
            </w:pPr>
            <w:r w:rsidRPr="007E4EB5">
              <w:rPr>
                <w:rFonts w:eastAsia="Times New Roman"/>
                <w:color w:val="000000"/>
                <w:kern w:val="0"/>
                <w:lang w:eastAsia="ru-RU"/>
              </w:rPr>
              <w:t>Местоположение</w:t>
            </w:r>
          </w:p>
        </w:tc>
      </w:tr>
      <w:tr w:rsidR="007E4EB5" w:rsidRPr="007E4EB5" w:rsidTr="00383CB6">
        <w:trPr>
          <w:trHeight w:val="750"/>
        </w:trPr>
        <w:tc>
          <w:tcPr>
            <w:tcW w:w="98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E4EB5" w:rsidRPr="007E4EB5" w:rsidRDefault="007E4EB5" w:rsidP="007E4EB5">
            <w:pPr>
              <w:spacing w:before="100" w:beforeAutospacing="1" w:after="195" w:line="240" w:lineRule="auto"/>
              <w:ind w:firstLine="0"/>
              <w:jc w:val="center"/>
              <w:rPr>
                <w:rFonts w:ascii="Arial" w:eastAsia="Times New Roman" w:hAnsi="Arial" w:cs="Arial"/>
                <w:color w:val="000000"/>
                <w:kern w:val="0"/>
                <w:lang w:eastAsia="ru-RU"/>
              </w:rPr>
            </w:pPr>
            <w:r w:rsidRPr="007E4EB5">
              <w:rPr>
                <w:rFonts w:eastAsia="Times New Roman"/>
                <w:color w:val="000000"/>
                <w:kern w:val="0"/>
                <w:lang w:eastAsia="ru-RU"/>
              </w:rPr>
              <w:t>1</w:t>
            </w:r>
          </w:p>
        </w:tc>
        <w:tc>
          <w:tcPr>
            <w:tcW w:w="34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E4EB5" w:rsidRPr="007E4EB5" w:rsidRDefault="007E4EB5" w:rsidP="007E4EB5">
            <w:pPr>
              <w:spacing w:before="100" w:beforeAutospacing="1" w:after="195" w:line="240" w:lineRule="auto"/>
              <w:ind w:firstLine="0"/>
              <w:jc w:val="center"/>
              <w:rPr>
                <w:rFonts w:ascii="Arial" w:eastAsia="Times New Roman" w:hAnsi="Arial" w:cs="Arial"/>
                <w:color w:val="000000"/>
                <w:kern w:val="0"/>
                <w:lang w:eastAsia="ru-RU"/>
              </w:rPr>
            </w:pPr>
            <w:r w:rsidRPr="007E4EB5">
              <w:rPr>
                <w:rFonts w:eastAsia="Times New Roman"/>
                <w:color w:val="000000"/>
                <w:kern w:val="0"/>
                <w:szCs w:val="20"/>
                <w:lang w:eastAsia="ru-RU"/>
              </w:rPr>
              <w:t xml:space="preserve">Местонахождение </w:t>
            </w:r>
            <w:proofErr w:type="spellStart"/>
            <w:r w:rsidRPr="007E4EB5">
              <w:rPr>
                <w:rFonts w:eastAsia="Times New Roman"/>
                <w:color w:val="000000"/>
                <w:kern w:val="0"/>
                <w:szCs w:val="20"/>
                <w:lang w:eastAsia="ru-RU"/>
              </w:rPr>
              <w:t>Кузьпель</w:t>
            </w:r>
            <w:proofErr w:type="spellEnd"/>
          </w:p>
        </w:tc>
        <w:tc>
          <w:tcPr>
            <w:tcW w:w="62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E4EB5" w:rsidRPr="007E4EB5" w:rsidRDefault="007E4EB5" w:rsidP="007E4EB5">
            <w:pPr>
              <w:spacing w:before="100" w:beforeAutospacing="1" w:after="195" w:line="240" w:lineRule="auto"/>
              <w:ind w:firstLine="0"/>
              <w:jc w:val="left"/>
              <w:rPr>
                <w:rFonts w:ascii="Arial" w:eastAsia="Times New Roman" w:hAnsi="Arial" w:cs="Arial"/>
                <w:color w:val="000000"/>
                <w:kern w:val="0"/>
                <w:lang w:eastAsia="ru-RU"/>
              </w:rPr>
            </w:pPr>
            <w:r w:rsidRPr="007E4EB5">
              <w:rPr>
                <w:rFonts w:eastAsia="Times New Roman"/>
                <w:color w:val="000000"/>
                <w:kern w:val="0"/>
                <w:szCs w:val="20"/>
                <w:lang w:eastAsia="ru-RU"/>
              </w:rPr>
              <w:t xml:space="preserve">Правый берег р. Печора, к западу от пос. </w:t>
            </w:r>
            <w:proofErr w:type="spellStart"/>
            <w:r w:rsidRPr="007E4EB5">
              <w:rPr>
                <w:rFonts w:eastAsia="Times New Roman"/>
                <w:color w:val="000000"/>
                <w:kern w:val="0"/>
                <w:szCs w:val="20"/>
                <w:lang w:eastAsia="ru-RU"/>
              </w:rPr>
              <w:t>Нефтепечорск</w:t>
            </w:r>
            <w:proofErr w:type="spellEnd"/>
          </w:p>
        </w:tc>
      </w:tr>
      <w:tr w:rsidR="007E4EB5" w:rsidRPr="007E4EB5" w:rsidTr="00383CB6">
        <w:trPr>
          <w:trHeight w:val="750"/>
        </w:trPr>
        <w:tc>
          <w:tcPr>
            <w:tcW w:w="98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E4EB5" w:rsidRPr="007E4EB5" w:rsidRDefault="007E4EB5" w:rsidP="007E4EB5">
            <w:pPr>
              <w:spacing w:before="100" w:beforeAutospacing="1" w:after="195" w:line="240" w:lineRule="auto"/>
              <w:ind w:firstLine="0"/>
              <w:jc w:val="center"/>
              <w:rPr>
                <w:rFonts w:ascii="Arial" w:eastAsia="Times New Roman" w:hAnsi="Arial" w:cs="Arial"/>
                <w:color w:val="000000"/>
                <w:kern w:val="0"/>
                <w:lang w:eastAsia="ru-RU"/>
              </w:rPr>
            </w:pPr>
            <w:r w:rsidRPr="007E4EB5">
              <w:rPr>
                <w:rFonts w:eastAsia="Times New Roman"/>
                <w:color w:val="000000"/>
                <w:kern w:val="0"/>
                <w:lang w:eastAsia="ru-RU"/>
              </w:rPr>
              <w:t>2</w:t>
            </w:r>
          </w:p>
        </w:tc>
        <w:tc>
          <w:tcPr>
            <w:tcW w:w="34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E4EB5" w:rsidRPr="007E4EB5" w:rsidRDefault="007E4EB5" w:rsidP="007E4EB5">
            <w:pPr>
              <w:spacing w:before="100" w:beforeAutospacing="1" w:after="195" w:line="240" w:lineRule="auto"/>
              <w:ind w:firstLine="0"/>
              <w:jc w:val="center"/>
              <w:rPr>
                <w:rFonts w:ascii="Arial" w:eastAsia="Times New Roman" w:hAnsi="Arial" w:cs="Arial"/>
                <w:color w:val="000000"/>
                <w:kern w:val="0"/>
                <w:lang w:eastAsia="ru-RU"/>
              </w:rPr>
            </w:pPr>
            <w:r w:rsidRPr="007E4EB5">
              <w:rPr>
                <w:rFonts w:eastAsia="Times New Roman"/>
                <w:color w:val="000000"/>
                <w:kern w:val="0"/>
                <w:szCs w:val="20"/>
                <w:lang w:eastAsia="ru-RU"/>
              </w:rPr>
              <w:t xml:space="preserve">Стоянка </w:t>
            </w:r>
            <w:proofErr w:type="spellStart"/>
            <w:r w:rsidRPr="007E4EB5">
              <w:rPr>
                <w:rFonts w:eastAsia="Times New Roman"/>
                <w:color w:val="000000"/>
                <w:kern w:val="0"/>
                <w:szCs w:val="20"/>
                <w:lang w:eastAsia="ru-RU"/>
              </w:rPr>
              <w:t>Непсаёльская</w:t>
            </w:r>
            <w:proofErr w:type="spellEnd"/>
          </w:p>
        </w:tc>
        <w:tc>
          <w:tcPr>
            <w:tcW w:w="62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E4EB5" w:rsidRPr="007E4EB5" w:rsidRDefault="007E4EB5" w:rsidP="007E4EB5">
            <w:pPr>
              <w:spacing w:before="100" w:beforeAutospacing="1" w:after="195" w:line="240" w:lineRule="auto"/>
              <w:ind w:firstLine="0"/>
              <w:jc w:val="left"/>
              <w:rPr>
                <w:rFonts w:ascii="Arial" w:eastAsia="Times New Roman" w:hAnsi="Arial" w:cs="Arial"/>
                <w:color w:val="000000"/>
                <w:kern w:val="0"/>
                <w:lang w:eastAsia="ru-RU"/>
              </w:rPr>
            </w:pPr>
            <w:r w:rsidRPr="007E4EB5">
              <w:rPr>
                <w:rFonts w:eastAsia="Times New Roman"/>
                <w:color w:val="000000"/>
                <w:kern w:val="0"/>
                <w:szCs w:val="20"/>
                <w:lang w:eastAsia="ru-RU"/>
              </w:rPr>
              <w:t xml:space="preserve">Левый берег р. Печора, правый берег ручья </w:t>
            </w:r>
            <w:proofErr w:type="spellStart"/>
            <w:r w:rsidRPr="007E4EB5">
              <w:rPr>
                <w:rFonts w:eastAsia="Times New Roman"/>
                <w:color w:val="000000"/>
                <w:kern w:val="0"/>
                <w:szCs w:val="20"/>
                <w:lang w:eastAsia="ru-RU"/>
              </w:rPr>
              <w:t>Непсаёль</w:t>
            </w:r>
            <w:proofErr w:type="spellEnd"/>
            <w:r w:rsidRPr="007E4EB5">
              <w:rPr>
                <w:rFonts w:eastAsia="Times New Roman"/>
                <w:color w:val="000000"/>
                <w:kern w:val="0"/>
                <w:szCs w:val="20"/>
                <w:lang w:eastAsia="ru-RU"/>
              </w:rPr>
              <w:t xml:space="preserve">, к </w:t>
            </w:r>
            <w:proofErr w:type="spellStart"/>
            <w:r w:rsidRPr="007E4EB5">
              <w:rPr>
                <w:rFonts w:eastAsia="Times New Roman"/>
                <w:color w:val="000000"/>
                <w:kern w:val="0"/>
                <w:szCs w:val="20"/>
                <w:lang w:eastAsia="ru-RU"/>
              </w:rPr>
              <w:t>западо-северо-западу</w:t>
            </w:r>
            <w:proofErr w:type="spellEnd"/>
            <w:r w:rsidRPr="007E4EB5">
              <w:rPr>
                <w:rFonts w:eastAsia="Times New Roman"/>
                <w:color w:val="000000"/>
                <w:kern w:val="0"/>
                <w:szCs w:val="20"/>
                <w:lang w:eastAsia="ru-RU"/>
              </w:rPr>
              <w:t xml:space="preserve"> от пос. </w:t>
            </w:r>
            <w:proofErr w:type="spellStart"/>
            <w:r w:rsidRPr="007E4EB5">
              <w:rPr>
                <w:rFonts w:eastAsia="Times New Roman"/>
                <w:color w:val="000000"/>
                <w:kern w:val="0"/>
                <w:szCs w:val="20"/>
                <w:lang w:eastAsia="ru-RU"/>
              </w:rPr>
              <w:t>Нефтепечорск</w:t>
            </w:r>
            <w:proofErr w:type="spellEnd"/>
          </w:p>
        </w:tc>
      </w:tr>
    </w:tbl>
    <w:p w:rsidR="007E4EB5" w:rsidRPr="007E4EB5" w:rsidRDefault="007E4EB5" w:rsidP="007E4EB5">
      <w:pPr>
        <w:ind w:left="851" w:firstLine="0"/>
        <w:rPr>
          <w:b/>
          <w:bCs/>
        </w:rPr>
      </w:pP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Мероприятия по сохранению и регенерации исторического и культурного наследия</w:t>
      </w:r>
      <w:bookmarkEnd w:id="127"/>
    </w:p>
    <w:p w:rsidR="007E4EB5" w:rsidRPr="007E4EB5" w:rsidRDefault="007E4EB5" w:rsidP="007E4EB5">
      <w:pPr>
        <w:suppressAutoHyphens/>
        <w:ind w:firstLine="709"/>
        <w:rPr>
          <w:rFonts w:eastAsia="Times New Roman"/>
          <w:kern w:val="0"/>
          <w:lang w:eastAsia="ar-SA"/>
        </w:rPr>
      </w:pPr>
      <w:proofErr w:type="gramStart"/>
      <w:r w:rsidRPr="007E4EB5">
        <w:rPr>
          <w:rFonts w:eastAsia="Times New Roman"/>
          <w:kern w:val="0"/>
          <w:lang w:eastAsia="ar-SA"/>
        </w:rPr>
        <w:t xml:space="preserve">Материальные объекты культурного наследия, представленные памятниками истории и культуры, памятниками археологии, архитектуры испытывают воздействие многочисленных факторов риска естественного (подтопление паводковыми водами, сильные ветры, ураганы, засухи и повышенная </w:t>
      </w:r>
      <w:proofErr w:type="spellStart"/>
      <w:r w:rsidRPr="007E4EB5">
        <w:rPr>
          <w:rFonts w:eastAsia="Times New Roman"/>
          <w:kern w:val="0"/>
          <w:lang w:eastAsia="ar-SA"/>
        </w:rPr>
        <w:t>пожароопасность</w:t>
      </w:r>
      <w:proofErr w:type="spellEnd"/>
      <w:r w:rsidRPr="007E4EB5">
        <w:rPr>
          <w:rFonts w:eastAsia="Times New Roman"/>
          <w:kern w:val="0"/>
          <w:lang w:eastAsia="ar-SA"/>
        </w:rPr>
        <w:t xml:space="preserve">, другие стихийные бедствия) и антропогенного (загрязнение воздушного бассейна, загрязнение территории памятников промышленными и </w:t>
      </w:r>
      <w:r w:rsidRPr="007E4EB5">
        <w:rPr>
          <w:rFonts w:eastAsia="Times New Roman"/>
          <w:kern w:val="0"/>
          <w:sz w:val="26"/>
          <w:szCs w:val="26"/>
          <w:lang w:eastAsia="ar-SA"/>
        </w:rPr>
        <w:t xml:space="preserve">коммунальными </w:t>
      </w:r>
      <w:r w:rsidRPr="007E4EB5">
        <w:rPr>
          <w:rFonts w:eastAsia="Times New Roman"/>
          <w:kern w:val="0"/>
          <w:lang w:eastAsia="ar-SA"/>
        </w:rPr>
        <w:t>отходами, транспортная вибрация, подтопление грунтовыми и техногенными водами, подмыв и разрушение берегов, оползни) происхождения, действующих порознь или в</w:t>
      </w:r>
      <w:proofErr w:type="gramEnd"/>
      <w:r w:rsidRPr="007E4EB5">
        <w:rPr>
          <w:rFonts w:eastAsia="Times New Roman"/>
          <w:kern w:val="0"/>
          <w:lang w:eastAsia="ar-SA"/>
        </w:rPr>
        <w:t xml:space="preserve"> различных </w:t>
      </w:r>
      <w:proofErr w:type="gramStart"/>
      <w:r w:rsidRPr="007E4EB5">
        <w:rPr>
          <w:rFonts w:eastAsia="Times New Roman"/>
          <w:kern w:val="0"/>
          <w:lang w:eastAsia="ar-SA"/>
        </w:rPr>
        <w:t>сочетаниях</w:t>
      </w:r>
      <w:proofErr w:type="gramEnd"/>
      <w:r w:rsidRPr="007E4EB5">
        <w:rPr>
          <w:rFonts w:eastAsia="Times New Roman"/>
          <w:kern w:val="0"/>
          <w:lang w:eastAsia="ar-SA"/>
        </w:rPr>
        <w:t>. В сельском поселении большинство объектов культурного наследия подвергаются постоянному или временному воздействию факторов риска естественного и антропогенного происхождения.</w:t>
      </w:r>
    </w:p>
    <w:p w:rsidR="007E4EB5" w:rsidRPr="007E4EB5" w:rsidRDefault="007E4EB5" w:rsidP="007E4EB5">
      <w:pPr>
        <w:suppressAutoHyphens/>
        <w:ind w:firstLine="709"/>
        <w:rPr>
          <w:rFonts w:eastAsia="Times New Roman"/>
          <w:kern w:val="0"/>
          <w:lang w:eastAsia="ar-SA"/>
        </w:rPr>
      </w:pPr>
      <w:r w:rsidRPr="007E4EB5">
        <w:rPr>
          <w:rFonts w:eastAsia="Times New Roman"/>
          <w:kern w:val="0"/>
          <w:lang w:eastAsia="ar-SA"/>
        </w:rPr>
        <w:t xml:space="preserve">Основными мероприятиями по сохранению объектов культурного наследия являются:  </w:t>
      </w:r>
    </w:p>
    <w:p w:rsidR="007E4EB5" w:rsidRPr="007E4EB5" w:rsidRDefault="007E4EB5" w:rsidP="007E4EB5">
      <w:pPr>
        <w:numPr>
          <w:ilvl w:val="0"/>
          <w:numId w:val="30"/>
        </w:numPr>
        <w:tabs>
          <w:tab w:val="left" w:pos="993"/>
        </w:tabs>
        <w:suppressAutoHyphens/>
        <w:ind w:left="0" w:firstLine="709"/>
        <w:rPr>
          <w:kern w:val="0"/>
          <w:lang w:eastAsia="ar-SA"/>
        </w:rPr>
      </w:pPr>
      <w:r w:rsidRPr="007E4EB5">
        <w:rPr>
          <w:kern w:val="0"/>
          <w:lang w:eastAsia="ar-SA"/>
        </w:rPr>
        <w:t xml:space="preserve">заключение охранных обязательств на объекты культурного наследия;  </w:t>
      </w:r>
    </w:p>
    <w:p w:rsidR="007E4EB5" w:rsidRPr="007E4EB5" w:rsidRDefault="007E4EB5" w:rsidP="007E4EB5">
      <w:pPr>
        <w:numPr>
          <w:ilvl w:val="0"/>
          <w:numId w:val="30"/>
        </w:numPr>
        <w:tabs>
          <w:tab w:val="left" w:pos="993"/>
        </w:tabs>
        <w:suppressAutoHyphens/>
        <w:ind w:left="0" w:firstLine="709"/>
        <w:rPr>
          <w:kern w:val="0"/>
          <w:lang w:eastAsia="ar-SA"/>
        </w:rPr>
      </w:pPr>
      <w:r w:rsidRPr="007E4EB5">
        <w:rPr>
          <w:kern w:val="0"/>
          <w:lang w:eastAsia="ar-SA"/>
        </w:rPr>
        <w:t xml:space="preserve">разработка </w:t>
      </w:r>
      <w:proofErr w:type="gramStart"/>
      <w:r w:rsidRPr="007E4EB5">
        <w:rPr>
          <w:kern w:val="0"/>
          <w:lang w:eastAsia="ar-SA"/>
        </w:rPr>
        <w:t>проектов зон охраны объектов культурного наследия</w:t>
      </w:r>
      <w:proofErr w:type="gramEnd"/>
      <w:r w:rsidRPr="007E4EB5">
        <w:rPr>
          <w:kern w:val="0"/>
          <w:lang w:eastAsia="ar-SA"/>
        </w:rPr>
        <w:t>;</w:t>
      </w:r>
    </w:p>
    <w:p w:rsidR="007E4EB5" w:rsidRPr="007E4EB5" w:rsidRDefault="007E4EB5" w:rsidP="007E4EB5">
      <w:pPr>
        <w:numPr>
          <w:ilvl w:val="0"/>
          <w:numId w:val="30"/>
        </w:numPr>
        <w:tabs>
          <w:tab w:val="left" w:pos="993"/>
        </w:tabs>
        <w:suppressAutoHyphens/>
        <w:ind w:left="0" w:firstLine="709"/>
        <w:rPr>
          <w:kern w:val="0"/>
          <w:lang w:eastAsia="ar-SA"/>
        </w:rPr>
      </w:pPr>
      <w:r w:rsidRPr="007E4EB5">
        <w:rPr>
          <w:kern w:val="0"/>
          <w:lang w:eastAsia="ar-SA"/>
        </w:rPr>
        <w:lastRenderedPageBreak/>
        <w:t xml:space="preserve">проведение археологических разведок разрушающихся памятников;  </w:t>
      </w:r>
    </w:p>
    <w:p w:rsidR="007E4EB5" w:rsidRPr="007E4EB5" w:rsidRDefault="007E4EB5" w:rsidP="007E4EB5">
      <w:pPr>
        <w:numPr>
          <w:ilvl w:val="0"/>
          <w:numId w:val="30"/>
        </w:numPr>
        <w:tabs>
          <w:tab w:val="left" w:pos="993"/>
        </w:tabs>
        <w:suppressAutoHyphens/>
        <w:ind w:left="0" w:firstLine="709"/>
        <w:rPr>
          <w:kern w:val="0"/>
          <w:lang w:eastAsia="ar-SA"/>
        </w:rPr>
      </w:pPr>
      <w:r w:rsidRPr="007E4EB5">
        <w:rPr>
          <w:kern w:val="0"/>
          <w:lang w:eastAsia="ar-SA"/>
        </w:rPr>
        <w:t xml:space="preserve">организация охранно-спасательных археологических работ; </w:t>
      </w:r>
    </w:p>
    <w:p w:rsidR="007E4EB5" w:rsidRPr="007E4EB5" w:rsidRDefault="007E4EB5" w:rsidP="007E4EB5">
      <w:pPr>
        <w:numPr>
          <w:ilvl w:val="0"/>
          <w:numId w:val="30"/>
        </w:numPr>
        <w:tabs>
          <w:tab w:val="left" w:pos="993"/>
        </w:tabs>
        <w:suppressAutoHyphens/>
        <w:ind w:left="0" w:firstLine="709"/>
        <w:rPr>
          <w:kern w:val="0"/>
          <w:lang w:eastAsia="ar-SA"/>
        </w:rPr>
      </w:pPr>
      <w:r w:rsidRPr="007E4EB5">
        <w:rPr>
          <w:kern w:val="0"/>
          <w:lang w:eastAsia="ar-SA"/>
        </w:rPr>
        <w:t>организация системы мониторинга объектов культурного наследия.</w:t>
      </w:r>
    </w:p>
    <w:p w:rsidR="007E4EB5" w:rsidRPr="007E4EB5" w:rsidRDefault="007E4EB5" w:rsidP="007E4EB5">
      <w:pPr>
        <w:suppressAutoHyphens/>
        <w:ind w:firstLine="709"/>
        <w:rPr>
          <w:rFonts w:eastAsia="Times New Roman"/>
          <w:kern w:val="0"/>
          <w:lang w:eastAsia="ar-SA"/>
        </w:rPr>
      </w:pPr>
      <w:proofErr w:type="gramStart"/>
      <w:r w:rsidRPr="007E4EB5">
        <w:rPr>
          <w:rFonts w:eastAsia="Times New Roman"/>
          <w:kern w:val="0"/>
          <w:lang w:eastAsia="ar-SA"/>
        </w:rPr>
        <w:t>В соответствии с Федеральным законом от 25.06.2002 г.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7E4EB5" w:rsidRPr="007E4EB5" w:rsidRDefault="007E4EB5" w:rsidP="007E4EB5">
      <w:pPr>
        <w:suppressAutoHyphens/>
        <w:ind w:firstLine="709"/>
        <w:rPr>
          <w:rFonts w:eastAsia="Times New Roman"/>
          <w:kern w:val="0"/>
          <w:lang w:eastAsia="ar-SA"/>
        </w:rPr>
      </w:pPr>
      <w:r w:rsidRPr="007E4EB5">
        <w:rPr>
          <w:rFonts w:eastAsia="Times New Roman"/>
          <w:kern w:val="0"/>
          <w:lang w:eastAsia="ar-SA"/>
        </w:rPr>
        <w:t>Проектирование и проведение землеустроительных, земляных, строительных, мелиоративных, хозяйственных и иных работ на территории памятника запрещаются, за исключением работ по сохранению данного памятника и его территории, а также хозяйственной деятельности, не нарушающей целостности памятника и не создающей угрозы их повреждения, разрушения или уничтожения.</w:t>
      </w:r>
    </w:p>
    <w:p w:rsidR="007E4EB5" w:rsidRPr="007E4EB5" w:rsidRDefault="007E4EB5" w:rsidP="007E4EB5">
      <w:pPr>
        <w:suppressAutoHyphens/>
        <w:ind w:firstLine="709"/>
        <w:rPr>
          <w:rFonts w:eastAsia="Times New Roman"/>
          <w:kern w:val="0"/>
          <w:lang w:eastAsia="ar-SA"/>
        </w:rPr>
      </w:pPr>
      <w:r w:rsidRPr="007E4EB5">
        <w:rPr>
          <w:rFonts w:eastAsia="Times New Roman"/>
          <w:kern w:val="0"/>
          <w:lang w:eastAsia="ar-SA"/>
        </w:rPr>
        <w:t>Проектирование и проведение работ по сохранению памятника и его территории осуществляются по согласованию с соответствующим органом охраны объектов культурного наследия.</w:t>
      </w:r>
    </w:p>
    <w:p w:rsidR="007E4EB5" w:rsidRPr="007E4EB5" w:rsidRDefault="007E4EB5" w:rsidP="007E4EB5">
      <w:pPr>
        <w:suppressAutoHyphens/>
        <w:ind w:firstLine="0"/>
        <w:jc w:val="center"/>
        <w:rPr>
          <w:rFonts w:eastAsia="Times New Roman"/>
          <w:i/>
          <w:kern w:val="0"/>
          <w:u w:val="single"/>
          <w:lang w:eastAsia="ar-SA"/>
        </w:rPr>
      </w:pPr>
      <w:r w:rsidRPr="007E4EB5">
        <w:rPr>
          <w:rFonts w:eastAsia="Times New Roman"/>
          <w:i/>
          <w:kern w:val="0"/>
          <w:u w:val="single"/>
          <w:lang w:eastAsia="ar-SA"/>
        </w:rPr>
        <w:t>Обременения прав, связанные с сохранением объектов археологического наследия</w:t>
      </w:r>
    </w:p>
    <w:p w:rsidR="007E4EB5" w:rsidRPr="007E4EB5" w:rsidRDefault="007E4EB5" w:rsidP="007E4EB5">
      <w:pPr>
        <w:suppressAutoHyphens/>
        <w:ind w:firstLine="709"/>
        <w:rPr>
          <w:rFonts w:eastAsia="Times New Roman"/>
          <w:kern w:val="0"/>
          <w:lang w:eastAsia="ar-SA"/>
        </w:rPr>
      </w:pPr>
      <w:r w:rsidRPr="007E4EB5">
        <w:rPr>
          <w:rFonts w:eastAsia="Times New Roman"/>
          <w:kern w:val="0"/>
          <w:lang w:eastAsia="ar-SA"/>
        </w:rPr>
        <w:t>В пределах границ территорий объектов археологического наследия и выявленных объектов археологического наследия, пользователи (собственники) земельных участков при проектировании и проведении землеустроительных, земляных, строительных, мелиоративных и иных работ обязаны:</w:t>
      </w:r>
    </w:p>
    <w:p w:rsidR="007E4EB5" w:rsidRPr="007E4EB5" w:rsidRDefault="007E4EB5" w:rsidP="007E4EB5">
      <w:pPr>
        <w:numPr>
          <w:ilvl w:val="0"/>
          <w:numId w:val="29"/>
        </w:numPr>
        <w:tabs>
          <w:tab w:val="left" w:pos="993"/>
        </w:tabs>
        <w:suppressAutoHyphens/>
        <w:ind w:left="0" w:firstLine="709"/>
        <w:rPr>
          <w:kern w:val="0"/>
          <w:lang w:eastAsia="ar-SA"/>
        </w:rPr>
      </w:pPr>
      <w:r w:rsidRPr="007E4EB5">
        <w:rPr>
          <w:kern w:val="0"/>
          <w:lang w:eastAsia="ar-SA"/>
        </w:rPr>
        <w:t>заключить со специально уполномоченным региональным госорганом охраны объектов культурного наследия (далее региональный госорган охраны объектов культурного наследия) Охранное обязательство по земельному участку, в пределах которого располагается объект археологического наследия (памятник археологии);</w:t>
      </w:r>
    </w:p>
    <w:p w:rsidR="007E4EB5" w:rsidRPr="007E4EB5" w:rsidRDefault="007E4EB5" w:rsidP="007E4EB5">
      <w:pPr>
        <w:numPr>
          <w:ilvl w:val="0"/>
          <w:numId w:val="29"/>
        </w:numPr>
        <w:tabs>
          <w:tab w:val="left" w:pos="993"/>
        </w:tabs>
        <w:suppressAutoHyphens/>
        <w:ind w:left="0" w:firstLine="709"/>
        <w:rPr>
          <w:kern w:val="0"/>
          <w:lang w:eastAsia="ar-SA"/>
        </w:rPr>
      </w:pPr>
      <w:r w:rsidRPr="007E4EB5">
        <w:rPr>
          <w:kern w:val="0"/>
          <w:lang w:eastAsia="ar-SA"/>
        </w:rPr>
        <w:t>до начала проведения земляных, строительных, мелиоративных и иных работ согласовывать с региональным государственным органом охраны объектов культурного наследия проекты хозяйственного освоения земельных участков, проведения землеустроительных, земляных, строительных, мелиоративных и иных работ;</w:t>
      </w:r>
    </w:p>
    <w:p w:rsidR="007E4EB5" w:rsidRPr="007E4EB5" w:rsidRDefault="007E4EB5" w:rsidP="007E4EB5">
      <w:pPr>
        <w:numPr>
          <w:ilvl w:val="0"/>
          <w:numId w:val="29"/>
        </w:numPr>
        <w:tabs>
          <w:tab w:val="left" w:pos="993"/>
        </w:tabs>
        <w:suppressAutoHyphens/>
        <w:ind w:left="0" w:firstLine="709"/>
        <w:rPr>
          <w:kern w:val="0"/>
          <w:lang w:eastAsia="ar-SA"/>
        </w:rPr>
      </w:pPr>
      <w:r w:rsidRPr="007E4EB5">
        <w:rPr>
          <w:kern w:val="0"/>
          <w:lang w:eastAsia="ar-SA"/>
        </w:rPr>
        <w:t>разработать в составе проекта строительства, хозяйственной и иной деятельности раздел об обеспечении сохранности объекта археологического наследия и согласовать данный раздел с региональным госорганом охраны объектов культурного наследия;</w:t>
      </w:r>
    </w:p>
    <w:p w:rsidR="007E4EB5" w:rsidRPr="007E4EB5" w:rsidRDefault="007E4EB5" w:rsidP="007E4EB5">
      <w:pPr>
        <w:numPr>
          <w:ilvl w:val="0"/>
          <w:numId w:val="29"/>
        </w:numPr>
        <w:tabs>
          <w:tab w:val="left" w:pos="993"/>
        </w:tabs>
        <w:suppressAutoHyphens/>
        <w:ind w:left="0" w:firstLine="709"/>
        <w:rPr>
          <w:kern w:val="0"/>
          <w:lang w:eastAsia="ar-SA"/>
        </w:rPr>
      </w:pPr>
      <w:r w:rsidRPr="007E4EB5">
        <w:rPr>
          <w:kern w:val="0"/>
          <w:lang w:eastAsia="ar-SA"/>
        </w:rPr>
        <w:t>обеспечить организацию проведения и финансирование археологических работ в соответствии с разделом об обеспечении сохранности объекта археологического наследия.</w:t>
      </w:r>
    </w:p>
    <w:p w:rsidR="007E4EB5" w:rsidRPr="007E4EB5" w:rsidRDefault="007E4EB5" w:rsidP="007E4EB5">
      <w:pPr>
        <w:tabs>
          <w:tab w:val="left" w:pos="993"/>
        </w:tabs>
        <w:suppressAutoHyphens/>
        <w:ind w:firstLine="709"/>
        <w:rPr>
          <w:rFonts w:eastAsia="Times New Roman"/>
          <w:kern w:val="0"/>
          <w:lang w:eastAsia="ar-SA"/>
        </w:rPr>
      </w:pPr>
      <w:r w:rsidRPr="007E4EB5">
        <w:rPr>
          <w:rFonts w:eastAsia="Times New Roman"/>
          <w:kern w:val="0"/>
          <w:lang w:eastAsia="ar-SA"/>
        </w:rPr>
        <w:lastRenderedPageBreak/>
        <w:t>На земельных участках, подлежащих хозяйственному освоению, расположенных вне границ территорий объектов археологического наследия и их охранных зон, заказчик до начала землеустроительных, земляных, строительных, мелиоративных, хозяйственных и иных работ обязан:</w:t>
      </w:r>
    </w:p>
    <w:p w:rsidR="007E4EB5" w:rsidRPr="007E4EB5" w:rsidRDefault="007E4EB5" w:rsidP="007E4EB5">
      <w:pPr>
        <w:numPr>
          <w:ilvl w:val="0"/>
          <w:numId w:val="29"/>
        </w:numPr>
        <w:tabs>
          <w:tab w:val="left" w:pos="993"/>
        </w:tabs>
        <w:suppressAutoHyphens/>
        <w:ind w:left="0" w:firstLine="709"/>
        <w:rPr>
          <w:kern w:val="0"/>
          <w:lang w:eastAsia="ar-SA"/>
        </w:rPr>
      </w:pPr>
      <w:r w:rsidRPr="007E4EB5">
        <w:rPr>
          <w:kern w:val="0"/>
          <w:lang w:eastAsia="ar-SA"/>
        </w:rPr>
        <w:t>согласовать отводы земельных участков, подлежащих хозяйственному освоению, с региональным госорганом охраны объектов культурного наследия;</w:t>
      </w:r>
    </w:p>
    <w:p w:rsidR="007E4EB5" w:rsidRPr="007E4EB5" w:rsidRDefault="007E4EB5" w:rsidP="007E4EB5">
      <w:pPr>
        <w:numPr>
          <w:ilvl w:val="0"/>
          <w:numId w:val="29"/>
        </w:numPr>
        <w:tabs>
          <w:tab w:val="left" w:pos="993"/>
        </w:tabs>
        <w:suppressAutoHyphens/>
        <w:ind w:left="0" w:firstLine="709"/>
        <w:rPr>
          <w:kern w:val="0"/>
          <w:lang w:eastAsia="ar-SA"/>
        </w:rPr>
      </w:pPr>
      <w:r w:rsidRPr="007E4EB5">
        <w:rPr>
          <w:kern w:val="0"/>
          <w:lang w:eastAsia="ar-SA"/>
        </w:rPr>
        <w:t>обеспечить проведение и финансирование историко-культурной (археологической) экспертизы земельных участков, подлежащих хозяйственному освоению;</w:t>
      </w:r>
    </w:p>
    <w:p w:rsidR="007E4EB5" w:rsidRPr="007E4EB5" w:rsidRDefault="007E4EB5" w:rsidP="007E4EB5">
      <w:pPr>
        <w:numPr>
          <w:ilvl w:val="0"/>
          <w:numId w:val="29"/>
        </w:numPr>
        <w:tabs>
          <w:tab w:val="left" w:pos="993"/>
        </w:tabs>
        <w:suppressAutoHyphens/>
        <w:ind w:left="0" w:firstLine="709"/>
        <w:rPr>
          <w:kern w:val="0"/>
          <w:lang w:eastAsia="ar-SA"/>
        </w:rPr>
      </w:pPr>
      <w:r w:rsidRPr="007E4EB5">
        <w:rPr>
          <w:kern w:val="0"/>
          <w:lang w:eastAsia="ar-SA"/>
        </w:rPr>
        <w:t>представить в региональный госорган охраны объектов культурного наследия Заключение специализированной научно-исследовательской организации археологического профиля по результатам историко-культурной (археологической) экспертизы о наличии либо отсутствии объектов археологического наследия на земельных участках, подлежащих хозяйственному освоению;</w:t>
      </w:r>
    </w:p>
    <w:p w:rsidR="007E4EB5" w:rsidRPr="007E4EB5" w:rsidRDefault="007E4EB5" w:rsidP="007E4EB5">
      <w:pPr>
        <w:numPr>
          <w:ilvl w:val="0"/>
          <w:numId w:val="29"/>
        </w:numPr>
        <w:tabs>
          <w:tab w:val="left" w:pos="993"/>
        </w:tabs>
        <w:suppressAutoHyphens/>
        <w:ind w:left="0" w:firstLine="709"/>
        <w:rPr>
          <w:kern w:val="0"/>
          <w:lang w:eastAsia="ar-SA"/>
        </w:rPr>
      </w:pPr>
      <w:r w:rsidRPr="007E4EB5">
        <w:rPr>
          <w:kern w:val="0"/>
          <w:lang w:eastAsia="ar-SA"/>
        </w:rPr>
        <w:t xml:space="preserve">разработать в составе проектно-сметной документации на проведение землеустроительных, земляных, строительных, мелиоративных, хозяйственных и иных работ раздел об обеспечении сохранности выявленного объекта археологического наследия и согласовать данный раздел с управлением (в случае выявления в границе земельного участка, подлежащего хозяйственному освоению, неизвестных ранее объектов археологического наследия); </w:t>
      </w:r>
    </w:p>
    <w:p w:rsidR="007E4EB5" w:rsidRPr="007E4EB5" w:rsidRDefault="007E4EB5" w:rsidP="007E4EB5">
      <w:pPr>
        <w:numPr>
          <w:ilvl w:val="0"/>
          <w:numId w:val="29"/>
        </w:numPr>
        <w:tabs>
          <w:tab w:val="left" w:pos="993"/>
        </w:tabs>
        <w:suppressAutoHyphens/>
        <w:ind w:left="0" w:firstLine="709"/>
        <w:rPr>
          <w:kern w:val="0"/>
          <w:lang w:eastAsia="ar-SA"/>
        </w:rPr>
      </w:pPr>
      <w:proofErr w:type="gramStart"/>
      <w:r w:rsidRPr="007E4EB5">
        <w:rPr>
          <w:kern w:val="0"/>
          <w:lang w:eastAsia="ar-SA"/>
        </w:rPr>
        <w:t xml:space="preserve">осуществлять в полном соответствии с разделом об обеспечении сохранности выявленного объекта археологического наследия проектирование и проведение землеустроительных, земляные, строительные, мелиоративных, хозяйственных и иных работ (при наличии на земельном участке выявленного объекта археологического наследия). </w:t>
      </w:r>
      <w:proofErr w:type="gramEnd"/>
    </w:p>
    <w:p w:rsidR="007E4EB5" w:rsidRPr="007E4EB5" w:rsidRDefault="007E4EB5" w:rsidP="007E4EB5">
      <w:pPr>
        <w:contextualSpacing/>
      </w:pPr>
      <w:r w:rsidRPr="007E4EB5">
        <w:t>Сохранение объектов культурного наследия осуществляется в соответствии с Федеральным законом от 25.06.2002 г. № 73-ФЗ «Об объектах культурного наследия (памятниках истории и культуры) народов Российской Федерации».</w:t>
      </w:r>
    </w:p>
    <w:p w:rsidR="007E4EB5" w:rsidRPr="007E4EB5" w:rsidRDefault="007E4EB5" w:rsidP="007E4EB5">
      <w:pPr>
        <w:keepNext/>
        <w:keepLines/>
        <w:numPr>
          <w:ilvl w:val="2"/>
          <w:numId w:val="44"/>
        </w:numPr>
        <w:tabs>
          <w:tab w:val="left" w:pos="851"/>
        </w:tabs>
        <w:spacing w:before="120" w:after="120"/>
        <w:ind w:left="0" w:firstLine="0"/>
        <w:contextualSpacing/>
        <w:jc w:val="center"/>
        <w:outlineLvl w:val="2"/>
        <w:rPr>
          <w:rFonts w:eastAsia="Times New Roman"/>
          <w:b/>
          <w:bCs/>
          <w:kern w:val="0"/>
          <w:sz w:val="28"/>
          <w:szCs w:val="20"/>
          <w:lang w:eastAsia="ru-RU"/>
        </w:rPr>
      </w:pPr>
      <w:bookmarkStart w:id="128" w:name="_Toc533431121"/>
      <w:bookmarkStart w:id="129" w:name="_Toc377460788"/>
      <w:proofErr w:type="spellStart"/>
      <w:r w:rsidRPr="007E4EB5">
        <w:rPr>
          <w:rFonts w:eastAsia="Times New Roman"/>
          <w:b/>
          <w:bCs/>
          <w:kern w:val="0"/>
          <w:sz w:val="28"/>
          <w:szCs w:val="20"/>
          <w:lang w:eastAsia="ru-RU"/>
        </w:rPr>
        <w:t>Водоохранные</w:t>
      </w:r>
      <w:proofErr w:type="spellEnd"/>
      <w:r w:rsidRPr="007E4EB5">
        <w:rPr>
          <w:rFonts w:eastAsia="Times New Roman"/>
          <w:b/>
          <w:bCs/>
          <w:kern w:val="0"/>
          <w:sz w:val="28"/>
          <w:szCs w:val="20"/>
          <w:lang w:eastAsia="ru-RU"/>
        </w:rPr>
        <w:t xml:space="preserve"> зоны и прибрежные защитные полосы</w:t>
      </w:r>
      <w:bookmarkEnd w:id="128"/>
      <w:bookmarkEnd w:id="129"/>
    </w:p>
    <w:p w:rsidR="007E4EB5" w:rsidRPr="007E4EB5" w:rsidRDefault="007E4EB5" w:rsidP="007E4EB5">
      <w:pPr>
        <w:suppressAutoHyphens/>
        <w:contextualSpacing/>
        <w:rPr>
          <w:color w:val="000000"/>
          <w:lang w:eastAsia="ru-RU"/>
        </w:rPr>
      </w:pPr>
      <w:proofErr w:type="gramStart"/>
      <w:r w:rsidRPr="007E4EB5">
        <w:rPr>
          <w:color w:val="000000"/>
          <w:lang w:eastAsia="ru-RU"/>
        </w:rPr>
        <w:t xml:space="preserve">В соответствии со статьей 65 Водного кодекса РФ, </w:t>
      </w:r>
      <w:proofErr w:type="spellStart"/>
      <w:r w:rsidRPr="007E4EB5">
        <w:rPr>
          <w:color w:val="000000"/>
          <w:lang w:eastAsia="ru-RU"/>
        </w:rPr>
        <w:t>водоохранными</w:t>
      </w:r>
      <w:proofErr w:type="spellEnd"/>
      <w:r w:rsidRPr="007E4EB5">
        <w:rPr>
          <w:color w:val="000000"/>
          <w:lang w:eastAsia="ru-RU"/>
        </w:rPr>
        <w:t xml:space="preserve">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proofErr w:type="gramEnd"/>
      <w:r w:rsidRPr="007E4EB5">
        <w:rPr>
          <w:color w:val="000000"/>
          <w:lang w:eastAsia="ru-RU"/>
        </w:rPr>
        <w:t xml:space="preserve"> и растительного мира.</w:t>
      </w:r>
    </w:p>
    <w:p w:rsidR="007E4EB5" w:rsidRPr="007E4EB5" w:rsidRDefault="007E4EB5" w:rsidP="007E4EB5">
      <w:pPr>
        <w:suppressAutoHyphens/>
        <w:contextualSpacing/>
        <w:rPr>
          <w:color w:val="000000"/>
          <w:lang w:eastAsia="ru-RU"/>
        </w:rPr>
      </w:pPr>
      <w:r w:rsidRPr="007E4EB5">
        <w:rPr>
          <w:color w:val="000000"/>
          <w:lang w:eastAsia="ru-RU"/>
        </w:rPr>
        <w:t xml:space="preserve">В границах </w:t>
      </w:r>
      <w:proofErr w:type="spellStart"/>
      <w:r w:rsidRPr="007E4EB5">
        <w:rPr>
          <w:color w:val="000000"/>
          <w:lang w:eastAsia="ru-RU"/>
        </w:rPr>
        <w:t>водоохранных</w:t>
      </w:r>
      <w:proofErr w:type="spellEnd"/>
      <w:r w:rsidRPr="007E4EB5">
        <w:rPr>
          <w:color w:val="000000"/>
          <w:lang w:eastAsia="ru-RU"/>
        </w:rPr>
        <w:t xml:space="preserve">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7E4EB5" w:rsidRPr="007E4EB5" w:rsidRDefault="007E4EB5" w:rsidP="007E4EB5">
      <w:pPr>
        <w:suppressAutoHyphens/>
        <w:contextualSpacing/>
        <w:rPr>
          <w:color w:val="000000"/>
          <w:lang w:eastAsia="ru-RU"/>
        </w:rPr>
      </w:pPr>
      <w:r w:rsidRPr="007E4EB5">
        <w:rPr>
          <w:color w:val="000000"/>
          <w:lang w:eastAsia="ru-RU"/>
        </w:rPr>
        <w:t xml:space="preserve">Размеры и границы </w:t>
      </w:r>
      <w:proofErr w:type="spellStart"/>
      <w:r w:rsidRPr="007E4EB5">
        <w:rPr>
          <w:color w:val="000000"/>
          <w:lang w:eastAsia="ru-RU"/>
        </w:rPr>
        <w:t>водоохранных</w:t>
      </w:r>
      <w:proofErr w:type="spellEnd"/>
      <w:r w:rsidRPr="007E4EB5">
        <w:rPr>
          <w:color w:val="000000"/>
          <w:lang w:eastAsia="ru-RU"/>
        </w:rPr>
        <w:t xml:space="preserve"> зон, а также режим их использования утверждены статьей 65 Водного кодекса РФ. </w:t>
      </w:r>
    </w:p>
    <w:p w:rsidR="007E4EB5" w:rsidRPr="007E4EB5" w:rsidRDefault="007E4EB5" w:rsidP="007E4EB5">
      <w:pPr>
        <w:suppressAutoHyphens/>
        <w:contextualSpacing/>
        <w:rPr>
          <w:color w:val="000000"/>
          <w:lang w:eastAsia="ru-RU"/>
        </w:rPr>
      </w:pPr>
      <w:r w:rsidRPr="007E4EB5">
        <w:rPr>
          <w:color w:val="000000"/>
          <w:lang w:eastAsia="ru-RU"/>
        </w:rPr>
        <w:lastRenderedPageBreak/>
        <w:t xml:space="preserve">За пределами территорий населенных пунктов ширина </w:t>
      </w:r>
      <w:proofErr w:type="spellStart"/>
      <w:r w:rsidRPr="007E4EB5">
        <w:rPr>
          <w:color w:val="000000"/>
          <w:lang w:eastAsia="ru-RU"/>
        </w:rPr>
        <w:t>водоохранной</w:t>
      </w:r>
      <w:proofErr w:type="spellEnd"/>
      <w:r w:rsidRPr="007E4EB5">
        <w:rPr>
          <w:color w:val="000000"/>
          <w:lang w:eastAsia="ru-RU"/>
        </w:rPr>
        <w:t xml:space="preserve"> зоны рек, ручьев, каналов, озер, водохранилищ и ширина их прибрежной защитной полосы устанавливаются от соответствующей береговой линии</w:t>
      </w:r>
      <w:r w:rsidRPr="007E4EB5">
        <w:rPr>
          <w:vertAlign w:val="superscript"/>
          <w:lang w:eastAsia="ru-RU"/>
        </w:rPr>
        <w:footnoteReference w:id="2"/>
      </w:r>
      <w:r w:rsidRPr="007E4EB5">
        <w:rPr>
          <w:color w:val="000000"/>
          <w:lang w:eastAsia="ru-RU"/>
        </w:rPr>
        <w:t xml:space="preserve">. </w:t>
      </w:r>
    </w:p>
    <w:p w:rsidR="007E4EB5" w:rsidRPr="007E4EB5" w:rsidRDefault="007E4EB5" w:rsidP="007E4EB5">
      <w:pPr>
        <w:suppressAutoHyphens/>
        <w:contextualSpacing/>
        <w:rPr>
          <w:color w:val="000000"/>
          <w:lang w:eastAsia="ru-RU"/>
        </w:rPr>
      </w:pPr>
      <w:r w:rsidRPr="007E4EB5">
        <w:rPr>
          <w:color w:val="000000"/>
          <w:lang w:eastAsia="ru-RU"/>
        </w:rPr>
        <w:t>Ширина водоохраной зоны рек или ручьев устанавливается от их истока для рек или ручьев протяженностью:</w:t>
      </w:r>
    </w:p>
    <w:p w:rsidR="007E4EB5" w:rsidRPr="007E4EB5" w:rsidRDefault="007E4EB5" w:rsidP="007E4EB5">
      <w:pPr>
        <w:suppressAutoHyphens/>
        <w:contextualSpacing/>
        <w:rPr>
          <w:color w:val="000000"/>
          <w:lang w:eastAsia="ru-RU"/>
        </w:rPr>
      </w:pPr>
      <w:r w:rsidRPr="007E4EB5">
        <w:rPr>
          <w:color w:val="000000"/>
          <w:lang w:eastAsia="ru-RU"/>
        </w:rPr>
        <w:t>1) до десяти километров – в размере пятидесяти метров;</w:t>
      </w:r>
    </w:p>
    <w:p w:rsidR="007E4EB5" w:rsidRPr="007E4EB5" w:rsidRDefault="007E4EB5" w:rsidP="007E4EB5">
      <w:pPr>
        <w:suppressAutoHyphens/>
        <w:contextualSpacing/>
        <w:rPr>
          <w:color w:val="000000"/>
          <w:lang w:eastAsia="ru-RU"/>
        </w:rPr>
      </w:pPr>
      <w:r w:rsidRPr="007E4EB5">
        <w:rPr>
          <w:color w:val="000000"/>
          <w:lang w:eastAsia="ru-RU"/>
        </w:rPr>
        <w:t>2) от десяти до пятидесяти километров – в размере ста метров;</w:t>
      </w:r>
    </w:p>
    <w:p w:rsidR="007E4EB5" w:rsidRPr="007E4EB5" w:rsidRDefault="007E4EB5" w:rsidP="007E4EB5">
      <w:pPr>
        <w:suppressAutoHyphens/>
        <w:contextualSpacing/>
        <w:rPr>
          <w:color w:val="000000"/>
          <w:lang w:eastAsia="ru-RU"/>
        </w:rPr>
      </w:pPr>
      <w:r w:rsidRPr="007E4EB5">
        <w:rPr>
          <w:color w:val="000000"/>
          <w:lang w:eastAsia="ru-RU"/>
        </w:rPr>
        <w:t>3) от пятидесяти километров и более – в размере двухсот метров.</w:t>
      </w:r>
    </w:p>
    <w:p w:rsidR="007E4EB5" w:rsidRPr="007E4EB5" w:rsidRDefault="007E4EB5" w:rsidP="007E4EB5">
      <w:pPr>
        <w:suppressAutoHyphens/>
        <w:contextualSpacing/>
        <w:rPr>
          <w:color w:val="000000"/>
          <w:lang w:eastAsia="ru-RU"/>
        </w:rPr>
      </w:pPr>
      <w:r w:rsidRPr="007E4EB5">
        <w:rPr>
          <w:color w:val="000000"/>
          <w:lang w:eastAsia="ru-RU"/>
        </w:rPr>
        <w:t xml:space="preserve">Радиус </w:t>
      </w:r>
      <w:proofErr w:type="spellStart"/>
      <w:r w:rsidRPr="007E4EB5">
        <w:rPr>
          <w:color w:val="000000"/>
          <w:lang w:eastAsia="ru-RU"/>
        </w:rPr>
        <w:t>водоохранной</w:t>
      </w:r>
      <w:proofErr w:type="spellEnd"/>
      <w:r w:rsidRPr="007E4EB5">
        <w:rPr>
          <w:color w:val="000000"/>
          <w:lang w:eastAsia="ru-RU"/>
        </w:rPr>
        <w:t xml:space="preserve"> зоны для истоков реки, ручья устанавливается в размере пятидесяти метров.</w:t>
      </w:r>
    </w:p>
    <w:p w:rsidR="007E4EB5" w:rsidRPr="007E4EB5" w:rsidRDefault="007E4EB5" w:rsidP="007E4EB5">
      <w:pPr>
        <w:suppressAutoHyphens/>
        <w:contextualSpacing/>
        <w:rPr>
          <w:color w:val="000000"/>
          <w:lang w:eastAsia="ru-RU"/>
        </w:rPr>
      </w:pPr>
      <w:r w:rsidRPr="007E4EB5">
        <w:rPr>
          <w:color w:val="000000"/>
          <w:lang w:eastAsia="ru-RU"/>
        </w:rPr>
        <w:t xml:space="preserve">Ширина </w:t>
      </w:r>
      <w:proofErr w:type="spellStart"/>
      <w:r w:rsidRPr="007E4EB5">
        <w:rPr>
          <w:color w:val="000000"/>
          <w:lang w:eastAsia="ru-RU"/>
        </w:rPr>
        <w:t>водоохранной</w:t>
      </w:r>
      <w:proofErr w:type="spellEnd"/>
      <w:r w:rsidRPr="007E4EB5">
        <w:rPr>
          <w:color w:val="000000"/>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7E4EB5">
        <w:rPr>
          <w:color w:val="000000"/>
          <w:lang w:eastAsia="ru-RU"/>
        </w:rPr>
        <w:t>водоохранной</w:t>
      </w:r>
      <w:proofErr w:type="spellEnd"/>
      <w:r w:rsidRPr="007E4EB5">
        <w:rPr>
          <w:color w:val="000000"/>
          <w:lang w:eastAsia="ru-RU"/>
        </w:rPr>
        <w:t xml:space="preserve"> зоны водохранилища, расположенного на водотоке, устанавливается равной ширине </w:t>
      </w:r>
      <w:proofErr w:type="spellStart"/>
      <w:r w:rsidRPr="007E4EB5">
        <w:rPr>
          <w:color w:val="000000"/>
          <w:lang w:eastAsia="ru-RU"/>
        </w:rPr>
        <w:t>водоохранной</w:t>
      </w:r>
      <w:proofErr w:type="spellEnd"/>
      <w:r w:rsidRPr="007E4EB5">
        <w:rPr>
          <w:color w:val="000000"/>
          <w:lang w:eastAsia="ru-RU"/>
        </w:rPr>
        <w:t xml:space="preserve"> зоны этого водотока.</w:t>
      </w:r>
    </w:p>
    <w:p w:rsidR="007E4EB5" w:rsidRPr="007E4EB5" w:rsidRDefault="007E4EB5" w:rsidP="007E4EB5">
      <w:pPr>
        <w:rPr>
          <w:b/>
          <w:color w:val="000000"/>
          <w:lang w:eastAsia="ru-RU"/>
        </w:rPr>
      </w:pPr>
      <w:proofErr w:type="spellStart"/>
      <w:r w:rsidRPr="007E4EB5">
        <w:t>Водоохранные</w:t>
      </w:r>
      <w:proofErr w:type="spellEnd"/>
      <w:r w:rsidRPr="007E4EB5">
        <w:t xml:space="preserve"> зоны магистральных или межхозяйственных каналов совпадают по ширине с полосами отводов таких каналов.</w:t>
      </w:r>
    </w:p>
    <w:p w:rsidR="007E4EB5" w:rsidRPr="007E4EB5" w:rsidRDefault="007E4EB5" w:rsidP="007E4EB5">
      <w:pPr>
        <w:suppressAutoHyphens/>
        <w:contextualSpacing/>
        <w:rPr>
          <w:color w:val="000000"/>
          <w:lang w:eastAsia="ru-RU"/>
        </w:rPr>
      </w:pPr>
      <w:r w:rsidRPr="007E4EB5">
        <w:rPr>
          <w:color w:val="000000"/>
          <w:lang w:eastAsia="ru-RU"/>
        </w:rPr>
        <w:t xml:space="preserve">В границах </w:t>
      </w:r>
      <w:proofErr w:type="spellStart"/>
      <w:r w:rsidRPr="007E4EB5">
        <w:rPr>
          <w:color w:val="000000"/>
          <w:lang w:eastAsia="ru-RU"/>
        </w:rPr>
        <w:t>водоохранных</w:t>
      </w:r>
      <w:proofErr w:type="spellEnd"/>
      <w:r w:rsidRPr="007E4EB5">
        <w:rPr>
          <w:color w:val="000000"/>
          <w:lang w:eastAsia="ru-RU"/>
        </w:rPr>
        <w:t xml:space="preserve"> зон запрещаются:</w:t>
      </w:r>
    </w:p>
    <w:p w:rsidR="007E4EB5" w:rsidRPr="007E4EB5" w:rsidRDefault="007E4EB5" w:rsidP="007E4EB5">
      <w:pPr>
        <w:suppressAutoHyphens/>
        <w:contextualSpacing/>
        <w:rPr>
          <w:color w:val="000000"/>
          <w:lang w:eastAsia="ru-RU"/>
        </w:rPr>
      </w:pPr>
      <w:r w:rsidRPr="007E4EB5">
        <w:rPr>
          <w:color w:val="000000"/>
          <w:lang w:eastAsia="ru-RU"/>
        </w:rPr>
        <w:t>1) использование сточных вод в целях регулирования плодородия почв;</w:t>
      </w:r>
    </w:p>
    <w:p w:rsidR="007E4EB5" w:rsidRPr="007E4EB5" w:rsidRDefault="007E4EB5" w:rsidP="007E4EB5">
      <w:pPr>
        <w:suppressAutoHyphens/>
        <w:contextualSpacing/>
        <w:rPr>
          <w:color w:val="000000"/>
          <w:lang w:eastAsia="ru-RU"/>
        </w:rPr>
      </w:pPr>
      <w:r w:rsidRPr="007E4EB5">
        <w:rPr>
          <w:color w:val="000000"/>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4EB5" w:rsidRPr="007E4EB5" w:rsidRDefault="007E4EB5" w:rsidP="007E4EB5">
      <w:pPr>
        <w:suppressAutoHyphens/>
        <w:contextualSpacing/>
        <w:rPr>
          <w:color w:val="000000"/>
          <w:lang w:eastAsia="ru-RU"/>
        </w:rPr>
      </w:pPr>
      <w:r w:rsidRPr="007E4EB5">
        <w:rPr>
          <w:color w:val="000000"/>
          <w:lang w:eastAsia="ru-RU"/>
        </w:rPr>
        <w:t>3) осуществление авиационных мер по борьбе с вредными организмами;</w:t>
      </w:r>
    </w:p>
    <w:p w:rsidR="007E4EB5" w:rsidRPr="007E4EB5" w:rsidRDefault="007E4EB5" w:rsidP="007E4EB5">
      <w:pPr>
        <w:suppressAutoHyphens/>
        <w:contextualSpacing/>
        <w:rPr>
          <w:color w:val="333333"/>
          <w:highlight w:val="yellow"/>
        </w:rPr>
      </w:pPr>
      <w:r w:rsidRPr="007E4EB5">
        <w:rPr>
          <w:color w:val="00000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4EB5" w:rsidRPr="007E4EB5" w:rsidRDefault="007E4EB5" w:rsidP="007E4EB5">
      <w:pPr>
        <w:suppressAutoHyphens/>
        <w:contextualSpacing/>
        <w:rPr>
          <w:color w:val="333333"/>
        </w:rPr>
      </w:pPr>
      <w:proofErr w:type="gramStart"/>
      <w:r w:rsidRPr="007E4EB5">
        <w:rPr>
          <w:color w:val="333333"/>
        </w:rPr>
        <w:t xml:space="preserve">5) </w:t>
      </w:r>
      <w:r w:rsidRPr="007E4EB5">
        <w:rPr>
          <w:color w:val="000000"/>
          <w:lang w:eastAsia="ru-RU"/>
        </w:rPr>
        <w:t xml:space="preserve">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w:t>
      </w:r>
      <w:r w:rsidRPr="007E4EB5">
        <w:rPr>
          <w:color w:val="000000"/>
          <w:lang w:eastAsia="ru-RU"/>
        </w:rPr>
        <w:lastRenderedPageBreak/>
        <w:t>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E4EB5" w:rsidRPr="007E4EB5" w:rsidRDefault="007E4EB5" w:rsidP="007E4EB5">
      <w:pPr>
        <w:suppressAutoHyphens/>
        <w:contextualSpacing/>
      </w:pPr>
      <w:bookmarkStart w:id="130" w:name="dst95"/>
      <w:bookmarkEnd w:id="130"/>
      <w:r w:rsidRPr="007E4EB5">
        <w:t xml:space="preserve">6) размещение специализированных хранилищ пестицидов и </w:t>
      </w:r>
      <w:proofErr w:type="spellStart"/>
      <w:r w:rsidRPr="007E4EB5">
        <w:t>агрохимикатов</w:t>
      </w:r>
      <w:proofErr w:type="spellEnd"/>
      <w:r w:rsidRPr="007E4EB5">
        <w:t xml:space="preserve">, применение пестицидов и </w:t>
      </w:r>
      <w:proofErr w:type="spellStart"/>
      <w:r w:rsidRPr="007E4EB5">
        <w:t>агрохимикатов</w:t>
      </w:r>
      <w:proofErr w:type="spellEnd"/>
      <w:r w:rsidRPr="007E4EB5">
        <w:t>;</w:t>
      </w:r>
    </w:p>
    <w:p w:rsidR="007E4EB5" w:rsidRPr="007E4EB5" w:rsidRDefault="007E4EB5" w:rsidP="007E4EB5">
      <w:pPr>
        <w:suppressAutoHyphens/>
        <w:contextualSpacing/>
      </w:pPr>
      <w:bookmarkStart w:id="131" w:name="dst96"/>
      <w:bookmarkEnd w:id="131"/>
      <w:r w:rsidRPr="007E4EB5">
        <w:t>7) сброс сточных, в том числе дренажных, вод.</w:t>
      </w:r>
    </w:p>
    <w:p w:rsidR="007E4EB5" w:rsidRPr="007E4EB5" w:rsidRDefault="007E4EB5" w:rsidP="007E4EB5">
      <w:pPr>
        <w:suppressAutoHyphens/>
        <w:contextualSpacing/>
      </w:pPr>
      <w:bookmarkStart w:id="132" w:name="dst97"/>
      <w:bookmarkEnd w:id="132"/>
      <w:proofErr w:type="gramStart"/>
      <w:r w:rsidRPr="007E4EB5">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w:t>
      </w:r>
      <w:proofErr w:type="gramEnd"/>
      <w:r w:rsidRPr="007E4EB5">
        <w:t xml:space="preserve"> февраля 1992 года N 2395-1 "О недрах").</w:t>
      </w:r>
    </w:p>
    <w:p w:rsidR="007E4EB5" w:rsidRPr="007E4EB5" w:rsidRDefault="007E4EB5" w:rsidP="007E4EB5">
      <w:pPr>
        <w:suppressAutoHyphens/>
        <w:contextualSpacing/>
        <w:rPr>
          <w:color w:val="000000"/>
          <w:lang w:eastAsia="ru-RU"/>
        </w:rPr>
      </w:pPr>
      <w:r w:rsidRPr="007E4EB5">
        <w:rPr>
          <w:color w:val="000000"/>
          <w:lang w:eastAsia="ru-RU"/>
        </w:rPr>
        <w:t xml:space="preserve">В границах </w:t>
      </w:r>
      <w:proofErr w:type="spellStart"/>
      <w:r w:rsidRPr="007E4EB5">
        <w:rPr>
          <w:color w:val="000000"/>
          <w:lang w:eastAsia="ru-RU"/>
        </w:rPr>
        <w:t>водоохранных</w:t>
      </w:r>
      <w:proofErr w:type="spellEnd"/>
      <w:r w:rsidRPr="007E4EB5">
        <w:rPr>
          <w:color w:val="000000"/>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0" w:history="1">
        <w:r w:rsidRPr="007E4EB5">
          <w:rPr>
            <w:color w:val="000000"/>
            <w:lang w:eastAsia="ru-RU"/>
          </w:rPr>
          <w:t>законодательством</w:t>
        </w:r>
      </w:hyperlink>
      <w:r w:rsidRPr="007E4EB5">
        <w:rPr>
          <w:color w:val="000000"/>
          <w:lang w:eastAsia="ru-RU"/>
        </w:rPr>
        <w:t xml:space="preserve"> в области охраны окружающей среды.</w:t>
      </w:r>
    </w:p>
    <w:p w:rsidR="007E4EB5" w:rsidRPr="007E4EB5" w:rsidRDefault="007E4EB5" w:rsidP="007E4EB5">
      <w:pPr>
        <w:suppressAutoHyphens/>
        <w:contextualSpacing/>
        <w:jc w:val="center"/>
        <w:rPr>
          <w:b/>
          <w:i/>
          <w:color w:val="000000"/>
          <w:lang w:eastAsia="ru-RU"/>
        </w:rPr>
      </w:pPr>
      <w:r w:rsidRPr="007E4EB5">
        <w:rPr>
          <w:b/>
          <w:i/>
          <w:color w:val="000000"/>
          <w:lang w:eastAsia="ru-RU"/>
        </w:rPr>
        <w:t>Границы прибрежных защитных полос (ПЗП)</w:t>
      </w:r>
    </w:p>
    <w:p w:rsidR="007E4EB5" w:rsidRPr="007E4EB5" w:rsidRDefault="007E4EB5" w:rsidP="007E4EB5">
      <w:pPr>
        <w:suppressAutoHyphens/>
        <w:contextualSpacing/>
        <w:rPr>
          <w:color w:val="000000"/>
          <w:lang w:eastAsia="ru-RU"/>
        </w:rPr>
      </w:pPr>
      <w:r w:rsidRPr="007E4EB5">
        <w:rPr>
          <w:color w:val="000000"/>
          <w:lang w:eastAsia="ru-RU"/>
        </w:rPr>
        <w:t xml:space="preserve">Для реки, ручья протяженностью менее десяти километров от истока до устья </w:t>
      </w:r>
      <w:proofErr w:type="spellStart"/>
      <w:r w:rsidRPr="007E4EB5">
        <w:rPr>
          <w:color w:val="000000"/>
          <w:lang w:eastAsia="ru-RU"/>
        </w:rPr>
        <w:t>водоохранная</w:t>
      </w:r>
      <w:proofErr w:type="spellEnd"/>
      <w:r w:rsidRPr="007E4EB5">
        <w:rPr>
          <w:color w:val="000000"/>
          <w:lang w:eastAsia="ru-RU"/>
        </w:rPr>
        <w:t xml:space="preserve"> зона совпадает с прибрежной защитной полосой.</w:t>
      </w:r>
    </w:p>
    <w:p w:rsidR="007E4EB5" w:rsidRPr="007E4EB5" w:rsidRDefault="007E4EB5" w:rsidP="007E4EB5">
      <w:pPr>
        <w:suppressAutoHyphens/>
        <w:contextualSpacing/>
        <w:rPr>
          <w:color w:val="000000"/>
          <w:lang w:eastAsia="ru-RU"/>
        </w:rPr>
      </w:pPr>
      <w:r w:rsidRPr="007E4EB5">
        <w:rPr>
          <w:color w:val="000000"/>
          <w:lang w:eastAsia="ru-RU"/>
        </w:rPr>
        <w:t>Прибрежную защитную полосу водных объектов муниципального образования необходимо установить шириной от 30 до 50 м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E4EB5" w:rsidRPr="007E4EB5" w:rsidRDefault="007E4EB5" w:rsidP="007E4EB5">
      <w:pPr>
        <w:suppressAutoHyphens/>
        <w:contextualSpacing/>
        <w:rPr>
          <w:color w:val="000000"/>
          <w:lang w:eastAsia="ru-RU"/>
        </w:rPr>
      </w:pPr>
      <w:r w:rsidRPr="007E4EB5">
        <w:rPr>
          <w:color w:val="000000"/>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E4EB5" w:rsidRPr="007E4EB5" w:rsidRDefault="007E4EB5" w:rsidP="007E4EB5">
      <w:pPr>
        <w:suppressAutoHyphens/>
        <w:contextualSpacing/>
        <w:rPr>
          <w:color w:val="000000"/>
          <w:lang w:eastAsia="ru-RU"/>
        </w:rPr>
      </w:pPr>
      <w:r w:rsidRPr="007E4EB5">
        <w:rPr>
          <w:color w:val="000000"/>
          <w:lang w:eastAsia="ru-RU"/>
        </w:rPr>
        <w:t xml:space="preserve">При наличии ливневой канализации и набережных границы прибрежных защитных полос совпадают с парапетами набережных. Ширина </w:t>
      </w:r>
      <w:proofErr w:type="spellStart"/>
      <w:r w:rsidRPr="007E4EB5">
        <w:rPr>
          <w:color w:val="000000"/>
          <w:lang w:eastAsia="ru-RU"/>
        </w:rPr>
        <w:t>водоохранной</w:t>
      </w:r>
      <w:proofErr w:type="spellEnd"/>
      <w:r w:rsidRPr="007E4EB5">
        <w:rPr>
          <w:color w:val="000000"/>
          <w:lang w:eastAsia="ru-RU"/>
        </w:rPr>
        <w:t xml:space="preserve"> зоны на таких территориях устанавливается от парапета набережной. При отсутствии набережной ширина </w:t>
      </w:r>
      <w:proofErr w:type="spellStart"/>
      <w:r w:rsidRPr="007E4EB5">
        <w:rPr>
          <w:color w:val="000000"/>
          <w:lang w:eastAsia="ru-RU"/>
        </w:rPr>
        <w:t>водоохранной</w:t>
      </w:r>
      <w:proofErr w:type="spellEnd"/>
      <w:r w:rsidRPr="007E4EB5">
        <w:rPr>
          <w:color w:val="000000"/>
          <w:lang w:eastAsia="ru-RU"/>
        </w:rPr>
        <w:t xml:space="preserve"> зоны, прибрежной защитной полосы измеряется от береговой линии.</w:t>
      </w:r>
    </w:p>
    <w:p w:rsidR="007E4EB5" w:rsidRPr="007E4EB5" w:rsidRDefault="007E4EB5" w:rsidP="007E4EB5">
      <w:pPr>
        <w:suppressAutoHyphens/>
        <w:contextualSpacing/>
        <w:rPr>
          <w:color w:val="000000"/>
          <w:lang w:eastAsia="ru-RU"/>
        </w:rPr>
      </w:pPr>
      <w:r w:rsidRPr="007E4EB5">
        <w:rPr>
          <w:color w:val="000000"/>
          <w:lang w:eastAsia="ru-RU"/>
        </w:rPr>
        <w:t xml:space="preserve">В границах прибрежных защитных полос наряду с установленными для </w:t>
      </w:r>
      <w:proofErr w:type="spellStart"/>
      <w:r w:rsidRPr="007E4EB5">
        <w:rPr>
          <w:color w:val="000000"/>
          <w:lang w:eastAsia="ru-RU"/>
        </w:rPr>
        <w:t>водоохранных</w:t>
      </w:r>
      <w:proofErr w:type="spellEnd"/>
      <w:r w:rsidRPr="007E4EB5">
        <w:rPr>
          <w:color w:val="000000"/>
          <w:lang w:eastAsia="ru-RU"/>
        </w:rPr>
        <w:t xml:space="preserve"> зон ограничениями запрещаются:</w:t>
      </w:r>
    </w:p>
    <w:p w:rsidR="007E4EB5" w:rsidRPr="007E4EB5" w:rsidRDefault="007E4EB5" w:rsidP="007E4EB5">
      <w:pPr>
        <w:suppressAutoHyphens/>
        <w:contextualSpacing/>
        <w:rPr>
          <w:color w:val="000000"/>
          <w:lang w:eastAsia="ru-RU"/>
        </w:rPr>
      </w:pPr>
      <w:r w:rsidRPr="007E4EB5">
        <w:rPr>
          <w:color w:val="000000"/>
          <w:lang w:eastAsia="ru-RU"/>
        </w:rPr>
        <w:t>1) распашка земель;</w:t>
      </w:r>
    </w:p>
    <w:p w:rsidR="007E4EB5" w:rsidRPr="007E4EB5" w:rsidRDefault="007E4EB5" w:rsidP="007E4EB5">
      <w:pPr>
        <w:suppressAutoHyphens/>
        <w:contextualSpacing/>
        <w:rPr>
          <w:color w:val="000000"/>
          <w:lang w:eastAsia="ru-RU"/>
        </w:rPr>
      </w:pPr>
      <w:r w:rsidRPr="007E4EB5">
        <w:rPr>
          <w:color w:val="000000"/>
          <w:lang w:eastAsia="ru-RU"/>
        </w:rPr>
        <w:t>2) размещение отвалов размываемых грунтов;</w:t>
      </w:r>
    </w:p>
    <w:p w:rsidR="007E4EB5" w:rsidRPr="007E4EB5" w:rsidRDefault="007E4EB5" w:rsidP="007E4EB5">
      <w:pPr>
        <w:suppressAutoHyphens/>
        <w:contextualSpacing/>
        <w:rPr>
          <w:color w:val="000000"/>
          <w:lang w:eastAsia="ru-RU"/>
        </w:rPr>
      </w:pPr>
      <w:r w:rsidRPr="007E4EB5">
        <w:rPr>
          <w:color w:val="000000"/>
          <w:lang w:eastAsia="ru-RU"/>
        </w:rPr>
        <w:t>3) выпас сельскохозяйственных животных и организация для них летних лагерей, ванн.</w:t>
      </w:r>
    </w:p>
    <w:p w:rsidR="007E4EB5" w:rsidRPr="007E4EB5" w:rsidRDefault="007E4EB5" w:rsidP="007E4EB5">
      <w:pPr>
        <w:suppressAutoHyphens/>
        <w:contextualSpacing/>
        <w:rPr>
          <w:color w:val="000000"/>
          <w:lang w:eastAsia="ru-RU"/>
        </w:rPr>
      </w:pPr>
      <w:r w:rsidRPr="007E4EB5">
        <w:rPr>
          <w:color w:val="000000"/>
          <w:lang w:eastAsia="ru-RU"/>
        </w:rPr>
        <w:lastRenderedPageBreak/>
        <w:t xml:space="preserve">Установление на местности границ </w:t>
      </w:r>
      <w:proofErr w:type="spellStart"/>
      <w:r w:rsidRPr="007E4EB5">
        <w:rPr>
          <w:color w:val="000000"/>
          <w:lang w:eastAsia="ru-RU"/>
        </w:rPr>
        <w:t>водоохранных</w:t>
      </w:r>
      <w:proofErr w:type="spellEnd"/>
      <w:r w:rsidRPr="007E4EB5">
        <w:rPr>
          <w:color w:val="000000"/>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1" w:history="1">
        <w:r w:rsidRPr="007E4EB5">
          <w:rPr>
            <w:color w:val="000000"/>
            <w:lang w:eastAsia="ru-RU"/>
          </w:rPr>
          <w:t>порядке</w:t>
        </w:r>
      </w:hyperlink>
      <w:r w:rsidRPr="007E4EB5">
        <w:rPr>
          <w:color w:val="000000"/>
          <w:lang w:eastAsia="ru-RU"/>
        </w:rPr>
        <w:t>, установленном Правительством Российской Федерации.</w:t>
      </w:r>
    </w:p>
    <w:p w:rsidR="007E4EB5" w:rsidRPr="007E4EB5" w:rsidRDefault="007E4EB5" w:rsidP="007E4EB5">
      <w:pPr>
        <w:suppressAutoHyphens/>
        <w:contextualSpacing/>
        <w:rPr>
          <w:color w:val="000000"/>
          <w:lang w:eastAsia="ru-RU"/>
        </w:rPr>
      </w:pPr>
      <w:r w:rsidRPr="007E4EB5">
        <w:rPr>
          <w:color w:val="000000"/>
          <w:lang w:eastAsia="ru-RU"/>
        </w:rPr>
        <w:t xml:space="preserve">Поддержание в надлежащем состоянии </w:t>
      </w:r>
      <w:proofErr w:type="spellStart"/>
      <w:r w:rsidRPr="007E4EB5">
        <w:rPr>
          <w:color w:val="000000"/>
          <w:lang w:eastAsia="ru-RU"/>
        </w:rPr>
        <w:t>водоохранных</w:t>
      </w:r>
      <w:proofErr w:type="spellEnd"/>
      <w:r w:rsidRPr="007E4EB5">
        <w:rPr>
          <w:color w:val="000000"/>
          <w:lang w:eastAsia="ru-RU"/>
        </w:rPr>
        <w:t xml:space="preserve">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w:t>
      </w:r>
      <w:proofErr w:type="spellStart"/>
      <w:r w:rsidRPr="007E4EB5">
        <w:rPr>
          <w:color w:val="000000"/>
          <w:lang w:eastAsia="ru-RU"/>
        </w:rPr>
        <w:t>водоохранные</w:t>
      </w:r>
      <w:proofErr w:type="spellEnd"/>
      <w:r w:rsidRPr="007E4EB5">
        <w:rPr>
          <w:color w:val="000000"/>
          <w:lang w:eastAsia="ru-RU"/>
        </w:rPr>
        <w:t xml:space="preserve"> зоны и прибрежные защитные полосы, обязаны соблюдать установленный режим использования этих зон и полос.</w:t>
      </w:r>
    </w:p>
    <w:p w:rsidR="007E4EB5" w:rsidRPr="007E4EB5" w:rsidRDefault="007E4EB5" w:rsidP="007E4EB5">
      <w:pPr>
        <w:keepNext/>
        <w:suppressAutoHyphens/>
        <w:contextualSpacing/>
        <w:jc w:val="center"/>
        <w:rPr>
          <w:b/>
          <w:i/>
          <w:color w:val="000000"/>
          <w:lang w:eastAsia="ru-RU"/>
        </w:rPr>
      </w:pPr>
      <w:r w:rsidRPr="007E4EB5">
        <w:rPr>
          <w:b/>
          <w:i/>
          <w:color w:val="000000"/>
          <w:lang w:eastAsia="ru-RU"/>
        </w:rPr>
        <w:t>Предотвращение негативного воздействия вод и ликвидация его последствий</w:t>
      </w:r>
    </w:p>
    <w:p w:rsidR="007E4EB5" w:rsidRPr="007E4EB5" w:rsidRDefault="007E4EB5" w:rsidP="007E4EB5">
      <w:pPr>
        <w:suppressAutoHyphens/>
        <w:contextualSpacing/>
        <w:rPr>
          <w:color w:val="000000"/>
          <w:lang w:eastAsia="ru-RU"/>
        </w:rPr>
      </w:pPr>
      <w:r w:rsidRPr="007E4EB5">
        <w:rPr>
          <w:color w:val="000000"/>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7E4EB5" w:rsidRPr="007E4EB5" w:rsidRDefault="007E4EB5" w:rsidP="007E4EB5">
      <w:pPr>
        <w:suppressAutoHyphens/>
        <w:contextualSpacing/>
        <w:rPr>
          <w:color w:val="000000"/>
          <w:lang w:eastAsia="ru-RU"/>
        </w:rPr>
      </w:pPr>
      <w:r w:rsidRPr="007E4EB5">
        <w:rPr>
          <w:color w:val="000000"/>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E4EB5" w:rsidRPr="007E4EB5" w:rsidRDefault="007E4EB5" w:rsidP="007E4EB5">
      <w:pPr>
        <w:suppressAutoHyphens/>
        <w:contextualSpacing/>
        <w:rPr>
          <w:color w:val="000000"/>
          <w:lang w:eastAsia="ru-RU"/>
        </w:rPr>
      </w:pPr>
      <w:r w:rsidRPr="007E4EB5">
        <w:rPr>
          <w:color w:val="000000"/>
          <w:lang w:eastAsia="ru-RU"/>
        </w:rPr>
        <w:t>В границах зон затопления, подтопления запрещаются:</w:t>
      </w:r>
    </w:p>
    <w:p w:rsidR="007E4EB5" w:rsidRPr="007E4EB5" w:rsidRDefault="007E4EB5" w:rsidP="007E4EB5">
      <w:pPr>
        <w:suppressAutoHyphens/>
        <w:contextualSpacing/>
        <w:rPr>
          <w:color w:val="000000"/>
          <w:lang w:eastAsia="ru-RU"/>
        </w:rPr>
      </w:pPr>
      <w:r w:rsidRPr="007E4EB5">
        <w:rPr>
          <w:color w:val="000000"/>
          <w:lang w:eastAsia="ru-RU"/>
        </w:rPr>
        <w:t>1) использование сточных вод в целях регулирования плодородия почв;</w:t>
      </w:r>
    </w:p>
    <w:p w:rsidR="007E4EB5" w:rsidRPr="007E4EB5" w:rsidRDefault="007E4EB5" w:rsidP="007E4EB5">
      <w:pPr>
        <w:suppressAutoHyphens/>
        <w:contextualSpacing/>
        <w:rPr>
          <w:color w:val="000000"/>
          <w:lang w:eastAsia="ru-RU"/>
        </w:rPr>
      </w:pPr>
      <w:r w:rsidRPr="007E4EB5">
        <w:rPr>
          <w:color w:val="000000"/>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E4EB5" w:rsidRPr="007E4EB5" w:rsidRDefault="007E4EB5" w:rsidP="007E4EB5">
      <w:pPr>
        <w:suppressAutoHyphens/>
        <w:contextualSpacing/>
        <w:rPr>
          <w:color w:val="000000"/>
          <w:lang w:eastAsia="ru-RU"/>
        </w:rPr>
      </w:pPr>
      <w:r w:rsidRPr="007E4EB5">
        <w:rPr>
          <w:color w:val="000000"/>
          <w:lang w:eastAsia="ru-RU"/>
        </w:rPr>
        <w:t>3) осуществление авиационных мер по борьбе с вредными организмами.</w:t>
      </w:r>
    </w:p>
    <w:p w:rsidR="007E4EB5" w:rsidRPr="007E4EB5" w:rsidRDefault="007E4EB5" w:rsidP="007E4EB5">
      <w:pPr>
        <w:suppressAutoHyphens/>
        <w:contextualSpacing/>
        <w:rPr>
          <w:color w:val="000000"/>
          <w:lang w:eastAsia="ru-RU"/>
        </w:rPr>
      </w:pPr>
      <w:r w:rsidRPr="007E4EB5">
        <w:rPr>
          <w:color w:val="000000"/>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7E4EB5" w:rsidRPr="007E4EB5" w:rsidRDefault="007E4EB5" w:rsidP="007E4EB5">
      <w:pPr>
        <w:suppressAutoHyphens/>
        <w:contextualSpacing/>
        <w:rPr>
          <w:color w:val="000000"/>
          <w:lang w:eastAsia="ru-RU"/>
        </w:rPr>
      </w:pPr>
      <w:r w:rsidRPr="007E4EB5">
        <w:rPr>
          <w:color w:val="000000"/>
          <w:lang w:eastAsia="ru-RU"/>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w:t>
      </w:r>
    </w:p>
    <w:p w:rsidR="007E4EB5" w:rsidRPr="007E4EB5" w:rsidRDefault="007E4EB5" w:rsidP="007E4EB5">
      <w:pPr>
        <w:suppressAutoHyphens/>
        <w:contextualSpacing/>
        <w:rPr>
          <w:b/>
          <w:color w:val="000000"/>
          <w:lang w:eastAsia="ru-RU"/>
        </w:rPr>
      </w:pPr>
      <w:r w:rsidRPr="007E4EB5">
        <w:rPr>
          <w:b/>
          <w:color w:val="000000"/>
          <w:lang w:eastAsia="ru-RU"/>
        </w:rPr>
        <w:t>Зоны затопления, подтопления.</w:t>
      </w:r>
    </w:p>
    <w:p w:rsidR="007E4EB5" w:rsidRPr="007E4EB5" w:rsidRDefault="007E4EB5" w:rsidP="007E4EB5">
      <w:pPr>
        <w:suppressAutoHyphens/>
        <w:contextualSpacing/>
        <w:rPr>
          <w:color w:val="000000"/>
          <w:lang w:eastAsia="ru-RU"/>
        </w:rPr>
      </w:pPr>
      <w:r w:rsidRPr="007E4EB5">
        <w:rPr>
          <w:color w:val="00000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E4EB5" w:rsidRPr="007E4EB5" w:rsidRDefault="007E4EB5" w:rsidP="007E4EB5">
      <w:pPr>
        <w:suppressAutoHyphens/>
        <w:contextualSpacing/>
        <w:rPr>
          <w:color w:val="000000"/>
          <w:lang w:eastAsia="ru-RU"/>
        </w:rPr>
      </w:pPr>
      <w:r w:rsidRPr="007E4EB5">
        <w:rPr>
          <w:color w:val="000000"/>
          <w:lang w:eastAsia="ru-RU"/>
        </w:rPr>
        <w:t>Водный кодекс Российской Федерации от 03.06.2006 N2 74-ФЗ;</w:t>
      </w:r>
    </w:p>
    <w:p w:rsidR="007E4EB5" w:rsidRPr="007E4EB5" w:rsidRDefault="007E4EB5" w:rsidP="007E4EB5">
      <w:pPr>
        <w:suppressAutoHyphens/>
        <w:contextualSpacing/>
        <w:rPr>
          <w:color w:val="000000"/>
          <w:lang w:eastAsia="ru-RU"/>
        </w:rPr>
      </w:pPr>
      <w:r w:rsidRPr="007E4EB5">
        <w:rPr>
          <w:color w:val="000000"/>
          <w:lang w:eastAsia="ru-RU"/>
        </w:rPr>
        <w:lastRenderedPageBreak/>
        <w:t xml:space="preserve">СП 104.13330.2016 «Инженерная защита территории от затопления и подтопления». </w:t>
      </w:r>
    </w:p>
    <w:p w:rsidR="007E4EB5" w:rsidRPr="007E4EB5" w:rsidRDefault="007E4EB5" w:rsidP="007E4EB5">
      <w:pPr>
        <w:suppressAutoHyphens/>
        <w:contextualSpacing/>
        <w:rPr>
          <w:color w:val="000000"/>
          <w:lang w:eastAsia="ru-RU"/>
        </w:rPr>
      </w:pPr>
      <w:r w:rsidRPr="007E4EB5">
        <w:rPr>
          <w:color w:val="000000"/>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p>
    <w:p w:rsidR="007E4EB5" w:rsidRPr="007E4EB5" w:rsidRDefault="007E4EB5" w:rsidP="007E4EB5">
      <w:pPr>
        <w:numPr>
          <w:ilvl w:val="0"/>
          <w:numId w:val="51"/>
        </w:numPr>
        <w:suppressAutoHyphens/>
        <w:ind w:left="1208" w:hanging="357"/>
        <w:contextualSpacing/>
        <w:rPr>
          <w:color w:val="000000"/>
          <w:lang w:eastAsia="ru-RU"/>
        </w:rPr>
      </w:pPr>
      <w:r w:rsidRPr="007E4EB5">
        <w:rPr>
          <w:color w:val="000000"/>
          <w:lang w:eastAsia="ru-RU"/>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7E4EB5" w:rsidRPr="007E4EB5" w:rsidRDefault="007E4EB5" w:rsidP="007E4EB5">
      <w:pPr>
        <w:numPr>
          <w:ilvl w:val="0"/>
          <w:numId w:val="51"/>
        </w:numPr>
        <w:suppressAutoHyphens/>
        <w:ind w:left="1208" w:hanging="357"/>
        <w:contextualSpacing/>
        <w:rPr>
          <w:color w:val="000000"/>
          <w:lang w:eastAsia="ru-RU"/>
        </w:rPr>
      </w:pPr>
      <w:r w:rsidRPr="007E4EB5">
        <w:rPr>
          <w:color w:val="000000"/>
          <w:lang w:eastAsia="ru-RU"/>
        </w:rPr>
        <w:t>использование сточных вод в целях повышения почвенного плодородия;</w:t>
      </w:r>
    </w:p>
    <w:p w:rsidR="007E4EB5" w:rsidRPr="007E4EB5" w:rsidRDefault="007E4EB5" w:rsidP="007E4EB5">
      <w:pPr>
        <w:numPr>
          <w:ilvl w:val="0"/>
          <w:numId w:val="51"/>
        </w:numPr>
        <w:suppressAutoHyphens/>
        <w:ind w:left="1208" w:hanging="357"/>
        <w:contextualSpacing/>
        <w:rPr>
          <w:color w:val="000000"/>
          <w:lang w:eastAsia="ru-RU"/>
        </w:rPr>
      </w:pPr>
      <w:r w:rsidRPr="007E4EB5">
        <w:rPr>
          <w:color w:val="000000"/>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7E4EB5" w:rsidRPr="007E4EB5" w:rsidRDefault="007E4EB5" w:rsidP="007E4EB5">
      <w:pPr>
        <w:numPr>
          <w:ilvl w:val="0"/>
          <w:numId w:val="51"/>
        </w:numPr>
        <w:suppressAutoHyphens/>
        <w:ind w:left="1208" w:hanging="357"/>
        <w:contextualSpacing/>
        <w:rPr>
          <w:color w:val="000000"/>
          <w:lang w:eastAsia="ru-RU"/>
        </w:rPr>
      </w:pPr>
      <w:r w:rsidRPr="007E4EB5">
        <w:rPr>
          <w:color w:val="000000"/>
          <w:lang w:eastAsia="ru-RU"/>
        </w:rPr>
        <w:t>осуществление авиационных мер по борьбе с вредными организмами.</w:t>
      </w:r>
    </w:p>
    <w:p w:rsidR="007E4EB5" w:rsidRPr="007E4EB5" w:rsidRDefault="007E4EB5" w:rsidP="007E4EB5">
      <w:pPr>
        <w:suppressAutoHyphens/>
        <w:contextualSpacing/>
        <w:rPr>
          <w:color w:val="000000"/>
          <w:lang w:eastAsia="ru-RU"/>
        </w:rPr>
      </w:pPr>
      <w:r w:rsidRPr="007E4EB5">
        <w:rPr>
          <w:color w:val="000000"/>
          <w:lang w:eastAsia="ru-RU"/>
        </w:rPr>
        <w:t>Согласно постановлению Правительства Российской Федерации от 18.04.2014 N2 360 «06 определении границ зон затопления, подтопления», границы зон затопления и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w:t>
      </w:r>
    </w:p>
    <w:p w:rsidR="007E4EB5" w:rsidRPr="007E4EB5" w:rsidRDefault="007E4EB5" w:rsidP="007E4EB5">
      <w:pPr>
        <w:suppressAutoHyphens/>
        <w:contextualSpacing/>
        <w:rPr>
          <w:color w:val="000000"/>
          <w:lang w:eastAsia="ru-RU"/>
        </w:rPr>
      </w:pPr>
      <w:r w:rsidRPr="007E4EB5">
        <w:rPr>
          <w:color w:val="000000"/>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7E4EB5" w:rsidRPr="007E4EB5" w:rsidRDefault="007E4EB5" w:rsidP="007E4EB5">
      <w:pPr>
        <w:keepNext/>
        <w:keepLines/>
        <w:numPr>
          <w:ilvl w:val="2"/>
          <w:numId w:val="44"/>
        </w:numPr>
        <w:tabs>
          <w:tab w:val="left" w:pos="851"/>
        </w:tabs>
        <w:spacing w:before="120" w:after="120"/>
        <w:ind w:left="0" w:firstLine="0"/>
        <w:contextualSpacing/>
        <w:jc w:val="center"/>
        <w:outlineLvl w:val="2"/>
        <w:rPr>
          <w:rFonts w:eastAsia="Times New Roman"/>
          <w:b/>
          <w:bCs/>
          <w:kern w:val="0"/>
          <w:sz w:val="28"/>
          <w:szCs w:val="20"/>
          <w:lang w:eastAsia="ru-RU"/>
        </w:rPr>
      </w:pPr>
      <w:bookmarkStart w:id="133" w:name="_Toc377460789"/>
      <w:bookmarkStart w:id="134" w:name="_Toc533431122"/>
      <w:r w:rsidRPr="007E4EB5">
        <w:rPr>
          <w:rFonts w:eastAsia="Times New Roman"/>
          <w:b/>
          <w:bCs/>
          <w:kern w:val="0"/>
          <w:sz w:val="28"/>
          <w:szCs w:val="20"/>
          <w:lang w:eastAsia="ru-RU"/>
        </w:rPr>
        <w:t>Зоны санитарной охраны источников питьевого водоснабжения</w:t>
      </w:r>
      <w:bookmarkEnd w:id="133"/>
      <w:bookmarkEnd w:id="134"/>
    </w:p>
    <w:p w:rsidR="007E4EB5" w:rsidRPr="007E4EB5" w:rsidRDefault="007E4EB5" w:rsidP="007E4EB5">
      <w:pPr>
        <w:suppressAutoHyphens/>
        <w:contextualSpacing/>
        <w:rPr>
          <w:rFonts w:eastAsia="Times New Roman"/>
          <w:bCs/>
          <w:color w:val="000000"/>
          <w:kern w:val="0"/>
          <w:lang w:eastAsia="ru-RU"/>
        </w:rPr>
      </w:pPr>
      <w:r w:rsidRPr="007E4EB5">
        <w:rPr>
          <w:rFonts w:eastAsia="Times New Roman"/>
          <w:bCs/>
          <w:color w:val="000000"/>
          <w:kern w:val="0"/>
          <w:lang w:eastAsia="ru-RU"/>
        </w:rPr>
        <w:t>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7E4EB5" w:rsidRPr="007E4EB5" w:rsidRDefault="007E4EB5" w:rsidP="007E4EB5">
      <w:pPr>
        <w:suppressAutoHyphens/>
        <w:contextualSpacing/>
        <w:rPr>
          <w:rFonts w:eastAsia="Times New Roman"/>
          <w:bCs/>
          <w:color w:val="000000"/>
          <w:kern w:val="0"/>
          <w:lang w:eastAsia="ru-RU"/>
        </w:rPr>
      </w:pPr>
      <w:r w:rsidRPr="007E4EB5">
        <w:rPr>
          <w:rFonts w:eastAsia="Times New Roman"/>
          <w:bCs/>
          <w:color w:val="000000"/>
          <w:kern w:val="0"/>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E4EB5" w:rsidRPr="007E4EB5" w:rsidRDefault="007E4EB5" w:rsidP="007E4EB5">
      <w:pPr>
        <w:suppressAutoHyphens/>
        <w:contextualSpacing/>
        <w:rPr>
          <w:rFonts w:eastAsia="Times New Roman"/>
          <w:bCs/>
          <w:color w:val="000000"/>
          <w:kern w:val="0"/>
          <w:lang w:eastAsia="ru-RU"/>
        </w:rPr>
      </w:pPr>
      <w:r w:rsidRPr="007E4EB5">
        <w:rPr>
          <w:rFonts w:eastAsia="Times New Roman"/>
          <w:bCs/>
          <w:color w:val="000000"/>
          <w:kern w:val="0"/>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4EB5" w:rsidRPr="007E4EB5" w:rsidRDefault="007E4EB5" w:rsidP="007E4EB5">
      <w:pPr>
        <w:suppressAutoHyphens/>
        <w:contextualSpacing/>
        <w:rPr>
          <w:rFonts w:eastAsia="Times New Roman"/>
          <w:bCs/>
          <w:color w:val="000000"/>
          <w:kern w:val="0"/>
          <w:lang w:eastAsia="ru-RU"/>
        </w:rPr>
      </w:pPr>
      <w:r w:rsidRPr="007E4EB5">
        <w:rPr>
          <w:rFonts w:eastAsia="Times New Roman"/>
          <w:b/>
          <w:bCs/>
          <w:color w:val="000000"/>
          <w:kern w:val="0"/>
          <w:lang w:eastAsia="ru-RU"/>
        </w:rPr>
        <w:t>Генеральным планом рекомендуется</w:t>
      </w:r>
      <w:r w:rsidRPr="007E4EB5">
        <w:rPr>
          <w:rFonts w:eastAsia="Times New Roman"/>
          <w:bCs/>
          <w:color w:val="000000"/>
          <w:kern w:val="0"/>
          <w:lang w:eastAsia="ru-RU"/>
        </w:rPr>
        <w:t xml:space="preserve"> разработать проект границ первого пояса ЗСО скважин.</w:t>
      </w:r>
    </w:p>
    <w:p w:rsidR="007E4EB5" w:rsidRPr="007E4EB5" w:rsidRDefault="007E4EB5" w:rsidP="007E4EB5">
      <w:pPr>
        <w:suppressAutoHyphens/>
        <w:contextualSpacing/>
        <w:rPr>
          <w:rFonts w:eastAsia="Times New Roman"/>
          <w:bCs/>
          <w:color w:val="000000"/>
          <w:kern w:val="0"/>
          <w:lang w:eastAsia="ru-RU"/>
        </w:rPr>
      </w:pPr>
      <w:r w:rsidRPr="007E4EB5">
        <w:rPr>
          <w:rFonts w:eastAsia="Times New Roman"/>
          <w:bCs/>
          <w:color w:val="000000"/>
          <w:kern w:val="0"/>
          <w:lang w:eastAsia="ru-RU"/>
        </w:rPr>
        <w:t>Размеры ЗСО II и III пояса должны устанавливаться в соответствии с СанПиН 2.1.4.1110-02 и СНиП 2.04.02-84*.</w:t>
      </w:r>
    </w:p>
    <w:p w:rsidR="007E4EB5" w:rsidRPr="007E4EB5" w:rsidRDefault="007E4EB5" w:rsidP="007E4EB5">
      <w:pPr>
        <w:suppressAutoHyphens/>
        <w:contextualSpacing/>
        <w:rPr>
          <w:rFonts w:eastAsia="Times New Roman"/>
          <w:bCs/>
          <w:color w:val="000000"/>
          <w:kern w:val="0"/>
          <w:lang w:eastAsia="ru-RU"/>
        </w:rPr>
      </w:pPr>
      <w:r w:rsidRPr="007E4EB5">
        <w:rPr>
          <w:rFonts w:eastAsia="Times New Roman"/>
          <w:bCs/>
          <w:color w:val="000000"/>
          <w:kern w:val="0"/>
          <w:lang w:eastAsia="ru-RU"/>
        </w:rPr>
        <w:t>Санитарная охрана водоводов обеспечивается санитарно-защитной полосой.</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lastRenderedPageBreak/>
        <w:t>Определение границ поясов ЗСО подземных источников водоснабжения</w:t>
      </w:r>
    </w:p>
    <w:p w:rsidR="007E4EB5" w:rsidRPr="007E4EB5" w:rsidRDefault="007E4EB5" w:rsidP="007E4EB5">
      <w:pPr>
        <w:suppressAutoHyphens/>
        <w:contextualSpacing/>
        <w:rPr>
          <w:color w:val="000000"/>
        </w:rPr>
      </w:pPr>
      <w:r w:rsidRPr="007E4EB5">
        <w:rPr>
          <w:color w:val="000000"/>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7E4EB5" w:rsidRPr="007E4EB5" w:rsidRDefault="007E4EB5" w:rsidP="007E4EB5">
      <w:pPr>
        <w:suppressAutoHyphens/>
        <w:contextualSpacing/>
        <w:rPr>
          <w:color w:val="000000"/>
        </w:rPr>
      </w:pPr>
      <w:r w:rsidRPr="007E4EB5">
        <w:rPr>
          <w:color w:val="000000"/>
        </w:rPr>
        <w:t>Граница первого пояса ЗСО группы подземных водозаборов должна находиться на расстоянии не менее 30 и 50 м от крайних скважин.</w:t>
      </w:r>
    </w:p>
    <w:p w:rsidR="007E4EB5" w:rsidRPr="007E4EB5" w:rsidRDefault="007E4EB5" w:rsidP="007E4EB5">
      <w:pPr>
        <w:suppressAutoHyphens/>
        <w:contextualSpacing/>
        <w:rPr>
          <w:color w:val="000000"/>
        </w:rPr>
      </w:pPr>
      <w:r w:rsidRPr="007E4EB5">
        <w:rPr>
          <w:color w:val="000000"/>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7E4EB5" w:rsidRPr="007E4EB5" w:rsidRDefault="007E4EB5" w:rsidP="007E4EB5">
      <w:pPr>
        <w:suppressAutoHyphens/>
        <w:contextualSpacing/>
        <w:rPr>
          <w:color w:val="000000"/>
        </w:rPr>
      </w:pPr>
      <w:r w:rsidRPr="007E4EB5">
        <w:rPr>
          <w:color w:val="000000"/>
        </w:rPr>
        <w:t>К недостаточно защищенным подземным водам относятся:</w:t>
      </w:r>
    </w:p>
    <w:p w:rsidR="007E4EB5" w:rsidRPr="007E4EB5" w:rsidRDefault="007E4EB5" w:rsidP="007E4EB5">
      <w:pPr>
        <w:suppressAutoHyphens/>
        <w:contextualSpacing/>
        <w:rPr>
          <w:color w:val="000000"/>
        </w:rPr>
      </w:pPr>
      <w:r w:rsidRPr="007E4EB5">
        <w:rPr>
          <w:color w:val="000000"/>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7E4EB5" w:rsidRPr="007E4EB5" w:rsidRDefault="007E4EB5" w:rsidP="007E4EB5">
      <w:pPr>
        <w:suppressAutoHyphens/>
        <w:contextualSpacing/>
        <w:rPr>
          <w:color w:val="000000"/>
        </w:rPr>
      </w:pPr>
      <w:r w:rsidRPr="007E4EB5">
        <w:rPr>
          <w:color w:val="000000"/>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7E4EB5" w:rsidRPr="007E4EB5" w:rsidRDefault="007E4EB5" w:rsidP="007E4EB5">
      <w:pPr>
        <w:suppressAutoHyphens/>
        <w:contextualSpacing/>
        <w:rPr>
          <w:color w:val="000000"/>
        </w:rPr>
      </w:pPr>
      <w:r w:rsidRPr="007E4EB5">
        <w:rPr>
          <w:color w:val="000000"/>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7E4EB5" w:rsidRPr="007E4EB5" w:rsidRDefault="007E4EB5" w:rsidP="007E4EB5">
      <w:pPr>
        <w:suppressAutoHyphens/>
        <w:contextualSpacing/>
        <w:rPr>
          <w:color w:val="000000"/>
        </w:rPr>
      </w:pPr>
      <w:r w:rsidRPr="007E4EB5">
        <w:rPr>
          <w:color w:val="000000"/>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7E4EB5" w:rsidRPr="007E4EB5" w:rsidRDefault="007E4EB5" w:rsidP="007E4EB5">
      <w:pPr>
        <w:suppressAutoHyphens/>
        <w:contextualSpacing/>
        <w:rPr>
          <w:color w:val="000000"/>
        </w:rPr>
      </w:pPr>
      <w:r w:rsidRPr="007E4EB5">
        <w:rPr>
          <w:color w:val="000000"/>
        </w:rPr>
        <w:t xml:space="preserve">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w:t>
      </w:r>
      <w:proofErr w:type="gramStart"/>
      <w:r w:rsidRPr="007E4EB5">
        <w:rPr>
          <w:color w:val="000000"/>
        </w:rPr>
        <w:t>от</w:t>
      </w:r>
      <w:proofErr w:type="gramEnd"/>
      <w:r w:rsidRPr="007E4EB5">
        <w:rPr>
          <w:color w:val="000000"/>
        </w:rPr>
        <w:t>:</w:t>
      </w:r>
    </w:p>
    <w:p w:rsidR="007E4EB5" w:rsidRPr="007E4EB5" w:rsidRDefault="007E4EB5" w:rsidP="007E4EB5">
      <w:pPr>
        <w:numPr>
          <w:ilvl w:val="0"/>
          <w:numId w:val="11"/>
        </w:numPr>
        <w:suppressAutoHyphens/>
        <w:ind w:left="0" w:firstLine="851"/>
        <w:contextualSpacing/>
        <w:rPr>
          <w:color w:val="000000"/>
        </w:rPr>
      </w:pPr>
      <w:r w:rsidRPr="007E4EB5">
        <w:rPr>
          <w:color w:val="000000"/>
        </w:rPr>
        <w:t>типа водозабора (отдельные скважины, группы скважин, линейный ряд скважин, горизонтальные дрены и др.);</w:t>
      </w:r>
    </w:p>
    <w:p w:rsidR="007E4EB5" w:rsidRPr="007E4EB5" w:rsidRDefault="007E4EB5" w:rsidP="007E4EB5">
      <w:pPr>
        <w:numPr>
          <w:ilvl w:val="0"/>
          <w:numId w:val="11"/>
        </w:numPr>
        <w:suppressAutoHyphens/>
        <w:ind w:left="0" w:firstLine="851"/>
        <w:contextualSpacing/>
        <w:rPr>
          <w:color w:val="000000"/>
        </w:rPr>
      </w:pPr>
      <w:r w:rsidRPr="007E4EB5">
        <w:rPr>
          <w:color w:val="000000"/>
        </w:rPr>
        <w:t>величины водозабора (расхода воды) и понижения уровня подземных вод;</w:t>
      </w:r>
    </w:p>
    <w:p w:rsidR="007E4EB5" w:rsidRPr="007E4EB5" w:rsidRDefault="007E4EB5" w:rsidP="007E4EB5">
      <w:pPr>
        <w:numPr>
          <w:ilvl w:val="0"/>
          <w:numId w:val="11"/>
        </w:numPr>
        <w:suppressAutoHyphens/>
        <w:ind w:left="0" w:firstLine="851"/>
        <w:contextualSpacing/>
        <w:rPr>
          <w:color w:val="000000"/>
        </w:rPr>
      </w:pPr>
      <w:r w:rsidRPr="007E4EB5">
        <w:rPr>
          <w:color w:val="000000"/>
        </w:rPr>
        <w:t>гидрологических особенностей водоносного пласта, условий его питания и дренирования.</w:t>
      </w:r>
    </w:p>
    <w:p w:rsidR="007E4EB5" w:rsidRPr="007E4EB5" w:rsidRDefault="007E4EB5" w:rsidP="007E4EB5">
      <w:pPr>
        <w:suppressAutoHyphens/>
        <w:contextualSpacing/>
        <w:rPr>
          <w:color w:val="000000"/>
        </w:rPr>
      </w:pPr>
      <w:r w:rsidRPr="007E4EB5">
        <w:rPr>
          <w:color w:val="000000"/>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lastRenderedPageBreak/>
        <w:t>Определение границ поясов ЗСО поверхностных источников водоснабжения</w:t>
      </w:r>
    </w:p>
    <w:p w:rsidR="007E4EB5" w:rsidRPr="007E4EB5" w:rsidRDefault="007E4EB5" w:rsidP="007E4EB5">
      <w:pPr>
        <w:suppressAutoHyphens/>
        <w:contextualSpacing/>
        <w:rPr>
          <w:color w:val="000000"/>
        </w:rPr>
      </w:pPr>
      <w:r w:rsidRPr="007E4EB5">
        <w:rPr>
          <w:color w:val="000000"/>
        </w:rPr>
        <w:t>Граница первого пояса ЗСО водопровода с поверхностным источником устанавливается с учетом конкретных условий в следующих пределах:</w:t>
      </w:r>
    </w:p>
    <w:p w:rsidR="007E4EB5" w:rsidRPr="007E4EB5" w:rsidRDefault="007E4EB5" w:rsidP="007E4EB5">
      <w:pPr>
        <w:tabs>
          <w:tab w:val="center" w:pos="5103"/>
        </w:tabs>
        <w:suppressAutoHyphens/>
        <w:contextualSpacing/>
        <w:rPr>
          <w:color w:val="000000"/>
        </w:rPr>
      </w:pPr>
      <w:r w:rsidRPr="007E4EB5">
        <w:rPr>
          <w:color w:val="000000"/>
        </w:rPr>
        <w:t>а) для водотоков:</w:t>
      </w:r>
      <w:r w:rsidRPr="007E4EB5">
        <w:rPr>
          <w:color w:val="000000"/>
        </w:rPr>
        <w:tab/>
      </w:r>
    </w:p>
    <w:p w:rsidR="007E4EB5" w:rsidRPr="007E4EB5" w:rsidRDefault="007E4EB5" w:rsidP="007E4EB5">
      <w:pPr>
        <w:numPr>
          <w:ilvl w:val="0"/>
          <w:numId w:val="12"/>
        </w:numPr>
        <w:suppressAutoHyphens/>
        <w:ind w:left="0" w:firstLine="851"/>
        <w:contextualSpacing/>
        <w:rPr>
          <w:color w:val="000000"/>
        </w:rPr>
      </w:pPr>
      <w:r w:rsidRPr="007E4EB5">
        <w:rPr>
          <w:color w:val="000000"/>
        </w:rPr>
        <w:t>вверх по течению – не менее 200 м от водозабора;</w:t>
      </w:r>
    </w:p>
    <w:p w:rsidR="007E4EB5" w:rsidRPr="007E4EB5" w:rsidRDefault="007E4EB5" w:rsidP="007E4EB5">
      <w:pPr>
        <w:numPr>
          <w:ilvl w:val="0"/>
          <w:numId w:val="12"/>
        </w:numPr>
        <w:suppressAutoHyphens/>
        <w:ind w:left="0" w:firstLine="851"/>
        <w:contextualSpacing/>
        <w:rPr>
          <w:color w:val="000000"/>
        </w:rPr>
      </w:pPr>
      <w:r w:rsidRPr="007E4EB5">
        <w:rPr>
          <w:color w:val="000000"/>
        </w:rPr>
        <w:t>вниз по течению – не менее 100 м от водозабора;</w:t>
      </w:r>
    </w:p>
    <w:p w:rsidR="007E4EB5" w:rsidRPr="007E4EB5" w:rsidRDefault="007E4EB5" w:rsidP="007E4EB5">
      <w:pPr>
        <w:numPr>
          <w:ilvl w:val="0"/>
          <w:numId w:val="12"/>
        </w:numPr>
        <w:suppressAutoHyphens/>
        <w:ind w:left="0" w:firstLine="851"/>
        <w:contextualSpacing/>
        <w:rPr>
          <w:color w:val="000000"/>
        </w:rPr>
      </w:pPr>
      <w:r w:rsidRPr="007E4EB5">
        <w:rPr>
          <w:color w:val="000000"/>
        </w:rPr>
        <w:t>по прилегающему к водозабору берегу - не менее 100 м от линии уреза воды летне-осенней межени;</w:t>
      </w:r>
    </w:p>
    <w:p w:rsidR="007E4EB5" w:rsidRPr="007E4EB5" w:rsidRDefault="007E4EB5" w:rsidP="007E4EB5">
      <w:pPr>
        <w:numPr>
          <w:ilvl w:val="0"/>
          <w:numId w:val="12"/>
        </w:numPr>
        <w:suppressAutoHyphens/>
        <w:ind w:left="0" w:firstLine="851"/>
        <w:contextualSpacing/>
        <w:rPr>
          <w:color w:val="000000"/>
        </w:rPr>
      </w:pPr>
      <w:r w:rsidRPr="007E4EB5">
        <w:rPr>
          <w:color w:val="000000"/>
        </w:rPr>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7E4EB5" w:rsidRPr="007E4EB5" w:rsidRDefault="007E4EB5" w:rsidP="007E4EB5">
      <w:pPr>
        <w:suppressAutoHyphens/>
        <w:contextualSpacing/>
        <w:rPr>
          <w:color w:val="000000"/>
        </w:rPr>
      </w:pPr>
      <w:r w:rsidRPr="007E4EB5">
        <w:rPr>
          <w:color w:val="000000"/>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7E4EB5" w:rsidRPr="007E4EB5" w:rsidRDefault="007E4EB5" w:rsidP="007E4EB5">
      <w:pPr>
        <w:suppressAutoHyphens/>
        <w:contextualSpacing/>
        <w:rPr>
          <w:color w:val="000000"/>
        </w:rPr>
      </w:pPr>
      <w:r w:rsidRPr="007E4EB5">
        <w:rPr>
          <w:color w:val="000000"/>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7E4EB5" w:rsidRPr="007E4EB5" w:rsidRDefault="007E4EB5" w:rsidP="007E4EB5">
      <w:pPr>
        <w:suppressAutoHyphens/>
        <w:contextualSpacing/>
        <w:rPr>
          <w:color w:val="000000"/>
        </w:rPr>
      </w:pPr>
      <w:r w:rsidRPr="007E4EB5">
        <w:rPr>
          <w:color w:val="000000"/>
        </w:rPr>
        <w:t>Боковые границы второго пояса ЗСО от уреза воды при летне-осенней межени должны быть расположены на расстоянии:</w:t>
      </w:r>
    </w:p>
    <w:p w:rsidR="007E4EB5" w:rsidRPr="007E4EB5" w:rsidRDefault="007E4EB5" w:rsidP="007E4EB5">
      <w:pPr>
        <w:suppressAutoHyphens/>
        <w:contextualSpacing/>
        <w:rPr>
          <w:color w:val="000000"/>
        </w:rPr>
      </w:pPr>
      <w:r w:rsidRPr="007E4EB5">
        <w:rPr>
          <w:color w:val="000000"/>
        </w:rPr>
        <w:t>а) при равнинном рельефе местности – не менее 500 м;</w:t>
      </w:r>
    </w:p>
    <w:p w:rsidR="007E4EB5" w:rsidRPr="007E4EB5" w:rsidRDefault="007E4EB5" w:rsidP="007E4EB5">
      <w:pPr>
        <w:suppressAutoHyphens/>
        <w:contextualSpacing/>
        <w:rPr>
          <w:color w:val="000000"/>
        </w:rPr>
      </w:pPr>
      <w:r w:rsidRPr="007E4EB5">
        <w:rPr>
          <w:color w:val="000000"/>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7E4EB5" w:rsidRPr="007E4EB5" w:rsidRDefault="007E4EB5" w:rsidP="007E4EB5">
      <w:pPr>
        <w:suppressAutoHyphens/>
        <w:contextualSpacing/>
        <w:rPr>
          <w:color w:val="000000"/>
        </w:rPr>
      </w:pPr>
      <w:r w:rsidRPr="007E4EB5">
        <w:rPr>
          <w:color w:val="000000"/>
        </w:rPr>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7E4EB5" w:rsidRPr="007E4EB5" w:rsidRDefault="007E4EB5" w:rsidP="007E4EB5">
      <w:pPr>
        <w:suppressAutoHyphens/>
        <w:contextualSpacing/>
        <w:rPr>
          <w:color w:val="000000"/>
        </w:rPr>
      </w:pPr>
      <w:r w:rsidRPr="007E4EB5">
        <w:rPr>
          <w:color w:val="000000"/>
        </w:rPr>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7E4EB5" w:rsidRPr="007E4EB5" w:rsidRDefault="007E4EB5" w:rsidP="007E4EB5">
      <w:pPr>
        <w:suppressAutoHyphens/>
        <w:contextualSpacing/>
        <w:rPr>
          <w:color w:val="000000"/>
        </w:rPr>
      </w:pPr>
      <w:r w:rsidRPr="007E4EB5">
        <w:rPr>
          <w:color w:val="000000"/>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7E4EB5" w:rsidRPr="007E4EB5" w:rsidRDefault="007E4EB5" w:rsidP="007E4EB5">
      <w:pPr>
        <w:suppressAutoHyphens/>
        <w:contextualSpacing/>
        <w:rPr>
          <w:color w:val="000000"/>
        </w:rPr>
      </w:pPr>
      <w:r w:rsidRPr="007E4EB5">
        <w:rPr>
          <w:color w:val="000000"/>
        </w:rPr>
        <w:t xml:space="preserve">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w:t>
      </w:r>
      <w:r w:rsidRPr="007E4EB5">
        <w:rPr>
          <w:color w:val="000000"/>
        </w:rPr>
        <w:lastRenderedPageBreak/>
        <w:t>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Определение границ ЗСО водопроводных сооружений и водоводов</w:t>
      </w:r>
    </w:p>
    <w:p w:rsidR="007E4EB5" w:rsidRPr="007E4EB5" w:rsidRDefault="007E4EB5" w:rsidP="007E4EB5">
      <w:pPr>
        <w:suppressAutoHyphens/>
        <w:contextualSpacing/>
        <w:rPr>
          <w:color w:val="000000"/>
        </w:rPr>
      </w:pPr>
      <w:r w:rsidRPr="007E4EB5">
        <w:rPr>
          <w:color w:val="000000"/>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w:t>
      </w:r>
      <w:proofErr w:type="gramStart"/>
      <w:r w:rsidRPr="007E4EB5">
        <w:rPr>
          <w:color w:val="000000"/>
        </w:rPr>
        <w:t>–с</w:t>
      </w:r>
      <w:proofErr w:type="gramEnd"/>
      <w:r w:rsidRPr="007E4EB5">
        <w:rPr>
          <w:color w:val="000000"/>
        </w:rPr>
        <w:t>анитарно-защитной полосой.</w:t>
      </w:r>
    </w:p>
    <w:p w:rsidR="007E4EB5" w:rsidRPr="007E4EB5" w:rsidRDefault="007E4EB5" w:rsidP="007E4EB5">
      <w:pPr>
        <w:suppressAutoHyphens/>
        <w:contextualSpacing/>
        <w:rPr>
          <w:color w:val="000000"/>
        </w:rPr>
      </w:pPr>
      <w:r w:rsidRPr="007E4EB5">
        <w:rPr>
          <w:color w:val="000000"/>
        </w:rPr>
        <w:t>Граница первого пояса ЗСО водопроводных сооружений принимается на расстоянии:</w:t>
      </w:r>
    </w:p>
    <w:p w:rsidR="007E4EB5" w:rsidRPr="007E4EB5" w:rsidRDefault="007E4EB5" w:rsidP="007E4EB5">
      <w:pPr>
        <w:numPr>
          <w:ilvl w:val="0"/>
          <w:numId w:val="13"/>
        </w:numPr>
        <w:suppressAutoHyphens/>
        <w:ind w:left="0" w:firstLine="851"/>
        <w:contextualSpacing/>
        <w:rPr>
          <w:color w:val="000000"/>
        </w:rPr>
      </w:pPr>
      <w:r w:rsidRPr="007E4EB5">
        <w:rPr>
          <w:color w:val="000000"/>
        </w:rPr>
        <w:t>от стен запасных и регулирующих емкостей, фильтров и контактных осветлителей – не менее 30 м;</w:t>
      </w:r>
    </w:p>
    <w:p w:rsidR="007E4EB5" w:rsidRPr="007E4EB5" w:rsidRDefault="007E4EB5" w:rsidP="007E4EB5">
      <w:pPr>
        <w:numPr>
          <w:ilvl w:val="0"/>
          <w:numId w:val="13"/>
        </w:numPr>
        <w:suppressAutoHyphens/>
        <w:ind w:left="0" w:firstLine="851"/>
        <w:contextualSpacing/>
        <w:rPr>
          <w:color w:val="000000"/>
        </w:rPr>
      </w:pPr>
      <w:r w:rsidRPr="007E4EB5">
        <w:rPr>
          <w:color w:val="000000"/>
        </w:rPr>
        <w:t>от водонапорных башен – не менее 10 м;</w:t>
      </w:r>
    </w:p>
    <w:p w:rsidR="007E4EB5" w:rsidRPr="007E4EB5" w:rsidRDefault="007E4EB5" w:rsidP="007E4EB5">
      <w:pPr>
        <w:numPr>
          <w:ilvl w:val="0"/>
          <w:numId w:val="13"/>
        </w:numPr>
        <w:suppressAutoHyphens/>
        <w:ind w:left="0" w:firstLine="851"/>
        <w:contextualSpacing/>
        <w:rPr>
          <w:color w:val="000000"/>
        </w:rPr>
      </w:pPr>
      <w:r w:rsidRPr="007E4EB5">
        <w:rPr>
          <w:color w:val="000000"/>
        </w:rPr>
        <w:t xml:space="preserve">от остальных помещений (отстойники, </w:t>
      </w:r>
      <w:proofErr w:type="spellStart"/>
      <w:r w:rsidRPr="007E4EB5">
        <w:rPr>
          <w:color w:val="000000"/>
        </w:rPr>
        <w:t>реагентное</w:t>
      </w:r>
      <w:proofErr w:type="spellEnd"/>
      <w:r w:rsidRPr="007E4EB5">
        <w:rPr>
          <w:color w:val="000000"/>
        </w:rPr>
        <w:t xml:space="preserve"> хозяйство, склад хлора, насосные станции и др.) – не менее 15 м.</w:t>
      </w:r>
    </w:p>
    <w:p w:rsidR="007E4EB5" w:rsidRPr="007E4EB5" w:rsidRDefault="007E4EB5" w:rsidP="007E4EB5">
      <w:pPr>
        <w:suppressAutoHyphens/>
        <w:contextualSpacing/>
        <w:rPr>
          <w:color w:val="000000"/>
        </w:rPr>
      </w:pPr>
      <w:r w:rsidRPr="007E4EB5">
        <w:rPr>
          <w:color w:val="000000"/>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E4EB5" w:rsidRPr="007E4EB5" w:rsidRDefault="007E4EB5" w:rsidP="007E4EB5">
      <w:pPr>
        <w:suppressAutoHyphens/>
        <w:contextualSpacing/>
        <w:rPr>
          <w:color w:val="000000"/>
        </w:rPr>
      </w:pPr>
      <w:r w:rsidRPr="007E4EB5">
        <w:rPr>
          <w:color w:val="000000"/>
        </w:rPr>
        <w:t>Ширину санитарно-защитной полосы следует принимать по обе стороны от крайних линий водопровода:</w:t>
      </w:r>
    </w:p>
    <w:p w:rsidR="007E4EB5" w:rsidRPr="007E4EB5" w:rsidRDefault="007E4EB5" w:rsidP="007E4EB5">
      <w:pPr>
        <w:numPr>
          <w:ilvl w:val="0"/>
          <w:numId w:val="14"/>
        </w:numPr>
        <w:suppressAutoHyphens/>
        <w:ind w:left="0" w:firstLine="851"/>
        <w:contextualSpacing/>
        <w:rPr>
          <w:color w:val="000000"/>
        </w:rPr>
      </w:pPr>
      <w:r w:rsidRPr="007E4EB5">
        <w:rPr>
          <w:color w:val="000000"/>
        </w:rPr>
        <w:t>при отсутствии грунтовых вод – не менее 10 м при диаметре водоводов до 1000 мм и не менее 20 м при диаметре водоводов более 1000 мм;</w:t>
      </w:r>
    </w:p>
    <w:p w:rsidR="007E4EB5" w:rsidRPr="007E4EB5" w:rsidRDefault="007E4EB5" w:rsidP="007E4EB5">
      <w:pPr>
        <w:numPr>
          <w:ilvl w:val="0"/>
          <w:numId w:val="14"/>
        </w:numPr>
        <w:suppressAutoHyphens/>
        <w:ind w:left="0" w:firstLine="851"/>
        <w:contextualSpacing/>
        <w:rPr>
          <w:color w:val="000000"/>
        </w:rPr>
      </w:pPr>
      <w:r w:rsidRPr="007E4EB5">
        <w:rPr>
          <w:color w:val="000000"/>
        </w:rPr>
        <w:t>при наличии грунтовых вод – не менее 50 м вне зависимости от диаметра водоводов.</w:t>
      </w:r>
    </w:p>
    <w:p w:rsidR="007E4EB5" w:rsidRPr="007E4EB5" w:rsidRDefault="007E4EB5" w:rsidP="007E4EB5">
      <w:pPr>
        <w:suppressAutoHyphens/>
        <w:contextualSpacing/>
        <w:rPr>
          <w:sz w:val="20"/>
          <w:szCs w:val="20"/>
        </w:rPr>
      </w:pPr>
      <w:r w:rsidRPr="007E4EB5">
        <w:rPr>
          <w:color w:val="000000"/>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7E4EB5" w:rsidRPr="007E4EB5" w:rsidRDefault="007E4EB5" w:rsidP="007E4EB5">
      <w:pPr>
        <w:spacing w:before="120" w:after="120"/>
        <w:rPr>
          <w:b/>
          <w:bCs/>
          <w:szCs w:val="18"/>
        </w:rPr>
      </w:pPr>
      <w:r w:rsidRPr="007E4EB5">
        <w:rPr>
          <w:b/>
          <w:bCs/>
          <w:szCs w:val="18"/>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11</w:t>
      </w:r>
      <w:r w:rsidR="00911B85" w:rsidRPr="007E4EB5">
        <w:rPr>
          <w:b/>
          <w:bCs/>
          <w:szCs w:val="18"/>
        </w:rPr>
        <w:fldChar w:fldCharType="end"/>
      </w:r>
      <w:r w:rsidRPr="007E4EB5">
        <w:rPr>
          <w:b/>
          <w:bCs/>
          <w:szCs w:val="18"/>
        </w:rPr>
        <w:t xml:space="preserve"> - Регламенты </w:t>
      </w:r>
      <w:proofErr w:type="gramStart"/>
      <w:r w:rsidRPr="007E4EB5">
        <w:rPr>
          <w:b/>
          <w:bCs/>
          <w:szCs w:val="18"/>
        </w:rPr>
        <w:t>использования территорий зон санитарной охраны источников водоснабжения</w:t>
      </w:r>
      <w:proofErr w:type="gramEnd"/>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599"/>
        <w:gridCol w:w="73"/>
        <w:gridCol w:w="4766"/>
      </w:tblGrid>
      <w:tr w:rsidR="007E4EB5" w:rsidRPr="007E4EB5" w:rsidTr="00383CB6">
        <w:trPr>
          <w:trHeight w:val="139"/>
        </w:trPr>
        <w:tc>
          <w:tcPr>
            <w:tcW w:w="2682" w:type="pct"/>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contextualSpacing/>
              <w:jc w:val="center"/>
              <w:rPr>
                <w:b/>
                <w:color w:val="000000"/>
                <w:kern w:val="0"/>
                <w:sz w:val="20"/>
                <w:szCs w:val="20"/>
                <w:lang w:eastAsia="ru-RU"/>
              </w:rPr>
            </w:pPr>
            <w:r w:rsidRPr="007E4EB5">
              <w:rPr>
                <w:b/>
                <w:color w:val="000000"/>
                <w:kern w:val="0"/>
                <w:sz w:val="20"/>
                <w:szCs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contextualSpacing/>
              <w:jc w:val="center"/>
              <w:rPr>
                <w:b/>
                <w:color w:val="000000"/>
                <w:kern w:val="0"/>
                <w:sz w:val="20"/>
                <w:szCs w:val="20"/>
                <w:lang w:eastAsia="ru-RU"/>
              </w:rPr>
            </w:pPr>
            <w:r w:rsidRPr="007E4EB5">
              <w:rPr>
                <w:b/>
                <w:color w:val="000000"/>
                <w:kern w:val="0"/>
                <w:sz w:val="20"/>
                <w:szCs w:val="20"/>
                <w:lang w:eastAsia="ru-RU"/>
              </w:rPr>
              <w:t>Допускается</w:t>
            </w:r>
          </w:p>
        </w:tc>
      </w:tr>
      <w:tr w:rsidR="007E4EB5" w:rsidRPr="007E4EB5" w:rsidTr="00383CB6">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contextualSpacing/>
              <w:jc w:val="center"/>
              <w:rPr>
                <w:b/>
                <w:color w:val="000000"/>
                <w:kern w:val="0"/>
                <w:sz w:val="20"/>
                <w:szCs w:val="20"/>
                <w:lang w:eastAsia="ru-RU"/>
              </w:rPr>
            </w:pPr>
            <w:r w:rsidRPr="007E4EB5">
              <w:rPr>
                <w:b/>
                <w:color w:val="000000"/>
                <w:kern w:val="0"/>
                <w:sz w:val="20"/>
                <w:szCs w:val="20"/>
                <w:lang w:eastAsia="ru-RU"/>
              </w:rPr>
              <w:t>Подземные источники водоснабжения</w:t>
            </w:r>
          </w:p>
        </w:tc>
      </w:tr>
      <w:tr w:rsidR="007E4EB5" w:rsidRPr="007E4EB5" w:rsidTr="00383CB6">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contextualSpacing/>
              <w:jc w:val="center"/>
              <w:rPr>
                <w:b/>
                <w:i/>
                <w:color w:val="000000"/>
                <w:kern w:val="0"/>
                <w:sz w:val="20"/>
                <w:szCs w:val="20"/>
                <w:lang w:eastAsia="ru-RU"/>
              </w:rPr>
            </w:pPr>
            <w:r w:rsidRPr="007E4EB5">
              <w:rPr>
                <w:b/>
                <w:i/>
                <w:color w:val="000000"/>
                <w:kern w:val="0"/>
                <w:sz w:val="20"/>
                <w:szCs w:val="20"/>
                <w:lang w:eastAsia="ru-RU"/>
              </w:rPr>
              <w:t>I пояс ЗСО</w:t>
            </w:r>
          </w:p>
        </w:tc>
      </w:tr>
      <w:tr w:rsidR="007E4EB5" w:rsidRPr="007E4EB5" w:rsidTr="00383CB6">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размещение жилых и хозяйственно-бытовых зданий;</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проживание людей;</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посадка высокоствольных деревьев;</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ограждение и охрана;</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озеленение;</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отвод поверхностного стока за ее пределы;</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асфальтирование дорожек к сооружениям.</w:t>
            </w:r>
          </w:p>
        </w:tc>
      </w:tr>
      <w:tr w:rsidR="007E4EB5" w:rsidRPr="007E4EB5" w:rsidTr="00383CB6">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contextualSpacing/>
              <w:jc w:val="center"/>
              <w:rPr>
                <w:b/>
                <w:i/>
                <w:color w:val="000000"/>
                <w:kern w:val="0"/>
                <w:sz w:val="20"/>
                <w:szCs w:val="20"/>
                <w:lang w:eastAsia="ru-RU"/>
              </w:rPr>
            </w:pPr>
            <w:r w:rsidRPr="007E4EB5">
              <w:rPr>
                <w:b/>
                <w:i/>
                <w:color w:val="000000"/>
                <w:kern w:val="0"/>
                <w:sz w:val="20"/>
                <w:szCs w:val="20"/>
                <w:lang w:eastAsia="ru-RU"/>
              </w:rPr>
              <w:t>II пояс ЗСО</w:t>
            </w:r>
          </w:p>
        </w:tc>
      </w:tr>
      <w:tr w:rsidR="007E4EB5" w:rsidRPr="007E4EB5" w:rsidTr="00383CB6">
        <w:trPr>
          <w:trHeight w:val="258"/>
        </w:trPr>
        <w:tc>
          <w:tcPr>
            <w:tcW w:w="2717" w:type="pct"/>
            <w:gridSpan w:val="2"/>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lastRenderedPageBreak/>
              <w:t>закачка отработанных вод в подземные горизонты, подземное складирование твердых отходов и разработки недр земли;</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 xml:space="preserve">размещения складов ГСМ, ядохимикатов и минеральных удобрений, накопителей </w:t>
            </w:r>
            <w:proofErr w:type="spellStart"/>
            <w:r w:rsidRPr="007E4EB5">
              <w:rPr>
                <w:color w:val="000000"/>
                <w:kern w:val="0"/>
                <w:sz w:val="20"/>
                <w:szCs w:val="20"/>
                <w:lang w:eastAsia="ru-RU"/>
              </w:rPr>
              <w:t>промстоков</w:t>
            </w:r>
            <w:proofErr w:type="spellEnd"/>
            <w:r w:rsidRPr="007E4EB5">
              <w:rPr>
                <w:color w:val="000000"/>
                <w:kern w:val="0"/>
                <w:sz w:val="20"/>
                <w:szCs w:val="20"/>
                <w:lang w:eastAsia="ru-RU"/>
              </w:rPr>
              <w:t xml:space="preserve">, </w:t>
            </w:r>
            <w:proofErr w:type="spellStart"/>
            <w:r w:rsidRPr="007E4EB5">
              <w:rPr>
                <w:color w:val="000000"/>
                <w:kern w:val="0"/>
                <w:sz w:val="20"/>
                <w:szCs w:val="20"/>
                <w:lang w:eastAsia="ru-RU"/>
              </w:rPr>
              <w:t>шламохранилищ</w:t>
            </w:r>
            <w:proofErr w:type="spellEnd"/>
            <w:r w:rsidRPr="007E4EB5">
              <w:rPr>
                <w:color w:val="000000"/>
                <w:kern w:val="0"/>
                <w:sz w:val="20"/>
                <w:szCs w:val="20"/>
                <w:lang w:eastAsia="ru-RU"/>
              </w:rPr>
              <w:t xml:space="preserve"> и других объектов, обусловливающих опасность химического загрязнения подземных вод;</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применение удобрений и ядохимикатов;</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7E4EB5" w:rsidRPr="007E4EB5" w:rsidTr="00383CB6">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contextualSpacing/>
              <w:jc w:val="center"/>
              <w:rPr>
                <w:b/>
                <w:i/>
                <w:color w:val="000000"/>
                <w:kern w:val="0"/>
                <w:sz w:val="20"/>
                <w:szCs w:val="20"/>
                <w:lang w:eastAsia="ru-RU"/>
              </w:rPr>
            </w:pPr>
            <w:r w:rsidRPr="007E4EB5">
              <w:rPr>
                <w:b/>
                <w:i/>
                <w:color w:val="000000"/>
                <w:kern w:val="0"/>
                <w:sz w:val="20"/>
                <w:szCs w:val="20"/>
                <w:lang w:eastAsia="ru-RU"/>
              </w:rPr>
              <w:t>III пояс ЗСО</w:t>
            </w:r>
          </w:p>
        </w:tc>
      </w:tr>
      <w:tr w:rsidR="007E4EB5" w:rsidRPr="007E4EB5" w:rsidTr="00383CB6">
        <w:trPr>
          <w:trHeight w:val="534"/>
        </w:trPr>
        <w:tc>
          <w:tcPr>
            <w:tcW w:w="2682" w:type="pct"/>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 xml:space="preserve">закачка отработанных вод в подземные горизонты, </w:t>
            </w:r>
            <w:proofErr w:type="gramStart"/>
            <w:r w:rsidRPr="007E4EB5">
              <w:rPr>
                <w:color w:val="000000"/>
                <w:kern w:val="0"/>
                <w:sz w:val="20"/>
                <w:szCs w:val="20"/>
                <w:lang w:eastAsia="ru-RU"/>
              </w:rPr>
              <w:t>подземное</w:t>
            </w:r>
            <w:proofErr w:type="gramEnd"/>
            <w:r w:rsidRPr="007E4EB5">
              <w:rPr>
                <w:color w:val="000000"/>
                <w:kern w:val="0"/>
                <w:sz w:val="20"/>
                <w:szCs w:val="20"/>
                <w:lang w:eastAsia="ru-RU"/>
              </w:rPr>
              <w:t xml:space="preserve"> складирования твердых отходов и разработки недр земли;</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 xml:space="preserve">размещения складов ГСМ, ядохимикатов и минеральных удобрений, накопителей </w:t>
            </w:r>
            <w:proofErr w:type="spellStart"/>
            <w:r w:rsidRPr="007E4EB5">
              <w:rPr>
                <w:color w:val="000000"/>
                <w:kern w:val="0"/>
                <w:sz w:val="20"/>
                <w:szCs w:val="20"/>
                <w:lang w:eastAsia="ru-RU"/>
              </w:rPr>
              <w:t>промстоков</w:t>
            </w:r>
            <w:proofErr w:type="spellEnd"/>
            <w:r w:rsidRPr="007E4EB5">
              <w:rPr>
                <w:color w:val="000000"/>
                <w:kern w:val="0"/>
                <w:sz w:val="20"/>
                <w:szCs w:val="20"/>
                <w:lang w:eastAsia="ru-RU"/>
              </w:rPr>
              <w:t xml:space="preserve">, </w:t>
            </w:r>
            <w:proofErr w:type="spellStart"/>
            <w:r w:rsidRPr="007E4EB5">
              <w:rPr>
                <w:color w:val="000000"/>
                <w:kern w:val="0"/>
                <w:sz w:val="20"/>
                <w:szCs w:val="20"/>
                <w:lang w:eastAsia="ru-RU"/>
              </w:rPr>
              <w:t>шламохранилищ</w:t>
            </w:r>
            <w:proofErr w:type="spellEnd"/>
            <w:r w:rsidRPr="007E4EB5">
              <w:rPr>
                <w:color w:val="000000"/>
                <w:kern w:val="0"/>
                <w:sz w:val="20"/>
                <w:szCs w:val="20"/>
                <w:lang w:eastAsia="ru-RU"/>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7E4EB5" w:rsidRPr="007E4EB5" w:rsidTr="00383CB6">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contextualSpacing/>
              <w:jc w:val="center"/>
              <w:rPr>
                <w:b/>
                <w:color w:val="000000"/>
                <w:kern w:val="0"/>
                <w:sz w:val="20"/>
                <w:szCs w:val="20"/>
                <w:lang w:eastAsia="ru-RU"/>
              </w:rPr>
            </w:pPr>
            <w:r w:rsidRPr="007E4EB5">
              <w:rPr>
                <w:b/>
                <w:color w:val="000000"/>
                <w:kern w:val="0"/>
                <w:sz w:val="20"/>
                <w:szCs w:val="20"/>
                <w:lang w:eastAsia="ru-RU"/>
              </w:rPr>
              <w:t>Поверхностные источники водоснабжения</w:t>
            </w:r>
          </w:p>
        </w:tc>
      </w:tr>
      <w:tr w:rsidR="007E4EB5" w:rsidRPr="007E4EB5" w:rsidTr="00383CB6">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contextualSpacing/>
              <w:jc w:val="center"/>
              <w:rPr>
                <w:b/>
                <w:i/>
                <w:color w:val="000000"/>
                <w:kern w:val="0"/>
                <w:sz w:val="20"/>
                <w:szCs w:val="20"/>
                <w:lang w:eastAsia="ru-RU"/>
              </w:rPr>
            </w:pPr>
            <w:r w:rsidRPr="007E4EB5">
              <w:rPr>
                <w:b/>
                <w:i/>
                <w:color w:val="000000"/>
                <w:kern w:val="0"/>
                <w:sz w:val="20"/>
                <w:szCs w:val="20"/>
                <w:lang w:eastAsia="ru-RU"/>
              </w:rPr>
              <w:t>I пояс ЗСО</w:t>
            </w:r>
          </w:p>
        </w:tc>
      </w:tr>
      <w:tr w:rsidR="007E4EB5" w:rsidRPr="007E4EB5" w:rsidTr="00383CB6">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размещение жилых и хозяйственно-бытовых зданий;</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проживание людей;</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посадка высокоствольных деревьев;</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применение ядохимикатов и удобрений;</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ограждение и охрана;</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озеленение;</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отвод поверхностного стока за ее пределы;</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асфальтирование дорожек к сооружениям;</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ограждение акватория буями и другими предупредительными знаками;</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на судоходных водоемах над водоприемником устанавливаются бакены с освещением.</w:t>
            </w:r>
          </w:p>
        </w:tc>
      </w:tr>
      <w:tr w:rsidR="007E4EB5" w:rsidRPr="007E4EB5" w:rsidTr="00383CB6">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contextualSpacing/>
              <w:jc w:val="center"/>
              <w:rPr>
                <w:b/>
                <w:i/>
                <w:color w:val="000000"/>
                <w:kern w:val="0"/>
                <w:sz w:val="20"/>
                <w:szCs w:val="20"/>
                <w:lang w:eastAsia="ru-RU"/>
              </w:rPr>
            </w:pPr>
            <w:r w:rsidRPr="007E4EB5">
              <w:rPr>
                <w:b/>
                <w:i/>
                <w:color w:val="000000"/>
                <w:kern w:val="0"/>
                <w:sz w:val="20"/>
                <w:szCs w:val="20"/>
                <w:lang w:eastAsia="ru-RU"/>
              </w:rPr>
              <w:t>II пояс ЗСО</w:t>
            </w:r>
          </w:p>
        </w:tc>
      </w:tr>
      <w:tr w:rsidR="007E4EB5" w:rsidRPr="007E4EB5" w:rsidTr="00383CB6">
        <w:trPr>
          <w:trHeight w:val="1320"/>
        </w:trPr>
        <w:tc>
          <w:tcPr>
            <w:tcW w:w="2682" w:type="pct"/>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 xml:space="preserve">размещения складов ГСМ, ядохимикатов и минеральных удобрений, накопителей </w:t>
            </w:r>
            <w:proofErr w:type="spellStart"/>
            <w:r w:rsidRPr="007E4EB5">
              <w:rPr>
                <w:color w:val="000000"/>
                <w:kern w:val="0"/>
                <w:sz w:val="20"/>
                <w:szCs w:val="20"/>
                <w:lang w:eastAsia="ru-RU"/>
              </w:rPr>
              <w:t>промстоков</w:t>
            </w:r>
            <w:proofErr w:type="spellEnd"/>
            <w:r w:rsidRPr="007E4EB5">
              <w:rPr>
                <w:color w:val="000000"/>
                <w:kern w:val="0"/>
                <w:sz w:val="20"/>
                <w:szCs w:val="20"/>
                <w:lang w:eastAsia="ru-RU"/>
              </w:rPr>
              <w:t xml:space="preserve">, </w:t>
            </w:r>
            <w:proofErr w:type="spellStart"/>
            <w:r w:rsidRPr="007E4EB5">
              <w:rPr>
                <w:color w:val="000000"/>
                <w:kern w:val="0"/>
                <w:sz w:val="20"/>
                <w:szCs w:val="20"/>
                <w:lang w:eastAsia="ru-RU"/>
              </w:rPr>
              <w:t>шламохранилищ</w:t>
            </w:r>
            <w:proofErr w:type="spellEnd"/>
            <w:r w:rsidRPr="007E4EB5">
              <w:rPr>
                <w:color w:val="000000"/>
                <w:kern w:val="0"/>
                <w:sz w:val="20"/>
                <w:szCs w:val="20"/>
                <w:lang w:eastAsia="ru-RU"/>
              </w:rPr>
              <w:t xml:space="preserve"> и других объектов, обусловливающих опасность химического загрязнения подземных вод;</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 xml:space="preserve">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w:t>
            </w:r>
            <w:r w:rsidRPr="007E4EB5">
              <w:rPr>
                <w:color w:val="000000"/>
                <w:kern w:val="0"/>
                <w:sz w:val="20"/>
                <w:szCs w:val="20"/>
                <w:lang w:eastAsia="ru-RU"/>
              </w:rPr>
              <w:lastRenderedPageBreak/>
              <w:t>санитарными правилами гигиенические нормативы качества воды;</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lastRenderedPageBreak/>
              <w:t xml:space="preserve">все работы, в том числе добыча песка, гравия, </w:t>
            </w:r>
            <w:proofErr w:type="spellStart"/>
            <w:r w:rsidRPr="007E4EB5">
              <w:rPr>
                <w:color w:val="000000"/>
                <w:kern w:val="0"/>
                <w:sz w:val="20"/>
                <w:szCs w:val="20"/>
                <w:lang w:eastAsia="ru-RU"/>
              </w:rPr>
              <w:t>донноуглубительные</w:t>
            </w:r>
            <w:proofErr w:type="spellEnd"/>
            <w:r w:rsidRPr="007E4EB5">
              <w:rPr>
                <w:color w:val="000000"/>
                <w:kern w:val="0"/>
                <w:sz w:val="20"/>
                <w:szCs w:val="20"/>
                <w:lang w:eastAsia="ru-RU"/>
              </w:rPr>
              <w:t>, в пределах акватории ЗСО по согласованию с центром государственного санитарно-эпидемиологического надзора;</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 xml:space="preserve">использование химических методов борьбы с </w:t>
            </w:r>
            <w:proofErr w:type="spellStart"/>
            <w:r w:rsidRPr="007E4EB5">
              <w:rPr>
                <w:color w:val="000000"/>
                <w:kern w:val="0"/>
                <w:sz w:val="20"/>
                <w:szCs w:val="20"/>
                <w:lang w:eastAsia="ru-RU"/>
              </w:rPr>
              <w:t>эвтрофикацией</w:t>
            </w:r>
            <w:proofErr w:type="spellEnd"/>
            <w:r w:rsidRPr="007E4EB5">
              <w:rPr>
                <w:color w:val="000000"/>
                <w:kern w:val="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7E4EB5">
              <w:rPr>
                <w:color w:val="000000"/>
                <w:kern w:val="0"/>
                <w:sz w:val="20"/>
                <w:szCs w:val="20"/>
                <w:lang w:eastAsia="ru-RU"/>
              </w:rPr>
              <w:t>подсланевых</w:t>
            </w:r>
            <w:proofErr w:type="spellEnd"/>
            <w:r w:rsidRPr="007E4EB5">
              <w:rPr>
                <w:color w:val="000000"/>
                <w:kern w:val="0"/>
                <w:sz w:val="20"/>
                <w:szCs w:val="20"/>
                <w:lang w:eastAsia="ru-RU"/>
              </w:rPr>
              <w:t xml:space="preserve"> вод и твердых отходов;</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lastRenderedPageBreak/>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7E4EB5" w:rsidRPr="007E4EB5" w:rsidTr="00383CB6">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contextualSpacing/>
              <w:jc w:val="center"/>
              <w:rPr>
                <w:b/>
                <w:i/>
                <w:color w:val="000000"/>
                <w:kern w:val="0"/>
                <w:sz w:val="20"/>
                <w:szCs w:val="20"/>
                <w:lang w:eastAsia="ru-RU"/>
              </w:rPr>
            </w:pPr>
            <w:r w:rsidRPr="007E4EB5">
              <w:rPr>
                <w:b/>
                <w:i/>
                <w:color w:val="000000"/>
                <w:kern w:val="0"/>
                <w:sz w:val="20"/>
                <w:szCs w:val="20"/>
                <w:lang w:eastAsia="ru-RU"/>
              </w:rPr>
              <w:lastRenderedPageBreak/>
              <w:t>III пояс ЗСО</w:t>
            </w:r>
          </w:p>
        </w:tc>
      </w:tr>
      <w:tr w:rsidR="007E4EB5" w:rsidRPr="007E4EB5" w:rsidTr="00383CB6">
        <w:trPr>
          <w:trHeight w:val="860"/>
        </w:trPr>
        <w:tc>
          <w:tcPr>
            <w:tcW w:w="2682" w:type="pct"/>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 xml:space="preserve">все работы, в том числе добыча песка, гравия, </w:t>
            </w:r>
            <w:proofErr w:type="spellStart"/>
            <w:r w:rsidRPr="007E4EB5">
              <w:rPr>
                <w:color w:val="000000"/>
                <w:kern w:val="0"/>
                <w:sz w:val="20"/>
                <w:szCs w:val="20"/>
                <w:lang w:eastAsia="ru-RU"/>
              </w:rPr>
              <w:t>донноуглубительные</w:t>
            </w:r>
            <w:proofErr w:type="spellEnd"/>
            <w:r w:rsidRPr="007E4EB5">
              <w:rPr>
                <w:color w:val="000000"/>
                <w:kern w:val="0"/>
                <w:sz w:val="20"/>
                <w:szCs w:val="20"/>
                <w:lang w:eastAsia="ru-RU"/>
              </w:rPr>
              <w:t>, в пределах акватории ЗСО по согласованию с центром государственного санитарно-эпидемиологического надзора;</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 xml:space="preserve">использование химических методов борьбы с </w:t>
            </w:r>
            <w:proofErr w:type="spellStart"/>
            <w:r w:rsidRPr="007E4EB5">
              <w:rPr>
                <w:color w:val="000000"/>
                <w:kern w:val="0"/>
                <w:sz w:val="20"/>
                <w:szCs w:val="20"/>
                <w:lang w:eastAsia="ru-RU"/>
              </w:rPr>
              <w:t>эвтрофикацией</w:t>
            </w:r>
            <w:proofErr w:type="spellEnd"/>
            <w:r w:rsidRPr="007E4EB5">
              <w:rPr>
                <w:color w:val="000000"/>
                <w:kern w:val="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7E4EB5">
              <w:rPr>
                <w:color w:val="000000"/>
                <w:kern w:val="0"/>
                <w:sz w:val="20"/>
                <w:szCs w:val="20"/>
                <w:lang w:eastAsia="ru-RU"/>
              </w:rPr>
              <w:t>подсланевых</w:t>
            </w:r>
            <w:proofErr w:type="spellEnd"/>
            <w:r w:rsidRPr="007E4EB5">
              <w:rPr>
                <w:color w:val="000000"/>
                <w:kern w:val="0"/>
                <w:sz w:val="20"/>
                <w:szCs w:val="20"/>
                <w:lang w:eastAsia="ru-RU"/>
              </w:rPr>
              <w:t xml:space="preserve"> вод и твердых отходов;</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7E4EB5" w:rsidRPr="007E4EB5" w:rsidTr="00383CB6">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contextualSpacing/>
              <w:jc w:val="center"/>
              <w:rPr>
                <w:b/>
                <w:color w:val="000000"/>
                <w:kern w:val="0"/>
                <w:sz w:val="20"/>
                <w:szCs w:val="20"/>
                <w:lang w:eastAsia="ru-RU"/>
              </w:rPr>
            </w:pPr>
            <w:r w:rsidRPr="007E4EB5">
              <w:rPr>
                <w:b/>
                <w:color w:val="000000"/>
                <w:kern w:val="0"/>
                <w:sz w:val="20"/>
                <w:szCs w:val="20"/>
                <w:lang w:eastAsia="ru-RU"/>
              </w:rPr>
              <w:t>Санитарно-защитные полосы</w:t>
            </w:r>
          </w:p>
        </w:tc>
      </w:tr>
      <w:tr w:rsidR="007E4EB5" w:rsidRPr="007E4EB5" w:rsidTr="00383CB6">
        <w:trPr>
          <w:trHeight w:val="860"/>
        </w:trPr>
        <w:tc>
          <w:tcPr>
            <w:tcW w:w="2682" w:type="pct"/>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размещение источников загрязнения почвы и грунтовых вод;</w:t>
            </w:r>
          </w:p>
          <w:p w:rsidR="007E4EB5" w:rsidRPr="007E4EB5" w:rsidRDefault="007E4EB5" w:rsidP="007E4EB5">
            <w:pPr>
              <w:numPr>
                <w:ilvl w:val="0"/>
                <w:numId w:val="5"/>
              </w:numPr>
              <w:suppressAutoHyphens/>
              <w:spacing w:line="240" w:lineRule="auto"/>
              <w:ind w:left="318" w:hanging="284"/>
              <w:contextualSpacing/>
              <w:rPr>
                <w:color w:val="000000"/>
                <w:kern w:val="0"/>
                <w:sz w:val="20"/>
                <w:szCs w:val="20"/>
                <w:lang w:eastAsia="ru-RU"/>
              </w:rPr>
            </w:pPr>
            <w:r w:rsidRPr="007E4EB5">
              <w:rPr>
                <w:color w:val="000000"/>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7E4EB5" w:rsidRPr="007E4EB5" w:rsidRDefault="007E4EB5" w:rsidP="007E4EB5">
            <w:pPr>
              <w:suppressAutoHyphens/>
              <w:spacing w:line="240" w:lineRule="auto"/>
              <w:ind w:left="318"/>
              <w:contextualSpacing/>
              <w:rPr>
                <w:color w:val="000000"/>
                <w:kern w:val="0"/>
                <w:sz w:val="20"/>
                <w:szCs w:val="20"/>
                <w:lang w:eastAsia="ru-RU"/>
              </w:rPr>
            </w:pPr>
          </w:p>
        </w:tc>
      </w:tr>
    </w:tbl>
    <w:p w:rsidR="007E4EB5" w:rsidRPr="007E4EB5" w:rsidRDefault="007E4EB5" w:rsidP="007E4EB5">
      <w:pPr>
        <w:keepNext/>
        <w:numPr>
          <w:ilvl w:val="2"/>
          <w:numId w:val="31"/>
        </w:numPr>
        <w:tabs>
          <w:tab w:val="left" w:pos="851"/>
        </w:tabs>
        <w:suppressAutoHyphens/>
        <w:spacing w:before="360" w:after="120"/>
        <w:contextualSpacing/>
        <w:jc w:val="center"/>
        <w:outlineLvl w:val="2"/>
        <w:rPr>
          <w:rFonts w:eastAsia="Times New Roman"/>
          <w:b/>
          <w:bCs/>
          <w:kern w:val="32"/>
          <w:sz w:val="28"/>
          <w:szCs w:val="28"/>
          <w:lang w:eastAsia="ru-RU"/>
        </w:rPr>
      </w:pPr>
      <w:bookmarkStart w:id="135" w:name="_Toc377460790"/>
      <w:bookmarkStart w:id="136" w:name="_Toc533431123"/>
      <w:r w:rsidRPr="007E4EB5">
        <w:rPr>
          <w:rFonts w:eastAsia="Times New Roman"/>
          <w:b/>
          <w:bCs/>
          <w:kern w:val="32"/>
          <w:sz w:val="28"/>
          <w:szCs w:val="28"/>
          <w:lang w:eastAsia="ru-RU"/>
        </w:rPr>
        <w:t>Санитарно-защитные зоны</w:t>
      </w:r>
      <w:bookmarkEnd w:id="135"/>
      <w:bookmarkEnd w:id="136"/>
    </w:p>
    <w:p w:rsidR="007E4EB5" w:rsidRPr="007E4EB5" w:rsidRDefault="007E4EB5" w:rsidP="007E4EB5">
      <w:pPr>
        <w:suppressAutoHyphens/>
        <w:contextualSpacing/>
        <w:rPr>
          <w:bCs/>
          <w:kern w:val="0"/>
          <w:lang w:eastAsia="ru-RU"/>
        </w:rPr>
      </w:pPr>
      <w:proofErr w:type="gramStart"/>
      <w:r w:rsidRPr="007E4EB5">
        <w:rPr>
          <w:bCs/>
          <w:kern w:val="0"/>
          <w:lang w:eastAsia="ru-RU"/>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городского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roofErr w:type="gramEnd"/>
    </w:p>
    <w:p w:rsidR="007E4EB5" w:rsidRPr="007E4EB5" w:rsidRDefault="007E4EB5" w:rsidP="007E4EB5">
      <w:pPr>
        <w:suppressAutoHyphens/>
        <w:contextualSpacing/>
      </w:pPr>
      <w:r w:rsidRPr="007E4EB5">
        <w:t xml:space="preserve">Территория СЗЗ предназначена </w:t>
      </w:r>
      <w:proofErr w:type="gramStart"/>
      <w:r w:rsidRPr="007E4EB5">
        <w:t>для</w:t>
      </w:r>
      <w:proofErr w:type="gramEnd"/>
      <w:r w:rsidRPr="007E4EB5">
        <w:t xml:space="preserve">: </w:t>
      </w:r>
    </w:p>
    <w:p w:rsidR="007E4EB5" w:rsidRPr="007E4EB5" w:rsidRDefault="007E4EB5" w:rsidP="007E4EB5">
      <w:pPr>
        <w:numPr>
          <w:ilvl w:val="0"/>
          <w:numId w:val="15"/>
        </w:numPr>
        <w:tabs>
          <w:tab w:val="left" w:pos="1134"/>
        </w:tabs>
        <w:suppressAutoHyphens/>
        <w:ind w:left="0" w:firstLine="851"/>
        <w:contextualSpacing/>
      </w:pPr>
      <w:r w:rsidRPr="007E4EB5">
        <w:t>обеспечения снижения уровня воздействия до требуемых гигиенических нормативов по всем факторам воздействия за ее пределами (ПДК, ПДУ);</w:t>
      </w:r>
    </w:p>
    <w:p w:rsidR="007E4EB5" w:rsidRPr="007E4EB5" w:rsidRDefault="007E4EB5" w:rsidP="007E4EB5">
      <w:pPr>
        <w:numPr>
          <w:ilvl w:val="0"/>
          <w:numId w:val="15"/>
        </w:numPr>
        <w:tabs>
          <w:tab w:val="left" w:pos="1134"/>
        </w:tabs>
        <w:suppressAutoHyphens/>
        <w:ind w:left="0" w:firstLine="851"/>
        <w:contextualSpacing/>
      </w:pPr>
      <w:r w:rsidRPr="007E4EB5">
        <w:t>создания санитарно-защитного барьера между территорией предприятия (группы предприятий) и территорией жилой застройки;</w:t>
      </w:r>
    </w:p>
    <w:p w:rsidR="007E4EB5" w:rsidRPr="007E4EB5" w:rsidRDefault="007E4EB5" w:rsidP="007E4EB5">
      <w:pPr>
        <w:numPr>
          <w:ilvl w:val="0"/>
          <w:numId w:val="15"/>
        </w:numPr>
        <w:tabs>
          <w:tab w:val="left" w:pos="1134"/>
        </w:tabs>
        <w:suppressAutoHyphens/>
        <w:ind w:left="0" w:firstLine="851"/>
        <w:contextualSpacing/>
      </w:pPr>
      <w:r w:rsidRPr="007E4EB5">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7E4EB5" w:rsidRPr="007E4EB5" w:rsidRDefault="007E4EB5" w:rsidP="007E4EB5">
      <w:pPr>
        <w:suppressAutoHyphens/>
        <w:contextualSpacing/>
        <w:rPr>
          <w:bCs/>
          <w:kern w:val="0"/>
          <w:lang w:eastAsia="ru-RU"/>
        </w:rPr>
      </w:pPr>
      <w:r w:rsidRPr="007E4EB5">
        <w:rPr>
          <w:bCs/>
          <w:kern w:val="0"/>
          <w:lang w:eastAsia="ru-RU"/>
        </w:rPr>
        <w:lastRenderedPageBreak/>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СЗЗ промышленных объектов</w:t>
      </w:r>
    </w:p>
    <w:p w:rsidR="007E4EB5" w:rsidRPr="007E4EB5" w:rsidRDefault="007E4EB5" w:rsidP="007E4EB5">
      <w:pPr>
        <w:suppressAutoHyphens/>
        <w:contextualSpacing/>
        <w:rPr>
          <w:bCs/>
          <w:kern w:val="0"/>
          <w:lang w:eastAsia="ru-RU"/>
        </w:rPr>
      </w:pPr>
      <w:r w:rsidRPr="007E4EB5">
        <w:rPr>
          <w:bCs/>
          <w:kern w:val="0"/>
          <w:lang w:eastAsia="ru-RU"/>
        </w:rPr>
        <w:t xml:space="preserve">В зависимости от характеристики выбросов для промышленного объекта и производства размер санитарно-защитной зоны устанавливается от границы </w:t>
      </w:r>
      <w:proofErr w:type="spellStart"/>
      <w:r w:rsidRPr="007E4EB5">
        <w:rPr>
          <w:bCs/>
          <w:kern w:val="0"/>
          <w:lang w:eastAsia="ru-RU"/>
        </w:rPr>
        <w:t>промплощадки</w:t>
      </w:r>
      <w:proofErr w:type="spellEnd"/>
      <w:r w:rsidRPr="007E4EB5">
        <w:rPr>
          <w:bCs/>
          <w:kern w:val="0"/>
          <w:lang w:eastAsia="ru-RU"/>
        </w:rPr>
        <w:t xml:space="preserve"> и/или от конкретного источника выбросов загрязняющих веществ.</w:t>
      </w:r>
    </w:p>
    <w:p w:rsidR="007E4EB5" w:rsidRPr="007E4EB5" w:rsidRDefault="007E4EB5" w:rsidP="007E4EB5">
      <w:pPr>
        <w:suppressAutoHyphens/>
        <w:contextualSpacing/>
      </w:pPr>
      <w:r w:rsidRPr="007E4EB5">
        <w:rPr>
          <w:b/>
        </w:rPr>
        <w:t>Генеральным планом предлагается</w:t>
      </w:r>
      <w:r w:rsidRPr="007E4EB5">
        <w:t xml:space="preserve"> на основании СанПиН 2.2.1/2.1.1.2555-09 разработать и установить: </w:t>
      </w:r>
    </w:p>
    <w:p w:rsidR="007E4EB5" w:rsidRPr="007E4EB5" w:rsidRDefault="007E4EB5" w:rsidP="007E4EB5">
      <w:pPr>
        <w:numPr>
          <w:ilvl w:val="0"/>
          <w:numId w:val="16"/>
        </w:numPr>
        <w:suppressAutoHyphens/>
        <w:ind w:left="0" w:firstLine="851"/>
        <w:contextualSpacing/>
      </w:pPr>
      <w:r w:rsidRPr="007E4EB5">
        <w:t>в обязательном порядке проекты санитарно-защитных зон для всех существующих и планируемых объектов I - III классов опасности;</w:t>
      </w:r>
    </w:p>
    <w:p w:rsidR="007E4EB5" w:rsidRPr="007E4EB5" w:rsidRDefault="007E4EB5" w:rsidP="007E4EB5">
      <w:pPr>
        <w:numPr>
          <w:ilvl w:val="0"/>
          <w:numId w:val="16"/>
        </w:numPr>
        <w:suppressAutoHyphens/>
        <w:ind w:left="0" w:firstLine="851"/>
        <w:contextualSpacing/>
      </w:pPr>
      <w:r w:rsidRPr="007E4EB5">
        <w:t>в рекомендательном порядке проекты санитарно-защитных зон для всех существующих и планируемых объектов IV - V классов опасности.</w:t>
      </w:r>
    </w:p>
    <w:p w:rsidR="007E4EB5" w:rsidRPr="007E4EB5" w:rsidRDefault="007E4EB5" w:rsidP="007E4EB5">
      <w:pPr>
        <w:suppressAutoHyphens/>
        <w:contextualSpacing/>
        <w:rPr>
          <w:b/>
          <w:i/>
        </w:rPr>
      </w:pPr>
      <w:r w:rsidRPr="007E4EB5">
        <w:rPr>
          <w:kern w:val="0"/>
          <w:lang w:eastAsia="ru-RU"/>
        </w:rPr>
        <w:t xml:space="preserve">Для групп промышленных объектов и производств или промышленного узла (комплекса)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7E4EB5">
        <w:rPr>
          <w:bCs/>
          <w:kern w:val="0"/>
          <w:lang w:eastAsia="ru-RU"/>
        </w:rPr>
        <w:t>промышленных объектов и производств, входящих в единую зону.</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Придорожные полосы автомобильных дорог</w:t>
      </w:r>
    </w:p>
    <w:p w:rsidR="007E4EB5" w:rsidRPr="007E4EB5" w:rsidRDefault="007E4EB5" w:rsidP="007E4EB5">
      <w:pPr>
        <w:suppressAutoHyphens/>
        <w:contextualSpacing/>
      </w:pPr>
      <w:proofErr w:type="gramStart"/>
      <w:r w:rsidRPr="007E4EB5">
        <w:t>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w:t>
      </w:r>
      <w:proofErr w:type="gramEnd"/>
      <w:r w:rsidRPr="007E4EB5">
        <w:t xml:space="preserve"> 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7E4EB5" w:rsidRPr="007E4EB5" w:rsidRDefault="007E4EB5" w:rsidP="007E4EB5">
      <w:pPr>
        <w:suppressAutoHyphens/>
        <w:contextualSpacing/>
      </w:pPr>
      <w:r w:rsidRPr="007E4EB5">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7E4EB5" w:rsidRPr="007E4EB5" w:rsidRDefault="007E4EB5" w:rsidP="007E4EB5">
      <w:pPr>
        <w:suppressAutoHyphens/>
        <w:contextualSpacing/>
      </w:pPr>
      <w:r w:rsidRPr="007E4EB5">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E4EB5" w:rsidRPr="007E4EB5" w:rsidRDefault="007E4EB5" w:rsidP="007E4EB5">
      <w:pPr>
        <w:suppressAutoHyphens/>
        <w:contextualSpacing/>
      </w:pPr>
      <w:r w:rsidRPr="007E4EB5">
        <w:t>1) семидесяти пяти метров - для автомобильных дорог первой и второй категорий;</w:t>
      </w:r>
    </w:p>
    <w:p w:rsidR="007E4EB5" w:rsidRPr="007E4EB5" w:rsidRDefault="007E4EB5" w:rsidP="007E4EB5">
      <w:pPr>
        <w:suppressAutoHyphens/>
        <w:contextualSpacing/>
      </w:pPr>
      <w:r w:rsidRPr="007E4EB5">
        <w:t>2) пятидесяти метров - для автомобильных дорог третьей и четвертой категорий;</w:t>
      </w:r>
    </w:p>
    <w:p w:rsidR="007E4EB5" w:rsidRPr="007E4EB5" w:rsidRDefault="007E4EB5" w:rsidP="007E4EB5">
      <w:pPr>
        <w:suppressAutoHyphens/>
        <w:contextualSpacing/>
      </w:pPr>
      <w:r w:rsidRPr="007E4EB5">
        <w:t>3) двадцати пяти метров - для автомобильных дорог пятой категории;</w:t>
      </w:r>
    </w:p>
    <w:p w:rsidR="007E4EB5" w:rsidRPr="007E4EB5" w:rsidRDefault="007E4EB5" w:rsidP="007E4EB5">
      <w:pPr>
        <w:suppressAutoHyphens/>
        <w:contextualSpacing/>
      </w:pPr>
      <w:r w:rsidRPr="007E4EB5">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w:t>
      </w:r>
      <w:r w:rsidRPr="007E4EB5">
        <w:lastRenderedPageBreak/>
        <w:t>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E4EB5" w:rsidRPr="007E4EB5" w:rsidRDefault="007E4EB5" w:rsidP="007E4EB5">
      <w:pPr>
        <w:suppressAutoHyphens/>
        <w:contextualSpacing/>
      </w:pPr>
      <w:r w:rsidRPr="007E4EB5">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7E4EB5" w:rsidRPr="007E4EB5" w:rsidRDefault="007E4EB5" w:rsidP="007E4EB5">
      <w:pPr>
        <w:suppressAutoHyphens/>
        <w:contextualSpacing/>
      </w:pPr>
      <w:r w:rsidRPr="007E4EB5">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7E4EB5" w:rsidRPr="007E4EB5" w:rsidRDefault="007E4EB5" w:rsidP="007E4EB5">
      <w:pPr>
        <w:suppressAutoHyphens/>
        <w:contextualSpacing/>
      </w:pPr>
      <w:r w:rsidRPr="007E4EB5">
        <w:t>Решение об установлении придорожных полос частных автомобильных дорог или об изменении таких придорожных полос принимается:</w:t>
      </w:r>
    </w:p>
    <w:p w:rsidR="007E4EB5" w:rsidRPr="007E4EB5" w:rsidRDefault="007E4EB5" w:rsidP="007E4EB5">
      <w:pPr>
        <w:suppressAutoHyphens/>
        <w:contextualSpacing/>
      </w:pPr>
      <w:r w:rsidRPr="007E4EB5">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7E4EB5" w:rsidRPr="007E4EB5" w:rsidRDefault="007E4EB5" w:rsidP="007E4EB5">
      <w:pPr>
        <w:suppressAutoHyphens/>
        <w:contextualSpacing/>
      </w:pPr>
      <w:r w:rsidRPr="007E4EB5">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7E4EB5" w:rsidRPr="007E4EB5" w:rsidRDefault="007E4EB5" w:rsidP="007E4EB5">
      <w:pPr>
        <w:suppressAutoHyphens/>
        <w:contextualSpacing/>
      </w:pPr>
      <w:proofErr w:type="gramStart"/>
      <w:r w:rsidRPr="007E4EB5">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7E4EB5">
        <w:t xml:space="preserve"> расположены на территориях сельских поселений (за исключением случая, установленного </w:t>
      </w:r>
      <w:hyperlink r:id="rId22" w:anchor="dst179" w:history="1">
        <w:r w:rsidRPr="007E4EB5">
          <w:t>пунктом 3.1</w:t>
        </w:r>
      </w:hyperlink>
      <w:r w:rsidRPr="007E4EB5">
        <w:t> настоящей части);</w:t>
      </w:r>
    </w:p>
    <w:p w:rsidR="007E4EB5" w:rsidRPr="007E4EB5" w:rsidRDefault="007E4EB5" w:rsidP="007E4EB5">
      <w:pPr>
        <w:suppressAutoHyphens/>
        <w:contextualSpacing/>
      </w:pPr>
      <w:r w:rsidRPr="007E4EB5">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7E4EB5" w:rsidRPr="007E4EB5" w:rsidRDefault="007E4EB5" w:rsidP="007E4EB5">
      <w:pPr>
        <w:suppressAutoHyphens/>
        <w:contextualSpacing/>
      </w:pPr>
      <w:proofErr w:type="gramStart"/>
      <w:r w:rsidRPr="007E4EB5">
        <w:t xml:space="preserve">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w:t>
      </w:r>
      <w:r w:rsidRPr="007E4EB5">
        <w:lastRenderedPageBreak/>
        <w:t>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rsidRPr="007E4EB5">
        <w:t xml:space="preserve"> поселения, в отношении территорий которых принято такое решение.</w:t>
      </w:r>
    </w:p>
    <w:p w:rsidR="007E4EB5" w:rsidRPr="007E4EB5" w:rsidRDefault="007E4EB5" w:rsidP="007E4EB5">
      <w:pPr>
        <w:suppressAutoHyphens/>
        <w:contextualSpacing/>
      </w:pPr>
      <w:r w:rsidRPr="007E4EB5">
        <w:t>Обозначение границ придорожных полос автомобильных дорог на местности осуществляется владельцами автомобильных дорог за их счет.</w:t>
      </w:r>
    </w:p>
    <w:p w:rsidR="007E4EB5" w:rsidRPr="007E4EB5" w:rsidRDefault="007E4EB5" w:rsidP="007E4EB5">
      <w:pPr>
        <w:suppressAutoHyphens/>
        <w:contextualSpacing/>
      </w:pPr>
      <w:r w:rsidRPr="007E4EB5">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E4EB5" w:rsidRPr="007E4EB5" w:rsidRDefault="007E4EB5" w:rsidP="007E4EB5">
      <w:pPr>
        <w:suppressAutoHyphens/>
        <w:contextualSpacing/>
      </w:pPr>
      <w:proofErr w:type="gramStart"/>
      <w:r w:rsidRPr="007E4EB5">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по требованию </w:t>
      </w:r>
      <w:hyperlink r:id="rId23" w:anchor="dst100234" w:history="1">
        <w:r w:rsidRPr="007E4EB5">
          <w:t>органа</w:t>
        </w:r>
      </w:hyperlink>
      <w:r w:rsidRPr="007E4EB5">
        <w:t>, уполномоченного на осуществление государственного строительного надзора, и (или) владельцев автомобильных</w:t>
      </w:r>
      <w:proofErr w:type="gramEnd"/>
      <w:r w:rsidRPr="007E4EB5">
        <w:t xml:space="preserve">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 w:anchor="dst100009" w:history="1">
        <w:r w:rsidRPr="007E4EB5">
          <w:t>Порядок</w:t>
        </w:r>
      </w:hyperlink>
      <w:r w:rsidRPr="007E4EB5">
        <w:t>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E4EB5" w:rsidRPr="007E4EB5" w:rsidRDefault="007E4EB5" w:rsidP="007E4EB5">
      <w:pPr>
        <w:suppressAutoHyphens/>
        <w:contextualSpacing/>
      </w:pPr>
      <w:r w:rsidRPr="007E4EB5">
        <w:t>В случае</w:t>
      </w:r>
      <w:proofErr w:type="gramStart"/>
      <w:r w:rsidRPr="007E4EB5">
        <w:t>,</w:t>
      </w:r>
      <w:proofErr w:type="gramEnd"/>
      <w:r w:rsidRPr="007E4EB5">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w:t>
      </w:r>
      <w:r w:rsidRPr="007E4EB5">
        <w:lastRenderedPageBreak/>
        <w:t>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не требуется.</w:t>
      </w:r>
    </w:p>
    <w:p w:rsidR="007E4EB5" w:rsidRPr="007E4EB5" w:rsidRDefault="007E4EB5" w:rsidP="007E4EB5">
      <w:pPr>
        <w:suppressAutoHyphens/>
        <w:contextualSpacing/>
      </w:pPr>
      <w:proofErr w:type="gramStart"/>
      <w:r w:rsidRPr="007E4EB5">
        <w:t>Уведомление о согласии на строительство, реконструкцию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w:t>
      </w:r>
      <w:proofErr w:type="gramEnd"/>
      <w:r w:rsidRPr="007E4EB5">
        <w:t xml:space="preserve">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7E4EB5" w:rsidRPr="007E4EB5" w:rsidRDefault="007E4EB5" w:rsidP="007E4EB5">
      <w:pPr>
        <w:suppressAutoHyphens/>
        <w:contextualSpacing/>
      </w:pPr>
      <w:r w:rsidRPr="007E4EB5">
        <w:t xml:space="preserve"> Отказ в согласовании строительства, реконструкции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7E4EB5" w:rsidRPr="007E4EB5" w:rsidRDefault="007E4EB5" w:rsidP="007E4EB5">
      <w:pPr>
        <w:suppressAutoHyphens/>
        <w:contextualSpacing/>
      </w:pPr>
      <w:r w:rsidRPr="007E4EB5">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7E4EB5" w:rsidRPr="007E4EB5" w:rsidRDefault="007E4EB5" w:rsidP="007E4EB5">
      <w:pPr>
        <w:suppressAutoHyphens/>
        <w:contextualSpacing/>
      </w:pPr>
      <w:r w:rsidRPr="007E4EB5">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7E4EB5" w:rsidRPr="007E4EB5" w:rsidRDefault="007E4EB5" w:rsidP="007E4EB5">
      <w:pPr>
        <w:suppressAutoHyphens/>
        <w:contextualSpacing/>
      </w:pPr>
      <w:r w:rsidRPr="007E4EB5">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7E4EB5" w:rsidRPr="007E4EB5" w:rsidRDefault="007E4EB5" w:rsidP="007E4EB5">
      <w:pPr>
        <w:suppressAutoHyphens/>
        <w:contextualSpacing/>
        <w:rPr>
          <w:bCs/>
          <w:kern w:val="0"/>
          <w:lang w:eastAsia="ru-RU"/>
        </w:rPr>
      </w:pPr>
      <w:r w:rsidRPr="007E4EB5">
        <w:t xml:space="preserve">Охранные зоны высоковольтных линий устанавливаются на основании ГОСТ 12.1.051-90. Охранная зона вдоль </w:t>
      </w:r>
      <w:proofErr w:type="gramStart"/>
      <w:r w:rsidRPr="007E4EB5">
        <w:t>ВЛ</w:t>
      </w:r>
      <w:proofErr w:type="gramEnd"/>
      <w:r w:rsidRPr="007E4EB5">
        <w:t xml:space="preserve">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w:t>
      </w:r>
      <w:proofErr w:type="spellStart"/>
      <w:r w:rsidRPr="007E4EB5">
        <w:t>неотклоненном</w:t>
      </w:r>
      <w:proofErr w:type="spellEnd"/>
      <w:r w:rsidRPr="007E4EB5">
        <w:t xml:space="preserve"> их положении. </w:t>
      </w:r>
      <w:r w:rsidRPr="007E4EB5">
        <w:rPr>
          <w:bCs/>
          <w:kern w:val="0"/>
          <w:lang w:eastAsia="ru-RU"/>
        </w:rPr>
        <w:t>Размеры зоны санитарного разрыва представлены в таблице ниже.</w:t>
      </w:r>
    </w:p>
    <w:p w:rsidR="007E4EB5" w:rsidRPr="007E4EB5" w:rsidRDefault="007E4EB5" w:rsidP="007E4EB5">
      <w:pPr>
        <w:spacing w:before="120" w:after="120"/>
        <w:rPr>
          <w:b/>
          <w:bCs/>
          <w:szCs w:val="18"/>
        </w:rPr>
      </w:pPr>
      <w:r w:rsidRPr="007E4EB5">
        <w:rPr>
          <w:b/>
          <w:bCs/>
          <w:szCs w:val="18"/>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12</w:t>
      </w:r>
      <w:r w:rsidR="00911B85" w:rsidRPr="007E4EB5">
        <w:rPr>
          <w:b/>
          <w:bCs/>
          <w:noProof/>
          <w:szCs w:val="18"/>
        </w:rPr>
        <w:fldChar w:fldCharType="end"/>
      </w:r>
      <w:r w:rsidRPr="007E4EB5">
        <w:rPr>
          <w:b/>
          <w:bCs/>
          <w:szCs w:val="18"/>
        </w:rPr>
        <w:t xml:space="preserve"> – Зоны санитарного разрыва для линий электропередач, проходящих по территории городского поселения «Нижний Одес»</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3"/>
        <w:gridCol w:w="4664"/>
      </w:tblGrid>
      <w:tr w:rsidR="007E4EB5" w:rsidRPr="007E4EB5" w:rsidTr="00383CB6">
        <w:trPr>
          <w:trHeight w:val="193"/>
          <w:tblHeader/>
        </w:trPr>
        <w:tc>
          <w:tcPr>
            <w:tcW w:w="2768" w:type="pct"/>
            <w:vAlign w:val="center"/>
          </w:tcPr>
          <w:p w:rsidR="007E4EB5" w:rsidRPr="007E4EB5" w:rsidRDefault="007E4EB5" w:rsidP="007E4EB5">
            <w:pPr>
              <w:suppressAutoHyphens/>
              <w:spacing w:line="240" w:lineRule="auto"/>
              <w:jc w:val="center"/>
              <w:rPr>
                <w:b/>
                <w:szCs w:val="20"/>
              </w:rPr>
            </w:pPr>
            <w:r w:rsidRPr="007E4EB5">
              <w:rPr>
                <w:b/>
                <w:szCs w:val="20"/>
              </w:rPr>
              <w:t>Напряжение линий электропередач, кВ</w:t>
            </w:r>
          </w:p>
        </w:tc>
        <w:tc>
          <w:tcPr>
            <w:tcW w:w="2232" w:type="pct"/>
            <w:vAlign w:val="center"/>
          </w:tcPr>
          <w:p w:rsidR="007E4EB5" w:rsidRPr="007E4EB5" w:rsidRDefault="007E4EB5" w:rsidP="007E4EB5">
            <w:pPr>
              <w:suppressAutoHyphens/>
              <w:spacing w:line="240" w:lineRule="auto"/>
              <w:jc w:val="center"/>
              <w:rPr>
                <w:b/>
                <w:szCs w:val="20"/>
              </w:rPr>
            </w:pPr>
            <w:r w:rsidRPr="007E4EB5">
              <w:rPr>
                <w:b/>
                <w:szCs w:val="20"/>
              </w:rPr>
              <w:t>ЗСР, м</w:t>
            </w:r>
          </w:p>
        </w:tc>
      </w:tr>
      <w:tr w:rsidR="007E4EB5" w:rsidRPr="007E4EB5" w:rsidTr="00383CB6">
        <w:trPr>
          <w:trHeight w:val="220"/>
        </w:trPr>
        <w:tc>
          <w:tcPr>
            <w:tcW w:w="2768" w:type="pct"/>
            <w:vAlign w:val="center"/>
          </w:tcPr>
          <w:p w:rsidR="007E4EB5" w:rsidRPr="007E4EB5" w:rsidRDefault="007E4EB5" w:rsidP="007E4EB5">
            <w:pPr>
              <w:suppressAutoHyphens/>
              <w:spacing w:line="240" w:lineRule="auto"/>
              <w:jc w:val="center"/>
              <w:rPr>
                <w:szCs w:val="20"/>
              </w:rPr>
            </w:pPr>
            <w:r w:rsidRPr="007E4EB5">
              <w:rPr>
                <w:szCs w:val="20"/>
              </w:rPr>
              <w:t>до 1</w:t>
            </w:r>
          </w:p>
        </w:tc>
        <w:tc>
          <w:tcPr>
            <w:tcW w:w="2232" w:type="pct"/>
            <w:vAlign w:val="center"/>
          </w:tcPr>
          <w:p w:rsidR="007E4EB5" w:rsidRPr="007E4EB5" w:rsidRDefault="007E4EB5" w:rsidP="007E4EB5">
            <w:pPr>
              <w:suppressAutoHyphens/>
              <w:spacing w:line="240" w:lineRule="auto"/>
              <w:jc w:val="center"/>
              <w:rPr>
                <w:szCs w:val="20"/>
              </w:rPr>
            </w:pPr>
            <w:r w:rsidRPr="007E4EB5">
              <w:rPr>
                <w:szCs w:val="20"/>
              </w:rPr>
              <w:t>2</w:t>
            </w:r>
          </w:p>
        </w:tc>
      </w:tr>
      <w:tr w:rsidR="007E4EB5" w:rsidRPr="007E4EB5" w:rsidTr="00383CB6">
        <w:trPr>
          <w:trHeight w:val="220"/>
        </w:trPr>
        <w:tc>
          <w:tcPr>
            <w:tcW w:w="2768" w:type="pct"/>
            <w:vAlign w:val="center"/>
          </w:tcPr>
          <w:p w:rsidR="007E4EB5" w:rsidRPr="007E4EB5" w:rsidRDefault="007E4EB5" w:rsidP="007E4EB5">
            <w:pPr>
              <w:suppressAutoHyphens/>
              <w:spacing w:line="240" w:lineRule="auto"/>
              <w:jc w:val="center"/>
              <w:rPr>
                <w:szCs w:val="20"/>
              </w:rPr>
            </w:pPr>
            <w:r w:rsidRPr="007E4EB5">
              <w:rPr>
                <w:szCs w:val="20"/>
              </w:rPr>
              <w:t>1 - 20</w:t>
            </w:r>
          </w:p>
        </w:tc>
        <w:tc>
          <w:tcPr>
            <w:tcW w:w="2232" w:type="pct"/>
            <w:vAlign w:val="center"/>
          </w:tcPr>
          <w:p w:rsidR="007E4EB5" w:rsidRPr="007E4EB5" w:rsidRDefault="007E4EB5" w:rsidP="007E4EB5">
            <w:pPr>
              <w:suppressAutoHyphens/>
              <w:spacing w:line="240" w:lineRule="auto"/>
              <w:jc w:val="center"/>
              <w:rPr>
                <w:szCs w:val="20"/>
              </w:rPr>
            </w:pPr>
            <w:r w:rsidRPr="007E4EB5">
              <w:rPr>
                <w:szCs w:val="20"/>
              </w:rPr>
              <w:t>10</w:t>
            </w:r>
          </w:p>
        </w:tc>
      </w:tr>
      <w:tr w:rsidR="007E4EB5" w:rsidRPr="007E4EB5" w:rsidTr="00383CB6">
        <w:trPr>
          <w:trHeight w:val="236"/>
        </w:trPr>
        <w:tc>
          <w:tcPr>
            <w:tcW w:w="2768" w:type="pct"/>
            <w:vAlign w:val="center"/>
          </w:tcPr>
          <w:p w:rsidR="007E4EB5" w:rsidRPr="007E4EB5" w:rsidRDefault="007E4EB5" w:rsidP="007E4EB5">
            <w:pPr>
              <w:suppressAutoHyphens/>
              <w:spacing w:line="240" w:lineRule="auto"/>
              <w:jc w:val="center"/>
              <w:rPr>
                <w:szCs w:val="20"/>
              </w:rPr>
            </w:pPr>
            <w:r w:rsidRPr="007E4EB5">
              <w:rPr>
                <w:szCs w:val="20"/>
              </w:rPr>
              <w:lastRenderedPageBreak/>
              <w:t>35</w:t>
            </w:r>
          </w:p>
        </w:tc>
        <w:tc>
          <w:tcPr>
            <w:tcW w:w="2232" w:type="pct"/>
            <w:vAlign w:val="center"/>
          </w:tcPr>
          <w:p w:rsidR="007E4EB5" w:rsidRPr="007E4EB5" w:rsidRDefault="007E4EB5" w:rsidP="007E4EB5">
            <w:pPr>
              <w:suppressAutoHyphens/>
              <w:spacing w:line="240" w:lineRule="auto"/>
              <w:jc w:val="center"/>
              <w:rPr>
                <w:szCs w:val="20"/>
              </w:rPr>
            </w:pPr>
            <w:r w:rsidRPr="007E4EB5">
              <w:rPr>
                <w:szCs w:val="20"/>
              </w:rPr>
              <w:t>15</w:t>
            </w:r>
          </w:p>
        </w:tc>
      </w:tr>
      <w:tr w:rsidR="007E4EB5" w:rsidRPr="007E4EB5" w:rsidTr="00383CB6">
        <w:trPr>
          <w:trHeight w:val="236"/>
        </w:trPr>
        <w:tc>
          <w:tcPr>
            <w:tcW w:w="2768" w:type="pct"/>
            <w:vAlign w:val="center"/>
          </w:tcPr>
          <w:p w:rsidR="007E4EB5" w:rsidRPr="007E4EB5" w:rsidRDefault="007E4EB5" w:rsidP="007E4EB5">
            <w:pPr>
              <w:suppressAutoHyphens/>
              <w:spacing w:line="240" w:lineRule="auto"/>
              <w:jc w:val="center"/>
              <w:rPr>
                <w:szCs w:val="20"/>
              </w:rPr>
            </w:pPr>
            <w:r w:rsidRPr="007E4EB5">
              <w:rPr>
                <w:szCs w:val="20"/>
              </w:rPr>
              <w:t>110</w:t>
            </w:r>
          </w:p>
        </w:tc>
        <w:tc>
          <w:tcPr>
            <w:tcW w:w="2232" w:type="pct"/>
            <w:vAlign w:val="center"/>
          </w:tcPr>
          <w:p w:rsidR="007E4EB5" w:rsidRPr="007E4EB5" w:rsidRDefault="007E4EB5" w:rsidP="007E4EB5">
            <w:pPr>
              <w:suppressAutoHyphens/>
              <w:spacing w:line="240" w:lineRule="auto"/>
              <w:jc w:val="center"/>
              <w:rPr>
                <w:szCs w:val="20"/>
              </w:rPr>
            </w:pPr>
            <w:r w:rsidRPr="007E4EB5">
              <w:rPr>
                <w:szCs w:val="20"/>
              </w:rPr>
              <w:t>20</w:t>
            </w:r>
          </w:p>
        </w:tc>
      </w:tr>
    </w:tbl>
    <w:p w:rsidR="007E4EB5" w:rsidRPr="007E4EB5" w:rsidRDefault="007E4EB5" w:rsidP="007E4EB5">
      <w:pPr>
        <w:suppressAutoHyphens/>
        <w:contextualSpacing/>
      </w:pPr>
      <w:r w:rsidRPr="007E4EB5">
        <w:t xml:space="preserve">Зоны вдоль переходов </w:t>
      </w:r>
      <w:proofErr w:type="gramStart"/>
      <w:r w:rsidRPr="007E4EB5">
        <w:t>ВЛ</w:t>
      </w:r>
      <w:proofErr w:type="gramEnd"/>
      <w:r w:rsidRPr="007E4EB5">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 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Проектные предложения</w:t>
      </w:r>
    </w:p>
    <w:p w:rsidR="007E4EB5" w:rsidRPr="007E4EB5" w:rsidRDefault="007E4EB5" w:rsidP="007E4EB5">
      <w:pPr>
        <w:widowControl w:val="0"/>
        <w:suppressAutoHyphens/>
        <w:contextualSpacing/>
      </w:pPr>
      <w:r w:rsidRPr="007E4EB5">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7E4EB5" w:rsidRPr="007E4EB5" w:rsidRDefault="007E4EB5" w:rsidP="007E4EB5">
      <w:pPr>
        <w:widowControl w:val="0"/>
        <w:numPr>
          <w:ilvl w:val="0"/>
          <w:numId w:val="17"/>
        </w:numPr>
        <w:suppressAutoHyphens/>
        <w:ind w:left="0" w:firstLine="851"/>
        <w:contextualSpacing/>
      </w:pPr>
      <w:r w:rsidRPr="007E4EB5">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7E4EB5" w:rsidRPr="007E4EB5" w:rsidRDefault="007E4EB5" w:rsidP="007E4EB5">
      <w:pPr>
        <w:widowControl w:val="0"/>
        <w:numPr>
          <w:ilvl w:val="0"/>
          <w:numId w:val="17"/>
        </w:numPr>
        <w:suppressAutoHyphens/>
        <w:ind w:left="0" w:firstLine="851"/>
        <w:contextualSpacing/>
      </w:pPr>
      <w:r w:rsidRPr="007E4EB5">
        <w:t>снижения выбросов вредных веществ в атмосферу посредством:</w:t>
      </w:r>
    </w:p>
    <w:p w:rsidR="007E4EB5" w:rsidRPr="007E4EB5" w:rsidRDefault="007E4EB5" w:rsidP="007E4EB5">
      <w:pPr>
        <w:suppressAutoHyphens/>
        <w:ind w:left="567"/>
        <w:contextualSpacing/>
      </w:pPr>
      <w:r w:rsidRPr="007E4EB5">
        <w:sym w:font="Symbol" w:char="F02D"/>
      </w:r>
      <w:r w:rsidRPr="007E4EB5">
        <w:t xml:space="preserve"> установки </w:t>
      </w:r>
      <w:proofErr w:type="gramStart"/>
      <w:r w:rsidRPr="007E4EB5">
        <w:t>пыле</w:t>
      </w:r>
      <w:proofErr w:type="gramEnd"/>
      <w:r w:rsidRPr="007E4EB5">
        <w:t>- и газоулавливающего оборудования на предприятиях;</w:t>
      </w:r>
    </w:p>
    <w:p w:rsidR="007E4EB5" w:rsidRPr="007E4EB5" w:rsidRDefault="007E4EB5" w:rsidP="007E4EB5">
      <w:pPr>
        <w:suppressAutoHyphens/>
        <w:ind w:left="567"/>
        <w:contextualSpacing/>
      </w:pPr>
      <w:r w:rsidRPr="007E4EB5">
        <w:sym w:font="Symbol" w:char="F02D"/>
      </w:r>
      <w:r w:rsidRPr="007E4EB5">
        <w:t xml:space="preserve"> реконструкции и усовершенствования имеющегося оборудования.</w:t>
      </w:r>
    </w:p>
    <w:p w:rsidR="007E4EB5" w:rsidRPr="007E4EB5" w:rsidRDefault="007E4EB5" w:rsidP="007E4EB5">
      <w:pPr>
        <w:contextualSpacing/>
        <w:rPr>
          <w:rFonts w:eastAsia="Times New Roman"/>
          <w:kern w:val="0"/>
          <w:sz w:val="20"/>
          <w:szCs w:val="20"/>
          <w:lang w:eastAsia="ru-RU"/>
        </w:rPr>
      </w:pPr>
      <w:r w:rsidRPr="007E4EB5">
        <w:rPr>
          <w:rFonts w:eastAsia="Times New Roman"/>
          <w:bCs/>
          <w:kern w:val="0"/>
          <w:lang w:eastAsia="ru-RU"/>
        </w:rPr>
        <w:t>Регламенты использования территорий санитарно-защитных зон, определенные СанПиН 2.2.1/2.1.1.2555-09, представлены в таблице.</w:t>
      </w:r>
    </w:p>
    <w:p w:rsidR="007E4EB5" w:rsidRPr="007E4EB5" w:rsidRDefault="007E4EB5" w:rsidP="007E4EB5">
      <w:pPr>
        <w:spacing w:before="120" w:after="120"/>
        <w:rPr>
          <w:b/>
          <w:bCs/>
          <w:szCs w:val="18"/>
        </w:rPr>
      </w:pPr>
      <w:r w:rsidRPr="007E4EB5">
        <w:rPr>
          <w:b/>
          <w:bCs/>
          <w:szCs w:val="18"/>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13</w:t>
      </w:r>
      <w:r w:rsidR="00911B85" w:rsidRPr="007E4EB5">
        <w:rPr>
          <w:b/>
          <w:bCs/>
          <w:noProof/>
          <w:szCs w:val="18"/>
        </w:rPr>
        <w:fldChar w:fldCharType="end"/>
      </w:r>
      <w:r w:rsidRPr="007E4EB5">
        <w:rPr>
          <w:b/>
          <w:bCs/>
          <w:szCs w:val="18"/>
        </w:rPr>
        <w:t xml:space="preserve"> - Регламенты использования территории санитарно-защитных зон</w:t>
      </w:r>
    </w:p>
    <w:tbl>
      <w:tblPr>
        <w:tblW w:w="4889"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000"/>
      </w:tblPr>
      <w:tblGrid>
        <w:gridCol w:w="4905"/>
        <w:gridCol w:w="5540"/>
      </w:tblGrid>
      <w:tr w:rsidR="007E4EB5" w:rsidRPr="007E4EB5" w:rsidTr="00383CB6">
        <w:trPr>
          <w:tblHeader/>
        </w:trPr>
        <w:tc>
          <w:tcPr>
            <w:tcW w:w="2348" w:type="pct"/>
            <w:tcBorders>
              <w:top w:val="single" w:sz="4" w:space="0" w:color="auto"/>
              <w:bottom w:val="single" w:sz="4" w:space="0" w:color="auto"/>
            </w:tcBorders>
            <w:vAlign w:val="center"/>
          </w:tcPr>
          <w:p w:rsidR="007E4EB5" w:rsidRPr="007E4EB5" w:rsidRDefault="007E4EB5" w:rsidP="007E4EB5">
            <w:pPr>
              <w:suppressAutoHyphens/>
              <w:spacing w:line="240" w:lineRule="auto"/>
              <w:ind w:left="-240"/>
              <w:contextualSpacing/>
              <w:jc w:val="center"/>
              <w:rPr>
                <w:b/>
                <w:sz w:val="20"/>
                <w:szCs w:val="20"/>
                <w:lang w:eastAsia="ru-RU"/>
              </w:rPr>
            </w:pPr>
            <w:r w:rsidRPr="007E4EB5">
              <w:rPr>
                <w:b/>
                <w:sz w:val="20"/>
                <w:szCs w:val="20"/>
                <w:lang w:eastAsia="ru-RU"/>
              </w:rPr>
              <w:t>Запрещается</w:t>
            </w:r>
          </w:p>
        </w:tc>
        <w:tc>
          <w:tcPr>
            <w:tcW w:w="2652" w:type="pct"/>
            <w:tcBorders>
              <w:top w:val="single" w:sz="4" w:space="0" w:color="auto"/>
              <w:bottom w:val="single" w:sz="4" w:space="0" w:color="auto"/>
            </w:tcBorders>
            <w:vAlign w:val="center"/>
          </w:tcPr>
          <w:p w:rsidR="007E4EB5" w:rsidRPr="007E4EB5" w:rsidRDefault="007E4EB5" w:rsidP="007E4EB5">
            <w:pPr>
              <w:suppressAutoHyphens/>
              <w:spacing w:line="240" w:lineRule="auto"/>
              <w:ind w:left="-240"/>
              <w:contextualSpacing/>
              <w:jc w:val="center"/>
              <w:rPr>
                <w:b/>
                <w:sz w:val="20"/>
                <w:szCs w:val="20"/>
                <w:lang w:eastAsia="ru-RU"/>
              </w:rPr>
            </w:pPr>
            <w:r w:rsidRPr="007E4EB5">
              <w:rPr>
                <w:b/>
                <w:sz w:val="20"/>
                <w:szCs w:val="20"/>
                <w:lang w:eastAsia="ru-RU"/>
              </w:rPr>
              <w:t>Допускается</w:t>
            </w:r>
          </w:p>
        </w:tc>
      </w:tr>
      <w:tr w:rsidR="007E4EB5" w:rsidRPr="007E4EB5" w:rsidTr="00383CB6">
        <w:tc>
          <w:tcPr>
            <w:tcW w:w="2348" w:type="pct"/>
            <w:tcBorders>
              <w:top w:val="single" w:sz="4" w:space="0" w:color="auto"/>
              <w:bottom w:val="single" w:sz="4" w:space="0" w:color="auto"/>
            </w:tcBorders>
            <w:vAlign w:val="center"/>
          </w:tcPr>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размещение жилой застройки, включая отдельные жилые дома;</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размещение ландшафтно-рекреационных зон, зон отдыха, территорий курортов, санаториев и домов отдыха;</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размещение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 xml:space="preserve">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w:t>
            </w:r>
            <w:r w:rsidRPr="007E4EB5">
              <w:rPr>
                <w:sz w:val="20"/>
                <w:szCs w:val="20"/>
              </w:rPr>
              <w:lastRenderedPageBreak/>
              <w:t>могут повлиять на качество продукции.</w:t>
            </w:r>
          </w:p>
        </w:tc>
        <w:tc>
          <w:tcPr>
            <w:tcW w:w="2652" w:type="pct"/>
            <w:tcBorders>
              <w:top w:val="single" w:sz="4" w:space="0" w:color="auto"/>
              <w:bottom w:val="single" w:sz="4" w:space="0" w:color="auto"/>
            </w:tcBorders>
            <w:vAlign w:val="center"/>
          </w:tcPr>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lastRenderedPageBreak/>
              <w:t>размещение промышленных объектов или произво</w:t>
            </w:r>
            <w:proofErr w:type="gramStart"/>
            <w:r w:rsidRPr="007E4EB5">
              <w:rPr>
                <w:sz w:val="20"/>
                <w:szCs w:val="20"/>
              </w:rPr>
              <w:t>дств в гр</w:t>
            </w:r>
            <w:proofErr w:type="gramEnd"/>
            <w:r w:rsidRPr="007E4EB5">
              <w:rPr>
                <w:sz w:val="20"/>
                <w:szCs w:val="20"/>
              </w:rPr>
              <w:t>аницах СЗЗ существующих объектов пищевой и фармацевтической промышленности (профильных, однотипных);</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размещение поликлиник, спортивно-оздоровительных сооружений закрытого типа;</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размещение бань, прачечных, объектов торговли и общественного питания, мотелей, гостиницы;</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станции технического обслуживания автомобилей;</w:t>
            </w:r>
          </w:p>
          <w:p w:rsidR="007E4EB5" w:rsidRPr="007E4EB5" w:rsidRDefault="007E4EB5" w:rsidP="007E4EB5">
            <w:pPr>
              <w:numPr>
                <w:ilvl w:val="0"/>
                <w:numId w:val="7"/>
              </w:numPr>
              <w:suppressAutoHyphens/>
              <w:autoSpaceDE w:val="0"/>
              <w:autoSpaceDN w:val="0"/>
              <w:adjustRightInd w:val="0"/>
              <w:spacing w:line="240" w:lineRule="auto"/>
              <w:ind w:left="274" w:hanging="274"/>
              <w:contextualSpacing/>
              <w:rPr>
                <w:sz w:val="20"/>
                <w:szCs w:val="20"/>
              </w:rPr>
            </w:pPr>
            <w:r w:rsidRPr="007E4EB5">
              <w:rPr>
                <w:sz w:val="20"/>
                <w:szCs w:val="20"/>
              </w:rPr>
              <w:t xml:space="preserve">размещение местных и транзитных коммуникаций, ЛЭП, </w:t>
            </w:r>
            <w:proofErr w:type="spellStart"/>
            <w:r w:rsidRPr="007E4EB5">
              <w:rPr>
                <w:sz w:val="20"/>
                <w:szCs w:val="20"/>
              </w:rPr>
              <w:t>электроподстанций</w:t>
            </w:r>
            <w:proofErr w:type="spellEnd"/>
            <w:r w:rsidRPr="007E4EB5">
              <w:rPr>
                <w:sz w:val="20"/>
                <w:szCs w:val="20"/>
              </w:rPr>
              <w:t xml:space="preserve">, </w:t>
            </w:r>
            <w:proofErr w:type="spellStart"/>
            <w:r w:rsidRPr="007E4EB5">
              <w:rPr>
                <w:sz w:val="20"/>
                <w:szCs w:val="20"/>
              </w:rPr>
              <w:t>нефте</w:t>
            </w:r>
            <w:proofErr w:type="spellEnd"/>
            <w:r w:rsidRPr="007E4EB5">
              <w:rPr>
                <w:sz w:val="20"/>
                <w:szCs w:val="20"/>
              </w:rPr>
              <w:t xml:space="preserve">- и газопроводов, артезианских скважин для технического водоснабжения, </w:t>
            </w:r>
            <w:proofErr w:type="spellStart"/>
            <w:r w:rsidRPr="007E4EB5">
              <w:rPr>
                <w:sz w:val="20"/>
                <w:szCs w:val="20"/>
              </w:rPr>
              <w:t>водоохлаждающих</w:t>
            </w:r>
            <w:proofErr w:type="spellEnd"/>
            <w:r w:rsidRPr="007E4EB5">
              <w:rPr>
                <w:sz w:val="20"/>
                <w:szCs w:val="20"/>
              </w:rPr>
              <w:t xml:space="preserve"> сооружений для подготовки технической воды, канализационных насосных станций, </w:t>
            </w:r>
            <w:r w:rsidRPr="007E4EB5">
              <w:rPr>
                <w:sz w:val="20"/>
                <w:szCs w:val="20"/>
              </w:rPr>
              <w:lastRenderedPageBreak/>
              <w:t>сооружений оборотного водоснабжения.</w:t>
            </w:r>
          </w:p>
          <w:p w:rsidR="007E4EB5" w:rsidRPr="007E4EB5" w:rsidRDefault="007E4EB5" w:rsidP="007E4EB5">
            <w:pPr>
              <w:suppressAutoHyphens/>
              <w:spacing w:line="240" w:lineRule="auto"/>
              <w:contextualSpacing/>
              <w:rPr>
                <w:sz w:val="20"/>
                <w:szCs w:val="20"/>
                <w:lang w:eastAsia="ru-RU"/>
              </w:rPr>
            </w:pPr>
          </w:p>
        </w:tc>
      </w:tr>
    </w:tbl>
    <w:p w:rsidR="007E4EB5" w:rsidRPr="007E4EB5" w:rsidRDefault="007E4EB5" w:rsidP="007E4EB5">
      <w:pPr>
        <w:keepNext/>
        <w:numPr>
          <w:ilvl w:val="0"/>
          <w:numId w:val="44"/>
        </w:numPr>
        <w:spacing w:before="240" w:after="240"/>
        <w:ind w:left="0" w:firstLine="0"/>
        <w:contextualSpacing/>
        <w:jc w:val="center"/>
        <w:outlineLvl w:val="0"/>
        <w:rPr>
          <w:rFonts w:eastAsia="Times New Roman"/>
          <w:b/>
          <w:bCs/>
          <w:kern w:val="32"/>
          <w:sz w:val="30"/>
          <w:szCs w:val="32"/>
          <w:lang w:eastAsia="ru-RU"/>
        </w:rPr>
      </w:pPr>
      <w:r w:rsidRPr="007E4EB5">
        <w:rPr>
          <w:rFonts w:eastAsia="Times New Roman"/>
          <w:b/>
          <w:bCs/>
          <w:kern w:val="32"/>
          <w:sz w:val="30"/>
          <w:szCs w:val="32"/>
          <w:lang w:eastAsia="ru-RU"/>
        </w:rPr>
        <w:lastRenderedPageBreak/>
        <w:br w:type="page"/>
      </w:r>
      <w:bookmarkStart w:id="137" w:name="_Toc533431124"/>
      <w:r w:rsidRPr="007E4EB5">
        <w:rPr>
          <w:rFonts w:eastAsia="Times New Roman"/>
          <w:b/>
          <w:bCs/>
          <w:kern w:val="32"/>
          <w:sz w:val="30"/>
          <w:szCs w:val="32"/>
          <w:lang w:eastAsia="ru-RU"/>
        </w:rPr>
        <w:lastRenderedPageBreak/>
        <w:t>ПЕРЕЧЕНЬ И ХАРАКТЕРИСТИКА ОСНОВНЫХ ФАКТОРОВ РИСКА ВОЗНИКНОВЕНИЯ ЧРЕЗВЫЧАЙНЫХ СИТУАЦИЙ ПРИРОДНОГО И ТЕХНОГЕННОГО ХАРАКТЕРА</w:t>
      </w:r>
      <w:bookmarkEnd w:id="137"/>
    </w:p>
    <w:p w:rsidR="007E4EB5" w:rsidRPr="007E4EB5" w:rsidRDefault="007E4EB5" w:rsidP="007E4EB5">
      <w:pPr>
        <w:tabs>
          <w:tab w:val="left" w:pos="-851"/>
        </w:tabs>
        <w:suppressAutoHyphens/>
        <w:ind w:right="-1"/>
        <w:rPr>
          <w:snapToGrid w:val="0"/>
        </w:rPr>
      </w:pPr>
      <w:r w:rsidRPr="007E4EB5">
        <w:rPr>
          <w:snapToGrid w:val="0"/>
        </w:rPr>
        <w:t xml:space="preserve">Вопросы обеспечения безопасности населения и территории должны быть приоритетными в действиях администрации </w:t>
      </w:r>
      <w:r w:rsidRPr="007E4EB5">
        <w:rPr>
          <w:kern w:val="0"/>
          <w:shd w:val="clear" w:color="auto" w:fill="FEFEFE"/>
          <w:lang w:eastAsia="ru-RU"/>
        </w:rPr>
        <w:t>городского поселения «Нижний Одес».</w:t>
      </w:r>
    </w:p>
    <w:p w:rsidR="007E4EB5" w:rsidRPr="007E4EB5" w:rsidRDefault="007E4EB5" w:rsidP="007E4EB5">
      <w:pPr>
        <w:tabs>
          <w:tab w:val="left" w:pos="-851"/>
        </w:tabs>
        <w:suppressAutoHyphens/>
        <w:ind w:right="-1"/>
        <w:rPr>
          <w:snapToGrid w:val="0"/>
        </w:rPr>
      </w:pPr>
      <w:r w:rsidRPr="007E4EB5">
        <w:rPr>
          <w:snapToGrid w:val="0"/>
        </w:rPr>
        <w:t xml:space="preserve">В соответствии с Федеральным законом от 27.12.02 г. № 184-ФЗ </w:t>
      </w:r>
      <w:r w:rsidRPr="007E4EB5">
        <w:t xml:space="preserve">"О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w:t>
      </w:r>
      <w:proofErr w:type="gramStart"/>
      <w:r w:rsidRPr="007E4EB5">
        <w:t>"Б</w:t>
      </w:r>
      <w:r w:rsidRPr="007E4EB5">
        <w:rPr>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roofErr w:type="gramEnd"/>
    </w:p>
    <w:p w:rsidR="007E4EB5" w:rsidRPr="007E4EB5" w:rsidRDefault="007E4EB5" w:rsidP="007E4EB5">
      <w:pPr>
        <w:tabs>
          <w:tab w:val="left" w:pos="-851"/>
        </w:tabs>
        <w:suppressAutoHyphens/>
        <w:ind w:right="-1"/>
        <w:rPr>
          <w:snapToGrid w:val="0"/>
        </w:rPr>
      </w:pPr>
      <w:r w:rsidRPr="007E4EB5">
        <w:rPr>
          <w:snapToGrid w:val="0"/>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7E4EB5" w:rsidRPr="007E4EB5" w:rsidRDefault="007E4EB5" w:rsidP="007E4EB5">
      <w:pPr>
        <w:tabs>
          <w:tab w:val="left" w:pos="-851"/>
        </w:tabs>
        <w:suppressAutoHyphens/>
        <w:ind w:right="-1"/>
        <w:rPr>
          <w:snapToGrid w:val="0"/>
        </w:rPr>
      </w:pPr>
      <w:r w:rsidRPr="007E4EB5">
        <w:rPr>
          <w:i/>
          <w:snapToGrid w:val="0"/>
        </w:rPr>
        <w:t>Риск</w:t>
      </w:r>
      <w:r w:rsidRPr="007E4EB5">
        <w:rPr>
          <w:snapToGrid w:val="0"/>
        </w:rPr>
        <w:t xml:space="preserve"> – количественная характеристика меры возможной опасности и размера последствий её реализации.</w:t>
      </w:r>
    </w:p>
    <w:p w:rsidR="007E4EB5" w:rsidRPr="007E4EB5" w:rsidRDefault="007E4EB5" w:rsidP="007E4EB5">
      <w:pPr>
        <w:tabs>
          <w:tab w:val="left" w:pos="-851"/>
        </w:tabs>
        <w:suppressAutoHyphens/>
        <w:ind w:right="-1"/>
        <w:rPr>
          <w:snapToGrid w:val="0"/>
        </w:rPr>
      </w:pPr>
      <w:r w:rsidRPr="007E4EB5">
        <w:rPr>
          <w:i/>
          <w:snapToGrid w:val="0"/>
        </w:rPr>
        <w:t>Рискчрезвычайнойситуации</w:t>
      </w:r>
      <w:r w:rsidRPr="007E4EB5">
        <w:rPr>
          <w:snapToGrid w:val="0"/>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7E4EB5" w:rsidRPr="007E4EB5" w:rsidRDefault="007E4EB5" w:rsidP="007E4EB5">
      <w:pPr>
        <w:tabs>
          <w:tab w:val="left" w:pos="-851"/>
        </w:tabs>
        <w:suppressAutoHyphens/>
        <w:ind w:right="-1"/>
        <w:rPr>
          <w:snapToGrid w:val="0"/>
        </w:rPr>
      </w:pPr>
      <w:r w:rsidRPr="007E4EB5">
        <w:rPr>
          <w:i/>
          <w:snapToGrid w:val="0"/>
        </w:rPr>
        <w:t>Риск индивидуальный</w:t>
      </w:r>
      <w:r w:rsidRPr="007E4EB5">
        <w:rPr>
          <w:snapToGrid w:val="0"/>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7E4EB5" w:rsidRPr="007E4EB5" w:rsidRDefault="007E4EB5" w:rsidP="007E4EB5">
      <w:pPr>
        <w:tabs>
          <w:tab w:val="left" w:pos="-851"/>
        </w:tabs>
        <w:suppressAutoHyphens/>
        <w:ind w:right="-1"/>
        <w:rPr>
          <w:snapToGrid w:val="0"/>
        </w:rPr>
      </w:pPr>
      <w:r w:rsidRPr="007E4EB5">
        <w:rPr>
          <w:i/>
          <w:snapToGrid w:val="0"/>
        </w:rPr>
        <w:t>Рисксоциальный</w:t>
      </w:r>
      <w:r w:rsidRPr="007E4EB5">
        <w:rPr>
          <w:snapToGrid w:val="0"/>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7E4EB5" w:rsidRPr="007E4EB5" w:rsidRDefault="007E4EB5" w:rsidP="007E4EB5">
      <w:pPr>
        <w:tabs>
          <w:tab w:val="left" w:pos="-851"/>
        </w:tabs>
        <w:suppressAutoHyphens/>
        <w:ind w:right="-1"/>
        <w:rPr>
          <w:snapToGrid w:val="0"/>
        </w:rPr>
      </w:pPr>
      <w:r w:rsidRPr="007E4EB5">
        <w:rPr>
          <w:i/>
          <w:snapToGrid w:val="0"/>
        </w:rPr>
        <w:t>Рискэкономический</w:t>
      </w:r>
      <w:r w:rsidRPr="007E4EB5">
        <w:rPr>
          <w:snapToGrid w:val="0"/>
        </w:rPr>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F/G-диаграммы или кривые экономического риска.</w:t>
      </w:r>
    </w:p>
    <w:p w:rsidR="007E4EB5" w:rsidRPr="007E4EB5" w:rsidRDefault="007E4EB5" w:rsidP="007E4EB5">
      <w:pPr>
        <w:tabs>
          <w:tab w:val="left" w:pos="-851"/>
        </w:tabs>
        <w:suppressAutoHyphens/>
        <w:ind w:right="-1"/>
        <w:rPr>
          <w:snapToGrid w:val="0"/>
        </w:rPr>
      </w:pPr>
      <w:r w:rsidRPr="007E4EB5">
        <w:rPr>
          <w:i/>
          <w:snapToGrid w:val="0"/>
        </w:rPr>
        <w:t>Рискколлективный</w:t>
      </w:r>
      <w:r w:rsidRPr="007E4EB5">
        <w:rPr>
          <w:snapToGrid w:val="0"/>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7E4EB5" w:rsidRPr="007E4EB5" w:rsidRDefault="007E4EB5" w:rsidP="007E4EB5">
      <w:pPr>
        <w:tabs>
          <w:tab w:val="left" w:pos="-851"/>
        </w:tabs>
        <w:suppressAutoHyphens/>
        <w:ind w:right="-1"/>
        <w:rPr>
          <w:snapToGrid w:val="0"/>
        </w:rPr>
      </w:pPr>
      <w:r w:rsidRPr="007E4EB5">
        <w:rPr>
          <w:i/>
          <w:snapToGrid w:val="0"/>
        </w:rPr>
        <w:t>Рискматериальный</w:t>
      </w:r>
      <w:r w:rsidRPr="007E4EB5">
        <w:rPr>
          <w:snapToGrid w:val="0"/>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7E4EB5" w:rsidRPr="007E4EB5" w:rsidRDefault="007E4EB5" w:rsidP="007E4EB5">
      <w:pPr>
        <w:tabs>
          <w:tab w:val="left" w:pos="-851"/>
        </w:tabs>
        <w:suppressAutoHyphens/>
        <w:ind w:right="-1"/>
        <w:rPr>
          <w:snapToGrid w:val="0"/>
        </w:rPr>
      </w:pPr>
      <w:r w:rsidRPr="007E4EB5">
        <w:rPr>
          <w:i/>
          <w:snapToGrid w:val="0"/>
        </w:rPr>
        <w:lastRenderedPageBreak/>
        <w:t>Рискпредельнодопустимый</w:t>
      </w:r>
      <w:r w:rsidRPr="007E4EB5">
        <w:rPr>
          <w:snapToGrid w:val="0"/>
        </w:rPr>
        <w:t xml:space="preserve"> – нормативный уровень риска, определяющий верхнюю границу допустимого риска.</w:t>
      </w:r>
    </w:p>
    <w:p w:rsidR="007E4EB5" w:rsidRPr="007E4EB5" w:rsidRDefault="007E4EB5" w:rsidP="007E4EB5">
      <w:pPr>
        <w:tabs>
          <w:tab w:val="left" w:pos="-851"/>
        </w:tabs>
        <w:suppressAutoHyphens/>
        <w:ind w:right="-1"/>
        <w:rPr>
          <w:snapToGrid w:val="0"/>
        </w:rPr>
      </w:pPr>
      <w:r w:rsidRPr="007E4EB5">
        <w:rPr>
          <w:i/>
          <w:snapToGrid w:val="0"/>
        </w:rPr>
        <w:t>Риск неприемлемый (недопустимый)</w:t>
      </w:r>
      <w:r w:rsidRPr="007E4EB5">
        <w:rPr>
          <w:snapToGrid w:val="0"/>
        </w:rPr>
        <w:t xml:space="preserve"> – риск, уровень которого превышает величину предельно допустимого уровня риска.</w:t>
      </w:r>
    </w:p>
    <w:p w:rsidR="007E4EB5" w:rsidRPr="007E4EB5" w:rsidRDefault="007E4EB5" w:rsidP="007E4EB5">
      <w:pPr>
        <w:tabs>
          <w:tab w:val="left" w:pos="-851"/>
        </w:tabs>
        <w:suppressAutoHyphens/>
        <w:ind w:right="-1"/>
        <w:rPr>
          <w:snapToGrid w:val="0"/>
        </w:rPr>
      </w:pPr>
      <w:r w:rsidRPr="007E4EB5">
        <w:rPr>
          <w:i/>
          <w:snapToGrid w:val="0"/>
        </w:rPr>
        <w:t>Риск допустимый</w:t>
      </w:r>
      <w:r w:rsidRPr="007E4EB5">
        <w:rPr>
          <w:snapToGrid w:val="0"/>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7E4EB5" w:rsidRPr="007E4EB5" w:rsidRDefault="007E4EB5" w:rsidP="007E4EB5">
      <w:pPr>
        <w:tabs>
          <w:tab w:val="left" w:pos="-851"/>
        </w:tabs>
        <w:suppressAutoHyphens/>
        <w:ind w:right="-1"/>
        <w:rPr>
          <w:snapToGrid w:val="0"/>
        </w:rPr>
      </w:pPr>
      <w:r w:rsidRPr="007E4EB5">
        <w:rPr>
          <w:i/>
          <w:snapToGrid w:val="0"/>
        </w:rPr>
        <w:t>Риск повышенный</w:t>
      </w:r>
      <w:r w:rsidRPr="007E4EB5">
        <w:rPr>
          <w:snapToGrid w:val="0"/>
        </w:rPr>
        <w:t xml:space="preserve"> – риск, уровень которого близок к предельно допустимому, требуются меры по его снижению и контролю.</w:t>
      </w:r>
    </w:p>
    <w:p w:rsidR="007E4EB5" w:rsidRPr="007E4EB5" w:rsidRDefault="007E4EB5" w:rsidP="007E4EB5">
      <w:pPr>
        <w:tabs>
          <w:tab w:val="left" w:pos="-851"/>
        </w:tabs>
        <w:suppressAutoHyphens/>
        <w:ind w:right="-1"/>
        <w:rPr>
          <w:snapToGrid w:val="0"/>
        </w:rPr>
      </w:pPr>
      <w:r w:rsidRPr="007E4EB5">
        <w:rPr>
          <w:i/>
          <w:snapToGrid w:val="0"/>
        </w:rPr>
        <w:t>Риск условно приемлемый</w:t>
      </w:r>
      <w:r w:rsidRPr="007E4EB5">
        <w:rPr>
          <w:snapToGrid w:val="0"/>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7E4EB5" w:rsidRPr="007E4EB5" w:rsidRDefault="007E4EB5" w:rsidP="007E4EB5">
      <w:pPr>
        <w:tabs>
          <w:tab w:val="left" w:pos="-851"/>
        </w:tabs>
        <w:suppressAutoHyphens/>
        <w:ind w:right="-1"/>
        <w:rPr>
          <w:snapToGrid w:val="0"/>
        </w:rPr>
      </w:pPr>
      <w:r w:rsidRPr="007E4EB5">
        <w:rPr>
          <w:i/>
          <w:snapToGrid w:val="0"/>
        </w:rPr>
        <w:t>Риск приемлемый</w:t>
      </w:r>
      <w:r w:rsidRPr="007E4EB5">
        <w:rPr>
          <w:snapToGrid w:val="0"/>
        </w:rPr>
        <w:t xml:space="preserve"> – риск, уровень </w:t>
      </w:r>
      <w:proofErr w:type="gramStart"/>
      <w:r w:rsidRPr="007E4EB5">
        <w:rPr>
          <w:snapToGrid w:val="0"/>
        </w:rPr>
        <w:t>которого</w:t>
      </w:r>
      <w:proofErr w:type="gramEnd"/>
      <w:r w:rsidRPr="007E4EB5">
        <w:rPr>
          <w:snapToGrid w:val="0"/>
        </w:rPr>
        <w:t xml:space="preserve"> безусловно оправдан с социальной, экономической и экологической точек зрения или пренебрежимо мал.</w:t>
      </w:r>
    </w:p>
    <w:p w:rsidR="007E4EB5" w:rsidRPr="007E4EB5" w:rsidRDefault="007E4EB5" w:rsidP="007E4EB5">
      <w:pPr>
        <w:tabs>
          <w:tab w:val="left" w:pos="-851"/>
        </w:tabs>
        <w:suppressAutoHyphens/>
        <w:ind w:right="-1"/>
        <w:rPr>
          <w:snapToGrid w:val="0"/>
        </w:rPr>
      </w:pPr>
      <w:r w:rsidRPr="007E4EB5">
        <w:rPr>
          <w:i/>
          <w:snapToGrid w:val="0"/>
        </w:rPr>
        <w:t>Опасность</w:t>
      </w:r>
      <w:r w:rsidRPr="007E4EB5">
        <w:rPr>
          <w:snapToGrid w:val="0"/>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7E4EB5" w:rsidRPr="007E4EB5" w:rsidRDefault="007E4EB5" w:rsidP="007E4EB5">
      <w:pPr>
        <w:tabs>
          <w:tab w:val="left" w:pos="-851"/>
        </w:tabs>
        <w:suppressAutoHyphens/>
        <w:ind w:right="-1"/>
        <w:rPr>
          <w:snapToGrid w:val="0"/>
        </w:rPr>
      </w:pPr>
      <w:r w:rsidRPr="007E4EB5">
        <w:rPr>
          <w:i/>
          <w:snapToGrid w:val="0"/>
        </w:rPr>
        <w:t>Пострадавшие</w:t>
      </w:r>
      <w:r w:rsidRPr="007E4EB5">
        <w:rPr>
          <w:snapToGrid w:val="0"/>
        </w:rPr>
        <w:t xml:space="preserve"> – количество людей, погибших или получивших в результате чрезвычайной ситуации ущерб здоровью.</w:t>
      </w:r>
    </w:p>
    <w:p w:rsidR="007E4EB5" w:rsidRPr="007E4EB5" w:rsidRDefault="007E4EB5" w:rsidP="007E4EB5">
      <w:pPr>
        <w:tabs>
          <w:tab w:val="left" w:pos="-851"/>
        </w:tabs>
        <w:suppressAutoHyphens/>
        <w:ind w:right="-1"/>
        <w:rPr>
          <w:snapToGrid w:val="0"/>
        </w:rPr>
      </w:pPr>
      <w:r w:rsidRPr="007E4EB5">
        <w:rPr>
          <w:i/>
          <w:snapToGrid w:val="0"/>
        </w:rPr>
        <w:t>Ущерб</w:t>
      </w:r>
      <w:r w:rsidRPr="007E4EB5">
        <w:rPr>
          <w:snapToGrid w:val="0"/>
        </w:rPr>
        <w:t xml:space="preserve"> – потери некоторого субъекта или группы субъектов части или всех своих ценностей.</w:t>
      </w:r>
    </w:p>
    <w:p w:rsidR="007E4EB5" w:rsidRPr="007E4EB5" w:rsidRDefault="007E4EB5" w:rsidP="007E4EB5">
      <w:pPr>
        <w:tabs>
          <w:tab w:val="left" w:pos="-851"/>
        </w:tabs>
        <w:suppressAutoHyphens/>
        <w:ind w:right="-1"/>
        <w:rPr>
          <w:snapToGrid w:val="0"/>
        </w:rPr>
      </w:pPr>
      <w:r w:rsidRPr="007E4EB5">
        <w:rPr>
          <w:i/>
          <w:snapToGrid w:val="0"/>
        </w:rPr>
        <w:t>Ущерб материальный</w:t>
      </w:r>
      <w:r w:rsidRPr="007E4EB5">
        <w:rPr>
          <w:snapToGrid w:val="0"/>
        </w:rPr>
        <w:t xml:space="preserve"> – потери материальных ценностей, собственности или финансовых средств.</w:t>
      </w:r>
    </w:p>
    <w:p w:rsidR="007E4EB5" w:rsidRPr="007E4EB5" w:rsidRDefault="007E4EB5" w:rsidP="007E4EB5">
      <w:pPr>
        <w:tabs>
          <w:tab w:val="left" w:pos="-851"/>
        </w:tabs>
        <w:suppressAutoHyphens/>
        <w:ind w:right="-1"/>
        <w:rPr>
          <w:snapToGrid w:val="0"/>
        </w:rPr>
      </w:pPr>
      <w:r w:rsidRPr="007E4EB5">
        <w:rPr>
          <w:i/>
          <w:snapToGrid w:val="0"/>
        </w:rPr>
        <w:t>Ущерб социальный</w:t>
      </w:r>
      <w:r w:rsidRPr="007E4EB5">
        <w:rPr>
          <w:snapToGrid w:val="0"/>
        </w:rPr>
        <w:t xml:space="preserve"> – потери, связанные с жизнью, здоровьем и духовными ценностями индивидуума, социальных групп и общества в целом.</w:t>
      </w:r>
    </w:p>
    <w:p w:rsidR="007E4EB5" w:rsidRPr="007E4EB5" w:rsidRDefault="007E4EB5" w:rsidP="007E4EB5">
      <w:pPr>
        <w:tabs>
          <w:tab w:val="left" w:pos="-851"/>
        </w:tabs>
        <w:suppressAutoHyphens/>
        <w:ind w:right="-1"/>
        <w:rPr>
          <w:snapToGrid w:val="0"/>
        </w:rPr>
      </w:pPr>
      <w:r w:rsidRPr="007E4EB5">
        <w:rPr>
          <w:i/>
          <w:snapToGrid w:val="0"/>
        </w:rPr>
        <w:t>Ущерб социально-экономический</w:t>
      </w:r>
      <w:r w:rsidRPr="007E4EB5">
        <w:rPr>
          <w:snapToGrid w:val="0"/>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7E4EB5" w:rsidRPr="007E4EB5" w:rsidRDefault="007E4EB5" w:rsidP="007E4EB5">
      <w:pPr>
        <w:tabs>
          <w:tab w:val="left" w:pos="-851"/>
        </w:tabs>
        <w:suppressAutoHyphens/>
        <w:ind w:right="-1"/>
        <w:rPr>
          <w:snapToGrid w:val="0"/>
        </w:rPr>
      </w:pPr>
      <w:r w:rsidRPr="007E4EB5">
        <w:rPr>
          <w:i/>
          <w:snapToGrid w:val="0"/>
        </w:rPr>
        <w:t>Ущерб эколого-экономический</w:t>
      </w:r>
      <w:r w:rsidRPr="007E4EB5">
        <w:rPr>
          <w:snapToGrid w:val="0"/>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7E4EB5" w:rsidRPr="007E4EB5" w:rsidRDefault="007E4EB5" w:rsidP="007E4EB5">
      <w:pPr>
        <w:tabs>
          <w:tab w:val="left" w:pos="-851"/>
        </w:tabs>
        <w:suppressAutoHyphens/>
        <w:ind w:right="-1"/>
        <w:rPr>
          <w:snapToGrid w:val="0"/>
        </w:rPr>
      </w:pPr>
      <w:r w:rsidRPr="007E4EB5">
        <w:rPr>
          <w:snapToGrid w:val="0"/>
        </w:rPr>
        <w:t xml:space="preserve">Оценка риска выполняется с учетом погрешностей, </w:t>
      </w:r>
      <w:proofErr w:type="gramStart"/>
      <w:r w:rsidRPr="007E4EB5">
        <w:rPr>
          <w:snapToGrid w:val="0"/>
        </w:rPr>
        <w:t>присутствующих</w:t>
      </w:r>
      <w:proofErr w:type="gramEnd"/>
      <w:r w:rsidRPr="007E4EB5">
        <w:rPr>
          <w:snapToGrid w:val="0"/>
        </w:rPr>
        <w:t xml:space="preserve"> как при оценке риска, так и при оценке того, что можно считать допустимым.</w:t>
      </w:r>
    </w:p>
    <w:p w:rsidR="007E4EB5" w:rsidRPr="007E4EB5" w:rsidRDefault="007E4EB5" w:rsidP="007E4EB5">
      <w:pPr>
        <w:tabs>
          <w:tab w:val="left" w:pos="-851"/>
        </w:tabs>
        <w:suppressAutoHyphens/>
        <w:ind w:right="-1"/>
        <w:rPr>
          <w:snapToGrid w:val="0"/>
        </w:rPr>
      </w:pPr>
      <w:r w:rsidRPr="007E4EB5">
        <w:rPr>
          <w:snapToGrid w:val="0"/>
        </w:rPr>
        <w:t xml:space="preserve">Таким </w:t>
      </w:r>
      <w:proofErr w:type="gramStart"/>
      <w:r w:rsidRPr="007E4EB5">
        <w:rPr>
          <w:snapToGrid w:val="0"/>
        </w:rPr>
        <w:t>образом</w:t>
      </w:r>
      <w:proofErr w:type="gramEnd"/>
      <w:r w:rsidRPr="007E4EB5">
        <w:rPr>
          <w:snapToGrid w:val="0"/>
        </w:rPr>
        <w:t xml:space="preserve"> задача оценки риска заключается в решении двух составляющих.</w:t>
      </w:r>
    </w:p>
    <w:p w:rsidR="007E4EB5" w:rsidRPr="007E4EB5" w:rsidRDefault="007E4EB5" w:rsidP="007E4EB5">
      <w:pPr>
        <w:tabs>
          <w:tab w:val="left" w:pos="-851"/>
        </w:tabs>
        <w:suppressAutoHyphens/>
        <w:ind w:right="-1"/>
        <w:rPr>
          <w:snapToGrid w:val="0"/>
        </w:rPr>
      </w:pPr>
      <w:r w:rsidRPr="007E4EB5">
        <w:rPr>
          <w:snapToGrid w:val="0"/>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7E4EB5" w:rsidRPr="007E4EB5" w:rsidRDefault="007E4EB5" w:rsidP="007E4EB5">
      <w:pPr>
        <w:tabs>
          <w:tab w:val="left" w:pos="-851"/>
        </w:tabs>
        <w:suppressAutoHyphens/>
        <w:ind w:right="-1"/>
        <w:rPr>
          <w:snapToGrid w:val="0"/>
        </w:rPr>
      </w:pPr>
      <w:r w:rsidRPr="007E4EB5">
        <w:rPr>
          <w:snapToGrid w:val="0"/>
        </w:rPr>
        <w:lastRenderedPageBreak/>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7E4EB5" w:rsidRPr="007E4EB5" w:rsidRDefault="007E4EB5" w:rsidP="007E4EB5">
      <w:pPr>
        <w:tabs>
          <w:tab w:val="left" w:pos="-851"/>
        </w:tabs>
        <w:suppressAutoHyphens/>
        <w:ind w:right="-1"/>
        <w:rPr>
          <w:snapToGrid w:val="0"/>
        </w:rPr>
      </w:pPr>
      <w:r w:rsidRPr="007E4EB5">
        <w:rPr>
          <w:snapToGrid w:val="0"/>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7E4EB5" w:rsidRPr="007E4EB5" w:rsidRDefault="007E4EB5" w:rsidP="007E4EB5">
      <w:pPr>
        <w:suppressAutoHyphens/>
        <w:contextualSpacing/>
        <w:rPr>
          <w:snapToGrid w:val="0"/>
          <w:kern w:val="0"/>
        </w:rPr>
      </w:pPr>
      <w:r w:rsidRPr="007E4EB5">
        <w:rPr>
          <w:snapToGrid w:val="0"/>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r w:rsidRPr="007E4EB5">
        <w:rPr>
          <w:snapToGrid w:val="0"/>
          <w:kern w:val="0"/>
        </w:rPr>
        <w:t>.</w:t>
      </w:r>
    </w:p>
    <w:p w:rsidR="007E4EB5" w:rsidRPr="007E4EB5" w:rsidRDefault="007E4EB5" w:rsidP="007E4EB5">
      <w:pPr>
        <w:autoSpaceDE w:val="0"/>
        <w:autoSpaceDN w:val="0"/>
        <w:adjustRightInd w:val="0"/>
        <w:ind w:firstLine="709"/>
        <w:rPr>
          <w:lang w:eastAsia="ru-RU"/>
        </w:rPr>
      </w:pPr>
      <w:bookmarkStart w:id="138" w:name="OLE_LINK120"/>
      <w:r w:rsidRPr="007E4EB5">
        <w:rPr>
          <w:b/>
          <w:i/>
          <w:lang w:eastAsia="ru-RU"/>
        </w:rPr>
        <w:t>Источниками чрезвычайных ситуаций техногенного характера</w:t>
      </w:r>
      <w:r w:rsidRPr="007E4EB5">
        <w:rPr>
          <w:lang w:eastAsia="ru-RU"/>
        </w:rPr>
        <w:t xml:space="preserve"> являются аварии на потенциально опасных объектах и аварии на транспорте при перевозке опасных грузов.</w:t>
      </w:r>
    </w:p>
    <w:p w:rsidR="007E4EB5" w:rsidRPr="007E4EB5" w:rsidRDefault="007E4EB5" w:rsidP="007E4EB5">
      <w:pPr>
        <w:autoSpaceDE w:val="0"/>
        <w:autoSpaceDN w:val="0"/>
        <w:adjustRightInd w:val="0"/>
        <w:ind w:firstLine="709"/>
        <w:rPr>
          <w:lang w:eastAsia="ru-RU"/>
        </w:rPr>
      </w:pPr>
      <w:r w:rsidRPr="007E4EB5">
        <w:rPr>
          <w:lang w:eastAsia="ru-RU"/>
        </w:rPr>
        <w:t>В качестве источников техногенных ЧС рассматриваются возможные аварии на следующих потенциально опасных объектах и объектах транспорта:</w:t>
      </w:r>
    </w:p>
    <w:p w:rsidR="007E4EB5" w:rsidRPr="007E4EB5" w:rsidRDefault="007E4EB5" w:rsidP="007E4EB5">
      <w:pPr>
        <w:numPr>
          <w:ilvl w:val="0"/>
          <w:numId w:val="37"/>
        </w:numPr>
        <w:tabs>
          <w:tab w:val="left" w:pos="960"/>
        </w:tabs>
        <w:autoSpaceDE w:val="0"/>
        <w:autoSpaceDN w:val="0"/>
        <w:adjustRightInd w:val="0"/>
        <w:ind w:left="0" w:firstLine="720"/>
        <w:contextualSpacing/>
        <w:rPr>
          <w:lang w:eastAsia="ru-RU"/>
        </w:rPr>
      </w:pPr>
      <w:r w:rsidRPr="007E4EB5">
        <w:rPr>
          <w:lang w:eastAsia="ru-RU"/>
        </w:rPr>
        <w:t>химически опасные объекты - аварии с угрозой выброса аварийно химически опасных веществ (АХОВ);</w:t>
      </w:r>
    </w:p>
    <w:p w:rsidR="007E4EB5" w:rsidRPr="007E4EB5" w:rsidRDefault="007E4EB5" w:rsidP="007E4EB5">
      <w:pPr>
        <w:numPr>
          <w:ilvl w:val="0"/>
          <w:numId w:val="37"/>
        </w:numPr>
        <w:tabs>
          <w:tab w:val="left" w:pos="960"/>
        </w:tabs>
        <w:autoSpaceDE w:val="0"/>
        <w:autoSpaceDN w:val="0"/>
        <w:adjustRightInd w:val="0"/>
        <w:ind w:left="0" w:firstLine="720"/>
        <w:contextualSpacing/>
        <w:rPr>
          <w:lang w:eastAsia="ru-RU"/>
        </w:rPr>
      </w:pPr>
      <w:proofErr w:type="spellStart"/>
      <w:r w:rsidRPr="007E4EB5">
        <w:rPr>
          <w:lang w:eastAsia="ru-RU"/>
        </w:rPr>
        <w:t>пожаровзрывоопасные</w:t>
      </w:r>
      <w:proofErr w:type="spellEnd"/>
      <w:r w:rsidRPr="007E4EB5">
        <w:rPr>
          <w:lang w:eastAsia="ru-RU"/>
        </w:rPr>
        <w:t xml:space="preserve"> объекты - пожары и взрывы;</w:t>
      </w:r>
    </w:p>
    <w:p w:rsidR="007E4EB5" w:rsidRPr="007E4EB5" w:rsidRDefault="007E4EB5" w:rsidP="007E4EB5">
      <w:pPr>
        <w:numPr>
          <w:ilvl w:val="0"/>
          <w:numId w:val="37"/>
        </w:numPr>
        <w:tabs>
          <w:tab w:val="left" w:pos="960"/>
        </w:tabs>
        <w:autoSpaceDE w:val="0"/>
        <w:autoSpaceDN w:val="0"/>
        <w:adjustRightInd w:val="0"/>
        <w:ind w:left="0" w:firstLine="720"/>
        <w:contextualSpacing/>
        <w:rPr>
          <w:lang w:eastAsia="ru-RU"/>
        </w:rPr>
      </w:pPr>
      <w:r w:rsidRPr="007E4EB5">
        <w:rPr>
          <w:lang w:eastAsia="ru-RU"/>
        </w:rPr>
        <w:t>радиационно-опасные объекты - аварии с угрозой выброса радиоактивных веществ;</w:t>
      </w:r>
    </w:p>
    <w:p w:rsidR="007E4EB5" w:rsidRPr="007E4EB5" w:rsidRDefault="007E4EB5" w:rsidP="007E4EB5">
      <w:pPr>
        <w:numPr>
          <w:ilvl w:val="0"/>
          <w:numId w:val="37"/>
        </w:numPr>
        <w:tabs>
          <w:tab w:val="left" w:pos="960"/>
        </w:tabs>
        <w:autoSpaceDE w:val="0"/>
        <w:autoSpaceDN w:val="0"/>
        <w:adjustRightInd w:val="0"/>
        <w:ind w:left="0" w:firstLine="720"/>
        <w:contextualSpacing/>
        <w:rPr>
          <w:lang w:eastAsia="ru-RU"/>
        </w:rPr>
      </w:pPr>
      <w:r w:rsidRPr="007E4EB5">
        <w:rPr>
          <w:lang w:eastAsia="ru-RU"/>
        </w:rPr>
        <w:t xml:space="preserve">гидродинамические опасные объекты - аварии,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 а также заражением токсическими веществами при разрушении обвалования </w:t>
      </w:r>
      <w:proofErr w:type="spellStart"/>
      <w:r w:rsidRPr="007E4EB5">
        <w:rPr>
          <w:lang w:eastAsia="ru-RU"/>
        </w:rPr>
        <w:t>шламохранилищ</w:t>
      </w:r>
      <w:proofErr w:type="spellEnd"/>
      <w:r w:rsidRPr="007E4EB5">
        <w:rPr>
          <w:lang w:eastAsia="ru-RU"/>
        </w:rPr>
        <w:t>;</w:t>
      </w:r>
    </w:p>
    <w:p w:rsidR="007E4EB5" w:rsidRPr="007E4EB5" w:rsidRDefault="007E4EB5" w:rsidP="007E4EB5">
      <w:pPr>
        <w:numPr>
          <w:ilvl w:val="0"/>
          <w:numId w:val="37"/>
        </w:numPr>
        <w:tabs>
          <w:tab w:val="left" w:pos="960"/>
        </w:tabs>
        <w:autoSpaceDE w:val="0"/>
        <w:autoSpaceDN w:val="0"/>
        <w:adjustRightInd w:val="0"/>
        <w:ind w:left="0" w:firstLine="720"/>
        <w:contextualSpacing/>
        <w:rPr>
          <w:lang w:eastAsia="ru-RU"/>
        </w:rPr>
      </w:pPr>
      <w:r w:rsidRPr="007E4EB5">
        <w:rPr>
          <w:lang w:eastAsia="ru-RU"/>
        </w:rPr>
        <w:t>аварии на коммунальных системах;</w:t>
      </w:r>
    </w:p>
    <w:p w:rsidR="007E4EB5" w:rsidRPr="007E4EB5" w:rsidRDefault="007E4EB5" w:rsidP="007E4EB5">
      <w:pPr>
        <w:numPr>
          <w:ilvl w:val="0"/>
          <w:numId w:val="37"/>
        </w:numPr>
        <w:tabs>
          <w:tab w:val="left" w:pos="960"/>
        </w:tabs>
        <w:autoSpaceDE w:val="0"/>
        <w:autoSpaceDN w:val="0"/>
        <w:adjustRightInd w:val="0"/>
        <w:ind w:left="0" w:firstLine="720"/>
        <w:contextualSpacing/>
        <w:rPr>
          <w:lang w:eastAsia="ru-RU"/>
        </w:rPr>
      </w:pPr>
      <w:r w:rsidRPr="007E4EB5">
        <w:rPr>
          <w:lang w:eastAsia="ru-RU"/>
        </w:rPr>
        <w:t>опасные происшествия на транспорте при перевозке опасных грузов, в том числе:</w:t>
      </w:r>
    </w:p>
    <w:p w:rsidR="007E4EB5" w:rsidRPr="007E4EB5" w:rsidRDefault="007E4EB5" w:rsidP="007E4EB5">
      <w:pPr>
        <w:numPr>
          <w:ilvl w:val="0"/>
          <w:numId w:val="37"/>
        </w:numPr>
        <w:autoSpaceDE w:val="0"/>
        <w:autoSpaceDN w:val="0"/>
        <w:adjustRightInd w:val="0"/>
        <w:ind w:left="0" w:firstLine="851"/>
        <w:contextualSpacing/>
        <w:rPr>
          <w:lang w:eastAsia="ru-RU"/>
        </w:rPr>
      </w:pPr>
      <w:r w:rsidRPr="007E4EB5">
        <w:rPr>
          <w:lang w:eastAsia="ru-RU"/>
        </w:rPr>
        <w:t>аварии на автомобильном транспорте при перевозке опасных грузов;</w:t>
      </w:r>
    </w:p>
    <w:p w:rsidR="007E4EB5" w:rsidRPr="007E4EB5" w:rsidRDefault="007E4EB5" w:rsidP="007E4EB5">
      <w:pPr>
        <w:numPr>
          <w:ilvl w:val="0"/>
          <w:numId w:val="37"/>
        </w:numPr>
        <w:autoSpaceDE w:val="0"/>
        <w:autoSpaceDN w:val="0"/>
        <w:adjustRightInd w:val="0"/>
        <w:ind w:left="0" w:firstLine="851"/>
        <w:contextualSpacing/>
        <w:rPr>
          <w:lang w:eastAsia="ru-RU"/>
        </w:rPr>
      </w:pPr>
      <w:r w:rsidRPr="007E4EB5">
        <w:rPr>
          <w:lang w:eastAsia="ru-RU"/>
        </w:rPr>
        <w:t>аварии на железнодорожном транспорте при перевозке опасных грузов;</w:t>
      </w:r>
    </w:p>
    <w:p w:rsidR="007E4EB5" w:rsidRPr="007E4EB5" w:rsidRDefault="007E4EB5" w:rsidP="007E4EB5">
      <w:pPr>
        <w:numPr>
          <w:ilvl w:val="0"/>
          <w:numId w:val="37"/>
        </w:numPr>
        <w:autoSpaceDE w:val="0"/>
        <w:autoSpaceDN w:val="0"/>
        <w:adjustRightInd w:val="0"/>
        <w:ind w:left="0" w:firstLine="851"/>
        <w:contextualSpacing/>
        <w:rPr>
          <w:lang w:eastAsia="ru-RU"/>
        </w:rPr>
      </w:pPr>
      <w:r w:rsidRPr="007E4EB5">
        <w:rPr>
          <w:lang w:eastAsia="ru-RU"/>
        </w:rPr>
        <w:t>аварии на водном (речном и морском) транспорте при перевозке опасных грузов;</w:t>
      </w:r>
    </w:p>
    <w:p w:rsidR="007E4EB5" w:rsidRPr="007E4EB5" w:rsidRDefault="007E4EB5" w:rsidP="007E4EB5">
      <w:pPr>
        <w:numPr>
          <w:ilvl w:val="0"/>
          <w:numId w:val="37"/>
        </w:numPr>
        <w:autoSpaceDE w:val="0"/>
        <w:autoSpaceDN w:val="0"/>
        <w:adjustRightInd w:val="0"/>
        <w:ind w:left="0" w:firstLine="851"/>
        <w:contextualSpacing/>
        <w:rPr>
          <w:lang w:eastAsia="ru-RU"/>
        </w:rPr>
      </w:pPr>
      <w:r w:rsidRPr="007E4EB5">
        <w:rPr>
          <w:lang w:eastAsia="ru-RU"/>
        </w:rPr>
        <w:t>аварии на трубопроводном транспорте при транспортировке опасных веществ.</w:t>
      </w:r>
    </w:p>
    <w:p w:rsidR="007E4EB5" w:rsidRPr="007E4EB5" w:rsidRDefault="007E4EB5" w:rsidP="007E4EB5">
      <w:pPr>
        <w:jc w:val="center"/>
        <w:rPr>
          <w:b/>
          <w:i/>
          <w:u w:val="single"/>
        </w:rPr>
      </w:pPr>
      <w:bookmarkStart w:id="139" w:name="_Toc282535546"/>
      <w:bookmarkStart w:id="140" w:name="_Toc286845502"/>
      <w:r w:rsidRPr="007E4EB5">
        <w:rPr>
          <w:b/>
          <w:i/>
          <w:u w:val="single"/>
        </w:rPr>
        <w:t>Опасности, обусловленные транспортными авариями</w:t>
      </w:r>
      <w:bookmarkEnd w:id="139"/>
      <w:bookmarkEnd w:id="140"/>
    </w:p>
    <w:p w:rsidR="007E4EB5" w:rsidRPr="007E4EB5" w:rsidRDefault="007E4EB5" w:rsidP="007E4EB5">
      <w:pPr>
        <w:widowControl w:val="0"/>
        <w:tabs>
          <w:tab w:val="left" w:pos="540"/>
          <w:tab w:val="num" w:pos="720"/>
          <w:tab w:val="left" w:pos="900"/>
          <w:tab w:val="left" w:pos="1080"/>
          <w:tab w:val="left" w:pos="1260"/>
        </w:tabs>
        <w:rPr>
          <w:iCs/>
        </w:rPr>
      </w:pPr>
      <w:r w:rsidRPr="007E4EB5">
        <w:rPr>
          <w:iCs/>
        </w:rPr>
        <w:t>В качестве наиболее вероятных аварийных ситуаций на</w:t>
      </w:r>
      <w:r w:rsidRPr="007E4EB5">
        <w:t xml:space="preserve"> транспортных магистралях</w:t>
      </w:r>
      <w:r w:rsidRPr="007E4EB5">
        <w:rPr>
          <w:iCs/>
        </w:rPr>
        <w:t>, которые могут привести к возникновению поражающих факторов, в проекте рассмотрены следующие ситуации:</w:t>
      </w:r>
    </w:p>
    <w:p w:rsidR="007E4EB5" w:rsidRPr="007E4EB5" w:rsidRDefault="007E4EB5" w:rsidP="007E4EB5">
      <w:pPr>
        <w:widowControl w:val="0"/>
        <w:tabs>
          <w:tab w:val="left" w:pos="0"/>
          <w:tab w:val="num" w:pos="720"/>
          <w:tab w:val="left" w:pos="900"/>
          <w:tab w:val="left" w:pos="1080"/>
          <w:tab w:val="left" w:pos="1260"/>
        </w:tabs>
        <w:rPr>
          <w:iCs/>
        </w:rPr>
      </w:pPr>
      <w:r w:rsidRPr="007E4EB5">
        <w:rPr>
          <w:iCs/>
        </w:rPr>
        <w:t>1. Разлив (утечка) из цистерны легко воспламеняемых жидкостей (ЛВЖ) типа «бензин»:</w:t>
      </w:r>
    </w:p>
    <w:p w:rsidR="007E4EB5" w:rsidRPr="007E4EB5" w:rsidRDefault="007E4EB5" w:rsidP="007E4EB5">
      <w:pPr>
        <w:widowControl w:val="0"/>
        <w:numPr>
          <w:ilvl w:val="0"/>
          <w:numId w:val="34"/>
        </w:numPr>
        <w:tabs>
          <w:tab w:val="left" w:pos="960"/>
          <w:tab w:val="left" w:pos="1080"/>
          <w:tab w:val="left" w:pos="1260"/>
        </w:tabs>
        <w:rPr>
          <w:iCs/>
        </w:rPr>
      </w:pPr>
      <w:r w:rsidRPr="007E4EB5">
        <w:rPr>
          <w:iCs/>
        </w:rPr>
        <w:t>образование зоны разлива ЛВЖ (последующая зона пожара);</w:t>
      </w:r>
    </w:p>
    <w:p w:rsidR="007E4EB5" w:rsidRPr="007E4EB5" w:rsidRDefault="007E4EB5" w:rsidP="007E4EB5">
      <w:pPr>
        <w:widowControl w:val="0"/>
        <w:numPr>
          <w:ilvl w:val="0"/>
          <w:numId w:val="33"/>
        </w:numPr>
        <w:tabs>
          <w:tab w:val="left" w:pos="0"/>
          <w:tab w:val="left" w:pos="960"/>
          <w:tab w:val="left" w:pos="1080"/>
          <w:tab w:val="left" w:pos="1260"/>
        </w:tabs>
        <w:rPr>
          <w:iCs/>
        </w:rPr>
      </w:pPr>
      <w:r w:rsidRPr="007E4EB5">
        <w:rPr>
          <w:iCs/>
        </w:rPr>
        <w:lastRenderedPageBreak/>
        <w:t>образование зоны взрывоопасных концентраций с последующим взрывом ТВС (зона мгновенного поражения пожара – вспышки);</w:t>
      </w:r>
    </w:p>
    <w:p w:rsidR="007E4EB5" w:rsidRPr="007E4EB5" w:rsidRDefault="007E4EB5" w:rsidP="007E4EB5">
      <w:pPr>
        <w:widowControl w:val="0"/>
        <w:numPr>
          <w:ilvl w:val="0"/>
          <w:numId w:val="33"/>
        </w:numPr>
        <w:tabs>
          <w:tab w:val="left" w:pos="960"/>
          <w:tab w:val="left" w:pos="1080"/>
          <w:tab w:val="left" w:pos="1260"/>
        </w:tabs>
        <w:rPr>
          <w:iCs/>
        </w:rPr>
      </w:pPr>
      <w:r w:rsidRPr="007E4EB5">
        <w:rPr>
          <w:iCs/>
        </w:rPr>
        <w:t>образование зоны избыточного давления воздушной ударной волны;</w:t>
      </w:r>
    </w:p>
    <w:p w:rsidR="007E4EB5" w:rsidRPr="007E4EB5" w:rsidRDefault="007E4EB5" w:rsidP="007E4EB5">
      <w:pPr>
        <w:widowControl w:val="0"/>
        <w:numPr>
          <w:ilvl w:val="0"/>
          <w:numId w:val="33"/>
        </w:numPr>
        <w:tabs>
          <w:tab w:val="left" w:pos="0"/>
          <w:tab w:val="left" w:pos="960"/>
          <w:tab w:val="left" w:pos="1080"/>
          <w:tab w:val="left" w:pos="1260"/>
        </w:tabs>
        <w:rPr>
          <w:iCs/>
        </w:rPr>
      </w:pPr>
      <w:r w:rsidRPr="007E4EB5">
        <w:rPr>
          <w:iCs/>
        </w:rPr>
        <w:t xml:space="preserve">образование зоны опасных тепловых нагрузок при горении ЛВЖ на площади разлива. </w:t>
      </w:r>
    </w:p>
    <w:p w:rsidR="007E4EB5" w:rsidRPr="007E4EB5" w:rsidRDefault="007E4EB5" w:rsidP="007E4EB5">
      <w:pPr>
        <w:widowControl w:val="0"/>
        <w:tabs>
          <w:tab w:val="left" w:pos="540"/>
          <w:tab w:val="num" w:pos="720"/>
          <w:tab w:val="left" w:pos="900"/>
          <w:tab w:val="left" w:pos="1080"/>
          <w:tab w:val="left" w:pos="1260"/>
        </w:tabs>
        <w:rPr>
          <w:iCs/>
        </w:rPr>
      </w:pPr>
      <w:r w:rsidRPr="007E4EB5">
        <w:rPr>
          <w:iCs/>
        </w:rPr>
        <w:t>2. Разлив аммиака в результате разгерметизации автоцистерны:</w:t>
      </w:r>
    </w:p>
    <w:p w:rsidR="007E4EB5" w:rsidRPr="007E4EB5" w:rsidRDefault="007E4EB5" w:rsidP="007E4EB5">
      <w:pPr>
        <w:widowControl w:val="0"/>
        <w:numPr>
          <w:ilvl w:val="0"/>
          <w:numId w:val="35"/>
        </w:numPr>
        <w:tabs>
          <w:tab w:val="left" w:pos="960"/>
          <w:tab w:val="left" w:pos="1080"/>
          <w:tab w:val="left" w:pos="1260"/>
        </w:tabs>
        <w:rPr>
          <w:iCs/>
        </w:rPr>
      </w:pPr>
      <w:r w:rsidRPr="007E4EB5">
        <w:rPr>
          <w:iCs/>
        </w:rPr>
        <w:t>образование зоны разлива аммиака;</w:t>
      </w:r>
    </w:p>
    <w:p w:rsidR="007E4EB5" w:rsidRPr="007E4EB5" w:rsidRDefault="007E4EB5" w:rsidP="007E4EB5">
      <w:pPr>
        <w:widowControl w:val="0"/>
        <w:numPr>
          <w:ilvl w:val="0"/>
          <w:numId w:val="35"/>
        </w:numPr>
        <w:tabs>
          <w:tab w:val="left" w:pos="960"/>
          <w:tab w:val="left" w:pos="1080"/>
          <w:tab w:val="left" w:pos="1260"/>
        </w:tabs>
        <w:rPr>
          <w:iCs/>
        </w:rPr>
      </w:pPr>
      <w:r w:rsidRPr="007E4EB5">
        <w:rPr>
          <w:iCs/>
        </w:rPr>
        <w:t>образование зоны опасных концентраций аммиака в воздухе.</w:t>
      </w:r>
    </w:p>
    <w:p w:rsidR="007E4EB5" w:rsidRPr="007E4EB5" w:rsidRDefault="007E4EB5" w:rsidP="007E4EB5">
      <w:pPr>
        <w:ind w:hanging="142"/>
        <w:jc w:val="center"/>
        <w:rPr>
          <w:b/>
          <w:i/>
          <w:u w:val="single"/>
        </w:rPr>
      </w:pPr>
      <w:bookmarkStart w:id="141" w:name="_Toc282535550"/>
      <w:bookmarkStart w:id="142" w:name="_Toc286845504"/>
      <w:r w:rsidRPr="007E4EB5">
        <w:rPr>
          <w:b/>
          <w:i/>
          <w:u w:val="single"/>
        </w:rPr>
        <w:t>Опасности, обусловленные пожарами</w:t>
      </w:r>
      <w:bookmarkEnd w:id="141"/>
      <w:bookmarkEnd w:id="142"/>
    </w:p>
    <w:p w:rsidR="007E4EB5" w:rsidRPr="007E4EB5" w:rsidRDefault="007E4EB5" w:rsidP="007E4EB5">
      <w:pPr>
        <w:rPr>
          <w:i/>
        </w:rPr>
      </w:pPr>
      <w:bookmarkStart w:id="143" w:name="_Toc286845505"/>
      <w:r w:rsidRPr="007E4EB5">
        <w:rPr>
          <w:i/>
        </w:rPr>
        <w:t>Бытовые пожары</w:t>
      </w:r>
      <w:bookmarkEnd w:id="143"/>
    </w:p>
    <w:p w:rsidR="007E4EB5" w:rsidRPr="007E4EB5" w:rsidRDefault="007E4EB5" w:rsidP="007E4EB5">
      <w:pPr>
        <w:widowControl w:val="0"/>
        <w:autoSpaceDE w:val="0"/>
        <w:autoSpaceDN w:val="0"/>
        <w:adjustRightInd w:val="0"/>
      </w:pPr>
      <w:r w:rsidRPr="007E4EB5">
        <w:t>Основное количество пожаров приходится на начало и конец отопительного сезона, когда в отсутствии централизованного отопления широко используются различные электроприборы. Зимой количество пожаров продолжает оставаться на высоком уровне, и снижение наблюдается только в феврале месяце. Причина этого заключается в погодных условиях. Октябрь характеризуется наступлением похолодания, первых заморозков, при этом часто отмечается задержка начала отопительного сезона. Декабрь, январь — наиболее холодные месяцы зимнего периода. Таким образом, основными причинами возможных пожаров в осенне-зимний период являются:</w:t>
      </w:r>
    </w:p>
    <w:p w:rsidR="007E4EB5" w:rsidRPr="007E4EB5" w:rsidRDefault="007E4EB5" w:rsidP="007E4EB5">
      <w:pPr>
        <w:widowControl w:val="0"/>
        <w:numPr>
          <w:ilvl w:val="0"/>
          <w:numId w:val="32"/>
        </w:numPr>
        <w:tabs>
          <w:tab w:val="left" w:pos="960"/>
        </w:tabs>
        <w:autoSpaceDE w:val="0"/>
        <w:autoSpaceDN w:val="0"/>
        <w:adjustRightInd w:val="0"/>
        <w:ind w:left="0" w:firstLine="851"/>
      </w:pPr>
      <w:r w:rsidRPr="007E4EB5">
        <w:t>неисправность печного или газового оборудования;</w:t>
      </w:r>
    </w:p>
    <w:p w:rsidR="007E4EB5" w:rsidRPr="007E4EB5" w:rsidRDefault="007E4EB5" w:rsidP="007E4EB5">
      <w:pPr>
        <w:widowControl w:val="0"/>
        <w:numPr>
          <w:ilvl w:val="0"/>
          <w:numId w:val="32"/>
        </w:numPr>
        <w:tabs>
          <w:tab w:val="left" w:pos="960"/>
        </w:tabs>
        <w:autoSpaceDE w:val="0"/>
        <w:autoSpaceDN w:val="0"/>
        <w:adjustRightInd w:val="0"/>
        <w:ind w:left="0" w:firstLine="851"/>
      </w:pPr>
      <w:r w:rsidRPr="007E4EB5">
        <w:t>нарушение правил эксплуатации теплогенерирующих устройств;</w:t>
      </w:r>
    </w:p>
    <w:p w:rsidR="007E4EB5" w:rsidRPr="007E4EB5" w:rsidRDefault="007E4EB5" w:rsidP="007E4EB5">
      <w:pPr>
        <w:widowControl w:val="0"/>
        <w:numPr>
          <w:ilvl w:val="0"/>
          <w:numId w:val="32"/>
        </w:numPr>
        <w:tabs>
          <w:tab w:val="left" w:pos="960"/>
        </w:tabs>
        <w:autoSpaceDE w:val="0"/>
        <w:autoSpaceDN w:val="0"/>
        <w:adjustRightInd w:val="0"/>
        <w:ind w:left="0" w:firstLine="851"/>
      </w:pPr>
      <w:r w:rsidRPr="007E4EB5">
        <w:t>нарушение правил безопасности при топке печей;</w:t>
      </w:r>
    </w:p>
    <w:p w:rsidR="007E4EB5" w:rsidRPr="007E4EB5" w:rsidRDefault="007E4EB5" w:rsidP="007E4EB5">
      <w:pPr>
        <w:widowControl w:val="0"/>
        <w:numPr>
          <w:ilvl w:val="0"/>
          <w:numId w:val="32"/>
        </w:numPr>
        <w:tabs>
          <w:tab w:val="left" w:pos="960"/>
        </w:tabs>
        <w:autoSpaceDE w:val="0"/>
        <w:autoSpaceDN w:val="0"/>
        <w:adjustRightInd w:val="0"/>
        <w:ind w:left="0" w:firstLine="851"/>
      </w:pPr>
      <w:r w:rsidRPr="007E4EB5">
        <w:t>замыкание или неисправность электропроводки;</w:t>
      </w:r>
    </w:p>
    <w:p w:rsidR="007E4EB5" w:rsidRPr="007E4EB5" w:rsidRDefault="007E4EB5" w:rsidP="007E4EB5">
      <w:pPr>
        <w:widowControl w:val="0"/>
        <w:numPr>
          <w:ilvl w:val="0"/>
          <w:numId w:val="32"/>
        </w:numPr>
        <w:tabs>
          <w:tab w:val="left" w:pos="960"/>
        </w:tabs>
        <w:autoSpaceDE w:val="0"/>
        <w:autoSpaceDN w:val="0"/>
        <w:adjustRightInd w:val="0"/>
        <w:ind w:left="0" w:firstLine="851"/>
      </w:pPr>
      <w:r w:rsidRPr="007E4EB5">
        <w:t>использование неисправных электроприборов или использование приборов с мощностью большей, чем позволяет электрическая сеть;</w:t>
      </w:r>
    </w:p>
    <w:p w:rsidR="007E4EB5" w:rsidRPr="007E4EB5" w:rsidRDefault="007E4EB5" w:rsidP="007E4EB5">
      <w:pPr>
        <w:widowControl w:val="0"/>
        <w:numPr>
          <w:ilvl w:val="0"/>
          <w:numId w:val="32"/>
        </w:numPr>
        <w:tabs>
          <w:tab w:val="left" w:pos="960"/>
        </w:tabs>
        <w:autoSpaceDE w:val="0"/>
        <w:autoSpaceDN w:val="0"/>
        <w:adjustRightInd w:val="0"/>
        <w:ind w:left="0" w:firstLine="851"/>
      </w:pPr>
      <w:r w:rsidRPr="007E4EB5">
        <w:t>нарушение правил безопасности при эксплуатации бытовых электроприборов.</w:t>
      </w:r>
    </w:p>
    <w:p w:rsidR="007E4EB5" w:rsidRPr="007E4EB5" w:rsidRDefault="007E4EB5" w:rsidP="007E4EB5">
      <w:pPr>
        <w:widowControl w:val="0"/>
        <w:autoSpaceDE w:val="0"/>
        <w:autoSpaceDN w:val="0"/>
        <w:adjustRightInd w:val="0"/>
      </w:pPr>
      <w:r w:rsidRPr="007E4EB5">
        <w:t>Большое количество пожаров и пострадавших в них людей отмечается и в мае, когда с началом дачного сезона люди на своих садовых участках активно используют теплогенерирующие, газовые, керосиновые приборы.</w:t>
      </w:r>
    </w:p>
    <w:p w:rsidR="007E4EB5" w:rsidRPr="007E4EB5" w:rsidRDefault="007E4EB5" w:rsidP="007E4EB5">
      <w:pPr>
        <w:widowControl w:val="0"/>
        <w:autoSpaceDE w:val="0"/>
        <w:autoSpaceDN w:val="0"/>
        <w:adjustRightInd w:val="0"/>
      </w:pPr>
      <w:r w:rsidRPr="007E4EB5">
        <w:t>В структуре источников техногенных чрезвычайных ситуаций преобладают пожары в жилых домах, жилом секторе и на промышленных объектах, от которых гибнет наибольшее число людей.</w:t>
      </w:r>
    </w:p>
    <w:p w:rsidR="007E4EB5" w:rsidRPr="007E4EB5" w:rsidRDefault="007E4EB5" w:rsidP="007E4EB5">
      <w:pPr>
        <w:widowControl w:val="0"/>
        <w:autoSpaceDE w:val="0"/>
        <w:autoSpaceDN w:val="0"/>
        <w:adjustRightInd w:val="0"/>
      </w:pPr>
      <w:r w:rsidRPr="007E4EB5">
        <w:t>Особую опасность вызывают пожары в учебных, лечебных учреждениях, то есть в местах массового скопления людей. Как показывает статистика по России, такие пожары могут привести к большим человеческим потерям.</w:t>
      </w:r>
    </w:p>
    <w:p w:rsidR="007E4EB5" w:rsidRPr="007E4EB5" w:rsidRDefault="007E4EB5" w:rsidP="007E4EB5">
      <w:pPr>
        <w:widowControl w:val="0"/>
        <w:autoSpaceDE w:val="0"/>
        <w:autoSpaceDN w:val="0"/>
        <w:adjustRightInd w:val="0"/>
      </w:pPr>
      <w:r w:rsidRPr="007E4EB5">
        <w:t>Большинство пожаров происходит из-за неосторожного обращения с огнем (в том числе по вине нетрезвых лиц и детских шалостей).</w:t>
      </w:r>
    </w:p>
    <w:p w:rsidR="007E4EB5" w:rsidRPr="007E4EB5" w:rsidRDefault="007E4EB5" w:rsidP="007E4EB5">
      <w:pPr>
        <w:suppressAutoHyphens/>
        <w:rPr>
          <w:rFonts w:eastAsia="Times New Roman"/>
          <w:kern w:val="0"/>
          <w:lang w:eastAsia="ar-SA"/>
        </w:rPr>
      </w:pPr>
      <w:r w:rsidRPr="007E4EB5">
        <w:rPr>
          <w:rFonts w:eastAsia="Times New Roman"/>
          <w:kern w:val="0"/>
          <w:lang w:eastAsia="ar-SA"/>
        </w:rPr>
        <w:lastRenderedPageBreak/>
        <w:t>В соответствии с Федеральным законом от 22.07.2008 г. № 123-ФЗ «Технический регламент о требованиях пожарной безопасности» к опасным факторам пожара, воздействующим на людей и имущество, относятся:</w:t>
      </w:r>
    </w:p>
    <w:p w:rsidR="007E4EB5" w:rsidRPr="007E4EB5" w:rsidRDefault="007E4EB5" w:rsidP="007E4EB5">
      <w:pPr>
        <w:numPr>
          <w:ilvl w:val="0"/>
          <w:numId w:val="36"/>
        </w:numPr>
        <w:tabs>
          <w:tab w:val="left" w:pos="960"/>
        </w:tabs>
        <w:suppressAutoHyphens/>
        <w:ind w:left="0" w:firstLine="851"/>
        <w:rPr>
          <w:kern w:val="0"/>
          <w:lang w:eastAsia="ar-SA"/>
        </w:rPr>
      </w:pPr>
      <w:r w:rsidRPr="007E4EB5">
        <w:rPr>
          <w:kern w:val="0"/>
          <w:lang w:eastAsia="ar-SA"/>
        </w:rPr>
        <w:t>пламя и искры;</w:t>
      </w:r>
    </w:p>
    <w:p w:rsidR="007E4EB5" w:rsidRPr="007E4EB5" w:rsidRDefault="007E4EB5" w:rsidP="007E4EB5">
      <w:pPr>
        <w:numPr>
          <w:ilvl w:val="0"/>
          <w:numId w:val="36"/>
        </w:numPr>
        <w:tabs>
          <w:tab w:val="left" w:pos="960"/>
        </w:tabs>
        <w:suppressAutoHyphens/>
        <w:ind w:left="0" w:firstLine="851"/>
        <w:rPr>
          <w:kern w:val="0"/>
          <w:lang w:eastAsia="ar-SA"/>
        </w:rPr>
      </w:pPr>
      <w:r w:rsidRPr="007E4EB5">
        <w:rPr>
          <w:kern w:val="0"/>
          <w:lang w:eastAsia="ar-SA"/>
        </w:rPr>
        <w:t>тепловой поток;</w:t>
      </w:r>
    </w:p>
    <w:p w:rsidR="007E4EB5" w:rsidRPr="007E4EB5" w:rsidRDefault="007E4EB5" w:rsidP="007E4EB5">
      <w:pPr>
        <w:numPr>
          <w:ilvl w:val="0"/>
          <w:numId w:val="36"/>
        </w:numPr>
        <w:tabs>
          <w:tab w:val="left" w:pos="960"/>
        </w:tabs>
        <w:suppressAutoHyphens/>
        <w:ind w:left="0" w:firstLine="851"/>
        <w:rPr>
          <w:kern w:val="0"/>
          <w:lang w:eastAsia="ar-SA"/>
        </w:rPr>
      </w:pPr>
      <w:r w:rsidRPr="007E4EB5">
        <w:rPr>
          <w:kern w:val="0"/>
          <w:lang w:eastAsia="ar-SA"/>
        </w:rPr>
        <w:t>повышенная температура окружающей среды;</w:t>
      </w:r>
    </w:p>
    <w:p w:rsidR="007E4EB5" w:rsidRPr="007E4EB5" w:rsidRDefault="007E4EB5" w:rsidP="007E4EB5">
      <w:pPr>
        <w:numPr>
          <w:ilvl w:val="0"/>
          <w:numId w:val="36"/>
        </w:numPr>
        <w:tabs>
          <w:tab w:val="left" w:pos="960"/>
        </w:tabs>
        <w:suppressAutoHyphens/>
        <w:ind w:left="0" w:firstLine="851"/>
        <w:rPr>
          <w:kern w:val="0"/>
          <w:lang w:eastAsia="ar-SA"/>
        </w:rPr>
      </w:pPr>
      <w:r w:rsidRPr="007E4EB5">
        <w:rPr>
          <w:kern w:val="0"/>
          <w:lang w:eastAsia="ar-SA"/>
        </w:rPr>
        <w:t>повышенная концентрация токсичных продуктов горения и термического разложения;</w:t>
      </w:r>
    </w:p>
    <w:p w:rsidR="007E4EB5" w:rsidRPr="007E4EB5" w:rsidRDefault="007E4EB5" w:rsidP="007E4EB5">
      <w:pPr>
        <w:numPr>
          <w:ilvl w:val="0"/>
          <w:numId w:val="36"/>
        </w:numPr>
        <w:tabs>
          <w:tab w:val="left" w:pos="960"/>
        </w:tabs>
        <w:suppressAutoHyphens/>
        <w:ind w:left="0" w:firstLine="851"/>
        <w:rPr>
          <w:kern w:val="0"/>
          <w:lang w:eastAsia="ar-SA"/>
        </w:rPr>
      </w:pPr>
      <w:r w:rsidRPr="007E4EB5">
        <w:rPr>
          <w:kern w:val="0"/>
          <w:lang w:eastAsia="ar-SA"/>
        </w:rPr>
        <w:t>пониженная концентрация кислорода;</w:t>
      </w:r>
    </w:p>
    <w:p w:rsidR="007E4EB5" w:rsidRPr="007E4EB5" w:rsidRDefault="007E4EB5" w:rsidP="007E4EB5">
      <w:pPr>
        <w:numPr>
          <w:ilvl w:val="0"/>
          <w:numId w:val="36"/>
        </w:numPr>
        <w:tabs>
          <w:tab w:val="left" w:pos="960"/>
        </w:tabs>
        <w:suppressAutoHyphens/>
        <w:ind w:left="0" w:firstLine="851"/>
        <w:rPr>
          <w:kern w:val="0"/>
          <w:lang w:eastAsia="ar-SA"/>
        </w:rPr>
      </w:pPr>
      <w:r w:rsidRPr="007E4EB5">
        <w:rPr>
          <w:kern w:val="0"/>
          <w:lang w:eastAsia="ar-SA"/>
        </w:rPr>
        <w:t>снижение видимости в дыму.</w:t>
      </w:r>
    </w:p>
    <w:p w:rsidR="007E4EB5" w:rsidRPr="007E4EB5" w:rsidRDefault="007E4EB5" w:rsidP="007E4EB5">
      <w:pPr>
        <w:tabs>
          <w:tab w:val="left" w:pos="960"/>
        </w:tabs>
        <w:suppressAutoHyphens/>
        <w:rPr>
          <w:rFonts w:eastAsia="Times New Roman"/>
          <w:kern w:val="0"/>
          <w:lang w:eastAsia="ar-SA"/>
        </w:rPr>
      </w:pPr>
      <w:r w:rsidRPr="007E4EB5">
        <w:rPr>
          <w:rFonts w:eastAsia="Times New Roman"/>
          <w:kern w:val="0"/>
          <w:lang w:eastAsia="ar-SA"/>
        </w:rPr>
        <w:t>К сопутствующим проявлениям опасных факторов пожара относятся:</w:t>
      </w:r>
    </w:p>
    <w:p w:rsidR="007E4EB5" w:rsidRPr="007E4EB5" w:rsidRDefault="007E4EB5" w:rsidP="007E4EB5">
      <w:pPr>
        <w:numPr>
          <w:ilvl w:val="0"/>
          <w:numId w:val="36"/>
        </w:numPr>
        <w:tabs>
          <w:tab w:val="left" w:pos="960"/>
        </w:tabs>
        <w:suppressAutoHyphens/>
        <w:ind w:left="0" w:firstLine="851"/>
        <w:rPr>
          <w:kern w:val="0"/>
          <w:lang w:eastAsia="ar-SA"/>
        </w:rPr>
      </w:pPr>
      <w:proofErr w:type="gramStart"/>
      <w:r w:rsidRPr="007E4EB5">
        <w:rPr>
          <w:kern w:val="0"/>
          <w:lang w:eastAsia="ar-SA"/>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7E4EB5" w:rsidRPr="007E4EB5" w:rsidRDefault="007E4EB5" w:rsidP="007E4EB5">
      <w:pPr>
        <w:numPr>
          <w:ilvl w:val="0"/>
          <w:numId w:val="36"/>
        </w:numPr>
        <w:tabs>
          <w:tab w:val="left" w:pos="960"/>
        </w:tabs>
        <w:suppressAutoHyphens/>
        <w:ind w:left="0" w:firstLine="851"/>
        <w:rPr>
          <w:kern w:val="0"/>
          <w:lang w:eastAsia="ar-SA"/>
        </w:rPr>
      </w:pPr>
      <w:r w:rsidRPr="007E4EB5">
        <w:rPr>
          <w:kern w:val="0"/>
          <w:lang w:eastAsia="ar-SA"/>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7E4EB5" w:rsidRPr="007E4EB5" w:rsidRDefault="007E4EB5" w:rsidP="007E4EB5">
      <w:pPr>
        <w:numPr>
          <w:ilvl w:val="0"/>
          <w:numId w:val="36"/>
        </w:numPr>
        <w:tabs>
          <w:tab w:val="left" w:pos="960"/>
        </w:tabs>
        <w:suppressAutoHyphens/>
        <w:ind w:left="0" w:firstLine="851"/>
        <w:rPr>
          <w:kern w:val="0"/>
          <w:lang w:eastAsia="ar-SA"/>
        </w:rPr>
      </w:pPr>
      <w:r w:rsidRPr="007E4EB5">
        <w:rPr>
          <w:kern w:val="0"/>
          <w:lang w:eastAsia="ar-SA"/>
        </w:rPr>
        <w:t>вынос высокого напряжения на токопроводящие части технологических установок, оборудования, агрегатов, изделий и иного имущества;</w:t>
      </w:r>
    </w:p>
    <w:p w:rsidR="007E4EB5" w:rsidRPr="007E4EB5" w:rsidRDefault="007E4EB5" w:rsidP="007E4EB5">
      <w:pPr>
        <w:numPr>
          <w:ilvl w:val="0"/>
          <w:numId w:val="36"/>
        </w:numPr>
        <w:tabs>
          <w:tab w:val="left" w:pos="960"/>
        </w:tabs>
        <w:suppressAutoHyphens/>
        <w:ind w:left="0" w:firstLine="851"/>
        <w:rPr>
          <w:kern w:val="0"/>
          <w:lang w:eastAsia="ar-SA"/>
        </w:rPr>
      </w:pPr>
      <w:r w:rsidRPr="007E4EB5">
        <w:rPr>
          <w:kern w:val="0"/>
          <w:lang w:eastAsia="ar-SA"/>
        </w:rPr>
        <w:t>опасные факторы взрыва, происшедшего вследствие пожара;</w:t>
      </w:r>
    </w:p>
    <w:p w:rsidR="007E4EB5" w:rsidRPr="007E4EB5" w:rsidRDefault="007E4EB5" w:rsidP="007E4EB5">
      <w:pPr>
        <w:numPr>
          <w:ilvl w:val="0"/>
          <w:numId w:val="36"/>
        </w:numPr>
        <w:tabs>
          <w:tab w:val="left" w:pos="960"/>
        </w:tabs>
        <w:suppressAutoHyphens/>
        <w:ind w:left="0" w:firstLine="851"/>
        <w:rPr>
          <w:kern w:val="0"/>
          <w:lang w:eastAsia="ar-SA"/>
        </w:rPr>
      </w:pPr>
      <w:r w:rsidRPr="007E4EB5">
        <w:rPr>
          <w:kern w:val="0"/>
          <w:lang w:eastAsia="ar-SA"/>
        </w:rPr>
        <w:t>воздействие огнетушащих веществ.</w:t>
      </w:r>
    </w:p>
    <w:p w:rsidR="007E4EB5" w:rsidRPr="007E4EB5" w:rsidRDefault="007E4EB5" w:rsidP="007E4EB5">
      <w:pPr>
        <w:rPr>
          <w:b/>
          <w:i/>
          <w:u w:val="single"/>
        </w:rPr>
      </w:pPr>
      <w:r w:rsidRPr="007E4EB5">
        <w:rPr>
          <w:b/>
          <w:i/>
          <w:u w:val="single"/>
        </w:rPr>
        <w:t xml:space="preserve">Опасности, обусловленные авариями на </w:t>
      </w:r>
      <w:proofErr w:type="spellStart"/>
      <w:r w:rsidRPr="007E4EB5">
        <w:rPr>
          <w:b/>
          <w:i/>
          <w:u w:val="single"/>
        </w:rPr>
        <w:t>пожаровзрывоопасных</w:t>
      </w:r>
      <w:proofErr w:type="spellEnd"/>
      <w:r w:rsidRPr="007E4EB5">
        <w:rPr>
          <w:b/>
          <w:i/>
          <w:u w:val="single"/>
        </w:rPr>
        <w:t xml:space="preserve"> объектах</w:t>
      </w:r>
    </w:p>
    <w:p w:rsidR="007E4EB5" w:rsidRPr="007E4EB5" w:rsidRDefault="007E4EB5" w:rsidP="007E4EB5">
      <w:pPr>
        <w:widowControl w:val="0"/>
        <w:tabs>
          <w:tab w:val="left" w:pos="540"/>
          <w:tab w:val="num" w:pos="720"/>
          <w:tab w:val="left" w:pos="900"/>
          <w:tab w:val="left" w:pos="1080"/>
          <w:tab w:val="left" w:pos="1260"/>
        </w:tabs>
      </w:pPr>
      <w:bookmarkStart w:id="144" w:name="_Toc286845508"/>
      <w:r w:rsidRPr="007E4EB5">
        <w:t>К наиболее распространенным объектам, использующим в производственной деятельности нефтепродукты, относятся автозаправочные станции и комплексы, котельные.</w:t>
      </w:r>
    </w:p>
    <w:p w:rsidR="007E4EB5" w:rsidRPr="007E4EB5" w:rsidRDefault="007E4EB5" w:rsidP="007E4EB5">
      <w:pPr>
        <w:widowControl w:val="0"/>
        <w:tabs>
          <w:tab w:val="left" w:pos="540"/>
          <w:tab w:val="num" w:pos="720"/>
          <w:tab w:val="left" w:pos="900"/>
          <w:tab w:val="left" w:pos="1080"/>
          <w:tab w:val="left" w:pos="1260"/>
        </w:tabs>
      </w:pPr>
      <w:r w:rsidRPr="007E4EB5">
        <w:t>Основными поражающими факторами, возникающими при авариях на объектах топливозаправочного комплекса, являются избыточное давление воздушной ударной волны, импульс воздушной ударной волны, тепловое излучение пожара пролива и «огненного шара».</w:t>
      </w:r>
    </w:p>
    <w:p w:rsidR="007E4EB5" w:rsidRPr="007E4EB5" w:rsidRDefault="007E4EB5" w:rsidP="007E4EB5">
      <w:pPr>
        <w:rPr>
          <w:b/>
          <w:i/>
          <w:u w:val="single"/>
        </w:rPr>
      </w:pPr>
      <w:r w:rsidRPr="007E4EB5">
        <w:rPr>
          <w:b/>
          <w:i/>
          <w:u w:val="single"/>
        </w:rPr>
        <w:t>Опасности, обусловленные авариями на химически опасных объектах</w:t>
      </w:r>
      <w:bookmarkEnd w:id="144"/>
    </w:p>
    <w:p w:rsidR="007E4EB5" w:rsidRPr="007E4EB5" w:rsidRDefault="007E4EB5" w:rsidP="007E4EB5">
      <w:pPr>
        <w:widowControl w:val="0"/>
        <w:autoSpaceDE w:val="0"/>
        <w:autoSpaceDN w:val="0"/>
        <w:adjustRightInd w:val="0"/>
      </w:pPr>
      <w:r w:rsidRPr="007E4EB5">
        <w:t>Химически опасные объекты на территории отсутствуют.</w:t>
      </w:r>
    </w:p>
    <w:p w:rsidR="007E4EB5" w:rsidRPr="007E4EB5" w:rsidRDefault="007E4EB5" w:rsidP="007E4EB5">
      <w:pPr>
        <w:rPr>
          <w:b/>
          <w:i/>
          <w:u w:val="single"/>
        </w:rPr>
      </w:pPr>
      <w:bookmarkStart w:id="145" w:name="_Toc286845510"/>
      <w:r w:rsidRPr="007E4EB5">
        <w:rPr>
          <w:b/>
          <w:i/>
          <w:u w:val="single"/>
        </w:rPr>
        <w:t>Опасности, обусловленные авариями на радиационно-опасных объектах</w:t>
      </w:r>
      <w:bookmarkEnd w:id="145"/>
    </w:p>
    <w:p w:rsidR="007E4EB5" w:rsidRPr="007E4EB5" w:rsidRDefault="007E4EB5" w:rsidP="007E4EB5">
      <w:bookmarkStart w:id="146" w:name="_Toc286845511"/>
      <w:r w:rsidRPr="007E4EB5">
        <w:t>Радиационно-опасные объекты на территории отсутствуют.</w:t>
      </w:r>
      <w:bookmarkEnd w:id="146"/>
    </w:p>
    <w:p w:rsidR="007E4EB5" w:rsidRPr="007E4EB5" w:rsidRDefault="007E4EB5" w:rsidP="007E4EB5">
      <w:pPr>
        <w:rPr>
          <w:b/>
          <w:i/>
          <w:u w:val="single"/>
        </w:rPr>
      </w:pPr>
      <w:bookmarkStart w:id="147" w:name="_Toc286845512"/>
      <w:r w:rsidRPr="007E4EB5">
        <w:rPr>
          <w:b/>
          <w:i/>
          <w:u w:val="single"/>
        </w:rPr>
        <w:t>Опасности, обусловленные авариями на гидродинамических опасных объектах</w:t>
      </w:r>
      <w:bookmarkEnd w:id="147"/>
    </w:p>
    <w:p w:rsidR="007E4EB5" w:rsidRPr="007E4EB5" w:rsidRDefault="007E4EB5" w:rsidP="007E4EB5">
      <w:r w:rsidRPr="007E4EB5">
        <w:t>Гидродинамические опасные объекты на территории отсутствуют.</w:t>
      </w:r>
    </w:p>
    <w:p w:rsidR="007E4EB5" w:rsidRPr="007E4EB5" w:rsidRDefault="007E4EB5" w:rsidP="007E4EB5">
      <w:pPr>
        <w:autoSpaceDE w:val="0"/>
        <w:autoSpaceDN w:val="0"/>
        <w:adjustRightInd w:val="0"/>
        <w:ind w:firstLine="720"/>
        <w:rPr>
          <w:bCs/>
          <w:lang w:eastAsia="ru-RU"/>
        </w:rPr>
      </w:pPr>
      <w:r w:rsidRPr="007E4EB5">
        <w:rPr>
          <w:b/>
          <w:bCs/>
          <w:i/>
          <w:lang w:eastAsia="ru-RU"/>
        </w:rPr>
        <w:t xml:space="preserve">Источниками чрезвычайных ситуаций природного характера </w:t>
      </w:r>
      <w:r w:rsidRPr="007E4EB5">
        <w:rPr>
          <w:bCs/>
          <w:lang w:eastAsia="ru-RU"/>
        </w:rPr>
        <w:t>являются опасные природные процессы и явления, проявление которых возможно на проектируемой территории.</w:t>
      </w:r>
    </w:p>
    <w:p w:rsidR="007E4EB5" w:rsidRPr="007E4EB5" w:rsidRDefault="007E4EB5" w:rsidP="007E4EB5">
      <w:pPr>
        <w:spacing w:before="120" w:after="120"/>
        <w:rPr>
          <w:b/>
          <w:bCs/>
          <w:szCs w:val="18"/>
          <w:lang w:eastAsia="ru-RU"/>
        </w:rPr>
      </w:pPr>
    </w:p>
    <w:p w:rsidR="007E4EB5" w:rsidRPr="007E4EB5" w:rsidRDefault="007E4EB5" w:rsidP="007E4EB5">
      <w:pPr>
        <w:spacing w:before="120" w:after="120"/>
        <w:rPr>
          <w:b/>
          <w:bCs/>
          <w:szCs w:val="18"/>
          <w:lang w:eastAsia="ru-RU"/>
        </w:rPr>
      </w:pPr>
    </w:p>
    <w:p w:rsidR="007E4EB5" w:rsidRPr="007E4EB5" w:rsidRDefault="007E4EB5" w:rsidP="007E4EB5">
      <w:pPr>
        <w:spacing w:before="120" w:after="120"/>
        <w:rPr>
          <w:b/>
          <w:bCs/>
          <w:szCs w:val="18"/>
          <w:lang w:eastAsia="ru-RU"/>
        </w:rPr>
      </w:pPr>
      <w:r w:rsidRPr="007E4EB5">
        <w:rPr>
          <w:b/>
          <w:bCs/>
          <w:szCs w:val="18"/>
          <w:lang w:eastAsia="ru-RU"/>
        </w:rPr>
        <w:lastRenderedPageBreak/>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14</w:t>
      </w:r>
      <w:r w:rsidR="00911B85" w:rsidRPr="007E4EB5">
        <w:rPr>
          <w:b/>
          <w:bCs/>
          <w:noProof/>
          <w:szCs w:val="18"/>
        </w:rPr>
        <w:fldChar w:fldCharType="end"/>
      </w:r>
      <w:r w:rsidRPr="007E4EB5">
        <w:rPr>
          <w:b/>
          <w:bCs/>
          <w:szCs w:val="18"/>
          <w:lang w:eastAsia="ru-RU"/>
        </w:rPr>
        <w:t xml:space="preserve"> - Перечень чрезвычайных ситуаций природного характера</w:t>
      </w:r>
    </w:p>
    <w:tbl>
      <w:tblPr>
        <w:tblW w:w="9645" w:type="dxa"/>
        <w:tblInd w:w="108" w:type="dxa"/>
        <w:tblLayout w:type="fixed"/>
        <w:tblLook w:val="00A0"/>
      </w:tblPr>
      <w:tblGrid>
        <w:gridCol w:w="583"/>
        <w:gridCol w:w="2654"/>
        <w:gridCol w:w="2463"/>
        <w:gridCol w:w="3945"/>
      </w:tblGrid>
      <w:tr w:rsidR="007E4EB5" w:rsidRPr="007E4EB5" w:rsidTr="00383CB6">
        <w:trPr>
          <w:tblHeader/>
        </w:trPr>
        <w:tc>
          <w:tcPr>
            <w:tcW w:w="58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b/>
                <w:sz w:val="20"/>
                <w:szCs w:val="20"/>
              </w:rPr>
            </w:pPr>
            <w:r w:rsidRPr="007E4EB5">
              <w:rPr>
                <w:b/>
                <w:sz w:val="20"/>
                <w:szCs w:val="20"/>
              </w:rPr>
              <w:t>№</w:t>
            </w:r>
          </w:p>
          <w:p w:rsidR="007E4EB5" w:rsidRPr="007E4EB5" w:rsidRDefault="007E4EB5" w:rsidP="007E4EB5">
            <w:pPr>
              <w:spacing w:line="240" w:lineRule="auto"/>
              <w:rPr>
                <w:b/>
                <w:sz w:val="20"/>
                <w:szCs w:val="20"/>
              </w:rPr>
            </w:pPr>
            <w:proofErr w:type="gramStart"/>
            <w:r w:rsidRPr="007E4EB5">
              <w:rPr>
                <w:b/>
                <w:sz w:val="20"/>
                <w:szCs w:val="20"/>
              </w:rPr>
              <w:t>п</w:t>
            </w:r>
            <w:proofErr w:type="gramEnd"/>
            <w:r w:rsidRPr="007E4EB5">
              <w:rPr>
                <w:b/>
                <w:sz w:val="20"/>
                <w:szCs w:val="20"/>
              </w:rPr>
              <w:t>/п</w:t>
            </w:r>
          </w:p>
        </w:tc>
        <w:tc>
          <w:tcPr>
            <w:tcW w:w="2654"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b/>
                <w:sz w:val="20"/>
                <w:szCs w:val="20"/>
              </w:rPr>
            </w:pPr>
            <w:r w:rsidRPr="007E4EB5">
              <w:rPr>
                <w:b/>
                <w:sz w:val="20"/>
                <w:szCs w:val="20"/>
              </w:rPr>
              <w:t>Источник природной ЧС</w:t>
            </w:r>
          </w:p>
        </w:tc>
        <w:tc>
          <w:tcPr>
            <w:tcW w:w="246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b/>
                <w:sz w:val="20"/>
                <w:szCs w:val="20"/>
              </w:rPr>
            </w:pPr>
            <w:r w:rsidRPr="007E4EB5">
              <w:rPr>
                <w:b/>
                <w:sz w:val="20"/>
                <w:szCs w:val="20"/>
              </w:rPr>
              <w:t>Наименование поражающего фактора</w:t>
            </w:r>
          </w:p>
        </w:tc>
        <w:tc>
          <w:tcPr>
            <w:tcW w:w="3945" w:type="dxa"/>
            <w:tcBorders>
              <w:top w:val="single" w:sz="4" w:space="0" w:color="000000"/>
              <w:left w:val="single" w:sz="4" w:space="0" w:color="000000"/>
              <w:bottom w:val="single" w:sz="4" w:space="0" w:color="000000"/>
              <w:right w:val="single" w:sz="4" w:space="0" w:color="000000"/>
            </w:tcBorders>
            <w:vAlign w:val="center"/>
          </w:tcPr>
          <w:p w:rsidR="007E4EB5" w:rsidRPr="007E4EB5" w:rsidRDefault="007E4EB5" w:rsidP="007E4EB5">
            <w:pPr>
              <w:spacing w:line="240" w:lineRule="auto"/>
              <w:rPr>
                <w:b/>
                <w:sz w:val="20"/>
                <w:szCs w:val="20"/>
              </w:rPr>
            </w:pPr>
            <w:r w:rsidRPr="007E4EB5">
              <w:rPr>
                <w:b/>
                <w:sz w:val="20"/>
                <w:szCs w:val="20"/>
              </w:rPr>
              <w:t>Характер действия, проявления поражающего фактора источника природной ЧС</w:t>
            </w:r>
          </w:p>
        </w:tc>
      </w:tr>
      <w:tr w:rsidR="007E4EB5" w:rsidRPr="007E4EB5" w:rsidTr="00383CB6">
        <w:tc>
          <w:tcPr>
            <w:tcW w:w="58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sz w:val="20"/>
                <w:szCs w:val="20"/>
              </w:rPr>
            </w:pPr>
            <w:r w:rsidRPr="007E4EB5">
              <w:rPr>
                <w:sz w:val="20"/>
                <w:szCs w:val="20"/>
              </w:rPr>
              <w:t>1</w:t>
            </w:r>
          </w:p>
        </w:tc>
        <w:tc>
          <w:tcPr>
            <w:tcW w:w="9062" w:type="dxa"/>
            <w:gridSpan w:val="3"/>
            <w:tcBorders>
              <w:top w:val="single" w:sz="4" w:space="0" w:color="000000"/>
              <w:left w:val="single" w:sz="4" w:space="0" w:color="000000"/>
              <w:bottom w:val="single" w:sz="4" w:space="0" w:color="000000"/>
              <w:right w:val="single" w:sz="4" w:space="0" w:color="000000"/>
            </w:tcBorders>
          </w:tcPr>
          <w:p w:rsidR="007E4EB5" w:rsidRPr="007E4EB5" w:rsidRDefault="007E4EB5" w:rsidP="007E4EB5">
            <w:pPr>
              <w:spacing w:line="240" w:lineRule="auto"/>
              <w:ind w:firstLine="0"/>
              <w:rPr>
                <w:sz w:val="20"/>
                <w:szCs w:val="20"/>
              </w:rPr>
            </w:pPr>
            <w:r w:rsidRPr="007E4EB5">
              <w:rPr>
                <w:sz w:val="20"/>
                <w:szCs w:val="20"/>
              </w:rPr>
              <w:t>Опасные гидрологические явления и процессы</w:t>
            </w:r>
          </w:p>
        </w:tc>
      </w:tr>
      <w:tr w:rsidR="007E4EB5" w:rsidRPr="007E4EB5" w:rsidTr="00383CB6">
        <w:trPr>
          <w:trHeight w:val="124"/>
        </w:trPr>
        <w:tc>
          <w:tcPr>
            <w:tcW w:w="583" w:type="dxa"/>
            <w:vMerge w:val="restart"/>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sz w:val="20"/>
                <w:szCs w:val="20"/>
              </w:rPr>
            </w:pPr>
            <w:r w:rsidRPr="007E4EB5">
              <w:rPr>
                <w:sz w:val="20"/>
                <w:szCs w:val="20"/>
              </w:rPr>
              <w:t>1.1</w:t>
            </w:r>
          </w:p>
        </w:tc>
        <w:tc>
          <w:tcPr>
            <w:tcW w:w="2654" w:type="dxa"/>
            <w:vMerge w:val="restart"/>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Подтопление</w:t>
            </w:r>
          </w:p>
        </w:tc>
        <w:tc>
          <w:tcPr>
            <w:tcW w:w="246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Гидростатический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7E4EB5" w:rsidRPr="007E4EB5" w:rsidRDefault="007E4EB5" w:rsidP="007E4EB5">
            <w:pPr>
              <w:spacing w:line="240" w:lineRule="auto"/>
              <w:ind w:firstLine="0"/>
              <w:rPr>
                <w:sz w:val="20"/>
                <w:szCs w:val="20"/>
              </w:rPr>
            </w:pPr>
            <w:r w:rsidRPr="007E4EB5">
              <w:rPr>
                <w:sz w:val="20"/>
                <w:szCs w:val="20"/>
              </w:rPr>
              <w:t>Повышение уровня грунтовых вод</w:t>
            </w:r>
          </w:p>
        </w:tc>
      </w:tr>
      <w:tr w:rsidR="007E4EB5" w:rsidRPr="007E4EB5" w:rsidTr="00383CB6">
        <w:trPr>
          <w:trHeight w:val="123"/>
        </w:trPr>
        <w:tc>
          <w:tcPr>
            <w:tcW w:w="583" w:type="dxa"/>
            <w:vMerge/>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sz w:val="20"/>
                <w:szCs w:val="20"/>
              </w:rPr>
            </w:pPr>
          </w:p>
        </w:tc>
        <w:tc>
          <w:tcPr>
            <w:tcW w:w="2654" w:type="dxa"/>
            <w:vMerge/>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p>
        </w:tc>
        <w:tc>
          <w:tcPr>
            <w:tcW w:w="246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Гидродинамический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7E4EB5" w:rsidRPr="007E4EB5" w:rsidRDefault="007E4EB5" w:rsidP="007E4EB5">
            <w:pPr>
              <w:spacing w:line="240" w:lineRule="auto"/>
              <w:ind w:firstLine="0"/>
              <w:rPr>
                <w:sz w:val="20"/>
                <w:szCs w:val="20"/>
              </w:rPr>
            </w:pPr>
            <w:r w:rsidRPr="007E4EB5">
              <w:rPr>
                <w:sz w:val="20"/>
                <w:szCs w:val="20"/>
              </w:rPr>
              <w:t>Гидродинамическое давление потока грунтовых вод</w:t>
            </w:r>
          </w:p>
        </w:tc>
      </w:tr>
      <w:tr w:rsidR="007E4EB5" w:rsidRPr="007E4EB5" w:rsidTr="00383CB6">
        <w:trPr>
          <w:trHeight w:val="123"/>
        </w:trPr>
        <w:tc>
          <w:tcPr>
            <w:tcW w:w="583" w:type="dxa"/>
            <w:vMerge/>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sz w:val="20"/>
                <w:szCs w:val="20"/>
              </w:rPr>
            </w:pPr>
          </w:p>
        </w:tc>
        <w:tc>
          <w:tcPr>
            <w:tcW w:w="2654" w:type="dxa"/>
            <w:vMerge/>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p>
        </w:tc>
        <w:tc>
          <w:tcPr>
            <w:tcW w:w="246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Гидрохимический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7E4EB5" w:rsidRPr="007E4EB5" w:rsidRDefault="007E4EB5" w:rsidP="007E4EB5">
            <w:pPr>
              <w:spacing w:line="240" w:lineRule="auto"/>
              <w:ind w:firstLine="0"/>
              <w:rPr>
                <w:sz w:val="20"/>
                <w:szCs w:val="20"/>
              </w:rPr>
            </w:pPr>
            <w:r w:rsidRPr="007E4EB5">
              <w:rPr>
                <w:sz w:val="20"/>
                <w:szCs w:val="20"/>
              </w:rPr>
              <w:t xml:space="preserve">Загрязнение (засоление) почв, грунтов  </w:t>
            </w:r>
          </w:p>
          <w:p w:rsidR="007E4EB5" w:rsidRPr="007E4EB5" w:rsidRDefault="007E4EB5" w:rsidP="007E4EB5">
            <w:pPr>
              <w:spacing w:line="240" w:lineRule="auto"/>
              <w:ind w:firstLine="0"/>
              <w:rPr>
                <w:sz w:val="20"/>
                <w:szCs w:val="20"/>
              </w:rPr>
            </w:pPr>
            <w:r w:rsidRPr="007E4EB5">
              <w:rPr>
                <w:sz w:val="20"/>
                <w:szCs w:val="20"/>
              </w:rPr>
              <w:t>Коррозия подземных металлических конструкций</w:t>
            </w:r>
          </w:p>
        </w:tc>
      </w:tr>
      <w:tr w:rsidR="007E4EB5" w:rsidRPr="007E4EB5" w:rsidTr="00383CB6">
        <w:tc>
          <w:tcPr>
            <w:tcW w:w="58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sz w:val="20"/>
                <w:szCs w:val="20"/>
              </w:rPr>
            </w:pPr>
            <w:r w:rsidRPr="007E4EB5">
              <w:rPr>
                <w:sz w:val="20"/>
                <w:szCs w:val="20"/>
              </w:rPr>
              <w:t>2</w:t>
            </w:r>
          </w:p>
        </w:tc>
        <w:tc>
          <w:tcPr>
            <w:tcW w:w="9062" w:type="dxa"/>
            <w:gridSpan w:val="3"/>
            <w:tcBorders>
              <w:top w:val="single" w:sz="4" w:space="0" w:color="000000"/>
              <w:left w:val="single" w:sz="4" w:space="0" w:color="000000"/>
              <w:bottom w:val="single" w:sz="4" w:space="0" w:color="000000"/>
              <w:right w:val="single" w:sz="4" w:space="0" w:color="000000"/>
            </w:tcBorders>
          </w:tcPr>
          <w:p w:rsidR="007E4EB5" w:rsidRPr="007E4EB5" w:rsidRDefault="007E4EB5" w:rsidP="007E4EB5">
            <w:pPr>
              <w:spacing w:line="240" w:lineRule="auto"/>
              <w:ind w:firstLine="0"/>
              <w:rPr>
                <w:sz w:val="20"/>
                <w:szCs w:val="20"/>
              </w:rPr>
            </w:pPr>
            <w:r w:rsidRPr="007E4EB5">
              <w:rPr>
                <w:sz w:val="20"/>
                <w:szCs w:val="20"/>
              </w:rPr>
              <w:t>Опасные метеорологические явления и процессы</w:t>
            </w:r>
          </w:p>
        </w:tc>
      </w:tr>
      <w:tr w:rsidR="007E4EB5" w:rsidRPr="007E4EB5" w:rsidTr="00383CB6">
        <w:tc>
          <w:tcPr>
            <w:tcW w:w="58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sz w:val="20"/>
                <w:szCs w:val="20"/>
              </w:rPr>
            </w:pPr>
            <w:r w:rsidRPr="007E4EB5">
              <w:rPr>
                <w:sz w:val="20"/>
                <w:szCs w:val="20"/>
              </w:rPr>
              <w:t>2.1</w:t>
            </w:r>
          </w:p>
        </w:tc>
        <w:tc>
          <w:tcPr>
            <w:tcW w:w="2654"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Сильный ветер</w:t>
            </w:r>
          </w:p>
        </w:tc>
        <w:tc>
          <w:tcPr>
            <w:tcW w:w="246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Аэродинамический</w:t>
            </w:r>
          </w:p>
        </w:tc>
        <w:tc>
          <w:tcPr>
            <w:tcW w:w="3945" w:type="dxa"/>
            <w:tcBorders>
              <w:top w:val="single" w:sz="4" w:space="0" w:color="000000"/>
              <w:left w:val="single" w:sz="4" w:space="0" w:color="000000"/>
              <w:bottom w:val="single" w:sz="4" w:space="0" w:color="000000"/>
              <w:right w:val="single" w:sz="4" w:space="0" w:color="000000"/>
            </w:tcBorders>
            <w:vAlign w:val="center"/>
          </w:tcPr>
          <w:p w:rsidR="007E4EB5" w:rsidRPr="007E4EB5" w:rsidRDefault="007E4EB5" w:rsidP="007E4EB5">
            <w:pPr>
              <w:spacing w:line="240" w:lineRule="auto"/>
              <w:ind w:firstLine="0"/>
              <w:rPr>
                <w:sz w:val="20"/>
                <w:szCs w:val="20"/>
              </w:rPr>
            </w:pPr>
            <w:r w:rsidRPr="007E4EB5">
              <w:rPr>
                <w:sz w:val="20"/>
                <w:szCs w:val="20"/>
              </w:rPr>
              <w:t>Ветровой поток</w:t>
            </w:r>
          </w:p>
          <w:p w:rsidR="007E4EB5" w:rsidRPr="007E4EB5" w:rsidRDefault="007E4EB5" w:rsidP="007E4EB5">
            <w:pPr>
              <w:spacing w:line="240" w:lineRule="auto"/>
              <w:ind w:firstLine="0"/>
              <w:rPr>
                <w:sz w:val="20"/>
                <w:szCs w:val="20"/>
              </w:rPr>
            </w:pPr>
            <w:r w:rsidRPr="007E4EB5">
              <w:rPr>
                <w:sz w:val="20"/>
                <w:szCs w:val="20"/>
              </w:rPr>
              <w:t>Ветровая нагрузка</w:t>
            </w:r>
          </w:p>
          <w:p w:rsidR="007E4EB5" w:rsidRPr="007E4EB5" w:rsidRDefault="007E4EB5" w:rsidP="007E4EB5">
            <w:pPr>
              <w:spacing w:line="240" w:lineRule="auto"/>
              <w:ind w:firstLine="0"/>
              <w:rPr>
                <w:sz w:val="20"/>
                <w:szCs w:val="20"/>
              </w:rPr>
            </w:pPr>
            <w:r w:rsidRPr="007E4EB5">
              <w:rPr>
                <w:sz w:val="20"/>
                <w:szCs w:val="20"/>
              </w:rPr>
              <w:t xml:space="preserve">Аэродинамическое давление </w:t>
            </w:r>
          </w:p>
          <w:p w:rsidR="007E4EB5" w:rsidRPr="007E4EB5" w:rsidRDefault="007E4EB5" w:rsidP="007E4EB5">
            <w:pPr>
              <w:spacing w:line="240" w:lineRule="auto"/>
              <w:ind w:firstLine="0"/>
              <w:rPr>
                <w:sz w:val="20"/>
                <w:szCs w:val="20"/>
              </w:rPr>
            </w:pPr>
            <w:r w:rsidRPr="007E4EB5">
              <w:rPr>
                <w:sz w:val="20"/>
                <w:szCs w:val="20"/>
              </w:rPr>
              <w:t>Вибрация</w:t>
            </w:r>
          </w:p>
        </w:tc>
      </w:tr>
      <w:tr w:rsidR="007E4EB5" w:rsidRPr="007E4EB5" w:rsidTr="00383CB6">
        <w:tc>
          <w:tcPr>
            <w:tcW w:w="58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sz w:val="20"/>
                <w:szCs w:val="20"/>
              </w:rPr>
            </w:pPr>
            <w:r w:rsidRPr="007E4EB5">
              <w:rPr>
                <w:sz w:val="20"/>
                <w:szCs w:val="20"/>
              </w:rPr>
              <w:t>2.2</w:t>
            </w:r>
          </w:p>
        </w:tc>
        <w:tc>
          <w:tcPr>
            <w:tcW w:w="9062" w:type="dxa"/>
            <w:gridSpan w:val="3"/>
            <w:tcBorders>
              <w:top w:val="single" w:sz="4" w:space="0" w:color="000000"/>
              <w:left w:val="single" w:sz="4" w:space="0" w:color="000000"/>
              <w:bottom w:val="single" w:sz="4" w:space="0" w:color="000000"/>
              <w:right w:val="single" w:sz="4" w:space="0" w:color="000000"/>
            </w:tcBorders>
            <w:vAlign w:val="center"/>
          </w:tcPr>
          <w:p w:rsidR="007E4EB5" w:rsidRPr="007E4EB5" w:rsidRDefault="007E4EB5" w:rsidP="007E4EB5">
            <w:pPr>
              <w:spacing w:line="240" w:lineRule="auto"/>
              <w:ind w:firstLine="0"/>
              <w:rPr>
                <w:sz w:val="20"/>
                <w:szCs w:val="20"/>
              </w:rPr>
            </w:pPr>
            <w:r w:rsidRPr="007E4EB5">
              <w:rPr>
                <w:sz w:val="20"/>
                <w:szCs w:val="20"/>
              </w:rPr>
              <w:t>Сильные осадки</w:t>
            </w:r>
          </w:p>
        </w:tc>
      </w:tr>
      <w:tr w:rsidR="007E4EB5" w:rsidRPr="007E4EB5" w:rsidTr="00383CB6">
        <w:tc>
          <w:tcPr>
            <w:tcW w:w="58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right="-125"/>
              <w:rPr>
                <w:sz w:val="20"/>
                <w:szCs w:val="20"/>
              </w:rPr>
            </w:pPr>
            <w:r w:rsidRPr="007E4EB5">
              <w:rPr>
                <w:sz w:val="20"/>
                <w:szCs w:val="20"/>
              </w:rPr>
              <w:t>2.2.1</w:t>
            </w:r>
          </w:p>
        </w:tc>
        <w:tc>
          <w:tcPr>
            <w:tcW w:w="2654"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Сильный снегопад</w:t>
            </w:r>
          </w:p>
        </w:tc>
        <w:tc>
          <w:tcPr>
            <w:tcW w:w="246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Гидродинамический</w:t>
            </w:r>
          </w:p>
        </w:tc>
        <w:tc>
          <w:tcPr>
            <w:tcW w:w="3945" w:type="dxa"/>
            <w:tcBorders>
              <w:top w:val="single" w:sz="4" w:space="0" w:color="000000"/>
              <w:left w:val="single" w:sz="4" w:space="0" w:color="000000"/>
              <w:bottom w:val="single" w:sz="4" w:space="0" w:color="000000"/>
              <w:right w:val="single" w:sz="4" w:space="0" w:color="000000"/>
            </w:tcBorders>
          </w:tcPr>
          <w:p w:rsidR="007E4EB5" w:rsidRPr="007E4EB5" w:rsidRDefault="007E4EB5" w:rsidP="007E4EB5">
            <w:pPr>
              <w:spacing w:line="240" w:lineRule="auto"/>
              <w:ind w:firstLine="0"/>
              <w:rPr>
                <w:sz w:val="20"/>
                <w:szCs w:val="20"/>
              </w:rPr>
            </w:pPr>
            <w:r w:rsidRPr="007E4EB5">
              <w:rPr>
                <w:sz w:val="20"/>
                <w:szCs w:val="20"/>
              </w:rPr>
              <w:t xml:space="preserve">Снеговая нагрузка </w:t>
            </w:r>
          </w:p>
          <w:p w:rsidR="007E4EB5" w:rsidRPr="007E4EB5" w:rsidRDefault="007E4EB5" w:rsidP="007E4EB5">
            <w:pPr>
              <w:spacing w:line="240" w:lineRule="auto"/>
              <w:ind w:firstLine="0"/>
              <w:rPr>
                <w:sz w:val="20"/>
                <w:szCs w:val="20"/>
              </w:rPr>
            </w:pPr>
            <w:r w:rsidRPr="007E4EB5">
              <w:rPr>
                <w:sz w:val="20"/>
                <w:szCs w:val="20"/>
              </w:rPr>
              <w:t>Снежные заносы</w:t>
            </w:r>
          </w:p>
        </w:tc>
      </w:tr>
      <w:tr w:rsidR="007E4EB5" w:rsidRPr="007E4EB5" w:rsidTr="00383CB6">
        <w:tc>
          <w:tcPr>
            <w:tcW w:w="58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right="-125"/>
              <w:rPr>
                <w:sz w:val="20"/>
                <w:szCs w:val="20"/>
              </w:rPr>
            </w:pPr>
            <w:r w:rsidRPr="007E4EB5">
              <w:rPr>
                <w:sz w:val="20"/>
                <w:szCs w:val="20"/>
              </w:rPr>
              <w:t>2.2.2</w:t>
            </w:r>
          </w:p>
        </w:tc>
        <w:tc>
          <w:tcPr>
            <w:tcW w:w="2654"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Сильная метель</w:t>
            </w:r>
          </w:p>
        </w:tc>
        <w:tc>
          <w:tcPr>
            <w:tcW w:w="246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Гидродинамический</w:t>
            </w:r>
          </w:p>
        </w:tc>
        <w:tc>
          <w:tcPr>
            <w:tcW w:w="3945" w:type="dxa"/>
            <w:tcBorders>
              <w:top w:val="single" w:sz="4" w:space="0" w:color="000000"/>
              <w:left w:val="single" w:sz="4" w:space="0" w:color="000000"/>
              <w:bottom w:val="single" w:sz="4" w:space="0" w:color="000000"/>
              <w:right w:val="single" w:sz="4" w:space="0" w:color="000000"/>
            </w:tcBorders>
          </w:tcPr>
          <w:p w:rsidR="007E4EB5" w:rsidRPr="007E4EB5" w:rsidRDefault="007E4EB5" w:rsidP="007E4EB5">
            <w:pPr>
              <w:spacing w:line="240" w:lineRule="auto"/>
              <w:ind w:firstLine="0"/>
              <w:rPr>
                <w:sz w:val="20"/>
                <w:szCs w:val="20"/>
              </w:rPr>
            </w:pPr>
            <w:r w:rsidRPr="007E4EB5">
              <w:rPr>
                <w:sz w:val="20"/>
                <w:szCs w:val="20"/>
              </w:rPr>
              <w:t xml:space="preserve">Снеговая нагрузка </w:t>
            </w:r>
          </w:p>
          <w:p w:rsidR="007E4EB5" w:rsidRPr="007E4EB5" w:rsidRDefault="007E4EB5" w:rsidP="007E4EB5">
            <w:pPr>
              <w:spacing w:line="240" w:lineRule="auto"/>
              <w:ind w:firstLine="0"/>
              <w:rPr>
                <w:sz w:val="20"/>
                <w:szCs w:val="20"/>
              </w:rPr>
            </w:pPr>
            <w:r w:rsidRPr="007E4EB5">
              <w:rPr>
                <w:sz w:val="20"/>
                <w:szCs w:val="20"/>
              </w:rPr>
              <w:t>Снежные заносы</w:t>
            </w:r>
          </w:p>
          <w:p w:rsidR="007E4EB5" w:rsidRPr="007E4EB5" w:rsidRDefault="007E4EB5" w:rsidP="007E4EB5">
            <w:pPr>
              <w:spacing w:line="240" w:lineRule="auto"/>
              <w:ind w:firstLine="0"/>
              <w:rPr>
                <w:sz w:val="20"/>
                <w:szCs w:val="20"/>
              </w:rPr>
            </w:pPr>
            <w:r w:rsidRPr="007E4EB5">
              <w:rPr>
                <w:sz w:val="20"/>
                <w:szCs w:val="20"/>
              </w:rPr>
              <w:t>Ветровая нагрузка</w:t>
            </w:r>
          </w:p>
        </w:tc>
      </w:tr>
      <w:tr w:rsidR="007E4EB5" w:rsidRPr="007E4EB5" w:rsidTr="00383CB6">
        <w:tc>
          <w:tcPr>
            <w:tcW w:w="58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right="-125"/>
              <w:rPr>
                <w:sz w:val="20"/>
                <w:szCs w:val="20"/>
              </w:rPr>
            </w:pPr>
            <w:r w:rsidRPr="007E4EB5">
              <w:rPr>
                <w:sz w:val="20"/>
                <w:szCs w:val="20"/>
              </w:rPr>
              <w:t>2.2.3</w:t>
            </w:r>
          </w:p>
        </w:tc>
        <w:tc>
          <w:tcPr>
            <w:tcW w:w="2654"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Гололед</w:t>
            </w:r>
          </w:p>
        </w:tc>
        <w:tc>
          <w:tcPr>
            <w:tcW w:w="2463" w:type="dxa"/>
            <w:tcBorders>
              <w:top w:val="single" w:sz="4" w:space="0" w:color="000000"/>
              <w:left w:val="single" w:sz="4" w:space="0" w:color="000000"/>
              <w:bottom w:val="single" w:sz="4" w:space="0" w:color="000000"/>
              <w:right w:val="nil"/>
            </w:tcBorders>
            <w:vAlign w:val="bottom"/>
          </w:tcPr>
          <w:p w:rsidR="007E4EB5" w:rsidRPr="007E4EB5" w:rsidRDefault="007E4EB5" w:rsidP="007E4EB5">
            <w:pPr>
              <w:spacing w:line="240" w:lineRule="auto"/>
              <w:ind w:firstLine="0"/>
              <w:rPr>
                <w:sz w:val="20"/>
                <w:szCs w:val="20"/>
              </w:rPr>
            </w:pPr>
            <w:r w:rsidRPr="007E4EB5">
              <w:rPr>
                <w:sz w:val="20"/>
                <w:szCs w:val="20"/>
              </w:rPr>
              <w:t>Гравитационный</w:t>
            </w:r>
          </w:p>
        </w:tc>
        <w:tc>
          <w:tcPr>
            <w:tcW w:w="3945" w:type="dxa"/>
            <w:tcBorders>
              <w:top w:val="single" w:sz="4" w:space="0" w:color="000000"/>
              <w:left w:val="single" w:sz="4" w:space="0" w:color="000000"/>
              <w:bottom w:val="single" w:sz="4" w:space="0" w:color="000000"/>
              <w:right w:val="single" w:sz="4" w:space="0" w:color="000000"/>
            </w:tcBorders>
            <w:vAlign w:val="center"/>
          </w:tcPr>
          <w:p w:rsidR="007E4EB5" w:rsidRPr="007E4EB5" w:rsidRDefault="007E4EB5" w:rsidP="007E4EB5">
            <w:pPr>
              <w:spacing w:line="240" w:lineRule="auto"/>
              <w:ind w:firstLine="0"/>
              <w:rPr>
                <w:sz w:val="20"/>
                <w:szCs w:val="20"/>
              </w:rPr>
            </w:pPr>
            <w:r w:rsidRPr="007E4EB5">
              <w:rPr>
                <w:sz w:val="20"/>
                <w:szCs w:val="20"/>
              </w:rPr>
              <w:t>Гололедная нагрузка</w:t>
            </w:r>
          </w:p>
        </w:tc>
      </w:tr>
      <w:tr w:rsidR="007E4EB5" w:rsidRPr="007E4EB5" w:rsidTr="00383CB6">
        <w:tc>
          <w:tcPr>
            <w:tcW w:w="58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sz w:val="20"/>
                <w:szCs w:val="20"/>
              </w:rPr>
            </w:pPr>
            <w:r w:rsidRPr="007E4EB5">
              <w:rPr>
                <w:sz w:val="20"/>
                <w:szCs w:val="20"/>
              </w:rPr>
              <w:t>2.3</w:t>
            </w:r>
          </w:p>
        </w:tc>
        <w:tc>
          <w:tcPr>
            <w:tcW w:w="2654"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Заморозок</w:t>
            </w:r>
          </w:p>
        </w:tc>
        <w:tc>
          <w:tcPr>
            <w:tcW w:w="246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Тепловой</w:t>
            </w:r>
          </w:p>
        </w:tc>
        <w:tc>
          <w:tcPr>
            <w:tcW w:w="3945" w:type="dxa"/>
            <w:tcBorders>
              <w:top w:val="single" w:sz="4" w:space="0" w:color="000000"/>
              <w:left w:val="single" w:sz="4" w:space="0" w:color="000000"/>
              <w:bottom w:val="single" w:sz="4" w:space="0" w:color="000000"/>
              <w:right w:val="single" w:sz="4" w:space="0" w:color="000000"/>
            </w:tcBorders>
            <w:vAlign w:val="center"/>
          </w:tcPr>
          <w:p w:rsidR="007E4EB5" w:rsidRPr="007E4EB5" w:rsidRDefault="007E4EB5" w:rsidP="007E4EB5">
            <w:pPr>
              <w:spacing w:line="240" w:lineRule="auto"/>
              <w:ind w:firstLine="0"/>
              <w:rPr>
                <w:sz w:val="20"/>
                <w:szCs w:val="20"/>
              </w:rPr>
            </w:pPr>
            <w:r w:rsidRPr="007E4EB5">
              <w:rPr>
                <w:sz w:val="20"/>
                <w:szCs w:val="20"/>
              </w:rPr>
              <w:t>Охлаждение почвы, воздуха</w:t>
            </w:r>
          </w:p>
        </w:tc>
      </w:tr>
      <w:tr w:rsidR="007E4EB5" w:rsidRPr="007E4EB5" w:rsidTr="00383CB6">
        <w:tc>
          <w:tcPr>
            <w:tcW w:w="58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sz w:val="20"/>
                <w:szCs w:val="20"/>
              </w:rPr>
            </w:pPr>
            <w:r w:rsidRPr="007E4EB5">
              <w:rPr>
                <w:sz w:val="20"/>
                <w:szCs w:val="20"/>
              </w:rPr>
              <w:t>3</w:t>
            </w:r>
          </w:p>
        </w:tc>
        <w:tc>
          <w:tcPr>
            <w:tcW w:w="9062" w:type="dxa"/>
            <w:gridSpan w:val="3"/>
            <w:tcBorders>
              <w:top w:val="single" w:sz="4" w:space="0" w:color="000000"/>
              <w:left w:val="single" w:sz="4" w:space="0" w:color="000000"/>
              <w:bottom w:val="single" w:sz="4" w:space="0" w:color="000000"/>
              <w:right w:val="single" w:sz="4" w:space="0" w:color="000000"/>
            </w:tcBorders>
          </w:tcPr>
          <w:p w:rsidR="007E4EB5" w:rsidRPr="007E4EB5" w:rsidRDefault="007E4EB5" w:rsidP="007E4EB5">
            <w:pPr>
              <w:spacing w:line="240" w:lineRule="auto"/>
              <w:ind w:firstLine="0"/>
              <w:rPr>
                <w:sz w:val="20"/>
                <w:szCs w:val="20"/>
              </w:rPr>
            </w:pPr>
            <w:r w:rsidRPr="007E4EB5">
              <w:rPr>
                <w:sz w:val="20"/>
                <w:szCs w:val="20"/>
              </w:rPr>
              <w:t>Природные пожары</w:t>
            </w:r>
          </w:p>
        </w:tc>
      </w:tr>
      <w:tr w:rsidR="007E4EB5" w:rsidRPr="007E4EB5" w:rsidTr="00383CB6">
        <w:trPr>
          <w:trHeight w:val="489"/>
        </w:trPr>
        <w:tc>
          <w:tcPr>
            <w:tcW w:w="583" w:type="dxa"/>
            <w:vMerge w:val="restart"/>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sz w:val="20"/>
                <w:szCs w:val="20"/>
              </w:rPr>
            </w:pPr>
            <w:r w:rsidRPr="007E4EB5">
              <w:rPr>
                <w:sz w:val="20"/>
                <w:szCs w:val="20"/>
              </w:rPr>
              <w:t>3.1</w:t>
            </w:r>
          </w:p>
        </w:tc>
        <w:tc>
          <w:tcPr>
            <w:tcW w:w="2654" w:type="dxa"/>
            <w:vMerge w:val="restart"/>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Пожар (ландшафтный, степной, лесной)</w:t>
            </w:r>
          </w:p>
        </w:tc>
        <w:tc>
          <w:tcPr>
            <w:tcW w:w="246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Теплофизический</w:t>
            </w:r>
          </w:p>
        </w:tc>
        <w:tc>
          <w:tcPr>
            <w:tcW w:w="3945" w:type="dxa"/>
            <w:tcBorders>
              <w:top w:val="single" w:sz="4" w:space="0" w:color="000000"/>
              <w:left w:val="single" w:sz="4" w:space="0" w:color="000000"/>
              <w:bottom w:val="single" w:sz="4" w:space="0" w:color="000000"/>
              <w:right w:val="single" w:sz="4" w:space="0" w:color="000000"/>
            </w:tcBorders>
          </w:tcPr>
          <w:p w:rsidR="007E4EB5" w:rsidRPr="007E4EB5" w:rsidRDefault="007E4EB5" w:rsidP="007E4EB5">
            <w:pPr>
              <w:spacing w:line="240" w:lineRule="auto"/>
              <w:ind w:firstLine="0"/>
              <w:rPr>
                <w:sz w:val="20"/>
                <w:szCs w:val="20"/>
              </w:rPr>
            </w:pPr>
            <w:r w:rsidRPr="007E4EB5">
              <w:rPr>
                <w:sz w:val="20"/>
                <w:szCs w:val="20"/>
              </w:rPr>
              <w:t xml:space="preserve">Пламя </w:t>
            </w:r>
          </w:p>
          <w:p w:rsidR="007E4EB5" w:rsidRPr="007E4EB5" w:rsidRDefault="007E4EB5" w:rsidP="007E4EB5">
            <w:pPr>
              <w:spacing w:line="240" w:lineRule="auto"/>
              <w:ind w:firstLine="0"/>
              <w:rPr>
                <w:sz w:val="20"/>
                <w:szCs w:val="20"/>
              </w:rPr>
            </w:pPr>
            <w:r w:rsidRPr="007E4EB5">
              <w:rPr>
                <w:sz w:val="20"/>
                <w:szCs w:val="20"/>
              </w:rPr>
              <w:t xml:space="preserve">Нагрев теплым потоком </w:t>
            </w:r>
          </w:p>
          <w:p w:rsidR="007E4EB5" w:rsidRPr="007E4EB5" w:rsidRDefault="007E4EB5" w:rsidP="007E4EB5">
            <w:pPr>
              <w:spacing w:line="240" w:lineRule="auto"/>
              <w:ind w:firstLine="0"/>
              <w:rPr>
                <w:sz w:val="20"/>
                <w:szCs w:val="20"/>
              </w:rPr>
            </w:pPr>
            <w:r w:rsidRPr="007E4EB5">
              <w:rPr>
                <w:sz w:val="20"/>
                <w:szCs w:val="20"/>
              </w:rPr>
              <w:t>Тепловой удар</w:t>
            </w:r>
          </w:p>
        </w:tc>
      </w:tr>
      <w:tr w:rsidR="007E4EB5" w:rsidRPr="007E4EB5" w:rsidTr="00383CB6">
        <w:trPr>
          <w:trHeight w:val="489"/>
        </w:trPr>
        <w:tc>
          <w:tcPr>
            <w:tcW w:w="583" w:type="dxa"/>
            <w:vMerge/>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rPr>
                <w:sz w:val="20"/>
                <w:szCs w:val="20"/>
              </w:rPr>
            </w:pPr>
          </w:p>
        </w:tc>
        <w:tc>
          <w:tcPr>
            <w:tcW w:w="2654" w:type="dxa"/>
            <w:vMerge/>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p>
        </w:tc>
        <w:tc>
          <w:tcPr>
            <w:tcW w:w="2463" w:type="dxa"/>
            <w:tcBorders>
              <w:top w:val="single" w:sz="4" w:space="0" w:color="000000"/>
              <w:left w:val="single" w:sz="4" w:space="0" w:color="000000"/>
              <w:bottom w:val="single" w:sz="4" w:space="0" w:color="000000"/>
              <w:right w:val="nil"/>
            </w:tcBorders>
            <w:vAlign w:val="center"/>
          </w:tcPr>
          <w:p w:rsidR="007E4EB5" w:rsidRPr="007E4EB5" w:rsidRDefault="007E4EB5" w:rsidP="007E4EB5">
            <w:pPr>
              <w:spacing w:line="240" w:lineRule="auto"/>
              <w:ind w:firstLine="0"/>
              <w:rPr>
                <w:sz w:val="20"/>
                <w:szCs w:val="20"/>
              </w:rPr>
            </w:pPr>
            <w:r w:rsidRPr="007E4EB5">
              <w:rPr>
                <w:sz w:val="20"/>
                <w:szCs w:val="20"/>
              </w:rPr>
              <w:t>Химический</w:t>
            </w:r>
          </w:p>
        </w:tc>
        <w:tc>
          <w:tcPr>
            <w:tcW w:w="3945" w:type="dxa"/>
            <w:tcBorders>
              <w:top w:val="single" w:sz="4" w:space="0" w:color="000000"/>
              <w:left w:val="single" w:sz="4" w:space="0" w:color="000000"/>
              <w:bottom w:val="single" w:sz="4" w:space="0" w:color="000000"/>
              <w:right w:val="single" w:sz="4" w:space="0" w:color="000000"/>
            </w:tcBorders>
          </w:tcPr>
          <w:p w:rsidR="007E4EB5" w:rsidRPr="007E4EB5" w:rsidRDefault="007E4EB5" w:rsidP="007E4EB5">
            <w:pPr>
              <w:spacing w:line="240" w:lineRule="auto"/>
              <w:ind w:firstLine="0"/>
              <w:rPr>
                <w:sz w:val="20"/>
                <w:szCs w:val="20"/>
              </w:rPr>
            </w:pPr>
            <w:r w:rsidRPr="007E4EB5">
              <w:rPr>
                <w:sz w:val="20"/>
                <w:szCs w:val="20"/>
              </w:rPr>
              <w:t>Помутнение воздуха</w:t>
            </w:r>
          </w:p>
          <w:p w:rsidR="007E4EB5" w:rsidRPr="007E4EB5" w:rsidRDefault="007E4EB5" w:rsidP="007E4EB5">
            <w:pPr>
              <w:spacing w:line="240" w:lineRule="auto"/>
              <w:ind w:firstLine="0"/>
              <w:rPr>
                <w:sz w:val="20"/>
                <w:szCs w:val="20"/>
              </w:rPr>
            </w:pPr>
            <w:r w:rsidRPr="007E4EB5">
              <w:rPr>
                <w:sz w:val="20"/>
                <w:szCs w:val="20"/>
              </w:rPr>
              <w:t>Загрязнение атмосферы, почвы, грунтов, гидросферы</w:t>
            </w:r>
          </w:p>
          <w:p w:rsidR="007E4EB5" w:rsidRPr="007E4EB5" w:rsidRDefault="007E4EB5" w:rsidP="007E4EB5">
            <w:pPr>
              <w:spacing w:line="240" w:lineRule="auto"/>
              <w:ind w:firstLine="0"/>
              <w:rPr>
                <w:sz w:val="20"/>
                <w:szCs w:val="20"/>
              </w:rPr>
            </w:pPr>
            <w:r w:rsidRPr="007E4EB5">
              <w:rPr>
                <w:sz w:val="20"/>
                <w:szCs w:val="20"/>
              </w:rPr>
              <w:t>Опасные дымы</w:t>
            </w:r>
          </w:p>
        </w:tc>
      </w:tr>
    </w:tbl>
    <w:p w:rsidR="007E4EB5" w:rsidRPr="007E4EB5" w:rsidRDefault="007E4EB5" w:rsidP="007E4EB5">
      <w:pPr>
        <w:spacing w:before="120" w:after="120"/>
        <w:ind w:firstLine="0"/>
        <w:jc w:val="center"/>
        <w:rPr>
          <w:rFonts w:eastAsia="Times New Roman"/>
          <w:b/>
          <w:bCs/>
          <w:kern w:val="0"/>
          <w:szCs w:val="20"/>
          <w:lang w:eastAsia="ru-RU"/>
        </w:rPr>
      </w:pPr>
      <w:bookmarkStart w:id="148" w:name="_Toc351479881"/>
      <w:r w:rsidRPr="007E4EB5">
        <w:rPr>
          <w:rFonts w:eastAsia="Times New Roman"/>
          <w:b/>
          <w:bCs/>
          <w:kern w:val="0"/>
          <w:szCs w:val="20"/>
          <w:lang w:eastAsia="ru-RU"/>
        </w:rPr>
        <w:t>Обеспечение пожарной охраны</w:t>
      </w:r>
      <w:bookmarkEnd w:id="148"/>
    </w:p>
    <w:p w:rsidR="007E4EB5" w:rsidRPr="007E4EB5" w:rsidRDefault="007E4EB5" w:rsidP="007E4EB5">
      <w:r w:rsidRPr="007E4EB5">
        <w:t>В соответствии с Федеральным законом от 22.07.2008 № 123-ФЗ «Технический регламент о требованиях пожарной безопасности» к опасным факторам пожара, воздействующим на людей и имущество, относятся:</w:t>
      </w:r>
    </w:p>
    <w:p w:rsidR="007E4EB5" w:rsidRPr="007E4EB5" w:rsidRDefault="007E4EB5" w:rsidP="007E4EB5">
      <w:r w:rsidRPr="007E4EB5">
        <w:t>– пламя и искры;</w:t>
      </w:r>
    </w:p>
    <w:p w:rsidR="007E4EB5" w:rsidRPr="007E4EB5" w:rsidRDefault="007E4EB5" w:rsidP="007E4EB5">
      <w:r w:rsidRPr="007E4EB5">
        <w:t>– тепловой поток;</w:t>
      </w:r>
    </w:p>
    <w:p w:rsidR="007E4EB5" w:rsidRPr="007E4EB5" w:rsidRDefault="007E4EB5" w:rsidP="007E4EB5">
      <w:r w:rsidRPr="007E4EB5">
        <w:t>– повышенная температура окружающей среды;</w:t>
      </w:r>
    </w:p>
    <w:p w:rsidR="007E4EB5" w:rsidRPr="007E4EB5" w:rsidRDefault="007E4EB5" w:rsidP="007E4EB5">
      <w:r w:rsidRPr="007E4EB5">
        <w:t>– повышенная концентрация токсичных продуктов горения и термического разложения;</w:t>
      </w:r>
    </w:p>
    <w:p w:rsidR="007E4EB5" w:rsidRPr="007E4EB5" w:rsidRDefault="007E4EB5" w:rsidP="007E4EB5">
      <w:r w:rsidRPr="007E4EB5">
        <w:t>– пониженная концентрация кислорода;</w:t>
      </w:r>
    </w:p>
    <w:p w:rsidR="007E4EB5" w:rsidRPr="007E4EB5" w:rsidRDefault="007E4EB5" w:rsidP="007E4EB5">
      <w:r w:rsidRPr="007E4EB5">
        <w:t>– снижение видимости в дыму.</w:t>
      </w:r>
    </w:p>
    <w:p w:rsidR="007E4EB5" w:rsidRPr="007E4EB5" w:rsidRDefault="007E4EB5" w:rsidP="007E4EB5">
      <w:r w:rsidRPr="007E4EB5">
        <w:t>К сопутствующим проявлениям опасных факторов пожара относятся:</w:t>
      </w:r>
    </w:p>
    <w:p w:rsidR="007E4EB5" w:rsidRPr="007E4EB5" w:rsidRDefault="007E4EB5" w:rsidP="007E4EB5">
      <w:proofErr w:type="gramStart"/>
      <w:r w:rsidRPr="007E4EB5">
        <w:t>–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7E4EB5" w:rsidRPr="007E4EB5" w:rsidRDefault="007E4EB5" w:rsidP="007E4EB5">
      <w:r w:rsidRPr="007E4EB5">
        <w:lastRenderedPageBreak/>
        <w:t>–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7E4EB5" w:rsidRPr="007E4EB5" w:rsidRDefault="007E4EB5" w:rsidP="007E4EB5">
      <w:r w:rsidRPr="007E4EB5">
        <w:t>– вынос высокого напряжения на токопроводящие части технологических установок, оборудования, агрегатов, изделий и иного имущества;</w:t>
      </w:r>
    </w:p>
    <w:p w:rsidR="007E4EB5" w:rsidRPr="007E4EB5" w:rsidRDefault="007E4EB5" w:rsidP="007E4EB5">
      <w:r w:rsidRPr="007E4EB5">
        <w:t>– опасные факторы взрыва, происшедшего вследствие пожара;</w:t>
      </w:r>
    </w:p>
    <w:p w:rsidR="007E4EB5" w:rsidRPr="007E4EB5" w:rsidRDefault="007E4EB5" w:rsidP="007E4EB5">
      <w:r w:rsidRPr="007E4EB5">
        <w:t>– воздействие огнетушащих веществ.</w:t>
      </w:r>
    </w:p>
    <w:p w:rsidR="007E4EB5" w:rsidRPr="007E4EB5" w:rsidRDefault="007E4EB5" w:rsidP="007E4EB5">
      <w:r w:rsidRPr="007E4EB5">
        <w:t>В соответствии с Федеральным законом от 22.07.2008 г.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настоящим Федеральным законом.</w:t>
      </w:r>
    </w:p>
    <w:p w:rsidR="007E4EB5" w:rsidRPr="007E4EB5" w:rsidRDefault="007E4EB5" w:rsidP="007E4EB5">
      <w:r w:rsidRPr="007E4EB5">
        <w:t>Пожарная безопасность городского поселения обеспечивается в рамках реализации мер пожарной безопасности соответствующими органами государственной власти, органами местного самоуправления.</w:t>
      </w:r>
    </w:p>
    <w:p w:rsidR="007E4EB5" w:rsidRPr="007E4EB5" w:rsidRDefault="007E4EB5" w:rsidP="007E4EB5">
      <w:r w:rsidRPr="007E4EB5">
        <w:t>Пожарную охрану населенного пункта осуществляет ПЧ-195 отряда противопожарной службы Республики Коми.</w:t>
      </w:r>
    </w:p>
    <w:p w:rsidR="007E4EB5" w:rsidRPr="007E4EB5" w:rsidRDefault="007E4EB5" w:rsidP="007E4EB5">
      <w:r w:rsidRPr="007E4EB5">
        <w:t>Для увеличения надежности системы противопожарного водоснабжения генеральным планом предусматривается ряд мероприятий по развитию сети водоснабжения.</w:t>
      </w:r>
    </w:p>
    <w:p w:rsidR="007E4EB5" w:rsidRPr="007E4EB5" w:rsidRDefault="007E4EB5" w:rsidP="007E4EB5">
      <w:pPr>
        <w:widowControl w:val="0"/>
        <w:autoSpaceDE w:val="0"/>
      </w:pPr>
      <w:r w:rsidRPr="007E4EB5">
        <w:t>Для улучшения ситуации с доступностью потенциальных объектов возгорания для пожарных машин генеральным планом предусматривается ряд мероприятий по развитию транспортной сети.</w:t>
      </w:r>
    </w:p>
    <w:p w:rsidR="007E4EB5" w:rsidRPr="007E4EB5" w:rsidRDefault="007E4EB5" w:rsidP="007E4EB5">
      <w:pPr>
        <w:widowControl w:val="0"/>
        <w:autoSpaceDE w:val="0"/>
      </w:pPr>
      <w:r w:rsidRPr="007E4EB5">
        <w:t>При проектировании внутриквартальной транспортной сети следует руководствоваться требованиями статьи 67 Федерального закона от 22.07.2008 г. № 123-ФЗ «Технический регламент о требованиях пожарной безопасности».</w:t>
      </w:r>
    </w:p>
    <w:p w:rsidR="007E4EB5" w:rsidRPr="007E4EB5" w:rsidRDefault="007E4EB5" w:rsidP="007E4EB5">
      <w:pPr>
        <w:autoSpaceDE w:val="0"/>
        <w:autoSpaceDN w:val="0"/>
        <w:adjustRightInd w:val="0"/>
      </w:pPr>
      <w:r w:rsidRPr="007E4EB5">
        <w:t>«1. Подъезд пожарных автомобилей должен быть обеспечен:</w:t>
      </w:r>
    </w:p>
    <w:p w:rsidR="007E4EB5" w:rsidRPr="007E4EB5" w:rsidRDefault="007E4EB5" w:rsidP="007E4EB5">
      <w:pPr>
        <w:autoSpaceDE w:val="0"/>
        <w:autoSpaceDN w:val="0"/>
        <w:adjustRightInd w:val="0"/>
      </w:pPr>
      <w:proofErr w:type="gramStart"/>
      <w:r w:rsidRPr="007E4EB5">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roofErr w:type="gramEnd"/>
    </w:p>
    <w:p w:rsidR="007E4EB5" w:rsidRPr="007E4EB5" w:rsidRDefault="007E4EB5" w:rsidP="007E4EB5">
      <w:pPr>
        <w:autoSpaceDE w:val="0"/>
        <w:autoSpaceDN w:val="0"/>
        <w:adjustRightInd w:val="0"/>
      </w:pPr>
      <w:r w:rsidRPr="007E4EB5">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7E4EB5" w:rsidRPr="007E4EB5" w:rsidRDefault="007E4EB5" w:rsidP="007E4EB5">
      <w:pPr>
        <w:autoSpaceDE w:val="0"/>
        <w:autoSpaceDN w:val="0"/>
        <w:adjustRightInd w:val="0"/>
      </w:pPr>
      <w:r w:rsidRPr="007E4EB5">
        <w:t>2. К зданиям, сооружениям и строениям производственных объектов по всей их длине должен быть обеспечен подъезд пожарных автомобилей:</w:t>
      </w:r>
    </w:p>
    <w:p w:rsidR="007E4EB5" w:rsidRPr="007E4EB5" w:rsidRDefault="007E4EB5" w:rsidP="007E4EB5">
      <w:pPr>
        <w:autoSpaceDE w:val="0"/>
        <w:autoSpaceDN w:val="0"/>
        <w:adjustRightInd w:val="0"/>
      </w:pPr>
      <w:r w:rsidRPr="007E4EB5">
        <w:t>1) с одной стороны - при ширине здания, сооружения или строения не более 18 метров;</w:t>
      </w:r>
    </w:p>
    <w:p w:rsidR="007E4EB5" w:rsidRPr="007E4EB5" w:rsidRDefault="007E4EB5" w:rsidP="007E4EB5">
      <w:pPr>
        <w:autoSpaceDE w:val="0"/>
        <w:autoSpaceDN w:val="0"/>
        <w:adjustRightInd w:val="0"/>
      </w:pPr>
      <w:r w:rsidRPr="007E4EB5">
        <w:lastRenderedPageBreak/>
        <w:t>2) с двух сторон - при ширине здания, сооружения или строения более 18 метров, а также при устройстве замкнутых и полузамкнутых дворов.</w:t>
      </w:r>
    </w:p>
    <w:p w:rsidR="007E4EB5" w:rsidRPr="007E4EB5" w:rsidRDefault="007E4EB5" w:rsidP="007E4EB5">
      <w:pPr>
        <w:autoSpaceDE w:val="0"/>
        <w:autoSpaceDN w:val="0"/>
        <w:adjustRightInd w:val="0"/>
      </w:pPr>
      <w:r w:rsidRPr="007E4EB5">
        <w:t>3. Допускается предусматривать подъезд пожарных автомобилей только с одной стороны к зданиям, сооружениям и строениям в случаях:</w:t>
      </w:r>
    </w:p>
    <w:p w:rsidR="007E4EB5" w:rsidRPr="007E4EB5" w:rsidRDefault="007E4EB5" w:rsidP="007E4EB5">
      <w:pPr>
        <w:autoSpaceDE w:val="0"/>
        <w:autoSpaceDN w:val="0"/>
        <w:adjustRightInd w:val="0"/>
      </w:pPr>
      <w:r w:rsidRPr="007E4EB5">
        <w:t>1) меньшей этажности, чем указано в пункте 1 части 1 настоящей статьи;</w:t>
      </w:r>
    </w:p>
    <w:p w:rsidR="007E4EB5" w:rsidRPr="007E4EB5" w:rsidRDefault="007E4EB5" w:rsidP="007E4EB5">
      <w:pPr>
        <w:autoSpaceDE w:val="0"/>
        <w:autoSpaceDN w:val="0"/>
        <w:adjustRightInd w:val="0"/>
      </w:pPr>
      <w:r w:rsidRPr="007E4EB5">
        <w:t>2) двусторонней ориентации квартир или помещений;</w:t>
      </w:r>
    </w:p>
    <w:p w:rsidR="007E4EB5" w:rsidRPr="007E4EB5" w:rsidRDefault="007E4EB5" w:rsidP="007E4EB5">
      <w:pPr>
        <w:autoSpaceDE w:val="0"/>
        <w:autoSpaceDN w:val="0"/>
        <w:adjustRightInd w:val="0"/>
      </w:pPr>
      <w:r w:rsidRPr="007E4EB5">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7E4EB5" w:rsidRPr="007E4EB5" w:rsidRDefault="007E4EB5" w:rsidP="007E4EB5">
      <w:pPr>
        <w:autoSpaceDE w:val="0"/>
        <w:autoSpaceDN w:val="0"/>
        <w:adjustRightInd w:val="0"/>
      </w:pPr>
      <w:r w:rsidRPr="007E4EB5">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7E4EB5" w:rsidRPr="007E4EB5" w:rsidRDefault="007E4EB5" w:rsidP="007E4EB5">
      <w:pPr>
        <w:autoSpaceDE w:val="0"/>
        <w:autoSpaceDN w:val="0"/>
        <w:adjustRightInd w:val="0"/>
      </w:pPr>
      <w:r w:rsidRPr="007E4EB5">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7E4EB5" w:rsidRPr="007E4EB5" w:rsidRDefault="007E4EB5" w:rsidP="007E4EB5">
      <w:pPr>
        <w:autoSpaceDE w:val="0"/>
        <w:autoSpaceDN w:val="0"/>
        <w:adjustRightInd w:val="0"/>
      </w:pPr>
      <w:r w:rsidRPr="007E4EB5">
        <w:t>6. Ширина проездов для пожарной техники должна составлять не менее 6 метров.</w:t>
      </w:r>
    </w:p>
    <w:p w:rsidR="007E4EB5" w:rsidRPr="007E4EB5" w:rsidRDefault="007E4EB5" w:rsidP="007E4EB5">
      <w:pPr>
        <w:autoSpaceDE w:val="0"/>
        <w:autoSpaceDN w:val="0"/>
        <w:adjustRightInd w:val="0"/>
      </w:pPr>
      <w:r w:rsidRPr="007E4EB5">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7E4EB5" w:rsidRPr="007E4EB5" w:rsidRDefault="007E4EB5" w:rsidP="007E4EB5">
      <w:pPr>
        <w:autoSpaceDE w:val="0"/>
        <w:autoSpaceDN w:val="0"/>
        <w:adjustRightInd w:val="0"/>
      </w:pPr>
      <w:r w:rsidRPr="007E4EB5">
        <w:t>8. Расстояние от внутреннего края подъезда до стены здания, сооружения и строения должно быть:</w:t>
      </w:r>
    </w:p>
    <w:p w:rsidR="007E4EB5" w:rsidRPr="007E4EB5" w:rsidRDefault="007E4EB5" w:rsidP="007E4EB5">
      <w:pPr>
        <w:autoSpaceDE w:val="0"/>
        <w:autoSpaceDN w:val="0"/>
        <w:adjustRightInd w:val="0"/>
      </w:pPr>
      <w:r w:rsidRPr="007E4EB5">
        <w:t>1) для зданий высотой не более 28 метров - не более 8 метров;</w:t>
      </w:r>
    </w:p>
    <w:p w:rsidR="007E4EB5" w:rsidRPr="007E4EB5" w:rsidRDefault="007E4EB5" w:rsidP="007E4EB5">
      <w:pPr>
        <w:autoSpaceDE w:val="0"/>
        <w:autoSpaceDN w:val="0"/>
        <w:adjustRightInd w:val="0"/>
      </w:pPr>
      <w:r w:rsidRPr="007E4EB5">
        <w:t>2) для зданий высотой более 28 метров - не более 16 метров.</w:t>
      </w:r>
    </w:p>
    <w:p w:rsidR="007E4EB5" w:rsidRPr="007E4EB5" w:rsidRDefault="007E4EB5" w:rsidP="007E4EB5">
      <w:pPr>
        <w:autoSpaceDE w:val="0"/>
        <w:autoSpaceDN w:val="0"/>
        <w:adjustRightInd w:val="0"/>
      </w:pPr>
      <w:r w:rsidRPr="007E4EB5">
        <w:t>9. Конструкция дорожной одежды проездов для пожарной техники должна быть рассчитана на нагрузку от пожарных автомобилей.</w:t>
      </w:r>
    </w:p>
    <w:p w:rsidR="007E4EB5" w:rsidRPr="007E4EB5" w:rsidRDefault="007E4EB5" w:rsidP="007E4EB5">
      <w:pPr>
        <w:autoSpaceDE w:val="0"/>
        <w:autoSpaceDN w:val="0"/>
        <w:adjustRightInd w:val="0"/>
      </w:pPr>
      <w:r w:rsidRPr="007E4EB5">
        <w:t>10. В замкнутых и полузамкнутых дворах необходимо предусматривать проезды для пожарных автомобилей.</w:t>
      </w:r>
    </w:p>
    <w:p w:rsidR="007E4EB5" w:rsidRPr="007E4EB5" w:rsidRDefault="007E4EB5" w:rsidP="007E4EB5">
      <w:pPr>
        <w:autoSpaceDE w:val="0"/>
        <w:autoSpaceDN w:val="0"/>
        <w:adjustRightInd w:val="0"/>
      </w:pPr>
      <w:r w:rsidRPr="007E4EB5">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7E4EB5" w:rsidRPr="007E4EB5" w:rsidRDefault="007E4EB5" w:rsidP="007E4EB5">
      <w:pPr>
        <w:autoSpaceDE w:val="0"/>
        <w:autoSpaceDN w:val="0"/>
        <w:adjustRightInd w:val="0"/>
      </w:pPr>
      <w:r w:rsidRPr="007E4EB5">
        <w:t>12. В исторической застройке поселений допускается сохранять существующие размеры сквозных проездов (арок).</w:t>
      </w:r>
    </w:p>
    <w:p w:rsidR="007E4EB5" w:rsidRPr="007E4EB5" w:rsidRDefault="007E4EB5" w:rsidP="007E4EB5">
      <w:pPr>
        <w:autoSpaceDE w:val="0"/>
        <w:autoSpaceDN w:val="0"/>
        <w:adjustRightInd w:val="0"/>
      </w:pPr>
      <w:r w:rsidRPr="007E4EB5">
        <w:lastRenderedPageBreak/>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7E4EB5" w:rsidRPr="007E4EB5" w:rsidRDefault="007E4EB5" w:rsidP="007E4EB5">
      <w:pPr>
        <w:autoSpaceDE w:val="0"/>
        <w:autoSpaceDN w:val="0"/>
        <w:adjustRightInd w:val="0"/>
      </w:pPr>
      <w:r w:rsidRPr="007E4EB5">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7E4EB5" w:rsidRPr="007E4EB5" w:rsidRDefault="007E4EB5" w:rsidP="007E4EB5">
      <w:pPr>
        <w:autoSpaceDE w:val="0"/>
        <w:autoSpaceDN w:val="0"/>
        <w:adjustRightInd w:val="0"/>
      </w:pPr>
      <w:r w:rsidRPr="007E4EB5">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7E4EB5" w:rsidRPr="007E4EB5" w:rsidRDefault="007E4EB5" w:rsidP="007E4EB5">
      <w:pPr>
        <w:autoSpaceDE w:val="0"/>
        <w:autoSpaceDN w:val="0"/>
        <w:adjustRightInd w:val="0"/>
      </w:pPr>
      <w:r w:rsidRPr="007E4EB5">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7E4EB5" w:rsidRPr="007E4EB5" w:rsidRDefault="007E4EB5" w:rsidP="007E4EB5">
      <w:pPr>
        <w:autoSpaceDE w:val="0"/>
        <w:autoSpaceDN w:val="0"/>
        <w:adjustRightInd w:val="0"/>
      </w:pPr>
      <w:r w:rsidRPr="007E4EB5">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7E4EB5" w:rsidRPr="007E4EB5" w:rsidRDefault="007E4EB5" w:rsidP="007E4EB5">
      <w:r w:rsidRPr="007E4EB5">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метров».</w:t>
      </w:r>
    </w:p>
    <w:bookmarkEnd w:id="138"/>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Характеристики противопожарного водоснабжения и существующего противопожарного состояния населенных пунктов</w:t>
      </w:r>
    </w:p>
    <w:p w:rsidR="007E4EB5" w:rsidRPr="007E4EB5" w:rsidRDefault="007E4EB5" w:rsidP="007E4EB5">
      <w:proofErr w:type="gramStart"/>
      <w:r w:rsidRPr="007E4EB5">
        <w:t>В целях защиты жизни, здоровья, имущества граждан и юридических лиц, государственного и муниципального имущества от пожаров 4 июля 2008 года Государственной Думой принят федеральный закон № 123-ФЗ «Технический регламент о требованиях пожарной безопасности», который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w:t>
      </w:r>
      <w:proofErr w:type="gramEnd"/>
      <w:r w:rsidRPr="007E4EB5">
        <w:t xml:space="preserve"> объектам, пожарно-технической продукции и продукции общего назначения.</w:t>
      </w:r>
    </w:p>
    <w:p w:rsidR="007E4EB5" w:rsidRPr="007E4EB5" w:rsidRDefault="007E4EB5" w:rsidP="007E4EB5">
      <w:r w:rsidRPr="007E4EB5">
        <w:t>Положения этого федерального закона об обеспечении пожарной безопасности обязательны для исполнения при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7E4EB5" w:rsidRPr="007E4EB5" w:rsidRDefault="007E4EB5" w:rsidP="007E4EB5">
      <w:r w:rsidRPr="007E4EB5">
        <w:t xml:space="preserve">В целях защиты населения и территорий городского поселения «Нижний Одес» от чрезвычайных ситуаций природного и техногенного характера действует программа «Об </w:t>
      </w:r>
      <w:r w:rsidRPr="007E4EB5">
        <w:lastRenderedPageBreak/>
        <w:t xml:space="preserve">утверждении положения о порядке сбора и обмена информацией в области защиты населения и территорий городского поселения «Нижний Одес» от чрезвычайных ситуаций природного и техногенного характера» (№24 от </w:t>
      </w:r>
      <w:proofErr w:type="spellStart"/>
      <w:proofErr w:type="gramStart"/>
      <w:r w:rsidRPr="007E4EB5">
        <w:t>от</w:t>
      </w:r>
      <w:proofErr w:type="spellEnd"/>
      <w:proofErr w:type="gramEnd"/>
      <w:r w:rsidRPr="007E4EB5">
        <w:t xml:space="preserve"> «06 » февраля 2020 г). Выдержка из неё приводится ниже. </w:t>
      </w:r>
    </w:p>
    <w:p w:rsidR="007E4EB5" w:rsidRPr="007E4EB5" w:rsidRDefault="007E4EB5" w:rsidP="007E4EB5">
      <w:pPr>
        <w:spacing w:before="120" w:after="120"/>
        <w:ind w:firstLine="0"/>
        <w:jc w:val="center"/>
        <w:rPr>
          <w:rFonts w:eastAsia="Times New Roman"/>
          <w:b/>
          <w:bCs/>
          <w:snapToGrid w:val="0"/>
          <w:kern w:val="0"/>
          <w:szCs w:val="20"/>
          <w:lang w:eastAsia="ru-RU"/>
        </w:rPr>
      </w:pPr>
      <w:r w:rsidRPr="007E4EB5">
        <w:rPr>
          <w:rFonts w:eastAsia="Times New Roman"/>
          <w:b/>
          <w:bCs/>
          <w:snapToGrid w:val="0"/>
          <w:kern w:val="0"/>
          <w:szCs w:val="20"/>
          <w:lang w:eastAsia="ru-RU"/>
        </w:rPr>
        <w:t>Положение</w:t>
      </w:r>
    </w:p>
    <w:p w:rsidR="007E4EB5" w:rsidRPr="007E4EB5" w:rsidRDefault="007E4EB5" w:rsidP="007E4EB5">
      <w:pPr>
        <w:spacing w:before="120" w:after="120"/>
        <w:ind w:firstLine="0"/>
        <w:jc w:val="center"/>
        <w:rPr>
          <w:rFonts w:eastAsia="Times New Roman"/>
          <w:b/>
          <w:bCs/>
          <w:snapToGrid w:val="0"/>
          <w:kern w:val="0"/>
          <w:szCs w:val="20"/>
          <w:lang w:eastAsia="ru-RU"/>
        </w:rPr>
      </w:pPr>
      <w:r w:rsidRPr="007E4EB5">
        <w:rPr>
          <w:rFonts w:eastAsia="Times New Roman"/>
          <w:b/>
          <w:bCs/>
          <w:snapToGrid w:val="0"/>
          <w:kern w:val="0"/>
          <w:szCs w:val="20"/>
          <w:lang w:eastAsia="ru-RU"/>
        </w:rPr>
        <w:t xml:space="preserve">о порядке сбора и обмена информацией в области защиты населения и территорий </w:t>
      </w:r>
      <w:r w:rsidRPr="007E4EB5">
        <w:rPr>
          <w:rFonts w:eastAsia="Times New Roman"/>
          <w:b/>
          <w:bCs/>
          <w:kern w:val="0"/>
          <w:szCs w:val="20"/>
          <w:lang w:eastAsia="ru-RU"/>
        </w:rPr>
        <w:t xml:space="preserve">городского поселения «Нижний Одес» </w:t>
      </w:r>
      <w:r w:rsidRPr="007E4EB5">
        <w:rPr>
          <w:rFonts w:eastAsia="Times New Roman"/>
          <w:b/>
          <w:bCs/>
          <w:snapToGrid w:val="0"/>
          <w:kern w:val="0"/>
          <w:szCs w:val="20"/>
          <w:lang w:eastAsia="ru-RU"/>
        </w:rPr>
        <w:t>от чрезвычайных ситуаций природного и техногенного характера</w:t>
      </w:r>
    </w:p>
    <w:p w:rsidR="007E4EB5" w:rsidRPr="007E4EB5" w:rsidRDefault="007E4EB5" w:rsidP="007E4EB5">
      <w:proofErr w:type="gramStart"/>
      <w:r w:rsidRPr="007E4EB5">
        <w:t>Настоящее положение определяет порядок сбора информацией в сфере зашиты населения и территорий городского поселения «Нижний Одес» от чрезвычайных ситуаций природного и техногенного характера, обмена информацией между организациями, предприятиями, учреждениями, а также муниципальным казенным учреждением "Управление по делам гражданской обороны и чрезвычайным ситуациям МО МР "Сосногорск" (далее – Управление по делам ГО и ЧС г. Сосногорска).</w:t>
      </w:r>
      <w:proofErr w:type="gramEnd"/>
    </w:p>
    <w:p w:rsidR="007E4EB5" w:rsidRPr="007E4EB5" w:rsidRDefault="007E4EB5" w:rsidP="007E4EB5">
      <w:proofErr w:type="gramStart"/>
      <w:r w:rsidRPr="007E4EB5">
        <w:t>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органов местного</w:t>
      </w:r>
      <w:proofErr w:type="gramEnd"/>
      <w:r w:rsidRPr="007E4EB5">
        <w:t xml:space="preserve"> самоуправления и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об использовании и о восполнении финансовых и материальных ресурсов для ликвидации чрезвычайных ситуаций.</w:t>
      </w:r>
    </w:p>
    <w:p w:rsidR="007E4EB5" w:rsidRPr="007E4EB5" w:rsidRDefault="007E4EB5" w:rsidP="007E4EB5">
      <w:r w:rsidRPr="007E4EB5">
        <w:t xml:space="preserve">Сбор и обмен информацией осуществляется администрацией </w:t>
      </w:r>
      <w:r w:rsidRPr="007E4EB5">
        <w:rPr>
          <w:color w:val="000000"/>
        </w:rPr>
        <w:t>городское поселение «Нижний Одес»</w:t>
      </w:r>
      <w:r w:rsidRPr="007E4EB5">
        <w:t xml:space="preserve">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
    <w:p w:rsidR="007E4EB5" w:rsidRPr="007E4EB5" w:rsidRDefault="007E4EB5" w:rsidP="007E4EB5">
      <w:r w:rsidRPr="007E4EB5">
        <w:t xml:space="preserve">Сбор и обмен информацией осуществляются должностным лицом, уполномоченным распоряжением руководителя администрации </w:t>
      </w:r>
      <w:r w:rsidRPr="007E4EB5">
        <w:rPr>
          <w:color w:val="000000"/>
        </w:rPr>
        <w:t>городское поселение «Нижний Одес»</w:t>
      </w:r>
      <w:r w:rsidRPr="007E4EB5">
        <w:t xml:space="preserve">. </w:t>
      </w:r>
    </w:p>
    <w:p w:rsidR="007E4EB5" w:rsidRPr="007E4EB5" w:rsidRDefault="007E4EB5" w:rsidP="007E4EB5">
      <w:r w:rsidRPr="007E4EB5">
        <w:t>Организации, предприятия и учреждения осуществляют сбор и обмен информацией через дежурно-диспетчерскую службу МР «Сосногорск» (далее - ЕДДС).</w:t>
      </w:r>
    </w:p>
    <w:p w:rsidR="007E4EB5" w:rsidRPr="007E4EB5" w:rsidRDefault="007E4EB5" w:rsidP="007E4EB5">
      <w:r w:rsidRPr="007E4EB5">
        <w:t xml:space="preserve">Администрация </w:t>
      </w:r>
      <w:r w:rsidRPr="007E4EB5">
        <w:rPr>
          <w:color w:val="000000"/>
        </w:rPr>
        <w:t xml:space="preserve">городского поселения «Нижний Одес» </w:t>
      </w:r>
      <w:r w:rsidRPr="007E4EB5">
        <w:t>осуществляет сбор, обработку и обмен информацией через круглосуточно действующую едино-диспетчерскую службу.</w:t>
      </w:r>
    </w:p>
    <w:p w:rsidR="007E4EB5" w:rsidRPr="007E4EB5" w:rsidRDefault="007E4EB5" w:rsidP="007E4EB5">
      <w:r w:rsidRPr="007E4EB5">
        <w:lastRenderedPageBreak/>
        <w:t>3.  Организацию сбора и обмена информацией в сфере защиты населения и территорий от чрезвычайных ситуаций в городском поселении осуществляют:</w:t>
      </w:r>
    </w:p>
    <w:p w:rsidR="007E4EB5" w:rsidRPr="007E4EB5" w:rsidRDefault="007E4EB5" w:rsidP="007E4EB5">
      <w:r w:rsidRPr="007E4EB5">
        <w:t xml:space="preserve">- специально уполномоченные на решение задач в области гражданской обороны и защиты населения и территорий от чрезвычайных ситуаций администрации </w:t>
      </w:r>
      <w:r w:rsidRPr="007E4EB5">
        <w:rPr>
          <w:color w:val="000000"/>
        </w:rPr>
        <w:t>городского поселение «Нижний Одес»</w:t>
      </w:r>
      <w:r w:rsidRPr="007E4EB5">
        <w:t>;</w:t>
      </w:r>
    </w:p>
    <w:p w:rsidR="007E4EB5" w:rsidRPr="007E4EB5" w:rsidRDefault="007E4EB5" w:rsidP="007E4EB5">
      <w:r w:rsidRPr="007E4EB5">
        <w:t>- на объектах - специально уполномоченные на решение задач в области гражданской обороны и защиты населения и территорий от чрезвычайных ситуаций.</w:t>
      </w:r>
    </w:p>
    <w:p w:rsidR="007E4EB5" w:rsidRPr="007E4EB5" w:rsidRDefault="007E4EB5" w:rsidP="007E4EB5">
      <w:r w:rsidRPr="007E4EB5">
        <w:t>4.  Порядок предоставления информации:</w:t>
      </w:r>
    </w:p>
    <w:p w:rsidR="007E4EB5" w:rsidRPr="007E4EB5" w:rsidRDefault="007E4EB5" w:rsidP="007E4EB5">
      <w:r w:rsidRPr="007E4EB5">
        <w:t xml:space="preserve">а) предприятия, учреждения и организации предоставляют информацию в администрацию </w:t>
      </w:r>
      <w:r w:rsidRPr="007E4EB5">
        <w:rPr>
          <w:color w:val="000000"/>
        </w:rPr>
        <w:t>городского поселения «Нижний Одес»</w:t>
      </w:r>
      <w:r w:rsidRPr="007E4EB5">
        <w:t xml:space="preserve">. Организации, расположенные на территории </w:t>
      </w:r>
      <w:r w:rsidRPr="007E4EB5">
        <w:rPr>
          <w:color w:val="000000"/>
        </w:rPr>
        <w:t>городского поселения «Нижний Одес»</w:t>
      </w:r>
      <w:r w:rsidRPr="007E4EB5">
        <w:t xml:space="preserve">, которые осуществляют наблюдение и </w:t>
      </w:r>
      <w:proofErr w:type="gramStart"/>
      <w:r w:rsidRPr="007E4EB5">
        <w:t>контроль за</w:t>
      </w:r>
      <w:proofErr w:type="gramEnd"/>
      <w:r w:rsidRPr="007E4EB5">
        <w:t xml:space="preserve"> состоянием окружающей среды, обстановкой на потенциально опасных объектах и прилегающих к ним территориях, также доводят информацию о прогнозируемых и возникших чрезвычайных ситуациях в администрацию </w:t>
      </w:r>
      <w:r w:rsidRPr="007E4EB5">
        <w:rPr>
          <w:color w:val="000000"/>
        </w:rPr>
        <w:t>городского поселения «Нижний Одес»</w:t>
      </w:r>
      <w:r w:rsidRPr="007E4EB5">
        <w:t>;</w:t>
      </w:r>
    </w:p>
    <w:p w:rsidR="007E4EB5" w:rsidRPr="007E4EB5" w:rsidRDefault="007E4EB5" w:rsidP="007E4EB5">
      <w:proofErr w:type="gramStart"/>
      <w:r w:rsidRPr="007E4EB5">
        <w:t xml:space="preserve">б) поступившую информацию доводят до руководителя администрации </w:t>
      </w:r>
      <w:r w:rsidRPr="007E4EB5">
        <w:rPr>
          <w:color w:val="000000"/>
        </w:rPr>
        <w:t>городского поселения «Нижний Одес»</w:t>
      </w:r>
      <w:r w:rsidRPr="007E4EB5">
        <w:t>, председателя комиссии по чрезвычайным ситуациями и обеспечению пожарной безопасности, и до оперативного дежурного в ЕДДС в Управление по делам ГО и ЧС г. Сосногорска, а также в администрацию муниципального района «Сосногорск»;</w:t>
      </w:r>
      <w:proofErr w:type="gramEnd"/>
    </w:p>
    <w:p w:rsidR="007E4EB5" w:rsidRPr="007E4EB5" w:rsidRDefault="007E4EB5" w:rsidP="007E4EB5">
      <w:r w:rsidRPr="007E4EB5">
        <w:t>в) организации, предприятия, учреждения в установленном порядке представляют информацию в Министерства и ведомства Республики Коми, к сфере деятельности которых относятся организации, предприятия и учреждения;</w:t>
      </w:r>
    </w:p>
    <w:p w:rsidR="007E4EB5" w:rsidRPr="007E4EB5" w:rsidRDefault="007E4EB5" w:rsidP="007E4EB5">
      <w:proofErr w:type="gramStart"/>
      <w:r w:rsidRPr="007E4EB5">
        <w:t xml:space="preserve">г) организации осуществляющие наблюдение и контроль за состоянием природной окружающей среды, обстановкой на объектах, на которых подготавливаются, используются, хранятся, транспортируются, уничтожаются радиоактивные, </w:t>
      </w:r>
      <w:proofErr w:type="spellStart"/>
      <w:r w:rsidRPr="007E4EB5">
        <w:t>пожаро-взрывоопасные</w:t>
      </w:r>
      <w:proofErr w:type="spellEnd"/>
      <w:r w:rsidRPr="007E4EB5">
        <w:t xml:space="preserve">, опасные химические и биологические вещества, создающие реальную угрозу возникновения чрезвычайной ситуации на объектах (далее – опасные производственные объекты), и прилегающих к ним территориях, доводят информацию об авариях, об угрозе возникновения и возникших чрезвычайных ситуаций  до  администрации </w:t>
      </w:r>
      <w:r w:rsidRPr="007E4EB5">
        <w:rPr>
          <w:color w:val="000000"/>
        </w:rPr>
        <w:t>городского поселения</w:t>
      </w:r>
      <w:proofErr w:type="gramEnd"/>
      <w:r w:rsidRPr="007E4EB5">
        <w:rPr>
          <w:color w:val="000000"/>
        </w:rPr>
        <w:t xml:space="preserve"> «Нижний Одес» </w:t>
      </w:r>
      <w:r w:rsidRPr="007E4EB5">
        <w:t>и оперативных дежурных ЕДДС.</w:t>
      </w:r>
    </w:p>
    <w:p w:rsidR="007E4EB5" w:rsidRPr="007E4EB5" w:rsidRDefault="007E4EB5" w:rsidP="007E4EB5">
      <w:r w:rsidRPr="007E4EB5">
        <w:t xml:space="preserve">5. Передача информации в неформализованном виде допускается, если она имеет экстренное содержание и передается по телефону или в установленной форме не отражает необходимой полноты данных об угрозе (прогнозе) или факте чрезвычайной ситуации. </w:t>
      </w:r>
    </w:p>
    <w:p w:rsidR="007E4EB5" w:rsidRPr="007E4EB5" w:rsidRDefault="007E4EB5" w:rsidP="007E4EB5">
      <w:r w:rsidRPr="007E4EB5">
        <w:t>6. Представлению в качестве информационного обмена подлежит информация о происшествиях, развитие которых создает угрозу возникновения чрезвычайных ситуаций, социальную напряженность на территориях и общественный резонанс.</w:t>
      </w:r>
    </w:p>
    <w:p w:rsidR="007E4EB5" w:rsidRPr="007E4EB5" w:rsidRDefault="007E4EB5" w:rsidP="007E4EB5">
      <w:r w:rsidRPr="007E4EB5">
        <w:lastRenderedPageBreak/>
        <w:t>7. Лицо, подписавшее информацию, несет полноту ответственности за достоверность ее содержания.</w:t>
      </w:r>
    </w:p>
    <w:p w:rsidR="007E4EB5" w:rsidRPr="007E4EB5" w:rsidRDefault="007E4EB5" w:rsidP="007E4EB5">
      <w:r w:rsidRPr="007E4EB5">
        <w:t xml:space="preserve">8.  Руководитель администрации </w:t>
      </w:r>
      <w:r w:rsidRPr="007E4EB5">
        <w:rPr>
          <w:color w:val="000000"/>
        </w:rPr>
        <w:t>городского поселения «Нижний Одес»</w:t>
      </w:r>
      <w:r w:rsidRPr="007E4EB5">
        <w:t>:</w:t>
      </w:r>
    </w:p>
    <w:p w:rsidR="007E4EB5" w:rsidRPr="007E4EB5" w:rsidRDefault="007E4EB5" w:rsidP="007E4EB5">
      <w:r w:rsidRPr="007E4EB5">
        <w:t>а) осуществляет сбор, обработку и обобщение информации об авариях, об угрозе (прогнозе), возникновения чрезвычайных ситуаций и принимаемых мерах по их ликвидации;</w:t>
      </w:r>
    </w:p>
    <w:p w:rsidR="007E4EB5" w:rsidRPr="007E4EB5" w:rsidRDefault="007E4EB5" w:rsidP="007E4EB5">
      <w:r w:rsidRPr="007E4EB5">
        <w:t xml:space="preserve">б) координирует работу организаций на территории </w:t>
      </w:r>
      <w:r w:rsidRPr="007E4EB5">
        <w:rPr>
          <w:color w:val="000000"/>
        </w:rPr>
        <w:t xml:space="preserve">городского поселения «Нижний Одес» </w:t>
      </w:r>
      <w:r w:rsidRPr="007E4EB5">
        <w:t>по сбору и обмену информацией об авариях, чрезвычайных ситуациях;</w:t>
      </w:r>
    </w:p>
    <w:p w:rsidR="007E4EB5" w:rsidRPr="007E4EB5" w:rsidRDefault="007E4EB5" w:rsidP="007E4EB5">
      <w:r w:rsidRPr="007E4EB5">
        <w:t>в) представляет информацию и сведения в Управление по делам ГО и ЧС г. Сосногорска о чрезвычайной ситуации, авариях, угрозе (прогнозе), возникновении чрезвычайных ситуаций, принимаемых мерах по их ликвидации и состав информации, предоставляемой организациями по вопросам защиты населения и территорий от чрезвычайных ситуаций в соответствии с Табелем срочных донесений;</w:t>
      </w:r>
    </w:p>
    <w:p w:rsidR="007E4EB5" w:rsidRPr="007E4EB5" w:rsidRDefault="007E4EB5" w:rsidP="007E4EB5">
      <w:r w:rsidRPr="007E4EB5">
        <w:t>- информирует главу муниципального района «Сосногорск» - руководителя администрации, председателя комиссии по чрезвычайным ситуациям и обеспечению пожарной безопасности МР "Сосногорск", об угрозе (прогнозе), возникновении чрезвычайных ситуаций и принимаемых мерах по их ликвидации</w:t>
      </w:r>
    </w:p>
    <w:p w:rsidR="007E4EB5" w:rsidRPr="007E4EB5" w:rsidRDefault="007E4EB5" w:rsidP="007E4EB5">
      <w:r w:rsidRPr="007E4EB5">
        <w:t>- доводит до организаций, расположенных на территории сроки и формы представления информации.</w:t>
      </w:r>
    </w:p>
    <w:p w:rsidR="007E4EB5" w:rsidRPr="007E4EB5" w:rsidRDefault="007E4EB5" w:rsidP="007E4EB5">
      <w:r w:rsidRPr="007E4EB5">
        <w:t>9. Сбор, представление и обмен оперативной информацией об угрозе (прогнозе), фактах возникновения чрезвычайных ситуаций осуществляется по всем видам государственной, ведомственной, коммерческой связи в зависимости от оснащения дежурных служб всех уровней  в первоочередном порядке.</w:t>
      </w:r>
    </w:p>
    <w:p w:rsidR="007E4EB5" w:rsidRPr="007E4EB5" w:rsidRDefault="007E4EB5" w:rsidP="007E4EB5">
      <w:r w:rsidRPr="007E4EB5">
        <w:t>10.  Текущая информация по вопросам защиты населения и территорий от чрезвычайных ситуаций передается по всем средствам связи на общих основаниях.</w:t>
      </w:r>
    </w:p>
    <w:p w:rsidR="007E4EB5" w:rsidRPr="007E4EB5" w:rsidRDefault="007E4EB5" w:rsidP="007E4EB5">
      <w:pPr>
        <w:spacing w:before="120" w:after="120"/>
        <w:rPr>
          <w:b/>
          <w:bCs/>
          <w:snapToGrid w:val="0"/>
          <w:szCs w:val="18"/>
        </w:rPr>
      </w:pPr>
      <w:r w:rsidRPr="007E4EB5">
        <w:rPr>
          <w:b/>
          <w:bCs/>
          <w:szCs w:val="18"/>
        </w:rPr>
        <w:br w:type="page"/>
      </w:r>
      <w:r w:rsidRPr="007E4EB5">
        <w:rPr>
          <w:b/>
          <w:bCs/>
          <w:szCs w:val="18"/>
        </w:rPr>
        <w:lastRenderedPageBreak/>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15</w:t>
      </w:r>
      <w:r w:rsidR="00911B85" w:rsidRPr="007E4EB5">
        <w:rPr>
          <w:b/>
          <w:bCs/>
          <w:noProof/>
          <w:szCs w:val="18"/>
        </w:rPr>
        <w:fldChar w:fldCharType="end"/>
      </w:r>
      <w:r w:rsidRPr="007E4EB5">
        <w:rPr>
          <w:b/>
          <w:bCs/>
          <w:snapToGrid w:val="0"/>
          <w:szCs w:val="18"/>
        </w:rPr>
        <w:t xml:space="preserve">Перечень дежурно-диспетчерских служб </w:t>
      </w:r>
      <w:r w:rsidRPr="007E4EB5">
        <w:rPr>
          <w:b/>
          <w:bCs/>
          <w:color w:val="000000"/>
          <w:szCs w:val="18"/>
        </w:rPr>
        <w:t xml:space="preserve">городского поселения «Нижний Одес» </w:t>
      </w:r>
      <w:r w:rsidRPr="007E4EB5">
        <w:rPr>
          <w:b/>
          <w:bCs/>
          <w:snapToGrid w:val="0"/>
          <w:szCs w:val="18"/>
        </w:rPr>
        <w:t>для сбора и обмена информацией в области защиты поселения и территорий городского поселения «Нижний Одес» от чрезвычайных ситуаций природного и техногенного характера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0"/>
        <w:gridCol w:w="3134"/>
        <w:gridCol w:w="3276"/>
        <w:gridCol w:w="1993"/>
        <w:gridCol w:w="1709"/>
      </w:tblGrid>
      <w:tr w:rsidR="007E4EB5" w:rsidRPr="007E4EB5" w:rsidTr="00383CB6">
        <w:trPr>
          <w:trHeight w:val="567"/>
        </w:trPr>
        <w:tc>
          <w:tcPr>
            <w:tcW w:w="567" w:type="dxa"/>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 xml:space="preserve">№ </w:t>
            </w:r>
            <w:proofErr w:type="gramStart"/>
            <w:r w:rsidRPr="007E4EB5">
              <w:rPr>
                <w:sz w:val="22"/>
                <w:szCs w:val="22"/>
              </w:rPr>
              <w:t>п</w:t>
            </w:r>
            <w:proofErr w:type="gramEnd"/>
            <w:r w:rsidRPr="007E4EB5">
              <w:rPr>
                <w:sz w:val="22"/>
                <w:szCs w:val="22"/>
              </w:rPr>
              <w:t>/п</w:t>
            </w:r>
          </w:p>
        </w:tc>
        <w:tc>
          <w:tcPr>
            <w:tcW w:w="3119" w:type="dxa"/>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Дежурно-диспетчерская служба</w:t>
            </w:r>
          </w:p>
        </w:tc>
        <w:tc>
          <w:tcPr>
            <w:tcW w:w="3261" w:type="dxa"/>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Виды работ</w:t>
            </w:r>
          </w:p>
        </w:tc>
        <w:tc>
          <w:tcPr>
            <w:tcW w:w="1984" w:type="dxa"/>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Обслуживаемый участок</w:t>
            </w:r>
          </w:p>
        </w:tc>
        <w:tc>
          <w:tcPr>
            <w:tcW w:w="1701" w:type="dxa"/>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Контактный телефон</w:t>
            </w:r>
          </w:p>
        </w:tc>
      </w:tr>
      <w:tr w:rsidR="007E4EB5" w:rsidRPr="007E4EB5" w:rsidTr="00383CB6">
        <w:trPr>
          <w:trHeight w:val="845"/>
        </w:trPr>
        <w:tc>
          <w:tcPr>
            <w:tcW w:w="567"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1.</w:t>
            </w:r>
          </w:p>
        </w:tc>
        <w:tc>
          <w:tcPr>
            <w:tcW w:w="3119"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ПЧ-195 ГКУ РК «Управление ППС и ГЗ» 19 ОППС</w:t>
            </w:r>
          </w:p>
        </w:tc>
        <w:tc>
          <w:tcPr>
            <w:tcW w:w="3261"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Оперативная обработка и принятие решения по всем видам работ по ликвидации пожаров</w:t>
            </w:r>
          </w:p>
        </w:tc>
        <w:tc>
          <w:tcPr>
            <w:tcW w:w="1984"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color w:val="000000"/>
                <w:sz w:val="22"/>
                <w:szCs w:val="22"/>
              </w:rPr>
              <w:t>муниципальное образования городское поселение «Нижний Одес»</w:t>
            </w:r>
          </w:p>
        </w:tc>
        <w:tc>
          <w:tcPr>
            <w:tcW w:w="1701"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8(912) 861-56-61</w:t>
            </w:r>
          </w:p>
        </w:tc>
      </w:tr>
      <w:tr w:rsidR="007E4EB5" w:rsidRPr="007E4EB5" w:rsidTr="00383CB6">
        <w:trPr>
          <w:trHeight w:val="355"/>
        </w:trPr>
        <w:tc>
          <w:tcPr>
            <w:tcW w:w="567" w:type="dxa"/>
            <w:tcBorders>
              <w:top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2.</w:t>
            </w:r>
          </w:p>
        </w:tc>
        <w:tc>
          <w:tcPr>
            <w:tcW w:w="3119" w:type="dxa"/>
            <w:tcBorders>
              <w:top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ПЧ-96 ФКУ</w:t>
            </w:r>
          </w:p>
          <w:p w:rsidR="007E4EB5" w:rsidRPr="007E4EB5" w:rsidRDefault="007E4EB5" w:rsidP="007E4EB5">
            <w:pPr>
              <w:suppressLineNumbers/>
              <w:suppressAutoHyphens/>
              <w:spacing w:line="240" w:lineRule="auto"/>
              <w:ind w:firstLine="0"/>
              <w:jc w:val="center"/>
              <w:rPr>
                <w:sz w:val="22"/>
                <w:szCs w:val="22"/>
              </w:rPr>
            </w:pPr>
            <w:r w:rsidRPr="007E4EB5">
              <w:rPr>
                <w:sz w:val="22"/>
                <w:szCs w:val="22"/>
              </w:rPr>
              <w:t>«9 отряд ФПС по РК»</w:t>
            </w:r>
          </w:p>
        </w:tc>
        <w:tc>
          <w:tcPr>
            <w:tcW w:w="3261" w:type="dxa"/>
            <w:tcBorders>
              <w:top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Оперативная обработка и принятие решения по всем видам работ по ликвидации пожаров</w:t>
            </w:r>
          </w:p>
        </w:tc>
        <w:tc>
          <w:tcPr>
            <w:tcW w:w="1984" w:type="dxa"/>
            <w:tcBorders>
              <w:top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color w:val="000000"/>
                <w:sz w:val="22"/>
                <w:szCs w:val="22"/>
              </w:rPr>
              <w:t>муниципальное образования городское поселение «Нижний Одес»</w:t>
            </w:r>
          </w:p>
        </w:tc>
        <w:tc>
          <w:tcPr>
            <w:tcW w:w="1701" w:type="dxa"/>
            <w:tcBorders>
              <w:top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8(82149) 6-00-01</w:t>
            </w:r>
          </w:p>
        </w:tc>
      </w:tr>
      <w:tr w:rsidR="007E4EB5" w:rsidRPr="007E4EB5" w:rsidTr="00383CB6">
        <w:trPr>
          <w:trHeight w:val="699"/>
        </w:trPr>
        <w:tc>
          <w:tcPr>
            <w:tcW w:w="567"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3.</w:t>
            </w:r>
          </w:p>
        </w:tc>
        <w:tc>
          <w:tcPr>
            <w:tcW w:w="3119"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ГБУЗ РК "</w:t>
            </w:r>
            <w:proofErr w:type="spellStart"/>
            <w:r w:rsidRPr="007E4EB5">
              <w:rPr>
                <w:sz w:val="22"/>
                <w:szCs w:val="22"/>
              </w:rPr>
              <w:t>Нижнеодесской</w:t>
            </w:r>
            <w:proofErr w:type="spellEnd"/>
            <w:r w:rsidRPr="007E4EB5">
              <w:rPr>
                <w:sz w:val="22"/>
                <w:szCs w:val="22"/>
              </w:rPr>
              <w:t xml:space="preserve"> больницы №1"</w:t>
            </w:r>
          </w:p>
        </w:tc>
        <w:tc>
          <w:tcPr>
            <w:tcW w:w="3261"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Оперативная обработка и принятие решения по оказанию помощи пострадавшим</w:t>
            </w:r>
          </w:p>
        </w:tc>
        <w:tc>
          <w:tcPr>
            <w:tcW w:w="1984"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color w:val="000000"/>
                <w:sz w:val="22"/>
                <w:szCs w:val="22"/>
              </w:rPr>
              <w:t>муниципальное образования городское поселение «Нижний Одес»</w:t>
            </w:r>
          </w:p>
        </w:tc>
        <w:tc>
          <w:tcPr>
            <w:tcW w:w="1701"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8(82149) 3-33-71</w:t>
            </w:r>
          </w:p>
        </w:tc>
      </w:tr>
      <w:tr w:rsidR="007E4EB5" w:rsidRPr="007E4EB5" w:rsidTr="00383CB6">
        <w:trPr>
          <w:trHeight w:val="64"/>
        </w:trPr>
        <w:tc>
          <w:tcPr>
            <w:tcW w:w="567"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4.</w:t>
            </w:r>
          </w:p>
        </w:tc>
        <w:tc>
          <w:tcPr>
            <w:tcW w:w="3119"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Отдел полиции № 8 ОМВД России по г. Сосногорску</w:t>
            </w:r>
          </w:p>
        </w:tc>
        <w:tc>
          <w:tcPr>
            <w:tcW w:w="326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Оперативная обработка и принятие решений по охране общественного порядка</w:t>
            </w:r>
          </w:p>
        </w:tc>
        <w:tc>
          <w:tcPr>
            <w:tcW w:w="1984"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8(82149) 2-29-02,</w:t>
            </w:r>
          </w:p>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8(82149) 2-25-28</w:t>
            </w:r>
          </w:p>
        </w:tc>
      </w:tr>
      <w:tr w:rsidR="007E4EB5" w:rsidRPr="007E4EB5" w:rsidTr="00383CB6">
        <w:trPr>
          <w:trHeight w:val="285"/>
        </w:trPr>
        <w:tc>
          <w:tcPr>
            <w:tcW w:w="567"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5.</w:t>
            </w:r>
          </w:p>
        </w:tc>
        <w:tc>
          <w:tcPr>
            <w:tcW w:w="3119"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proofErr w:type="spellStart"/>
            <w:r w:rsidRPr="007E4EB5">
              <w:rPr>
                <w:sz w:val="22"/>
                <w:szCs w:val="22"/>
              </w:rPr>
              <w:t>Сосногорская</w:t>
            </w:r>
            <w:proofErr w:type="spellEnd"/>
            <w:r w:rsidRPr="007E4EB5">
              <w:rPr>
                <w:sz w:val="22"/>
                <w:szCs w:val="22"/>
              </w:rPr>
              <w:t xml:space="preserve"> комплексная газовая служб</w:t>
            </w:r>
            <w:proofErr w:type="gramStart"/>
            <w:r w:rsidRPr="007E4EB5">
              <w:rPr>
                <w:sz w:val="22"/>
                <w:szCs w:val="22"/>
              </w:rPr>
              <w:t>а ООО</w:t>
            </w:r>
            <w:proofErr w:type="gramEnd"/>
            <w:r w:rsidRPr="007E4EB5">
              <w:rPr>
                <w:sz w:val="22"/>
                <w:szCs w:val="22"/>
              </w:rPr>
              <w:t xml:space="preserve"> «Газпром </w:t>
            </w:r>
            <w:proofErr w:type="spellStart"/>
            <w:r w:rsidRPr="007E4EB5">
              <w:rPr>
                <w:sz w:val="22"/>
                <w:szCs w:val="22"/>
              </w:rPr>
              <w:t>межрегионгаз</w:t>
            </w:r>
            <w:proofErr w:type="spellEnd"/>
            <w:r w:rsidRPr="007E4EB5">
              <w:rPr>
                <w:sz w:val="22"/>
                <w:szCs w:val="22"/>
              </w:rPr>
              <w:t xml:space="preserve"> Ухта»</w:t>
            </w:r>
          </w:p>
        </w:tc>
        <w:tc>
          <w:tcPr>
            <w:tcW w:w="326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Оперативная обработка и принятие решения по всем видам аварийных работ на сетях газоснабжения</w:t>
            </w:r>
          </w:p>
        </w:tc>
        <w:tc>
          <w:tcPr>
            <w:tcW w:w="1984"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proofErr w:type="spellStart"/>
            <w:r w:rsidRPr="007E4EB5">
              <w:rPr>
                <w:sz w:val="22"/>
                <w:szCs w:val="22"/>
              </w:rPr>
              <w:t>пгт</w:t>
            </w:r>
            <w:proofErr w:type="gramStart"/>
            <w:r w:rsidRPr="007E4EB5">
              <w:rPr>
                <w:sz w:val="22"/>
                <w:szCs w:val="22"/>
              </w:rPr>
              <w:t>.Н</w:t>
            </w:r>
            <w:proofErr w:type="gramEnd"/>
            <w:r w:rsidRPr="007E4EB5">
              <w:rPr>
                <w:sz w:val="22"/>
                <w:szCs w:val="22"/>
              </w:rPr>
              <w:t>ижний</w:t>
            </w:r>
            <w:proofErr w:type="spellEnd"/>
            <w:r w:rsidRPr="007E4EB5">
              <w:rPr>
                <w:sz w:val="22"/>
                <w:szCs w:val="22"/>
              </w:rPr>
              <w:t xml:space="preserve"> Одес</w:t>
            </w:r>
          </w:p>
        </w:tc>
        <w:tc>
          <w:tcPr>
            <w:tcW w:w="170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8(82149) 5-08-04</w:t>
            </w:r>
          </w:p>
        </w:tc>
      </w:tr>
      <w:tr w:rsidR="007E4EB5" w:rsidRPr="007E4EB5" w:rsidTr="00383CB6">
        <w:trPr>
          <w:trHeight w:val="380"/>
        </w:trPr>
        <w:tc>
          <w:tcPr>
            <w:tcW w:w="567"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6.</w:t>
            </w:r>
          </w:p>
        </w:tc>
        <w:tc>
          <w:tcPr>
            <w:tcW w:w="3119"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proofErr w:type="spellStart"/>
            <w:r w:rsidRPr="007E4EB5">
              <w:rPr>
                <w:sz w:val="22"/>
                <w:szCs w:val="22"/>
              </w:rPr>
              <w:t>Сосногорский</w:t>
            </w:r>
            <w:proofErr w:type="spellEnd"/>
            <w:r w:rsidRPr="007E4EB5">
              <w:rPr>
                <w:sz w:val="22"/>
                <w:szCs w:val="22"/>
              </w:rPr>
              <w:t xml:space="preserve"> РЭС ПО ЦЭС филиал ПАО «МРСК Северо-Запад «Комиэнерго»</w:t>
            </w:r>
          </w:p>
        </w:tc>
        <w:tc>
          <w:tcPr>
            <w:tcW w:w="326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Оперативная обработка и принятие решения по всем видам аварийных работ на сетях энергоснабжения</w:t>
            </w:r>
          </w:p>
        </w:tc>
        <w:tc>
          <w:tcPr>
            <w:tcW w:w="1984"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8(82149) 2-24-66</w:t>
            </w:r>
          </w:p>
        </w:tc>
      </w:tr>
      <w:tr w:rsidR="007E4EB5" w:rsidRPr="007E4EB5" w:rsidTr="00383CB6">
        <w:trPr>
          <w:trHeight w:val="448"/>
        </w:trPr>
        <w:tc>
          <w:tcPr>
            <w:tcW w:w="567"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7.</w:t>
            </w:r>
          </w:p>
        </w:tc>
        <w:tc>
          <w:tcPr>
            <w:tcW w:w="3119"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ЛТУ г</w:t>
            </w:r>
            <w:proofErr w:type="gramStart"/>
            <w:r w:rsidRPr="007E4EB5">
              <w:rPr>
                <w:sz w:val="22"/>
                <w:szCs w:val="22"/>
              </w:rPr>
              <w:t>.С</w:t>
            </w:r>
            <w:proofErr w:type="gramEnd"/>
            <w:r w:rsidRPr="007E4EB5">
              <w:rPr>
                <w:sz w:val="22"/>
                <w:szCs w:val="22"/>
              </w:rPr>
              <w:t>осногорск Коми филиал ПАО «Ростелеком»</w:t>
            </w:r>
          </w:p>
        </w:tc>
        <w:tc>
          <w:tcPr>
            <w:tcW w:w="326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Оперативная обработка и принятие решения по всем видам аварийных работ на сетях связи</w:t>
            </w:r>
          </w:p>
        </w:tc>
        <w:tc>
          <w:tcPr>
            <w:tcW w:w="1984"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(82149) 5-04-18</w:t>
            </w:r>
          </w:p>
        </w:tc>
      </w:tr>
      <w:tr w:rsidR="007E4EB5" w:rsidRPr="007E4EB5" w:rsidTr="00383CB6">
        <w:trPr>
          <w:trHeight w:val="503"/>
        </w:trPr>
        <w:tc>
          <w:tcPr>
            <w:tcW w:w="567"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w:t>
            </w:r>
          </w:p>
        </w:tc>
        <w:tc>
          <w:tcPr>
            <w:tcW w:w="3119"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ГУ РК «</w:t>
            </w:r>
            <w:proofErr w:type="spellStart"/>
            <w:r w:rsidRPr="007E4EB5">
              <w:rPr>
                <w:sz w:val="22"/>
                <w:szCs w:val="22"/>
              </w:rPr>
              <w:t>Сосногорское</w:t>
            </w:r>
            <w:proofErr w:type="spellEnd"/>
            <w:r w:rsidRPr="007E4EB5">
              <w:rPr>
                <w:sz w:val="22"/>
                <w:szCs w:val="22"/>
              </w:rPr>
              <w:t xml:space="preserve"> лесничество», </w:t>
            </w:r>
            <w:proofErr w:type="spellStart"/>
            <w:r w:rsidRPr="007E4EB5">
              <w:rPr>
                <w:sz w:val="22"/>
                <w:szCs w:val="22"/>
              </w:rPr>
              <w:t>Нижнеодесское</w:t>
            </w:r>
            <w:proofErr w:type="spellEnd"/>
          </w:p>
          <w:p w:rsidR="007E4EB5" w:rsidRPr="007E4EB5" w:rsidRDefault="007E4EB5" w:rsidP="007E4EB5">
            <w:pPr>
              <w:suppressLineNumbers/>
              <w:suppressAutoHyphens/>
              <w:spacing w:line="240" w:lineRule="auto"/>
              <w:ind w:firstLine="0"/>
              <w:jc w:val="center"/>
              <w:rPr>
                <w:sz w:val="22"/>
                <w:szCs w:val="22"/>
              </w:rPr>
            </w:pPr>
            <w:r w:rsidRPr="007E4EB5">
              <w:rPr>
                <w:sz w:val="22"/>
                <w:szCs w:val="22"/>
              </w:rPr>
              <w:t xml:space="preserve">участковое лесничество, </w:t>
            </w:r>
            <w:proofErr w:type="spellStart"/>
            <w:r w:rsidRPr="007E4EB5">
              <w:rPr>
                <w:sz w:val="22"/>
                <w:szCs w:val="22"/>
              </w:rPr>
              <w:t>Конашьельское</w:t>
            </w:r>
            <w:proofErr w:type="spellEnd"/>
            <w:r w:rsidRPr="007E4EB5">
              <w:rPr>
                <w:sz w:val="22"/>
                <w:szCs w:val="22"/>
              </w:rPr>
              <w:t xml:space="preserve"> участковое лесничество</w:t>
            </w:r>
          </w:p>
        </w:tc>
        <w:tc>
          <w:tcPr>
            <w:tcW w:w="326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highlight w:val="yellow"/>
              </w:rPr>
            </w:pPr>
            <w:r w:rsidRPr="007E4EB5">
              <w:rPr>
                <w:sz w:val="22"/>
                <w:szCs w:val="22"/>
              </w:rPr>
              <w:t>Оперативная обработка и принятие решений по всем лесных пожаров на территории МО ГП «Нижний Одес»</w:t>
            </w:r>
          </w:p>
        </w:tc>
        <w:tc>
          <w:tcPr>
            <w:tcW w:w="1984"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highlight w:val="yellow"/>
              </w:rPr>
            </w:pPr>
            <w:r w:rsidRPr="007E4EB5">
              <w:rPr>
                <w:color w:val="000000"/>
                <w:sz w:val="22"/>
                <w:szCs w:val="22"/>
              </w:rPr>
              <w:t>муниципальное образования городское поселение «Нижний Одес»</w:t>
            </w:r>
          </w:p>
        </w:tc>
        <w:tc>
          <w:tcPr>
            <w:tcW w:w="170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8(82149) 2-25-66</w:t>
            </w:r>
          </w:p>
        </w:tc>
      </w:tr>
      <w:tr w:rsidR="007E4EB5" w:rsidRPr="007E4EB5" w:rsidTr="00383CB6">
        <w:trPr>
          <w:trHeight w:val="276"/>
        </w:trPr>
        <w:tc>
          <w:tcPr>
            <w:tcW w:w="567" w:type="dxa"/>
            <w:tcBorders>
              <w:top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9.</w:t>
            </w:r>
          </w:p>
        </w:tc>
        <w:tc>
          <w:tcPr>
            <w:tcW w:w="3119" w:type="dxa"/>
            <w:tcBorders>
              <w:top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Единая диспетчерская служба</w:t>
            </w:r>
          </w:p>
        </w:tc>
        <w:tc>
          <w:tcPr>
            <w:tcW w:w="3261" w:type="dxa"/>
            <w:tcBorders>
              <w:top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Оперативная обработка и принятие решения по всем видам аварийных работ жилищно-коммунального хозяйства</w:t>
            </w:r>
          </w:p>
        </w:tc>
        <w:tc>
          <w:tcPr>
            <w:tcW w:w="1984" w:type="dxa"/>
            <w:tcBorders>
              <w:top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proofErr w:type="spellStart"/>
            <w:r w:rsidRPr="007E4EB5">
              <w:rPr>
                <w:sz w:val="22"/>
                <w:szCs w:val="22"/>
              </w:rPr>
              <w:t>пгт</w:t>
            </w:r>
            <w:proofErr w:type="gramStart"/>
            <w:r w:rsidRPr="007E4EB5">
              <w:rPr>
                <w:sz w:val="22"/>
                <w:szCs w:val="22"/>
              </w:rPr>
              <w:t>.Н</w:t>
            </w:r>
            <w:proofErr w:type="gramEnd"/>
            <w:r w:rsidRPr="007E4EB5">
              <w:rPr>
                <w:sz w:val="22"/>
                <w:szCs w:val="22"/>
              </w:rPr>
              <w:t>ижний</w:t>
            </w:r>
            <w:proofErr w:type="spellEnd"/>
            <w:r w:rsidRPr="007E4EB5">
              <w:rPr>
                <w:sz w:val="22"/>
                <w:szCs w:val="22"/>
              </w:rPr>
              <w:t xml:space="preserve"> Одес</w:t>
            </w:r>
          </w:p>
        </w:tc>
        <w:tc>
          <w:tcPr>
            <w:tcW w:w="1701" w:type="dxa"/>
            <w:tcBorders>
              <w:top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8(82149) 2-23-33</w:t>
            </w:r>
          </w:p>
        </w:tc>
      </w:tr>
      <w:tr w:rsidR="007E4EB5" w:rsidRPr="007E4EB5" w:rsidTr="00383CB6">
        <w:trPr>
          <w:trHeight w:val="136"/>
        </w:trPr>
        <w:tc>
          <w:tcPr>
            <w:tcW w:w="567"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10.</w:t>
            </w:r>
          </w:p>
        </w:tc>
        <w:tc>
          <w:tcPr>
            <w:tcW w:w="3119"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ООО «Водоканал»</w:t>
            </w:r>
          </w:p>
        </w:tc>
        <w:tc>
          <w:tcPr>
            <w:tcW w:w="3261"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Обслуживание инженерных систем холодного водоснабжения и водоотведения</w:t>
            </w:r>
          </w:p>
        </w:tc>
        <w:tc>
          <w:tcPr>
            <w:tcW w:w="1984"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proofErr w:type="spellStart"/>
            <w:r w:rsidRPr="007E4EB5">
              <w:rPr>
                <w:sz w:val="22"/>
                <w:szCs w:val="22"/>
              </w:rPr>
              <w:t>пгт</w:t>
            </w:r>
            <w:proofErr w:type="gramStart"/>
            <w:r w:rsidRPr="007E4EB5">
              <w:rPr>
                <w:sz w:val="22"/>
                <w:szCs w:val="22"/>
              </w:rPr>
              <w:t>.Н</w:t>
            </w:r>
            <w:proofErr w:type="gramEnd"/>
            <w:r w:rsidRPr="007E4EB5">
              <w:rPr>
                <w:sz w:val="22"/>
                <w:szCs w:val="22"/>
              </w:rPr>
              <w:t>ижний</w:t>
            </w:r>
            <w:proofErr w:type="spellEnd"/>
            <w:r w:rsidRPr="007E4EB5">
              <w:rPr>
                <w:sz w:val="22"/>
                <w:szCs w:val="22"/>
              </w:rPr>
              <w:t xml:space="preserve"> Одес</w:t>
            </w:r>
          </w:p>
        </w:tc>
        <w:tc>
          <w:tcPr>
            <w:tcW w:w="1701" w:type="dxa"/>
            <w:tcBorders>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8(82149) 2-27-15</w:t>
            </w:r>
          </w:p>
        </w:tc>
      </w:tr>
      <w:tr w:rsidR="007E4EB5" w:rsidRPr="007E4EB5" w:rsidTr="00383CB6">
        <w:trPr>
          <w:trHeight w:val="64"/>
        </w:trPr>
        <w:tc>
          <w:tcPr>
            <w:tcW w:w="567"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11.</w:t>
            </w:r>
          </w:p>
        </w:tc>
        <w:tc>
          <w:tcPr>
            <w:tcW w:w="3119"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ООО «</w:t>
            </w:r>
            <w:proofErr w:type="spellStart"/>
            <w:r w:rsidRPr="007E4EB5">
              <w:rPr>
                <w:sz w:val="22"/>
                <w:szCs w:val="22"/>
              </w:rPr>
              <w:t>Теплосервис</w:t>
            </w:r>
            <w:proofErr w:type="spellEnd"/>
            <w:r w:rsidRPr="007E4EB5">
              <w:rPr>
                <w:sz w:val="22"/>
                <w:szCs w:val="22"/>
              </w:rPr>
              <w:t>»</w:t>
            </w:r>
          </w:p>
        </w:tc>
        <w:tc>
          <w:tcPr>
            <w:tcW w:w="326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 xml:space="preserve">Обслуживание инженерных систем отопления и горячего </w:t>
            </w:r>
            <w:r w:rsidRPr="007E4EB5">
              <w:rPr>
                <w:sz w:val="22"/>
                <w:szCs w:val="22"/>
              </w:rPr>
              <w:lastRenderedPageBreak/>
              <w:t>водоснабжения</w:t>
            </w:r>
          </w:p>
        </w:tc>
        <w:tc>
          <w:tcPr>
            <w:tcW w:w="1984"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proofErr w:type="spellStart"/>
            <w:r w:rsidRPr="007E4EB5">
              <w:rPr>
                <w:sz w:val="22"/>
                <w:szCs w:val="22"/>
              </w:rPr>
              <w:lastRenderedPageBreak/>
              <w:t>пгт</w:t>
            </w:r>
            <w:proofErr w:type="gramStart"/>
            <w:r w:rsidRPr="007E4EB5">
              <w:rPr>
                <w:sz w:val="22"/>
                <w:szCs w:val="22"/>
              </w:rPr>
              <w:t>.Н</w:t>
            </w:r>
            <w:proofErr w:type="gramEnd"/>
            <w:r w:rsidRPr="007E4EB5">
              <w:rPr>
                <w:sz w:val="22"/>
                <w:szCs w:val="22"/>
              </w:rPr>
              <w:t>ижний</w:t>
            </w:r>
            <w:proofErr w:type="spellEnd"/>
            <w:r w:rsidRPr="007E4EB5">
              <w:rPr>
                <w:sz w:val="22"/>
                <w:szCs w:val="22"/>
              </w:rPr>
              <w:t xml:space="preserve"> Одес</w:t>
            </w:r>
          </w:p>
        </w:tc>
        <w:tc>
          <w:tcPr>
            <w:tcW w:w="1701" w:type="dxa"/>
            <w:tcBorders>
              <w:top w:val="single" w:sz="4" w:space="0" w:color="auto"/>
              <w:bottom w:val="single" w:sz="4" w:space="0" w:color="auto"/>
            </w:tcBorders>
            <w:vAlign w:val="center"/>
          </w:tcPr>
          <w:p w:rsidR="007E4EB5" w:rsidRPr="007E4EB5" w:rsidRDefault="007E4EB5" w:rsidP="007E4EB5">
            <w:pPr>
              <w:suppressLineNumbers/>
              <w:suppressAutoHyphens/>
              <w:spacing w:line="240" w:lineRule="auto"/>
              <w:ind w:firstLine="0"/>
              <w:jc w:val="center"/>
              <w:rPr>
                <w:sz w:val="22"/>
                <w:szCs w:val="22"/>
              </w:rPr>
            </w:pPr>
            <w:r w:rsidRPr="007E4EB5">
              <w:rPr>
                <w:sz w:val="22"/>
                <w:szCs w:val="22"/>
              </w:rPr>
              <w:t>8(82149) 2-23-33</w:t>
            </w:r>
          </w:p>
        </w:tc>
      </w:tr>
    </w:tbl>
    <w:p w:rsidR="007E4EB5" w:rsidRPr="007E4EB5" w:rsidRDefault="007E4EB5" w:rsidP="007E4EB5">
      <w:pPr>
        <w:widowControl w:val="0"/>
        <w:shd w:val="clear" w:color="auto" w:fill="FFFFFF"/>
        <w:jc w:val="center"/>
        <w:rPr>
          <w:snapToGrid w:val="0"/>
          <w:sz w:val="26"/>
          <w:szCs w:val="26"/>
        </w:rPr>
      </w:pPr>
    </w:p>
    <w:p w:rsidR="007E4EB5" w:rsidRPr="007E4EB5" w:rsidRDefault="007E4EB5" w:rsidP="007E4EB5">
      <w:r w:rsidRPr="007E4EB5">
        <w:t xml:space="preserve">На территории </w:t>
      </w:r>
      <w:proofErr w:type="spellStart"/>
      <w:r w:rsidRPr="007E4EB5">
        <w:t>пгт</w:t>
      </w:r>
      <w:proofErr w:type="spellEnd"/>
      <w:r w:rsidRPr="007E4EB5">
        <w:t xml:space="preserve">. Нижний Одес </w:t>
      </w:r>
      <w:proofErr w:type="gramStart"/>
      <w:r w:rsidRPr="007E4EB5">
        <w:t>расположены</w:t>
      </w:r>
      <w:proofErr w:type="gramEnd"/>
      <w:r w:rsidRPr="007E4EB5">
        <w:t xml:space="preserve"> 2 пожарных водоема: ПВ-1, объем 250 куб.м., расположен в районе Дома культуры, ПВ-2, объем 250 куб.м., расположен за администрацией </w:t>
      </w:r>
      <w:r w:rsidRPr="007E4EB5">
        <w:rPr>
          <w:color w:val="000000"/>
        </w:rPr>
        <w:t>городского поселения «Нижний Одес»</w:t>
      </w:r>
      <w:r w:rsidRPr="007E4EB5">
        <w:t xml:space="preserve">. </w:t>
      </w:r>
    </w:p>
    <w:p w:rsidR="007E4EB5" w:rsidRPr="007E4EB5" w:rsidRDefault="007E4EB5" w:rsidP="007E4EB5">
      <w:r w:rsidRPr="007E4EB5">
        <w:t>Анализ показал, что водоснабжение соответствует нормам пожарной безопасности.</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Система оповещения</w:t>
      </w:r>
    </w:p>
    <w:p w:rsidR="007E4EB5" w:rsidRPr="007E4EB5" w:rsidRDefault="007E4EB5" w:rsidP="007E4EB5">
      <w:pPr>
        <w:widowControl w:val="0"/>
        <w:autoSpaceDE w:val="0"/>
        <w:ind w:firstLine="709"/>
      </w:pPr>
      <w:r w:rsidRPr="007E4EB5">
        <w:t xml:space="preserve">На территории </w:t>
      </w:r>
      <w:proofErr w:type="spellStart"/>
      <w:r w:rsidRPr="007E4EB5">
        <w:t>пгт</w:t>
      </w:r>
      <w:proofErr w:type="spellEnd"/>
      <w:r w:rsidRPr="007E4EB5">
        <w:t xml:space="preserve">. Нижний Одес установлена </w:t>
      </w:r>
      <w:proofErr w:type="spellStart"/>
      <w:r w:rsidRPr="007E4EB5">
        <w:t>электросирена</w:t>
      </w:r>
      <w:proofErr w:type="spellEnd"/>
      <w:r w:rsidRPr="007E4EB5">
        <w:t xml:space="preserve"> С-28 на здании администрации </w:t>
      </w:r>
      <w:r w:rsidRPr="007E4EB5">
        <w:rPr>
          <w:color w:val="000000"/>
        </w:rPr>
        <w:t>городского поселения «Нижний Одес»</w:t>
      </w:r>
      <w:r w:rsidRPr="007E4EB5">
        <w:t xml:space="preserve"> по адресу: площадь Ленина д. 3. </w:t>
      </w:r>
    </w:p>
    <w:p w:rsidR="007E4EB5" w:rsidRPr="007E4EB5" w:rsidRDefault="007E4EB5" w:rsidP="007E4EB5">
      <w:pPr>
        <w:widowControl w:val="0"/>
        <w:autoSpaceDE w:val="0"/>
        <w:ind w:firstLine="709"/>
      </w:pPr>
      <w:r w:rsidRPr="007E4EB5">
        <w:t xml:space="preserve">Для равномерного охвата населенных пунктов предполагается установка дополнительных систем оповещения. </w:t>
      </w:r>
      <w:proofErr w:type="gramStart"/>
      <w:r w:rsidRPr="007E4EB5">
        <w:t>Показаны</w:t>
      </w:r>
      <w:proofErr w:type="gramEnd"/>
      <w:r w:rsidRPr="007E4EB5">
        <w:t xml:space="preserve"> на карте № 3 материалов по обоснованию генерального плана.</w:t>
      </w:r>
    </w:p>
    <w:p w:rsidR="007E4EB5" w:rsidRPr="007E4EB5" w:rsidRDefault="007E4EB5" w:rsidP="007E4EB5">
      <w:pPr>
        <w:spacing w:before="120" w:after="120"/>
        <w:ind w:firstLine="0"/>
        <w:jc w:val="center"/>
        <w:rPr>
          <w:rFonts w:eastAsia="Times New Roman"/>
          <w:b/>
          <w:bCs/>
          <w:kern w:val="0"/>
          <w:szCs w:val="20"/>
          <w:lang w:eastAsia="ru-RU"/>
        </w:rPr>
      </w:pPr>
      <w:r w:rsidRPr="007E4EB5">
        <w:rPr>
          <w:rFonts w:eastAsia="Times New Roman"/>
          <w:b/>
          <w:bCs/>
          <w:kern w:val="0"/>
          <w:szCs w:val="20"/>
          <w:lang w:eastAsia="ru-RU"/>
        </w:rPr>
        <w:t>Общие выводы</w:t>
      </w:r>
    </w:p>
    <w:p w:rsidR="007E4EB5" w:rsidRPr="007E4EB5" w:rsidRDefault="007E4EB5" w:rsidP="007E4EB5">
      <w:r w:rsidRPr="007E4EB5">
        <w:t xml:space="preserve">На данный момент на территории поселения пожарную безопасность обеспечивает пожарная часть ПЧ-6, расположенная в </w:t>
      </w:r>
      <w:proofErr w:type="spellStart"/>
      <w:r w:rsidRPr="007E4EB5">
        <w:t>пгт</w:t>
      </w:r>
      <w:proofErr w:type="spellEnd"/>
      <w:r w:rsidRPr="007E4EB5">
        <w:t xml:space="preserve">. Нижний Одес по ул. </w:t>
      </w:r>
      <w:proofErr w:type="gramStart"/>
      <w:r w:rsidRPr="007E4EB5">
        <w:t>Транспортная</w:t>
      </w:r>
      <w:proofErr w:type="gramEnd"/>
      <w:r w:rsidRPr="007E4EB5">
        <w:t xml:space="preserve">,1. Количество пожарных автомашин – 6. </w:t>
      </w:r>
    </w:p>
    <w:p w:rsidR="007E4EB5" w:rsidRPr="007E4EB5" w:rsidRDefault="007E4EB5" w:rsidP="007E4EB5">
      <w:pPr>
        <w:widowControl w:val="0"/>
        <w:autoSpaceDE w:val="0"/>
        <w:ind w:firstLine="709"/>
      </w:pPr>
      <w:r w:rsidRPr="007E4EB5">
        <w:t>Существующая ситуация по обеспеченности поселка объектами пожарной безопасности удовлетворяет требованиям Федерального Закона от 22.07.2008 № 123-ФЗ.</w:t>
      </w:r>
    </w:p>
    <w:p w:rsidR="007E4EB5" w:rsidRPr="007E4EB5" w:rsidRDefault="007E4EB5" w:rsidP="007E4EB5">
      <w:pPr>
        <w:widowControl w:val="0"/>
        <w:autoSpaceDE w:val="0"/>
        <w:ind w:firstLine="709"/>
      </w:pPr>
      <w:r w:rsidRPr="007E4EB5">
        <w:t xml:space="preserve">Вся территория поселения подвержена угрозе ЧС природного и техногенного характера. </w:t>
      </w:r>
    </w:p>
    <w:p w:rsidR="007E4EB5" w:rsidRPr="007E4EB5" w:rsidRDefault="007E4EB5" w:rsidP="007E4EB5">
      <w:pPr>
        <w:widowControl w:val="0"/>
        <w:autoSpaceDE w:val="0"/>
        <w:ind w:firstLine="709"/>
      </w:pPr>
      <w:proofErr w:type="gramStart"/>
      <w:r w:rsidRPr="007E4EB5">
        <w:t xml:space="preserve">В качестве границ территорий, подверженных риску ЧС на линейных объектах, показаны границы наиболее вероятных ЧС на автомобильном (разлив и возгорание бензина, перевозимого автоцистерной, и взрыв </w:t>
      </w:r>
      <w:proofErr w:type="spellStart"/>
      <w:r w:rsidRPr="007E4EB5">
        <w:t>бензино-воздушной</w:t>
      </w:r>
      <w:proofErr w:type="spellEnd"/>
      <w:r w:rsidRPr="007E4EB5">
        <w:t xml:space="preserve"> смеси) и железнодорожном (разрушение цистерны для перевозки хлора) транспорте. </w:t>
      </w:r>
      <w:proofErr w:type="gramEnd"/>
    </w:p>
    <w:p w:rsidR="007E4EB5" w:rsidRPr="007E4EB5" w:rsidRDefault="007E4EB5" w:rsidP="007E4EB5">
      <w:pPr>
        <w:suppressAutoHyphens/>
        <w:contextualSpacing/>
        <w:rPr>
          <w:snapToGrid w:val="0"/>
          <w:kern w:val="0"/>
        </w:rPr>
      </w:pPr>
    </w:p>
    <w:p w:rsidR="007E4EB5" w:rsidRPr="007E4EB5" w:rsidRDefault="007E4EB5" w:rsidP="007E4EB5">
      <w:pPr>
        <w:suppressAutoHyphens/>
        <w:contextualSpacing/>
      </w:pPr>
    </w:p>
    <w:p w:rsidR="007E4EB5" w:rsidRPr="007E4EB5" w:rsidRDefault="007E4EB5" w:rsidP="007E4EB5">
      <w:pPr>
        <w:spacing w:line="240" w:lineRule="auto"/>
        <w:contextualSpacing/>
        <w:rPr>
          <w:b/>
          <w:bCs/>
          <w:kern w:val="0"/>
          <w:sz w:val="18"/>
          <w:szCs w:val="18"/>
          <w:lang w:eastAsia="ru-RU"/>
        </w:rPr>
        <w:sectPr w:rsidR="007E4EB5" w:rsidRPr="007E4EB5" w:rsidSect="00FA44C3">
          <w:pgSz w:w="11906" w:h="16838"/>
          <w:pgMar w:top="720" w:right="720" w:bottom="720" w:left="720" w:header="708" w:footer="708" w:gutter="0"/>
          <w:cols w:space="708"/>
          <w:docGrid w:linePitch="360"/>
        </w:sectPr>
      </w:pPr>
      <w:bookmarkStart w:id="149" w:name="_Toc342472340"/>
      <w:bookmarkStart w:id="150" w:name="_Toc442024765"/>
      <w:bookmarkStart w:id="151" w:name="_Toc377460793"/>
    </w:p>
    <w:bookmarkEnd w:id="149"/>
    <w:bookmarkEnd w:id="150"/>
    <w:p w:rsidR="007E4EB5" w:rsidRPr="007E4EB5" w:rsidRDefault="007E4EB5" w:rsidP="007E4EB5">
      <w:pPr>
        <w:keepNext/>
        <w:numPr>
          <w:ilvl w:val="0"/>
          <w:numId w:val="44"/>
        </w:numPr>
        <w:spacing w:before="240" w:after="240"/>
        <w:ind w:left="0" w:firstLine="0"/>
        <w:contextualSpacing/>
        <w:jc w:val="center"/>
        <w:outlineLvl w:val="0"/>
        <w:rPr>
          <w:rFonts w:eastAsia="Times New Roman"/>
          <w:b/>
          <w:bCs/>
          <w:kern w:val="0"/>
          <w:sz w:val="30"/>
          <w:szCs w:val="32"/>
          <w:lang w:eastAsia="ru-RU"/>
        </w:rPr>
      </w:pPr>
      <w:proofErr w:type="gramStart"/>
      <w:r w:rsidRPr="007E4EB5">
        <w:rPr>
          <w:rFonts w:eastAsia="Times New Roman"/>
          <w:b/>
          <w:bCs/>
          <w:kern w:val="32"/>
          <w:sz w:val="30"/>
          <w:szCs w:val="32"/>
          <w:lang w:eastAsia="ru-RU"/>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proofErr w:type="gramEnd"/>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r w:rsidRPr="007E4EB5">
        <w:rPr>
          <w:rFonts w:eastAsia="Times New Roman"/>
          <w:b/>
          <w:bCs/>
          <w:iCs/>
          <w:kern w:val="0"/>
          <w:sz w:val="28"/>
          <w:szCs w:val="28"/>
          <w:lang w:eastAsia="ru-RU"/>
        </w:rPr>
        <w:t>Сведения о видах, назначении и наименованиях планируемых для размещения на территориях городского поселения «Нижний Одес» объектов федерального значения</w:t>
      </w:r>
    </w:p>
    <w:p w:rsidR="007E4EB5" w:rsidRPr="007E4EB5" w:rsidRDefault="007E4EB5" w:rsidP="007E4EB5">
      <w:r w:rsidRPr="007E4EB5">
        <w:t>В соответствии со Схемой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06.05.2015 N9 816-р на территории</w:t>
      </w:r>
      <w:r w:rsidRPr="007E4EB5">
        <w:rPr>
          <w:color w:val="000000"/>
        </w:rPr>
        <w:t xml:space="preserve"> городского поселения «Нижний Одес» </w:t>
      </w:r>
      <w:r w:rsidRPr="007E4EB5">
        <w:t>планируются следующие объекты:</w:t>
      </w:r>
    </w:p>
    <w:p w:rsidR="007E4EB5" w:rsidRPr="007E4EB5" w:rsidRDefault="007E4EB5" w:rsidP="007E4EB5">
      <w:r>
        <w:rPr>
          <w:noProof/>
          <w:lang w:eastAsia="ru-RU"/>
        </w:rPr>
        <w:drawing>
          <wp:anchor distT="0" distB="0" distL="114300" distR="114300" simplePos="0" relativeHeight="251659264" behindDoc="0" locked="0" layoutInCell="1" allowOverlap="1">
            <wp:simplePos x="0" y="0"/>
            <wp:positionH relativeFrom="column">
              <wp:posOffset>74295</wp:posOffset>
            </wp:positionH>
            <wp:positionV relativeFrom="paragraph">
              <wp:posOffset>262890</wp:posOffset>
            </wp:positionV>
            <wp:extent cx="6647180" cy="2083435"/>
            <wp:effectExtent l="0" t="0" r="127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7180" cy="2083435"/>
                    </a:xfrm>
                    <a:prstGeom prst="rect">
                      <a:avLst/>
                    </a:prstGeom>
                    <a:noFill/>
                  </pic:spPr>
                </pic:pic>
              </a:graphicData>
            </a:graphic>
          </wp:anchor>
        </w:drawing>
      </w:r>
    </w:p>
    <w:p w:rsidR="007E4EB5" w:rsidRPr="007E4EB5" w:rsidRDefault="007E4EB5" w:rsidP="007E4EB5"/>
    <w:p w:rsidR="007E4EB5" w:rsidRPr="007E4EB5" w:rsidRDefault="007E4EB5" w:rsidP="007E4EB5">
      <w:pPr>
        <w:rPr>
          <w:rFonts w:eastAsia="Times New Roman"/>
          <w:kern w:val="0"/>
          <w:szCs w:val="26"/>
        </w:rPr>
      </w:pPr>
      <w:r>
        <w:rPr>
          <w:noProof/>
          <w:lang w:eastAsia="ru-RU"/>
        </w:rPr>
        <w:lastRenderedPageBreak/>
        <w:drawing>
          <wp:anchor distT="0" distB="0" distL="114300" distR="114300" simplePos="0" relativeHeight="251660288" behindDoc="0" locked="0" layoutInCell="1" allowOverlap="1">
            <wp:simplePos x="0" y="0"/>
            <wp:positionH relativeFrom="column">
              <wp:posOffset>137160</wp:posOffset>
            </wp:positionH>
            <wp:positionV relativeFrom="paragraph">
              <wp:posOffset>-67310</wp:posOffset>
            </wp:positionV>
            <wp:extent cx="6647180" cy="4913630"/>
            <wp:effectExtent l="0" t="0" r="1270" b="127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7180" cy="4913630"/>
                    </a:xfrm>
                    <a:prstGeom prst="rect">
                      <a:avLst/>
                    </a:prstGeom>
                    <a:noFill/>
                  </pic:spPr>
                </pic:pic>
              </a:graphicData>
            </a:graphic>
          </wp:anchor>
        </w:drawing>
      </w:r>
      <w:r w:rsidRPr="007E4EB5">
        <w:rPr>
          <w:rFonts w:eastAsia="Times New Roman"/>
          <w:kern w:val="0"/>
          <w:szCs w:val="26"/>
        </w:rPr>
        <w:t xml:space="preserve">Обоснование вариантов размещения объектов федерального значения на основе анализа использования территории </w:t>
      </w:r>
      <w:r w:rsidRPr="007E4EB5">
        <w:rPr>
          <w:rFonts w:eastAsia="Times New Roman"/>
          <w:snapToGrid w:val="0"/>
          <w:color w:val="000000"/>
          <w:kern w:val="0"/>
          <w:szCs w:val="28"/>
        </w:rPr>
        <w:t>городского поселения «Нижний Одес»</w:t>
      </w:r>
      <w:r w:rsidRPr="007E4EB5">
        <w:rPr>
          <w:rFonts w:eastAsia="Times New Roman"/>
          <w:kern w:val="0"/>
          <w:szCs w:val="26"/>
        </w:rPr>
        <w:t>, возможных направлений их развития и прогнозируемых ограничений их использования осуществляется на последующих этапах разработки документов территориального планирования.</w:t>
      </w:r>
    </w:p>
    <w:p w:rsidR="007E4EB5" w:rsidRPr="007E4EB5" w:rsidRDefault="007E4EB5" w:rsidP="007E4EB5">
      <w:pPr>
        <w:rPr>
          <w:rFonts w:eastAsia="Times New Roman"/>
          <w:kern w:val="0"/>
          <w:szCs w:val="26"/>
        </w:rPr>
      </w:pPr>
      <w:r w:rsidRPr="007E4EB5">
        <w:rPr>
          <w:rFonts w:eastAsia="Times New Roman"/>
          <w:kern w:val="0"/>
          <w:szCs w:val="26"/>
        </w:rPr>
        <w:t xml:space="preserve">Размещение планируемых объектов местного значения </w:t>
      </w:r>
      <w:r w:rsidRPr="007E4EB5">
        <w:rPr>
          <w:rFonts w:eastAsia="Times New Roman"/>
          <w:snapToGrid w:val="0"/>
          <w:color w:val="000000"/>
          <w:kern w:val="0"/>
          <w:szCs w:val="28"/>
        </w:rPr>
        <w:t>городского поселения «Нижний Одес»</w:t>
      </w:r>
      <w:r w:rsidRPr="007E4EB5">
        <w:rPr>
          <w:rFonts w:eastAsia="Times New Roman"/>
          <w:kern w:val="0"/>
          <w:szCs w:val="26"/>
        </w:rPr>
        <w:t xml:space="preserve"> выполнено с учетом планируемых для размещения на территории Республики Коми объектов федерального значения, а также с учетом возможных зон с особыми условиями использования территорий, которые могут потребоваться при размещении ряда планируемых объектов федерального значения.</w:t>
      </w:r>
    </w:p>
    <w:p w:rsidR="007E4EB5" w:rsidRPr="007E4EB5" w:rsidRDefault="007E4EB5" w:rsidP="007E4EB5">
      <w:pPr>
        <w:rPr>
          <w:b/>
          <w:bCs/>
          <w:shd w:val="clear" w:color="auto" w:fill="FFFFFF"/>
        </w:rPr>
      </w:pPr>
      <w:r w:rsidRPr="007E4EB5">
        <w:rPr>
          <w:b/>
          <w:bCs/>
          <w:shd w:val="clear" w:color="auto" w:fill="FFFFFF"/>
        </w:rPr>
        <w:t>Характеристики зон с особыми условиями использования территорий при размещении объектов федерального значения в области трубопроводного транспорта</w:t>
      </w:r>
    </w:p>
    <w:p w:rsidR="007E4EB5" w:rsidRPr="007E4EB5" w:rsidRDefault="007E4EB5" w:rsidP="007E4EB5">
      <w:pPr>
        <w:rPr>
          <w:rFonts w:eastAsia="Times New Roman"/>
          <w:kern w:val="0"/>
          <w:szCs w:val="26"/>
        </w:rPr>
      </w:pPr>
      <w:r w:rsidRPr="007E4EB5">
        <w:rPr>
          <w:rFonts w:eastAsia="Times New Roman"/>
          <w:kern w:val="0"/>
          <w:szCs w:val="26"/>
        </w:rPr>
        <w:t xml:space="preserve">В связи с размещением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 </w:t>
      </w:r>
    </w:p>
    <w:p w:rsidR="007E4EB5" w:rsidRPr="007E4EB5" w:rsidRDefault="007E4EB5" w:rsidP="007E4EB5">
      <w:pPr>
        <w:rPr>
          <w:rFonts w:eastAsia="Times New Roman"/>
          <w:kern w:val="0"/>
          <w:szCs w:val="26"/>
        </w:rPr>
      </w:pPr>
      <w:proofErr w:type="gramStart"/>
      <w:r w:rsidRPr="007E4EB5">
        <w:rPr>
          <w:rFonts w:eastAsia="Times New Roman"/>
          <w:kern w:val="0"/>
          <w:szCs w:val="26"/>
        </w:rPr>
        <w:t xml:space="preserve">Охранные зоны объектов магистральных газопроводов проектируются в соответствии с Правилами охраны магистральных газопроводов, утвержденными постановлением Правительства Российской Федерации от 8 сентября 2017 г. N 1083 "Об утверждении Правил охраны </w:t>
      </w:r>
      <w:r w:rsidRPr="007E4EB5">
        <w:rPr>
          <w:rFonts w:eastAsia="Times New Roman"/>
          <w:kern w:val="0"/>
          <w:szCs w:val="26"/>
        </w:rPr>
        <w:lastRenderedPageBreak/>
        <w:t>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w:t>
      </w:r>
      <w:proofErr w:type="gramEnd"/>
      <w:r w:rsidRPr="007E4EB5">
        <w:rPr>
          <w:rFonts w:eastAsia="Times New Roman"/>
          <w:kern w:val="0"/>
          <w:szCs w:val="26"/>
        </w:rPr>
        <w:t xml:space="preserve">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7E4EB5" w:rsidRPr="007E4EB5" w:rsidRDefault="007E4EB5" w:rsidP="007E4EB5">
      <w:pPr>
        <w:rPr>
          <w:rFonts w:eastAsia="Times New Roman"/>
          <w:kern w:val="0"/>
          <w:szCs w:val="26"/>
        </w:rPr>
      </w:pPr>
      <w:r w:rsidRPr="007E4EB5">
        <w:rPr>
          <w:rFonts w:eastAsia="Times New Roman"/>
          <w:kern w:val="0"/>
          <w:szCs w:val="26"/>
        </w:rPr>
        <w:t>Для магистральных трубопроводов создаются санитарные разрывы (санитарные полосы отчуждения), которые определяются минимальными расстояниями от магистральных трубопроводов до смежных зданий, строений и сооружений.</w:t>
      </w:r>
    </w:p>
    <w:p w:rsidR="007E4EB5" w:rsidRPr="007E4EB5" w:rsidRDefault="007E4EB5" w:rsidP="007E4EB5">
      <w:pPr>
        <w:keepNext/>
        <w:numPr>
          <w:ilvl w:val="1"/>
          <w:numId w:val="44"/>
        </w:numPr>
        <w:spacing w:before="240" w:after="240"/>
        <w:ind w:left="0" w:firstLine="0"/>
        <w:contextualSpacing/>
        <w:jc w:val="center"/>
        <w:outlineLvl w:val="1"/>
        <w:rPr>
          <w:rFonts w:eastAsia="Times New Roman"/>
          <w:b/>
          <w:bCs/>
          <w:iCs/>
          <w:kern w:val="0"/>
          <w:sz w:val="28"/>
          <w:szCs w:val="28"/>
          <w:lang w:eastAsia="ru-RU"/>
        </w:rPr>
      </w:pPr>
      <w:bookmarkStart w:id="152" w:name="_Toc107405447"/>
      <w:bookmarkStart w:id="153" w:name="_Toc114763126"/>
      <w:r w:rsidRPr="007E4EB5">
        <w:rPr>
          <w:rFonts w:eastAsia="Times New Roman"/>
          <w:b/>
          <w:bCs/>
          <w:iCs/>
          <w:kern w:val="0"/>
          <w:sz w:val="28"/>
          <w:szCs w:val="26"/>
          <w:lang w:eastAsia="ru-RU"/>
        </w:rPr>
        <w:t xml:space="preserve">Сведения о видах, </w:t>
      </w:r>
      <w:r w:rsidRPr="007E4EB5">
        <w:rPr>
          <w:rFonts w:eastAsia="Times New Roman"/>
          <w:b/>
          <w:bCs/>
          <w:iCs/>
          <w:kern w:val="0"/>
          <w:sz w:val="28"/>
          <w:szCs w:val="28"/>
          <w:lang w:eastAsia="ru-RU"/>
        </w:rPr>
        <w:t>назначении и наименованиях планируемых для размещения на территориях городского поселения «Нижний Одес» объектов регионального значения</w:t>
      </w:r>
      <w:bookmarkEnd w:id="152"/>
      <w:bookmarkEnd w:id="153"/>
    </w:p>
    <w:p w:rsidR="007E4EB5" w:rsidRPr="007E4EB5" w:rsidRDefault="007E4EB5" w:rsidP="007E4EB5">
      <w:pPr>
        <w:rPr>
          <w:lang w:eastAsia="ru-RU"/>
        </w:rPr>
      </w:pPr>
      <w:r w:rsidRPr="007E4EB5">
        <w:rPr>
          <w:lang w:eastAsia="ru-RU"/>
        </w:rPr>
        <w:t>Приведенный в Генеральном плане перечень планируемых для размещения на территории городского поселения «Нижний Одес» объектов регионального значения подготовлен на основе Схемы территориального планирования Республики Коми, утвержденной Постановлением Правительства Республики Коми от 24 декабря 2010 года № 469 (с изменениями на 17 октября 2022 года, далее по тексту – СТП Республики Коми).</w:t>
      </w:r>
    </w:p>
    <w:p w:rsidR="007E4EB5" w:rsidRPr="007E4EB5" w:rsidRDefault="007E4EB5" w:rsidP="007E4EB5">
      <w:pPr>
        <w:rPr>
          <w:lang w:eastAsia="ru-RU"/>
        </w:rPr>
      </w:pPr>
      <w:r w:rsidRPr="007E4EB5">
        <w:rPr>
          <w:lang w:eastAsia="ru-RU"/>
        </w:rPr>
        <w:t xml:space="preserve">Ниже приводятся </w:t>
      </w:r>
      <w:r w:rsidRPr="007E4EB5">
        <w:t>актуальные на момент разработки Генерального плана</w:t>
      </w:r>
      <w:r w:rsidRPr="007E4EB5">
        <w:rPr>
          <w:lang w:eastAsia="ru-RU"/>
        </w:rPr>
        <w:t xml:space="preserve"> сведения о планируемых мероприятиях регионального значения на территории городского поселения «Нижний Одес»:</w:t>
      </w:r>
    </w:p>
    <w:p w:rsidR="007E4EB5" w:rsidRPr="007E4EB5" w:rsidRDefault="007E4EB5" w:rsidP="007E4EB5">
      <w:pPr>
        <w:numPr>
          <w:ilvl w:val="0"/>
          <w:numId w:val="47"/>
        </w:numPr>
        <w:ind w:left="0" w:firstLine="709"/>
        <w:rPr>
          <w:color w:val="000000"/>
        </w:rPr>
      </w:pPr>
      <w:r w:rsidRPr="007E4EB5">
        <w:rPr>
          <w:color w:val="000000"/>
        </w:rPr>
        <w:t xml:space="preserve">Формирование природно-экологического каркаса территории Республики Коми: организация зеленых зон в населенных пунктах. Усиление государственного надзора в области охраны и использования ООПТ. В природно-экологический каркас Республики Коми включены леса, расположенные в </w:t>
      </w:r>
      <w:proofErr w:type="spellStart"/>
      <w:r w:rsidRPr="007E4EB5">
        <w:rPr>
          <w:color w:val="000000"/>
        </w:rPr>
        <w:t>водоохранных</w:t>
      </w:r>
      <w:proofErr w:type="spellEnd"/>
      <w:r w:rsidRPr="007E4EB5">
        <w:rPr>
          <w:color w:val="000000"/>
        </w:rPr>
        <w:t xml:space="preserve"> зонах, защитные полосы лесов, расположенные вдоль автомобильных дорог общего пользования и железнодорожных путей общего пользования, зеленые зоны городов (Сыктывкар, Сосногорск, Ухта, Микунь) и городских поселков (</w:t>
      </w:r>
      <w:proofErr w:type="spellStart"/>
      <w:r w:rsidRPr="007E4EB5">
        <w:rPr>
          <w:color w:val="000000"/>
        </w:rPr>
        <w:t>Жешарт</w:t>
      </w:r>
      <w:proofErr w:type="spellEnd"/>
      <w:r w:rsidRPr="007E4EB5">
        <w:rPr>
          <w:color w:val="000000"/>
        </w:rPr>
        <w:t>, Нижний Одес).</w:t>
      </w:r>
    </w:p>
    <w:p w:rsidR="007E4EB5" w:rsidRPr="007E4EB5" w:rsidRDefault="007E4EB5" w:rsidP="007E4EB5">
      <w:pPr>
        <w:keepNext/>
        <w:numPr>
          <w:ilvl w:val="0"/>
          <w:numId w:val="44"/>
        </w:numPr>
        <w:spacing w:before="240" w:after="240"/>
        <w:ind w:left="0" w:firstLine="0"/>
        <w:contextualSpacing/>
        <w:jc w:val="center"/>
        <w:outlineLvl w:val="0"/>
        <w:rPr>
          <w:rFonts w:eastAsia="Times New Roman"/>
          <w:b/>
          <w:bCs/>
          <w:kern w:val="32"/>
          <w:sz w:val="30"/>
          <w:szCs w:val="32"/>
          <w:lang w:eastAsia="ru-RU"/>
        </w:rPr>
      </w:pPr>
      <w:r w:rsidRPr="007E4EB5">
        <w:rPr>
          <w:rFonts w:eastAsia="Times New Roman"/>
          <w:b/>
          <w:bCs/>
          <w:kern w:val="32"/>
          <w:sz w:val="30"/>
          <w:szCs w:val="32"/>
          <w:lang w:eastAsia="ru-RU"/>
        </w:rPr>
        <w:br w:type="page"/>
      </w:r>
      <w:bookmarkStart w:id="154" w:name="_Toc533431126"/>
      <w:bookmarkEnd w:id="151"/>
      <w:proofErr w:type="gramStart"/>
      <w:r w:rsidRPr="007E4EB5">
        <w:rPr>
          <w:rFonts w:eastAsia="Times New Roman"/>
          <w:b/>
          <w:bCs/>
          <w:kern w:val="32"/>
          <w:sz w:val="30"/>
          <w:szCs w:val="32"/>
          <w:lang w:eastAsia="ru-RU"/>
        </w:rPr>
        <w:lastRenderedPageBreak/>
        <w:t>УТВЕРЖДЕННЫЕ ДОКУМЕНТАМИ ТЕРРИТОРИАЛЬНОГО ПЛАНИРОВАНИЯ МУНИЦИПАЛЬНОГО РАЙОНА «СОСНОГОРСК» СВЕДЕНИЯ О ВИДАХ, НАЗНАЧЕНИИ И НАИМЕНОВАНИЯХ ПЛАНИРУЕМЫХ ДЛЯ РАЗМЕЩЕНИЯ НА ТЕРРИТОРИИ ГОРОДСКОГО ПОСЕЛЕНИЯ «НИЖНИЙ ОДЕС»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proofErr w:type="gramEnd"/>
    </w:p>
    <w:p w:rsidR="007E4EB5" w:rsidRPr="007E4EB5" w:rsidRDefault="007E4EB5" w:rsidP="007E4EB5">
      <w:proofErr w:type="gramStart"/>
      <w:r w:rsidRPr="007E4EB5">
        <w:t xml:space="preserve">В соответствии со Схемой территориального планирования муниципального района «Сосногорск», утвержденной решением Совета муниципального района «Сосногорск» от 14.02.2011 № </w:t>
      </w:r>
      <w:r w:rsidRPr="007E4EB5">
        <w:rPr>
          <w:lang w:val="en-US"/>
        </w:rPr>
        <w:t>IV</w:t>
      </w:r>
      <w:r w:rsidRPr="007E4EB5">
        <w:t xml:space="preserve">-34 «Об утверждении схемы территориального планирования муниципального района «Сосногорск» (с изменениями на 4 апреля 2017 г.), в таблице ниже приводятся актуальные на момент разработки Генерального плана сведения о планируемых мероприятиях на территории </w:t>
      </w:r>
      <w:r w:rsidRPr="007E4EB5">
        <w:rPr>
          <w:color w:val="000000"/>
        </w:rPr>
        <w:t>городского поселения «Нижний Одес».</w:t>
      </w:r>
      <w:proofErr w:type="gramEnd"/>
    </w:p>
    <w:p w:rsidR="007E4EB5" w:rsidRPr="007E4EB5" w:rsidRDefault="007E4EB5" w:rsidP="007E4EB5">
      <w:pPr>
        <w:spacing w:before="120" w:after="120"/>
        <w:rPr>
          <w:b/>
          <w:bCs/>
          <w:szCs w:val="18"/>
        </w:rPr>
      </w:pPr>
      <w:bookmarkStart w:id="155" w:name="_Ref107411514"/>
      <w:r w:rsidRPr="007E4EB5">
        <w:rPr>
          <w:b/>
          <w:bCs/>
          <w:szCs w:val="18"/>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16</w:t>
      </w:r>
      <w:r w:rsidR="00911B85" w:rsidRPr="007E4EB5">
        <w:rPr>
          <w:b/>
          <w:bCs/>
          <w:noProof/>
          <w:szCs w:val="18"/>
        </w:rPr>
        <w:fldChar w:fldCharType="end"/>
      </w:r>
      <w:bookmarkEnd w:id="155"/>
      <w:r w:rsidRPr="007E4EB5">
        <w:rPr>
          <w:b/>
          <w:bCs/>
          <w:szCs w:val="18"/>
        </w:rPr>
        <w:t xml:space="preserve"> – Перечень планируемых для размещения на территории городского поселения «Нижний Одес» объектов местного значения муниципального района «Сосногорск».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
        <w:gridCol w:w="2010"/>
        <w:gridCol w:w="3914"/>
        <w:gridCol w:w="4106"/>
      </w:tblGrid>
      <w:tr w:rsidR="007E4EB5" w:rsidRPr="007E4EB5" w:rsidTr="00383CB6">
        <w:trPr>
          <w:trHeight w:val="640"/>
        </w:trPr>
        <w:tc>
          <w:tcPr>
            <w:tcW w:w="305" w:type="pct"/>
          </w:tcPr>
          <w:p w:rsidR="007E4EB5" w:rsidRPr="007E4EB5" w:rsidRDefault="007E4EB5" w:rsidP="007E4EB5">
            <w:pPr>
              <w:spacing w:line="240" w:lineRule="auto"/>
              <w:ind w:left="-57" w:right="-57" w:firstLine="0"/>
              <w:jc w:val="center"/>
              <w:rPr>
                <w:rFonts w:eastAsia="Times New Roman"/>
                <w:kern w:val="0"/>
                <w:sz w:val="22"/>
                <w:szCs w:val="22"/>
              </w:rPr>
            </w:pPr>
            <w:r w:rsidRPr="007E4EB5">
              <w:rPr>
                <w:rFonts w:eastAsia="Times New Roman"/>
                <w:kern w:val="0"/>
                <w:sz w:val="22"/>
                <w:szCs w:val="22"/>
              </w:rPr>
              <w:t xml:space="preserve">№ </w:t>
            </w:r>
            <w:proofErr w:type="gramStart"/>
            <w:r w:rsidRPr="007E4EB5">
              <w:rPr>
                <w:rFonts w:eastAsia="Times New Roman"/>
                <w:kern w:val="0"/>
                <w:sz w:val="22"/>
                <w:szCs w:val="22"/>
              </w:rPr>
              <w:t>п</w:t>
            </w:r>
            <w:proofErr w:type="gramEnd"/>
            <w:r w:rsidRPr="007E4EB5">
              <w:rPr>
                <w:rFonts w:eastAsia="Times New Roman"/>
                <w:kern w:val="0"/>
                <w:sz w:val="22"/>
                <w:szCs w:val="22"/>
              </w:rPr>
              <w:t>/п</w:t>
            </w:r>
          </w:p>
        </w:tc>
        <w:tc>
          <w:tcPr>
            <w:tcW w:w="941" w:type="pct"/>
          </w:tcPr>
          <w:p w:rsidR="007E4EB5" w:rsidRPr="007E4EB5" w:rsidRDefault="007E4EB5" w:rsidP="007E4EB5">
            <w:pPr>
              <w:spacing w:line="240" w:lineRule="auto"/>
              <w:ind w:left="-57" w:right="-57" w:firstLine="0"/>
              <w:jc w:val="center"/>
              <w:rPr>
                <w:rFonts w:eastAsia="Times New Roman"/>
                <w:kern w:val="0"/>
                <w:sz w:val="22"/>
                <w:szCs w:val="22"/>
              </w:rPr>
            </w:pPr>
            <w:r w:rsidRPr="007E4EB5">
              <w:rPr>
                <w:rFonts w:eastAsia="Times New Roman"/>
                <w:kern w:val="0"/>
                <w:sz w:val="22"/>
                <w:szCs w:val="22"/>
              </w:rPr>
              <w:t>Название населенного пункта</w:t>
            </w:r>
          </w:p>
        </w:tc>
        <w:tc>
          <w:tcPr>
            <w:tcW w:w="1832" w:type="pct"/>
          </w:tcPr>
          <w:p w:rsidR="007E4EB5" w:rsidRPr="007E4EB5" w:rsidRDefault="007E4EB5" w:rsidP="007E4EB5">
            <w:pPr>
              <w:spacing w:line="240" w:lineRule="auto"/>
              <w:ind w:left="-57" w:right="-57" w:firstLine="0"/>
              <w:jc w:val="center"/>
              <w:rPr>
                <w:rFonts w:eastAsia="Times New Roman"/>
                <w:kern w:val="0"/>
                <w:sz w:val="22"/>
                <w:szCs w:val="22"/>
              </w:rPr>
            </w:pPr>
            <w:r w:rsidRPr="007E4EB5">
              <w:rPr>
                <w:rFonts w:eastAsia="Times New Roman"/>
                <w:kern w:val="0"/>
                <w:sz w:val="22"/>
                <w:szCs w:val="22"/>
              </w:rPr>
              <w:t>Наименование учреждения образования</w:t>
            </w:r>
          </w:p>
        </w:tc>
        <w:tc>
          <w:tcPr>
            <w:tcW w:w="1922" w:type="pct"/>
          </w:tcPr>
          <w:p w:rsidR="007E4EB5" w:rsidRPr="007E4EB5" w:rsidRDefault="007E4EB5" w:rsidP="007E4EB5">
            <w:pPr>
              <w:spacing w:line="240" w:lineRule="auto"/>
              <w:ind w:left="-57" w:right="-57" w:firstLine="0"/>
              <w:jc w:val="center"/>
              <w:rPr>
                <w:rFonts w:eastAsia="Times New Roman"/>
                <w:kern w:val="0"/>
                <w:sz w:val="22"/>
                <w:szCs w:val="22"/>
              </w:rPr>
            </w:pPr>
            <w:r w:rsidRPr="007E4EB5">
              <w:rPr>
                <w:rFonts w:eastAsia="Times New Roman"/>
                <w:kern w:val="0"/>
                <w:sz w:val="22"/>
                <w:szCs w:val="22"/>
              </w:rPr>
              <w:t>Основные проектные мероприятия</w:t>
            </w:r>
          </w:p>
        </w:tc>
      </w:tr>
      <w:tr w:rsidR="007E4EB5" w:rsidRPr="007E4EB5" w:rsidTr="00383CB6">
        <w:trPr>
          <w:trHeight w:val="70"/>
        </w:trPr>
        <w:tc>
          <w:tcPr>
            <w:tcW w:w="5000" w:type="pct"/>
            <w:gridSpan w:val="4"/>
          </w:tcPr>
          <w:p w:rsidR="007E4EB5" w:rsidRPr="007E4EB5" w:rsidRDefault="007E4EB5" w:rsidP="007E4EB5">
            <w:pPr>
              <w:spacing w:before="120" w:after="120" w:line="240" w:lineRule="auto"/>
              <w:ind w:firstLine="0"/>
              <w:jc w:val="center"/>
              <w:rPr>
                <w:rFonts w:eastAsia="Times New Roman"/>
                <w:b/>
                <w:kern w:val="0"/>
                <w:sz w:val="22"/>
                <w:szCs w:val="22"/>
              </w:rPr>
            </w:pPr>
            <w:r w:rsidRPr="007E4EB5">
              <w:rPr>
                <w:rFonts w:eastAsia="Times New Roman"/>
                <w:b/>
                <w:kern w:val="0"/>
                <w:sz w:val="22"/>
                <w:szCs w:val="22"/>
              </w:rPr>
              <w:t>Основные мероприятия для учреждений образования</w:t>
            </w:r>
          </w:p>
        </w:tc>
      </w:tr>
      <w:tr w:rsidR="007E4EB5" w:rsidRPr="007E4EB5" w:rsidTr="00383CB6">
        <w:tc>
          <w:tcPr>
            <w:tcW w:w="305" w:type="pct"/>
            <w:vMerge w:val="restart"/>
          </w:tcPr>
          <w:p w:rsidR="007E4EB5" w:rsidRPr="007E4EB5" w:rsidRDefault="007E4EB5" w:rsidP="007E4EB5">
            <w:pPr>
              <w:spacing w:line="240" w:lineRule="auto"/>
              <w:ind w:left="-57" w:right="-57" w:firstLine="0"/>
              <w:jc w:val="center"/>
              <w:rPr>
                <w:rFonts w:eastAsia="Times New Roman"/>
                <w:kern w:val="0"/>
                <w:sz w:val="22"/>
                <w:szCs w:val="22"/>
              </w:rPr>
            </w:pPr>
            <w:r w:rsidRPr="007E4EB5">
              <w:rPr>
                <w:rFonts w:eastAsia="Times New Roman"/>
                <w:kern w:val="0"/>
                <w:sz w:val="22"/>
                <w:szCs w:val="22"/>
              </w:rPr>
              <w:t>1</w:t>
            </w:r>
          </w:p>
        </w:tc>
        <w:tc>
          <w:tcPr>
            <w:tcW w:w="941" w:type="pct"/>
            <w:vMerge w:val="restart"/>
          </w:tcPr>
          <w:p w:rsidR="007E4EB5" w:rsidRPr="007E4EB5" w:rsidRDefault="007E4EB5" w:rsidP="007E4EB5">
            <w:pPr>
              <w:spacing w:line="240" w:lineRule="auto"/>
              <w:ind w:left="-57" w:right="-57" w:firstLine="0"/>
              <w:jc w:val="left"/>
              <w:rPr>
                <w:rFonts w:eastAsia="Times New Roman"/>
                <w:kern w:val="0"/>
                <w:sz w:val="22"/>
                <w:szCs w:val="22"/>
              </w:rPr>
            </w:pPr>
            <w:proofErr w:type="spellStart"/>
            <w:r w:rsidRPr="007E4EB5">
              <w:rPr>
                <w:rFonts w:eastAsia="Times New Roman"/>
                <w:kern w:val="0"/>
                <w:sz w:val="22"/>
                <w:szCs w:val="22"/>
              </w:rPr>
              <w:t>пгт</w:t>
            </w:r>
            <w:proofErr w:type="spellEnd"/>
            <w:r w:rsidRPr="007E4EB5">
              <w:rPr>
                <w:rFonts w:eastAsia="Times New Roman"/>
                <w:kern w:val="0"/>
                <w:sz w:val="22"/>
                <w:szCs w:val="22"/>
              </w:rPr>
              <w:t>. Нижний Одес</w:t>
            </w:r>
          </w:p>
        </w:tc>
        <w:tc>
          <w:tcPr>
            <w:tcW w:w="1832" w:type="pct"/>
            <w:vAlign w:val="center"/>
          </w:tcPr>
          <w:p w:rsidR="007E4EB5" w:rsidRPr="007E4EB5" w:rsidRDefault="007E4EB5" w:rsidP="007E4EB5">
            <w:pPr>
              <w:spacing w:line="240" w:lineRule="auto"/>
              <w:ind w:left="-57" w:right="-57" w:firstLine="0"/>
              <w:jc w:val="left"/>
              <w:rPr>
                <w:rFonts w:eastAsia="Times New Roman"/>
                <w:kern w:val="0"/>
                <w:sz w:val="22"/>
                <w:szCs w:val="22"/>
              </w:rPr>
            </w:pPr>
            <w:r w:rsidRPr="007E4EB5">
              <w:rPr>
                <w:rFonts w:eastAsia="Times New Roman"/>
                <w:kern w:val="0"/>
                <w:sz w:val="22"/>
                <w:szCs w:val="22"/>
              </w:rPr>
              <w:t xml:space="preserve">МДОУ «Детский сад комбинированного вида № 2 </w:t>
            </w:r>
            <w:proofErr w:type="spellStart"/>
            <w:r w:rsidRPr="007E4EB5">
              <w:rPr>
                <w:rFonts w:eastAsia="Times New Roman"/>
                <w:kern w:val="0"/>
                <w:sz w:val="22"/>
                <w:szCs w:val="22"/>
              </w:rPr>
              <w:t>пгт</w:t>
            </w:r>
            <w:proofErr w:type="spellEnd"/>
            <w:r w:rsidRPr="007E4EB5">
              <w:rPr>
                <w:rFonts w:eastAsia="Times New Roman"/>
                <w:kern w:val="0"/>
                <w:sz w:val="22"/>
                <w:szCs w:val="22"/>
              </w:rPr>
              <w:t>. Нижний Одес»</w:t>
            </w:r>
          </w:p>
        </w:tc>
        <w:tc>
          <w:tcPr>
            <w:tcW w:w="1922" w:type="pct"/>
          </w:tcPr>
          <w:p w:rsidR="007E4EB5" w:rsidRPr="007E4EB5" w:rsidRDefault="007E4EB5" w:rsidP="007E4EB5">
            <w:pPr>
              <w:spacing w:line="240" w:lineRule="auto"/>
              <w:ind w:left="-57" w:right="-57" w:firstLine="0"/>
              <w:jc w:val="left"/>
              <w:rPr>
                <w:rFonts w:eastAsia="Times New Roman"/>
                <w:kern w:val="0"/>
                <w:sz w:val="22"/>
                <w:szCs w:val="22"/>
              </w:rPr>
            </w:pPr>
            <w:r w:rsidRPr="007E4EB5">
              <w:rPr>
                <w:rFonts w:eastAsia="Times New Roman"/>
                <w:kern w:val="0"/>
                <w:sz w:val="22"/>
                <w:szCs w:val="22"/>
              </w:rPr>
              <w:t>Капитальный ремонт здания до 2030 г.</w:t>
            </w:r>
          </w:p>
        </w:tc>
      </w:tr>
      <w:tr w:rsidR="007E4EB5" w:rsidRPr="007E4EB5" w:rsidTr="00383CB6">
        <w:tc>
          <w:tcPr>
            <w:tcW w:w="305" w:type="pct"/>
            <w:vMerge/>
          </w:tcPr>
          <w:p w:rsidR="007E4EB5" w:rsidRPr="007E4EB5" w:rsidRDefault="007E4EB5" w:rsidP="007E4EB5">
            <w:pPr>
              <w:spacing w:line="240" w:lineRule="auto"/>
              <w:ind w:left="-57" w:right="-57" w:firstLine="0"/>
              <w:jc w:val="center"/>
              <w:rPr>
                <w:rFonts w:eastAsia="Times New Roman"/>
                <w:kern w:val="0"/>
                <w:sz w:val="22"/>
                <w:szCs w:val="22"/>
              </w:rPr>
            </w:pPr>
          </w:p>
        </w:tc>
        <w:tc>
          <w:tcPr>
            <w:tcW w:w="941" w:type="pct"/>
            <w:vMerge/>
          </w:tcPr>
          <w:p w:rsidR="007E4EB5" w:rsidRPr="007E4EB5" w:rsidRDefault="007E4EB5" w:rsidP="007E4EB5">
            <w:pPr>
              <w:spacing w:line="240" w:lineRule="auto"/>
              <w:ind w:left="-57" w:right="-57" w:firstLine="0"/>
              <w:jc w:val="left"/>
              <w:rPr>
                <w:rFonts w:eastAsia="Times New Roman"/>
                <w:kern w:val="0"/>
                <w:sz w:val="22"/>
                <w:szCs w:val="22"/>
              </w:rPr>
            </w:pPr>
          </w:p>
        </w:tc>
        <w:tc>
          <w:tcPr>
            <w:tcW w:w="1832" w:type="pct"/>
            <w:vAlign w:val="center"/>
          </w:tcPr>
          <w:p w:rsidR="007E4EB5" w:rsidRPr="007E4EB5" w:rsidRDefault="007E4EB5" w:rsidP="007E4EB5">
            <w:pPr>
              <w:spacing w:line="240" w:lineRule="auto"/>
              <w:ind w:left="-57" w:right="-57" w:firstLine="0"/>
              <w:jc w:val="left"/>
              <w:rPr>
                <w:rFonts w:eastAsia="Times New Roman"/>
                <w:kern w:val="0"/>
                <w:sz w:val="22"/>
                <w:szCs w:val="22"/>
              </w:rPr>
            </w:pPr>
            <w:r w:rsidRPr="007E4EB5">
              <w:rPr>
                <w:rFonts w:eastAsia="Times New Roman"/>
                <w:kern w:val="0"/>
                <w:sz w:val="22"/>
                <w:szCs w:val="22"/>
              </w:rPr>
              <w:t xml:space="preserve">МДОУ «Детский сад комбинированного вида № 5 </w:t>
            </w:r>
            <w:proofErr w:type="spellStart"/>
            <w:r w:rsidRPr="007E4EB5">
              <w:rPr>
                <w:rFonts w:eastAsia="Times New Roman"/>
                <w:kern w:val="0"/>
                <w:sz w:val="22"/>
                <w:szCs w:val="22"/>
              </w:rPr>
              <w:t>пгт</w:t>
            </w:r>
            <w:proofErr w:type="spellEnd"/>
            <w:r w:rsidRPr="007E4EB5">
              <w:rPr>
                <w:rFonts w:eastAsia="Times New Roman"/>
                <w:kern w:val="0"/>
                <w:sz w:val="22"/>
                <w:szCs w:val="22"/>
              </w:rPr>
              <w:t>. Нижний Одес»</w:t>
            </w:r>
          </w:p>
        </w:tc>
        <w:tc>
          <w:tcPr>
            <w:tcW w:w="1922" w:type="pct"/>
          </w:tcPr>
          <w:p w:rsidR="007E4EB5" w:rsidRPr="007E4EB5" w:rsidRDefault="007E4EB5" w:rsidP="007E4EB5">
            <w:pPr>
              <w:spacing w:line="240" w:lineRule="auto"/>
              <w:ind w:left="-57" w:right="-57" w:firstLine="0"/>
              <w:jc w:val="left"/>
              <w:rPr>
                <w:rFonts w:eastAsia="Times New Roman"/>
                <w:kern w:val="0"/>
                <w:sz w:val="22"/>
                <w:szCs w:val="22"/>
              </w:rPr>
            </w:pPr>
            <w:r w:rsidRPr="007E4EB5">
              <w:rPr>
                <w:rFonts w:eastAsia="Times New Roman"/>
                <w:kern w:val="0"/>
                <w:sz w:val="22"/>
                <w:szCs w:val="22"/>
              </w:rPr>
              <w:t>Капитальный ремонт здания до 2030 г.</w:t>
            </w:r>
          </w:p>
        </w:tc>
      </w:tr>
      <w:tr w:rsidR="007E4EB5" w:rsidRPr="007E4EB5" w:rsidTr="00383CB6">
        <w:trPr>
          <w:trHeight w:val="70"/>
        </w:trPr>
        <w:tc>
          <w:tcPr>
            <w:tcW w:w="5000" w:type="pct"/>
            <w:gridSpan w:val="4"/>
            <w:tcBorders>
              <w:bottom w:val="single" w:sz="4" w:space="0" w:color="auto"/>
            </w:tcBorders>
          </w:tcPr>
          <w:p w:rsidR="007E4EB5" w:rsidRPr="007E4EB5" w:rsidRDefault="007E4EB5" w:rsidP="007E4EB5">
            <w:pPr>
              <w:spacing w:before="120" w:after="120" w:line="240" w:lineRule="auto"/>
              <w:ind w:firstLine="0"/>
              <w:jc w:val="center"/>
              <w:rPr>
                <w:rFonts w:eastAsia="Times New Roman"/>
                <w:b/>
                <w:kern w:val="0"/>
                <w:sz w:val="22"/>
                <w:szCs w:val="22"/>
              </w:rPr>
            </w:pPr>
            <w:r w:rsidRPr="007E4EB5">
              <w:rPr>
                <w:rFonts w:eastAsia="Times New Roman"/>
                <w:b/>
                <w:kern w:val="0"/>
                <w:sz w:val="22"/>
                <w:szCs w:val="22"/>
              </w:rPr>
              <w:t>Учреждения культуры, искусства и отдыха</w:t>
            </w:r>
          </w:p>
        </w:tc>
      </w:tr>
      <w:tr w:rsidR="007E4EB5" w:rsidRPr="007E4EB5" w:rsidTr="00383CB6">
        <w:tc>
          <w:tcPr>
            <w:tcW w:w="305" w:type="pct"/>
            <w:vMerge w:val="restart"/>
          </w:tcPr>
          <w:p w:rsidR="007E4EB5" w:rsidRPr="007E4EB5" w:rsidRDefault="007E4EB5" w:rsidP="007E4EB5">
            <w:pPr>
              <w:spacing w:line="240" w:lineRule="auto"/>
              <w:ind w:left="-57" w:right="-57" w:firstLine="0"/>
              <w:jc w:val="center"/>
              <w:rPr>
                <w:rFonts w:eastAsia="Times New Roman"/>
                <w:kern w:val="0"/>
                <w:sz w:val="22"/>
                <w:szCs w:val="22"/>
              </w:rPr>
            </w:pPr>
            <w:r w:rsidRPr="007E4EB5">
              <w:rPr>
                <w:rFonts w:eastAsia="Times New Roman"/>
                <w:kern w:val="0"/>
                <w:sz w:val="22"/>
                <w:szCs w:val="22"/>
              </w:rPr>
              <w:t>2</w:t>
            </w:r>
          </w:p>
        </w:tc>
        <w:tc>
          <w:tcPr>
            <w:tcW w:w="941" w:type="pct"/>
            <w:vMerge w:val="restart"/>
          </w:tcPr>
          <w:p w:rsidR="007E4EB5" w:rsidRPr="007E4EB5" w:rsidRDefault="007E4EB5" w:rsidP="007E4EB5">
            <w:pPr>
              <w:spacing w:line="240" w:lineRule="auto"/>
              <w:ind w:left="-57" w:right="-57" w:firstLine="0"/>
              <w:jc w:val="left"/>
              <w:rPr>
                <w:rFonts w:eastAsia="Times New Roman"/>
                <w:kern w:val="0"/>
                <w:sz w:val="22"/>
                <w:szCs w:val="22"/>
              </w:rPr>
            </w:pPr>
            <w:proofErr w:type="spellStart"/>
            <w:r w:rsidRPr="007E4EB5">
              <w:rPr>
                <w:rFonts w:eastAsia="Times New Roman"/>
                <w:kern w:val="0"/>
                <w:sz w:val="22"/>
                <w:szCs w:val="22"/>
              </w:rPr>
              <w:t>пгт</w:t>
            </w:r>
            <w:proofErr w:type="spellEnd"/>
            <w:r w:rsidRPr="007E4EB5">
              <w:rPr>
                <w:rFonts w:eastAsia="Times New Roman"/>
                <w:kern w:val="0"/>
                <w:sz w:val="22"/>
                <w:szCs w:val="22"/>
              </w:rPr>
              <w:t>. Нижний Одес</w:t>
            </w:r>
          </w:p>
        </w:tc>
        <w:tc>
          <w:tcPr>
            <w:tcW w:w="1832" w:type="pct"/>
          </w:tcPr>
          <w:p w:rsidR="007E4EB5" w:rsidRPr="007E4EB5" w:rsidRDefault="007E4EB5" w:rsidP="007E4EB5">
            <w:pPr>
              <w:spacing w:line="240" w:lineRule="auto"/>
              <w:ind w:left="-57" w:right="-57" w:firstLine="0"/>
              <w:jc w:val="left"/>
              <w:rPr>
                <w:rFonts w:eastAsia="Times New Roman"/>
                <w:kern w:val="0"/>
                <w:sz w:val="22"/>
                <w:szCs w:val="22"/>
              </w:rPr>
            </w:pPr>
            <w:r w:rsidRPr="007E4EB5">
              <w:rPr>
                <w:rFonts w:eastAsia="Times New Roman"/>
                <w:kern w:val="0"/>
                <w:sz w:val="22"/>
                <w:szCs w:val="22"/>
              </w:rPr>
              <w:t xml:space="preserve">Дом культуры </w:t>
            </w:r>
            <w:proofErr w:type="spellStart"/>
            <w:r w:rsidRPr="007E4EB5">
              <w:rPr>
                <w:rFonts w:eastAsia="Times New Roman"/>
                <w:kern w:val="0"/>
                <w:sz w:val="22"/>
                <w:szCs w:val="22"/>
              </w:rPr>
              <w:t>пгт</w:t>
            </w:r>
            <w:proofErr w:type="spellEnd"/>
            <w:r w:rsidRPr="007E4EB5">
              <w:rPr>
                <w:rFonts w:eastAsia="Times New Roman"/>
                <w:kern w:val="0"/>
                <w:sz w:val="22"/>
                <w:szCs w:val="22"/>
              </w:rPr>
              <w:t>. Нижний Одес</w:t>
            </w:r>
          </w:p>
        </w:tc>
        <w:tc>
          <w:tcPr>
            <w:tcW w:w="1922" w:type="pct"/>
            <w:vMerge w:val="restart"/>
          </w:tcPr>
          <w:p w:rsidR="007E4EB5" w:rsidRPr="007E4EB5" w:rsidRDefault="007E4EB5" w:rsidP="007E4EB5">
            <w:pPr>
              <w:spacing w:line="240" w:lineRule="auto"/>
              <w:ind w:left="-57" w:right="-57" w:firstLine="0"/>
              <w:jc w:val="left"/>
              <w:rPr>
                <w:rFonts w:eastAsia="Times New Roman"/>
                <w:kern w:val="0"/>
                <w:sz w:val="22"/>
                <w:szCs w:val="22"/>
              </w:rPr>
            </w:pPr>
            <w:r w:rsidRPr="007E4EB5">
              <w:rPr>
                <w:sz w:val="22"/>
                <w:szCs w:val="22"/>
              </w:rPr>
              <w:t>Капитальный ремонт здания к 2015 г.</w:t>
            </w:r>
          </w:p>
        </w:tc>
      </w:tr>
      <w:tr w:rsidR="007E4EB5" w:rsidRPr="007E4EB5" w:rsidTr="00383CB6">
        <w:tc>
          <w:tcPr>
            <w:tcW w:w="305" w:type="pct"/>
            <w:vMerge/>
          </w:tcPr>
          <w:p w:rsidR="007E4EB5" w:rsidRPr="007E4EB5" w:rsidRDefault="007E4EB5" w:rsidP="007E4EB5">
            <w:pPr>
              <w:spacing w:line="240" w:lineRule="auto"/>
              <w:ind w:left="-57" w:right="-57" w:firstLine="0"/>
              <w:jc w:val="center"/>
              <w:rPr>
                <w:rFonts w:eastAsia="Times New Roman"/>
                <w:kern w:val="0"/>
                <w:sz w:val="22"/>
                <w:szCs w:val="22"/>
              </w:rPr>
            </w:pPr>
          </w:p>
        </w:tc>
        <w:tc>
          <w:tcPr>
            <w:tcW w:w="941" w:type="pct"/>
            <w:vMerge/>
            <w:vAlign w:val="bottom"/>
          </w:tcPr>
          <w:p w:rsidR="007E4EB5" w:rsidRPr="007E4EB5" w:rsidRDefault="007E4EB5" w:rsidP="007E4EB5">
            <w:pPr>
              <w:spacing w:line="240" w:lineRule="auto"/>
              <w:ind w:left="-57" w:right="-57" w:firstLine="0"/>
              <w:jc w:val="left"/>
              <w:rPr>
                <w:rFonts w:eastAsia="Times New Roman"/>
                <w:kern w:val="0"/>
                <w:sz w:val="22"/>
                <w:szCs w:val="22"/>
              </w:rPr>
            </w:pPr>
          </w:p>
        </w:tc>
        <w:tc>
          <w:tcPr>
            <w:tcW w:w="1832" w:type="pct"/>
          </w:tcPr>
          <w:p w:rsidR="007E4EB5" w:rsidRPr="007E4EB5" w:rsidRDefault="007E4EB5" w:rsidP="007E4EB5">
            <w:pPr>
              <w:spacing w:line="240" w:lineRule="auto"/>
              <w:ind w:left="-57" w:right="-57" w:firstLine="0"/>
              <w:jc w:val="left"/>
              <w:rPr>
                <w:rFonts w:eastAsia="Times New Roman"/>
                <w:kern w:val="0"/>
                <w:sz w:val="22"/>
                <w:szCs w:val="22"/>
              </w:rPr>
            </w:pPr>
            <w:r w:rsidRPr="007E4EB5">
              <w:rPr>
                <w:rFonts w:eastAsia="Times New Roman"/>
                <w:kern w:val="0"/>
                <w:sz w:val="22"/>
                <w:szCs w:val="22"/>
              </w:rPr>
              <w:t xml:space="preserve">МУ «Централизованная библиотечная система» МО МР «Сосногорск» </w:t>
            </w:r>
            <w:proofErr w:type="spellStart"/>
            <w:r w:rsidRPr="007E4EB5">
              <w:rPr>
                <w:rFonts w:eastAsia="Times New Roman"/>
                <w:kern w:val="0"/>
                <w:sz w:val="22"/>
                <w:szCs w:val="22"/>
              </w:rPr>
              <w:t>Нижнеодесская</w:t>
            </w:r>
            <w:proofErr w:type="spellEnd"/>
            <w:r w:rsidRPr="007E4EB5">
              <w:rPr>
                <w:rFonts w:eastAsia="Times New Roman"/>
                <w:kern w:val="0"/>
                <w:sz w:val="22"/>
                <w:szCs w:val="22"/>
              </w:rPr>
              <w:t xml:space="preserve"> поселковая библиотека - филиал № 4</w:t>
            </w:r>
          </w:p>
        </w:tc>
        <w:tc>
          <w:tcPr>
            <w:tcW w:w="1922" w:type="pct"/>
            <w:vMerge/>
          </w:tcPr>
          <w:p w:rsidR="007E4EB5" w:rsidRPr="007E4EB5" w:rsidRDefault="007E4EB5" w:rsidP="007E4EB5">
            <w:pPr>
              <w:spacing w:line="240" w:lineRule="auto"/>
              <w:ind w:left="-57" w:right="-57" w:firstLine="0"/>
              <w:jc w:val="left"/>
              <w:rPr>
                <w:rFonts w:eastAsia="Times New Roman"/>
                <w:kern w:val="0"/>
                <w:sz w:val="22"/>
                <w:szCs w:val="22"/>
              </w:rPr>
            </w:pPr>
          </w:p>
        </w:tc>
      </w:tr>
      <w:tr w:rsidR="007E4EB5" w:rsidRPr="007E4EB5" w:rsidTr="00383CB6">
        <w:tc>
          <w:tcPr>
            <w:tcW w:w="305" w:type="pct"/>
            <w:vMerge/>
            <w:tcBorders>
              <w:bottom w:val="single" w:sz="4" w:space="0" w:color="auto"/>
            </w:tcBorders>
          </w:tcPr>
          <w:p w:rsidR="007E4EB5" w:rsidRPr="007E4EB5" w:rsidRDefault="007E4EB5" w:rsidP="007E4EB5">
            <w:pPr>
              <w:spacing w:line="240" w:lineRule="auto"/>
              <w:ind w:left="-57" w:right="-57" w:firstLine="0"/>
              <w:jc w:val="center"/>
              <w:rPr>
                <w:rFonts w:eastAsia="Times New Roman"/>
                <w:kern w:val="0"/>
                <w:sz w:val="22"/>
                <w:szCs w:val="22"/>
              </w:rPr>
            </w:pPr>
          </w:p>
        </w:tc>
        <w:tc>
          <w:tcPr>
            <w:tcW w:w="941" w:type="pct"/>
            <w:vMerge/>
            <w:tcBorders>
              <w:bottom w:val="single" w:sz="4" w:space="0" w:color="auto"/>
            </w:tcBorders>
            <w:vAlign w:val="bottom"/>
          </w:tcPr>
          <w:p w:rsidR="007E4EB5" w:rsidRPr="007E4EB5" w:rsidRDefault="007E4EB5" w:rsidP="007E4EB5">
            <w:pPr>
              <w:spacing w:line="240" w:lineRule="auto"/>
              <w:ind w:left="-57" w:right="-57" w:firstLine="0"/>
              <w:jc w:val="left"/>
              <w:rPr>
                <w:rFonts w:eastAsia="Times New Roman"/>
                <w:kern w:val="0"/>
                <w:sz w:val="22"/>
                <w:szCs w:val="22"/>
              </w:rPr>
            </w:pPr>
          </w:p>
        </w:tc>
        <w:tc>
          <w:tcPr>
            <w:tcW w:w="1832" w:type="pct"/>
            <w:tcBorders>
              <w:bottom w:val="single" w:sz="4" w:space="0" w:color="auto"/>
            </w:tcBorders>
          </w:tcPr>
          <w:p w:rsidR="007E4EB5" w:rsidRPr="007E4EB5" w:rsidRDefault="007E4EB5" w:rsidP="007E4EB5">
            <w:pPr>
              <w:spacing w:line="240" w:lineRule="auto"/>
              <w:ind w:left="-57" w:right="-57" w:firstLine="0"/>
              <w:rPr>
                <w:sz w:val="22"/>
                <w:szCs w:val="22"/>
              </w:rPr>
            </w:pPr>
            <w:r w:rsidRPr="007E4EB5">
              <w:rPr>
                <w:sz w:val="22"/>
                <w:szCs w:val="22"/>
              </w:rPr>
              <w:t xml:space="preserve">МУ «Централизованная библиотечная система» МО МР «Сосногорск» </w:t>
            </w:r>
            <w:proofErr w:type="spellStart"/>
            <w:r w:rsidRPr="007E4EB5">
              <w:rPr>
                <w:sz w:val="22"/>
                <w:szCs w:val="22"/>
              </w:rPr>
              <w:t>Нижнеодесская</w:t>
            </w:r>
            <w:proofErr w:type="spellEnd"/>
            <w:r w:rsidRPr="007E4EB5">
              <w:rPr>
                <w:sz w:val="22"/>
                <w:szCs w:val="22"/>
              </w:rPr>
              <w:t xml:space="preserve"> детская библиотека - филиал № 19</w:t>
            </w:r>
          </w:p>
        </w:tc>
        <w:tc>
          <w:tcPr>
            <w:tcW w:w="1922" w:type="pct"/>
            <w:tcBorders>
              <w:bottom w:val="single" w:sz="4" w:space="0" w:color="auto"/>
            </w:tcBorders>
          </w:tcPr>
          <w:p w:rsidR="007E4EB5" w:rsidRPr="007E4EB5" w:rsidRDefault="007E4EB5" w:rsidP="007E4EB5">
            <w:pPr>
              <w:spacing w:line="240" w:lineRule="auto"/>
              <w:ind w:left="-57" w:right="-57" w:firstLine="0"/>
              <w:rPr>
                <w:sz w:val="22"/>
                <w:szCs w:val="22"/>
              </w:rPr>
            </w:pPr>
            <w:r w:rsidRPr="007E4EB5">
              <w:rPr>
                <w:sz w:val="22"/>
                <w:szCs w:val="22"/>
              </w:rPr>
              <w:t>Организация своевременного ремонта помещений</w:t>
            </w:r>
          </w:p>
        </w:tc>
      </w:tr>
      <w:tr w:rsidR="007E4EB5" w:rsidRPr="007E4EB5" w:rsidTr="00383CB6">
        <w:tc>
          <w:tcPr>
            <w:tcW w:w="5000" w:type="pct"/>
            <w:gridSpan w:val="4"/>
            <w:tcBorders>
              <w:top w:val="single" w:sz="4" w:space="0" w:color="auto"/>
              <w:left w:val="nil"/>
              <w:bottom w:val="nil"/>
              <w:right w:val="nil"/>
            </w:tcBorders>
            <w:vAlign w:val="center"/>
          </w:tcPr>
          <w:p w:rsidR="007E4EB5" w:rsidRPr="007E4EB5" w:rsidRDefault="007E4EB5" w:rsidP="007E4EB5">
            <w:pPr>
              <w:spacing w:after="120" w:line="240" w:lineRule="auto"/>
              <w:ind w:left="-57" w:right="-57" w:firstLine="0"/>
              <w:rPr>
                <w:rFonts w:eastAsia="Times New Roman"/>
                <w:kern w:val="0"/>
                <w:sz w:val="22"/>
                <w:szCs w:val="22"/>
              </w:rPr>
            </w:pPr>
          </w:p>
        </w:tc>
      </w:tr>
    </w:tbl>
    <w:p w:rsidR="007E4EB5" w:rsidRPr="007E4EB5" w:rsidRDefault="007E4EB5" w:rsidP="007E4EB5">
      <w:pPr>
        <w:rPr>
          <w:rFonts w:eastAsia="Times New Roman"/>
          <w:kern w:val="0"/>
          <w:szCs w:val="26"/>
        </w:rPr>
      </w:pPr>
      <w:r w:rsidRPr="007E4EB5">
        <w:rPr>
          <w:rFonts w:eastAsia="Times New Roman"/>
          <w:kern w:val="0"/>
          <w:szCs w:val="26"/>
        </w:rPr>
        <w:lastRenderedPageBreak/>
        <w:t xml:space="preserve">Обоснование вариантов размещения объектов местного значения муниципального района «Сосногорск» на основе анализа использования территории </w:t>
      </w:r>
      <w:r w:rsidRPr="007E4EB5">
        <w:rPr>
          <w:rFonts w:eastAsia="Times New Roman"/>
          <w:snapToGrid w:val="0"/>
          <w:color w:val="000000"/>
          <w:kern w:val="0"/>
          <w:szCs w:val="28"/>
        </w:rPr>
        <w:t>городского поселения «Нижний Одес»</w:t>
      </w:r>
      <w:r w:rsidRPr="007E4EB5">
        <w:rPr>
          <w:rFonts w:eastAsia="Times New Roman"/>
          <w:kern w:val="0"/>
          <w:szCs w:val="26"/>
        </w:rPr>
        <w:t>, возможных направлений их развития и прогнозируемых ограничений их использования осуществляется на последующих этапах разработки документов территориального планирования.</w:t>
      </w:r>
    </w:p>
    <w:p w:rsidR="007E4EB5" w:rsidRPr="007E4EB5" w:rsidRDefault="007E4EB5" w:rsidP="007E4EB5">
      <w:pPr>
        <w:rPr>
          <w:rFonts w:eastAsia="Times New Roman"/>
          <w:kern w:val="0"/>
          <w:szCs w:val="26"/>
        </w:rPr>
      </w:pPr>
      <w:r w:rsidRPr="007E4EB5">
        <w:rPr>
          <w:rFonts w:eastAsia="Times New Roman"/>
          <w:kern w:val="0"/>
          <w:szCs w:val="26"/>
        </w:rPr>
        <w:t xml:space="preserve">Размещение планируемых объектов местного значения </w:t>
      </w:r>
      <w:r w:rsidRPr="007E4EB5">
        <w:rPr>
          <w:rFonts w:eastAsia="Times New Roman"/>
          <w:snapToGrid w:val="0"/>
          <w:color w:val="000000"/>
          <w:kern w:val="0"/>
          <w:szCs w:val="28"/>
        </w:rPr>
        <w:t>городского поселения «Нижний Одес»</w:t>
      </w:r>
      <w:r w:rsidRPr="007E4EB5">
        <w:rPr>
          <w:rFonts w:eastAsia="Times New Roman"/>
          <w:kern w:val="0"/>
          <w:szCs w:val="26"/>
        </w:rPr>
        <w:t xml:space="preserve"> выполнено с учетом планируемых для размещения на территории муниципального района «Сосногорск» объектов местного значения муниципального района, а также с учетом возможных зон с особыми условиями использования территорий, которые могут потребоваться при размещении ряда планируемых объектов местного значения муниципального района.</w:t>
      </w:r>
    </w:p>
    <w:p w:rsidR="007E4EB5" w:rsidRPr="007E4EB5" w:rsidRDefault="007E4EB5" w:rsidP="007E4EB5">
      <w:pPr>
        <w:rPr>
          <w:lang w:eastAsia="ru-RU"/>
        </w:rPr>
      </w:pPr>
    </w:p>
    <w:p w:rsidR="007E4EB5" w:rsidRPr="007E4EB5" w:rsidRDefault="007E4EB5" w:rsidP="007E4EB5">
      <w:pPr>
        <w:keepNext/>
        <w:numPr>
          <w:ilvl w:val="0"/>
          <w:numId w:val="44"/>
        </w:numPr>
        <w:spacing w:before="240" w:after="240"/>
        <w:ind w:left="0" w:firstLine="0"/>
        <w:contextualSpacing/>
        <w:jc w:val="center"/>
        <w:outlineLvl w:val="0"/>
        <w:rPr>
          <w:rFonts w:eastAsia="Times New Roman"/>
          <w:b/>
          <w:bCs/>
          <w:color w:val="000000"/>
          <w:kern w:val="32"/>
          <w:sz w:val="30"/>
          <w:szCs w:val="32"/>
          <w:lang w:eastAsia="ru-RU"/>
        </w:rPr>
      </w:pPr>
      <w:r w:rsidRPr="007E4EB5">
        <w:rPr>
          <w:rFonts w:eastAsia="Times New Roman"/>
          <w:b/>
          <w:bCs/>
          <w:kern w:val="32"/>
          <w:sz w:val="30"/>
          <w:szCs w:val="32"/>
          <w:lang w:eastAsia="ru-RU"/>
        </w:rPr>
        <w:br w:type="page"/>
      </w:r>
      <w:r w:rsidRPr="007E4EB5">
        <w:rPr>
          <w:rFonts w:eastAsia="Times New Roman"/>
          <w:b/>
          <w:bCs/>
          <w:kern w:val="32"/>
          <w:sz w:val="30"/>
          <w:szCs w:val="32"/>
          <w:lang w:eastAsia="ru-RU"/>
        </w:rPr>
        <w:lastRenderedPageBreak/>
        <w:t>ПЕРЕЧЕНЬ ЗЕМЕЛЬНЫХ УЧАСТКОВ, КОТОРЫЕ ВКЛЮЧАЮТСЯ ИЛИ ИСКЛЮЧАЮТСЯ ИЗ ГРАНИЦ НАСЕЛЕННЫХ ПУНКТОВ, ВХОДЯЩИХ В СОСТАВ ПОСЕЛЕНИЯ</w:t>
      </w:r>
    </w:p>
    <w:p w:rsidR="007E4EB5" w:rsidRPr="007E4EB5" w:rsidRDefault="007E4EB5" w:rsidP="007E4EB5">
      <w:pPr>
        <w:widowControl w:val="0"/>
        <w:autoSpaceDE w:val="0"/>
      </w:pPr>
      <w:r w:rsidRPr="007E4EB5">
        <w:t>В соответствии с п. 3 ч. 1 ст. 11 Федерального закона от 06.10.2003 № 131-ФЗ «Об общих принципах организации местного самоуправления в Российской Федерации»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7E4EB5" w:rsidRPr="007E4EB5" w:rsidRDefault="007E4EB5" w:rsidP="007E4EB5">
      <w:pPr>
        <w:widowControl w:val="0"/>
        <w:autoSpaceDE w:val="0"/>
      </w:pPr>
      <w:r w:rsidRPr="007E4EB5">
        <w:t>В соответствии со ст. 7 Земельного кодекса РФ Земли в Российской Федерации по целевому назначению подразделяются на следующие категории:</w:t>
      </w:r>
    </w:p>
    <w:p w:rsidR="007E4EB5" w:rsidRPr="007E4EB5" w:rsidRDefault="007E4EB5" w:rsidP="007E4EB5">
      <w:pPr>
        <w:widowControl w:val="0"/>
        <w:autoSpaceDE w:val="0"/>
      </w:pPr>
      <w:r w:rsidRPr="007E4EB5">
        <w:t>1) земли сельскохозяйственного назначения;</w:t>
      </w:r>
    </w:p>
    <w:p w:rsidR="007E4EB5" w:rsidRPr="007E4EB5" w:rsidRDefault="007E4EB5" w:rsidP="007E4EB5">
      <w:pPr>
        <w:widowControl w:val="0"/>
        <w:autoSpaceDE w:val="0"/>
      </w:pPr>
      <w:r w:rsidRPr="007E4EB5">
        <w:t>2) земли населенных пунктов;</w:t>
      </w:r>
    </w:p>
    <w:p w:rsidR="007E4EB5" w:rsidRPr="007E4EB5" w:rsidRDefault="007E4EB5" w:rsidP="007E4EB5">
      <w:pPr>
        <w:widowControl w:val="0"/>
        <w:autoSpaceDE w:val="0"/>
      </w:pPr>
      <w:proofErr w:type="gramStart"/>
      <w:r w:rsidRPr="007E4EB5">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7E4EB5" w:rsidRPr="007E4EB5" w:rsidRDefault="007E4EB5" w:rsidP="007E4EB5">
      <w:pPr>
        <w:widowControl w:val="0"/>
        <w:autoSpaceDE w:val="0"/>
      </w:pPr>
      <w:r w:rsidRPr="007E4EB5">
        <w:t>4) земли особо охраняемых территорий и объектов;</w:t>
      </w:r>
    </w:p>
    <w:p w:rsidR="007E4EB5" w:rsidRPr="007E4EB5" w:rsidRDefault="007E4EB5" w:rsidP="007E4EB5">
      <w:pPr>
        <w:widowControl w:val="0"/>
        <w:autoSpaceDE w:val="0"/>
      </w:pPr>
      <w:r w:rsidRPr="007E4EB5">
        <w:t>5) земли лесного фонда;</w:t>
      </w:r>
    </w:p>
    <w:p w:rsidR="007E4EB5" w:rsidRPr="007E4EB5" w:rsidRDefault="007E4EB5" w:rsidP="007E4EB5">
      <w:pPr>
        <w:widowControl w:val="0"/>
        <w:autoSpaceDE w:val="0"/>
      </w:pPr>
      <w:r w:rsidRPr="007E4EB5">
        <w:t>6) земли водного фонда;</w:t>
      </w:r>
    </w:p>
    <w:p w:rsidR="007E4EB5" w:rsidRPr="007E4EB5" w:rsidRDefault="007E4EB5" w:rsidP="007E4EB5">
      <w:pPr>
        <w:widowControl w:val="0"/>
        <w:autoSpaceDE w:val="0"/>
      </w:pPr>
      <w:r w:rsidRPr="007E4EB5">
        <w:t>7) земли запаса.</w:t>
      </w:r>
    </w:p>
    <w:p w:rsidR="007E4EB5" w:rsidRPr="007E4EB5" w:rsidRDefault="007E4EB5" w:rsidP="007E4EB5">
      <w:pPr>
        <w:widowControl w:val="0"/>
        <w:autoSpaceDE w:val="0"/>
      </w:pPr>
      <w:r w:rsidRPr="007E4EB5">
        <w:t>Границы земель вышеуказанных категорий отображены на схеме, входящей с состав проекта генерального плана поселения, а состав и порядок их использования определен Земельным кодексом Российской Федерации и иным действующим законодательством.</w:t>
      </w:r>
    </w:p>
    <w:p w:rsidR="007E4EB5" w:rsidRPr="007E4EB5" w:rsidRDefault="007E4EB5" w:rsidP="007E4EB5">
      <w:pPr>
        <w:widowControl w:val="0"/>
        <w:autoSpaceDE w:val="0"/>
      </w:pPr>
      <w:r w:rsidRPr="007E4EB5">
        <w:t>Землями сельскохозяйственного назначения признаются земли за границей населенного пункта, предоставленные для нужд городского хозяйства, а также предназначенные для этих целей. В состав земель сельскохозяйственного назначения входят сельскохозяйственные угодья, земли, занятые внутрихозяйственными дорогами, коммуникациями, лесными насаждениями, зданиями, строениями, сооружениями, используемые для производства, хранения и первичной переработки сельскохозяйственной продукции.</w:t>
      </w:r>
    </w:p>
    <w:p w:rsidR="007E4EB5" w:rsidRPr="007E4EB5" w:rsidRDefault="007E4EB5" w:rsidP="007E4EB5">
      <w:pPr>
        <w:widowControl w:val="0"/>
        <w:autoSpaceDE w:val="0"/>
      </w:pPr>
      <w:proofErr w:type="gramStart"/>
      <w:r w:rsidRPr="007E4EB5">
        <w:t xml:space="preserve">Землями промышленности 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Земельным </w:t>
      </w:r>
      <w:r w:rsidRPr="007E4EB5">
        <w:lastRenderedPageBreak/>
        <w:t>кодексом</w:t>
      </w:r>
      <w:proofErr w:type="gramEnd"/>
      <w:r w:rsidRPr="007E4EB5">
        <w:t xml:space="preserve"> РФ, федеральными законами и законами субъектов Российской Федерации. </w:t>
      </w:r>
      <w:proofErr w:type="gramStart"/>
      <w:r w:rsidRPr="007E4EB5">
        <w:t>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определяется, если иное не установлено Земельным кодексом РФ, Правительством Российской Федерации в отношении указанных земель, находящихся в федеральной собственности;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roofErr w:type="gramEnd"/>
      <w:r w:rsidRPr="007E4EB5">
        <w:t xml:space="preserve"> органами местного самоуправления в отношении указанных земель, находящихся в муниципальной собственности.</w:t>
      </w:r>
    </w:p>
    <w:p w:rsidR="007E4EB5" w:rsidRPr="007E4EB5" w:rsidRDefault="007E4EB5" w:rsidP="007E4EB5">
      <w:pPr>
        <w:widowControl w:val="0"/>
        <w:autoSpaceDE w:val="0"/>
      </w:pPr>
      <w:r w:rsidRPr="007E4EB5">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7E4EB5" w:rsidRPr="007E4EB5" w:rsidRDefault="007E4EB5" w:rsidP="007E4EB5">
      <w:pPr>
        <w:widowControl w:val="0"/>
        <w:autoSpaceDE w:val="0"/>
      </w:pPr>
      <w:r w:rsidRPr="007E4EB5">
        <w:t>К землям водного фонда относятся земли:</w:t>
      </w:r>
    </w:p>
    <w:p w:rsidR="007E4EB5" w:rsidRPr="007E4EB5" w:rsidRDefault="007E4EB5" w:rsidP="007E4EB5">
      <w:pPr>
        <w:widowControl w:val="0"/>
        <w:numPr>
          <w:ilvl w:val="0"/>
          <w:numId w:val="39"/>
        </w:numPr>
        <w:autoSpaceDE w:val="0"/>
      </w:pPr>
      <w:proofErr w:type="gramStart"/>
      <w:r w:rsidRPr="007E4EB5">
        <w:t>покрытые</w:t>
      </w:r>
      <w:proofErr w:type="gramEnd"/>
      <w:r w:rsidRPr="007E4EB5">
        <w:t xml:space="preserve"> поверхностными водами, сосредоточенными в водных объектах;</w:t>
      </w:r>
    </w:p>
    <w:p w:rsidR="007E4EB5" w:rsidRPr="007E4EB5" w:rsidRDefault="007E4EB5" w:rsidP="007E4EB5">
      <w:pPr>
        <w:widowControl w:val="0"/>
        <w:numPr>
          <w:ilvl w:val="0"/>
          <w:numId w:val="39"/>
        </w:numPr>
        <w:autoSpaceDE w:val="0"/>
      </w:pPr>
      <w:proofErr w:type="gramStart"/>
      <w:r w:rsidRPr="007E4EB5">
        <w:t>занятые</w:t>
      </w:r>
      <w:proofErr w:type="gramEnd"/>
      <w:r w:rsidRPr="007E4EB5">
        <w:t xml:space="preserve"> гидротехническими и иными сооружениями, расположенными на водных объектах.</w:t>
      </w:r>
    </w:p>
    <w:p w:rsidR="007E4EB5" w:rsidRPr="007E4EB5" w:rsidRDefault="007E4EB5" w:rsidP="007E4EB5">
      <w:pPr>
        <w:widowControl w:val="0"/>
        <w:autoSpaceDE w:val="0"/>
      </w:pPr>
      <w:r w:rsidRPr="007E4EB5">
        <w:t xml:space="preserve">В ходе подготовки проекта генерального плана, в целях развития поселения не выявлена необходимость изменения границ земель населенных пунктов. </w:t>
      </w:r>
    </w:p>
    <w:p w:rsidR="007E4EB5" w:rsidRPr="007E4EB5" w:rsidRDefault="007E4EB5" w:rsidP="007E4EB5">
      <w:pPr>
        <w:widowControl w:val="0"/>
        <w:autoSpaceDE w:val="0"/>
        <w:spacing w:before="120" w:after="120"/>
        <w:rPr>
          <w:b/>
        </w:rPr>
      </w:pPr>
      <w:r w:rsidRPr="007E4EB5">
        <w:rPr>
          <w:b/>
        </w:rPr>
        <w:t>Лесные участки, включаемые в границы населенных пунктов</w:t>
      </w:r>
    </w:p>
    <w:p w:rsidR="007E4EB5" w:rsidRPr="007E4EB5" w:rsidRDefault="007E4EB5" w:rsidP="007E4EB5">
      <w:pPr>
        <w:widowControl w:val="0"/>
        <w:autoSpaceDE w:val="0"/>
      </w:pPr>
      <w:r w:rsidRPr="007E4EB5">
        <w:t xml:space="preserve">Согласно сведениям лесохозяйственных регламентов </w:t>
      </w:r>
      <w:proofErr w:type="spellStart"/>
      <w:r w:rsidRPr="007E4EB5">
        <w:t>Сосногорского</w:t>
      </w:r>
      <w:proofErr w:type="spellEnd"/>
      <w:r w:rsidRPr="007E4EB5">
        <w:t xml:space="preserve"> и </w:t>
      </w:r>
      <w:proofErr w:type="spellStart"/>
      <w:r w:rsidRPr="007E4EB5">
        <w:t>Троицко-Печорского</w:t>
      </w:r>
      <w:proofErr w:type="spellEnd"/>
      <w:r w:rsidRPr="007E4EB5">
        <w:t xml:space="preserve"> лесничеств Республики Коми, </w:t>
      </w:r>
      <w:r w:rsidRPr="007E4EB5">
        <w:rPr>
          <w:iCs/>
        </w:rPr>
        <w:t xml:space="preserve">городское поселение «Нижний Одес» </w:t>
      </w:r>
      <w:r w:rsidRPr="007E4EB5">
        <w:t xml:space="preserve">расположено в границах </w:t>
      </w:r>
      <w:proofErr w:type="spellStart"/>
      <w:proofErr w:type="gramStart"/>
      <w:r w:rsidRPr="007E4EB5">
        <w:t>H</w:t>
      </w:r>
      <w:proofErr w:type="gramEnd"/>
      <w:r w:rsidRPr="007E4EB5">
        <w:t>ижнеодесского</w:t>
      </w:r>
      <w:proofErr w:type="spellEnd"/>
      <w:r w:rsidRPr="007E4EB5">
        <w:t xml:space="preserve">, </w:t>
      </w:r>
      <w:proofErr w:type="spellStart"/>
      <w:r w:rsidRPr="007E4EB5">
        <w:t>Конашъельского</w:t>
      </w:r>
      <w:proofErr w:type="spellEnd"/>
      <w:r w:rsidRPr="007E4EB5">
        <w:t xml:space="preserve"> участковых лесничеств </w:t>
      </w:r>
      <w:proofErr w:type="spellStart"/>
      <w:r w:rsidRPr="007E4EB5">
        <w:t>Сосногорского</w:t>
      </w:r>
      <w:proofErr w:type="spellEnd"/>
      <w:r w:rsidRPr="007E4EB5">
        <w:t xml:space="preserve"> лесничества и </w:t>
      </w:r>
      <w:proofErr w:type="spellStart"/>
      <w:r w:rsidRPr="007E4EB5">
        <w:t>Митрофановского</w:t>
      </w:r>
      <w:proofErr w:type="spellEnd"/>
      <w:r w:rsidRPr="007E4EB5">
        <w:t xml:space="preserve"> участкового лесничества </w:t>
      </w:r>
      <w:proofErr w:type="spellStart"/>
      <w:r w:rsidRPr="007E4EB5">
        <w:t>Троицко-Печорского</w:t>
      </w:r>
      <w:proofErr w:type="spellEnd"/>
      <w:r w:rsidRPr="007E4EB5">
        <w:t xml:space="preserve"> лесничества.</w:t>
      </w:r>
    </w:p>
    <w:p w:rsidR="007E4EB5" w:rsidRPr="007E4EB5" w:rsidRDefault="007E4EB5" w:rsidP="007E4EB5">
      <w:pPr>
        <w:spacing w:before="120" w:after="120"/>
        <w:rPr>
          <w:b/>
          <w:bCs/>
          <w:szCs w:val="18"/>
        </w:rPr>
      </w:pPr>
      <w:r w:rsidRPr="007E4EB5">
        <w:rPr>
          <w:b/>
          <w:bCs/>
          <w:szCs w:val="18"/>
        </w:rPr>
        <w:t xml:space="preserve">Таблица </w:t>
      </w:r>
      <w:r w:rsidR="00911B85" w:rsidRPr="007E4EB5">
        <w:rPr>
          <w:b/>
          <w:bCs/>
          <w:szCs w:val="18"/>
        </w:rPr>
        <w:fldChar w:fldCharType="begin"/>
      </w:r>
      <w:r w:rsidRPr="007E4EB5">
        <w:rPr>
          <w:b/>
          <w:bCs/>
          <w:szCs w:val="18"/>
        </w:rPr>
        <w:instrText xml:space="preserve"> SEQ Таблица \* ARABIC </w:instrText>
      </w:r>
      <w:r w:rsidR="00911B85" w:rsidRPr="007E4EB5">
        <w:rPr>
          <w:b/>
          <w:bCs/>
          <w:szCs w:val="18"/>
        </w:rPr>
        <w:fldChar w:fldCharType="separate"/>
      </w:r>
      <w:r w:rsidR="007D658C">
        <w:rPr>
          <w:b/>
          <w:bCs/>
          <w:noProof/>
          <w:szCs w:val="18"/>
        </w:rPr>
        <w:t>17</w:t>
      </w:r>
      <w:r w:rsidR="00911B85" w:rsidRPr="007E4EB5">
        <w:rPr>
          <w:b/>
          <w:bCs/>
          <w:szCs w:val="18"/>
        </w:rPr>
        <w:fldChar w:fldCharType="end"/>
      </w:r>
      <w:r w:rsidRPr="007E4EB5">
        <w:rPr>
          <w:b/>
          <w:bCs/>
          <w:szCs w:val="18"/>
        </w:rPr>
        <w:t xml:space="preserve"> – Сведения лесничеств Республики Коми расположенных на территории городского поселения «Нижний Одес».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5736"/>
        <w:gridCol w:w="4057"/>
      </w:tblGrid>
      <w:tr w:rsidR="007E4EB5" w:rsidRPr="007E4EB5" w:rsidTr="00383CB6">
        <w:tc>
          <w:tcPr>
            <w:tcW w:w="534" w:type="dxa"/>
          </w:tcPr>
          <w:p w:rsidR="007E4EB5" w:rsidRPr="007E4EB5" w:rsidRDefault="007E4EB5" w:rsidP="007E4EB5">
            <w:pPr>
              <w:spacing w:before="120" w:after="120" w:line="240" w:lineRule="auto"/>
              <w:ind w:firstLine="0"/>
              <w:jc w:val="center"/>
              <w:rPr>
                <w:rFonts w:eastAsia="Times New Roman"/>
                <w:kern w:val="0"/>
                <w:lang w:eastAsia="ru-RU"/>
              </w:rPr>
            </w:pPr>
            <w:r w:rsidRPr="007E4EB5">
              <w:rPr>
                <w:rFonts w:eastAsia="Times New Roman"/>
                <w:kern w:val="0"/>
                <w:lang w:eastAsia="ru-RU"/>
              </w:rPr>
              <w:t>№</w:t>
            </w:r>
          </w:p>
          <w:p w:rsidR="007E4EB5" w:rsidRPr="007E4EB5" w:rsidRDefault="007E4EB5" w:rsidP="007E4EB5">
            <w:pPr>
              <w:spacing w:before="120" w:after="120" w:line="240" w:lineRule="auto"/>
              <w:ind w:firstLine="0"/>
              <w:jc w:val="center"/>
              <w:rPr>
                <w:rFonts w:eastAsia="Times New Roman"/>
                <w:kern w:val="0"/>
                <w:lang w:eastAsia="ru-RU"/>
              </w:rPr>
            </w:pPr>
            <w:proofErr w:type="spellStart"/>
            <w:r w:rsidRPr="007E4EB5">
              <w:rPr>
                <w:rFonts w:eastAsia="Times New Roman"/>
                <w:kern w:val="0"/>
                <w:lang w:eastAsia="ru-RU"/>
              </w:rPr>
              <w:t>пп</w:t>
            </w:r>
            <w:proofErr w:type="spellEnd"/>
          </w:p>
        </w:tc>
        <w:tc>
          <w:tcPr>
            <w:tcW w:w="3446" w:type="dxa"/>
            <w:vAlign w:val="center"/>
          </w:tcPr>
          <w:p w:rsidR="007E4EB5" w:rsidRPr="007E4EB5" w:rsidRDefault="007E4EB5" w:rsidP="007E4EB5">
            <w:pPr>
              <w:spacing w:before="120" w:after="120" w:line="240" w:lineRule="auto"/>
              <w:ind w:firstLine="0"/>
              <w:jc w:val="center"/>
              <w:rPr>
                <w:rFonts w:eastAsia="Times New Roman"/>
                <w:kern w:val="0"/>
                <w:lang w:eastAsia="ru-RU"/>
              </w:rPr>
            </w:pPr>
            <w:r w:rsidRPr="007E4EB5">
              <w:rPr>
                <w:rFonts w:eastAsia="Times New Roman"/>
                <w:kern w:val="0"/>
                <w:lang w:eastAsia="ru-RU"/>
              </w:rPr>
              <w:t>Наименование лесничеств</w:t>
            </w:r>
          </w:p>
        </w:tc>
        <w:tc>
          <w:tcPr>
            <w:tcW w:w="2437" w:type="dxa"/>
            <w:vAlign w:val="center"/>
          </w:tcPr>
          <w:p w:rsidR="007E4EB5" w:rsidRPr="007E4EB5" w:rsidRDefault="007E4EB5" w:rsidP="007E4EB5">
            <w:pPr>
              <w:spacing w:before="120" w:after="120" w:line="240" w:lineRule="auto"/>
              <w:ind w:firstLine="0"/>
              <w:jc w:val="center"/>
              <w:rPr>
                <w:rFonts w:eastAsia="Times New Roman"/>
                <w:kern w:val="0"/>
                <w:lang w:eastAsia="ru-RU"/>
              </w:rPr>
            </w:pPr>
            <w:r w:rsidRPr="007E4EB5">
              <w:rPr>
                <w:rFonts w:eastAsia="Times New Roman"/>
                <w:kern w:val="0"/>
                <w:lang w:eastAsia="ru-RU"/>
              </w:rPr>
              <w:t xml:space="preserve">Общая площадь, </w:t>
            </w:r>
            <w:proofErr w:type="gramStart"/>
            <w:r w:rsidRPr="007E4EB5">
              <w:rPr>
                <w:rFonts w:eastAsia="Times New Roman"/>
                <w:kern w:val="0"/>
                <w:lang w:eastAsia="ru-RU"/>
              </w:rPr>
              <w:t>га</w:t>
            </w:r>
            <w:proofErr w:type="gramEnd"/>
          </w:p>
        </w:tc>
      </w:tr>
      <w:tr w:rsidR="007E4EB5" w:rsidRPr="007E4EB5" w:rsidTr="00383CB6">
        <w:tc>
          <w:tcPr>
            <w:tcW w:w="534" w:type="dxa"/>
          </w:tcPr>
          <w:p w:rsidR="007E4EB5" w:rsidRPr="007E4EB5" w:rsidRDefault="007E4EB5" w:rsidP="007E4EB5">
            <w:pPr>
              <w:spacing w:before="120" w:after="120" w:line="240" w:lineRule="auto"/>
              <w:ind w:firstLine="0"/>
              <w:jc w:val="center"/>
              <w:rPr>
                <w:rFonts w:eastAsia="Times New Roman"/>
                <w:kern w:val="0"/>
                <w:lang w:eastAsia="ru-RU"/>
              </w:rPr>
            </w:pPr>
            <w:r w:rsidRPr="007E4EB5">
              <w:rPr>
                <w:rFonts w:eastAsia="Times New Roman"/>
                <w:kern w:val="0"/>
                <w:lang w:eastAsia="ru-RU"/>
              </w:rPr>
              <w:t>1.</w:t>
            </w:r>
          </w:p>
        </w:tc>
        <w:tc>
          <w:tcPr>
            <w:tcW w:w="3446" w:type="dxa"/>
            <w:vAlign w:val="center"/>
          </w:tcPr>
          <w:p w:rsidR="007E4EB5" w:rsidRPr="007E4EB5" w:rsidRDefault="007E4EB5" w:rsidP="007E4EB5">
            <w:pPr>
              <w:widowControl w:val="0"/>
              <w:autoSpaceDE w:val="0"/>
              <w:autoSpaceDN w:val="0"/>
              <w:adjustRightInd w:val="0"/>
              <w:spacing w:before="120" w:after="120" w:line="240" w:lineRule="auto"/>
              <w:ind w:firstLine="0"/>
              <w:jc w:val="left"/>
              <w:rPr>
                <w:rFonts w:eastAsia="Times New Roman"/>
                <w:kern w:val="0"/>
                <w:lang w:val="en-US" w:eastAsia="ru-RU"/>
              </w:rPr>
            </w:pPr>
            <w:proofErr w:type="spellStart"/>
            <w:r w:rsidRPr="007E4EB5">
              <w:t>Сосногорское</w:t>
            </w:r>
            <w:proofErr w:type="spellEnd"/>
            <w:r w:rsidRPr="007E4EB5">
              <w:t xml:space="preserve"> лесничество, всего</w:t>
            </w:r>
            <w:r w:rsidRPr="007E4EB5">
              <w:rPr>
                <w:lang w:val="en-US"/>
              </w:rPr>
              <w:t>:</w:t>
            </w:r>
          </w:p>
        </w:tc>
        <w:tc>
          <w:tcPr>
            <w:tcW w:w="2437" w:type="dxa"/>
            <w:vAlign w:val="center"/>
          </w:tcPr>
          <w:p w:rsidR="007E4EB5" w:rsidRPr="007E4EB5" w:rsidRDefault="007E4EB5" w:rsidP="007E4EB5">
            <w:pPr>
              <w:widowControl w:val="0"/>
              <w:autoSpaceDE w:val="0"/>
              <w:autoSpaceDN w:val="0"/>
              <w:adjustRightInd w:val="0"/>
              <w:spacing w:before="120" w:after="120" w:line="240" w:lineRule="auto"/>
              <w:ind w:firstLine="0"/>
              <w:jc w:val="center"/>
              <w:rPr>
                <w:rFonts w:eastAsia="Times New Roman"/>
                <w:kern w:val="0"/>
                <w:lang w:eastAsia="ru-RU"/>
              </w:rPr>
            </w:pPr>
            <w:r w:rsidRPr="007E4EB5">
              <w:t>182356</w:t>
            </w:r>
          </w:p>
        </w:tc>
      </w:tr>
      <w:tr w:rsidR="007E4EB5" w:rsidRPr="007E4EB5" w:rsidTr="00383CB6">
        <w:tc>
          <w:tcPr>
            <w:tcW w:w="534" w:type="dxa"/>
          </w:tcPr>
          <w:p w:rsidR="007E4EB5" w:rsidRPr="007E4EB5" w:rsidRDefault="007E4EB5" w:rsidP="007E4EB5">
            <w:pPr>
              <w:spacing w:before="120" w:after="120" w:line="240" w:lineRule="auto"/>
              <w:ind w:firstLine="0"/>
              <w:jc w:val="center"/>
              <w:rPr>
                <w:rFonts w:eastAsia="Times New Roman"/>
                <w:kern w:val="0"/>
                <w:lang w:eastAsia="ru-RU"/>
              </w:rPr>
            </w:pPr>
            <w:r w:rsidRPr="007E4EB5">
              <w:rPr>
                <w:rFonts w:eastAsia="Times New Roman"/>
                <w:kern w:val="0"/>
                <w:lang w:eastAsia="ru-RU"/>
              </w:rPr>
              <w:t>-</w:t>
            </w:r>
          </w:p>
        </w:tc>
        <w:tc>
          <w:tcPr>
            <w:tcW w:w="3446" w:type="dxa"/>
            <w:vAlign w:val="center"/>
          </w:tcPr>
          <w:p w:rsidR="007E4EB5" w:rsidRPr="007E4EB5" w:rsidRDefault="007E4EB5" w:rsidP="007E4EB5">
            <w:pPr>
              <w:widowControl w:val="0"/>
              <w:autoSpaceDE w:val="0"/>
              <w:autoSpaceDN w:val="0"/>
              <w:adjustRightInd w:val="0"/>
              <w:spacing w:before="120" w:after="120" w:line="240" w:lineRule="auto"/>
              <w:ind w:firstLine="0"/>
              <w:jc w:val="left"/>
              <w:rPr>
                <w:rFonts w:eastAsia="Times New Roman"/>
                <w:kern w:val="0"/>
                <w:lang w:val="en-US" w:eastAsia="ru-RU"/>
              </w:rPr>
            </w:pPr>
            <w:r w:rsidRPr="007E4EB5">
              <w:rPr>
                <w:rFonts w:eastAsia="Times New Roman"/>
                <w:kern w:val="0"/>
                <w:lang w:eastAsia="ru-RU"/>
              </w:rPr>
              <w:t>в том числе</w:t>
            </w:r>
            <w:r w:rsidRPr="007E4EB5">
              <w:rPr>
                <w:rFonts w:eastAsia="Times New Roman"/>
                <w:kern w:val="0"/>
                <w:lang w:val="en-US" w:eastAsia="ru-RU"/>
              </w:rPr>
              <w:t>:</w:t>
            </w:r>
          </w:p>
        </w:tc>
        <w:tc>
          <w:tcPr>
            <w:tcW w:w="2437" w:type="dxa"/>
            <w:vAlign w:val="center"/>
          </w:tcPr>
          <w:p w:rsidR="007E4EB5" w:rsidRPr="007E4EB5" w:rsidRDefault="007E4EB5" w:rsidP="007E4EB5">
            <w:pPr>
              <w:widowControl w:val="0"/>
              <w:autoSpaceDE w:val="0"/>
              <w:autoSpaceDN w:val="0"/>
              <w:adjustRightInd w:val="0"/>
              <w:spacing w:before="120" w:after="120" w:line="240" w:lineRule="auto"/>
              <w:ind w:firstLine="0"/>
              <w:jc w:val="center"/>
            </w:pPr>
            <w:r w:rsidRPr="007E4EB5">
              <w:t>-</w:t>
            </w:r>
          </w:p>
        </w:tc>
      </w:tr>
      <w:tr w:rsidR="007E4EB5" w:rsidRPr="007E4EB5" w:rsidTr="00383CB6">
        <w:tc>
          <w:tcPr>
            <w:tcW w:w="534" w:type="dxa"/>
          </w:tcPr>
          <w:p w:rsidR="007E4EB5" w:rsidRPr="007E4EB5" w:rsidRDefault="007E4EB5" w:rsidP="007E4EB5">
            <w:pPr>
              <w:spacing w:before="120" w:after="120" w:line="240" w:lineRule="auto"/>
              <w:ind w:firstLine="0"/>
              <w:jc w:val="center"/>
              <w:rPr>
                <w:rFonts w:eastAsia="Times New Roman"/>
                <w:kern w:val="0"/>
                <w:lang w:eastAsia="ru-RU"/>
              </w:rPr>
            </w:pPr>
            <w:r w:rsidRPr="007E4EB5">
              <w:rPr>
                <w:rFonts w:eastAsia="Times New Roman"/>
                <w:kern w:val="0"/>
                <w:lang w:eastAsia="ru-RU"/>
              </w:rPr>
              <w:t>-</w:t>
            </w:r>
          </w:p>
        </w:tc>
        <w:tc>
          <w:tcPr>
            <w:tcW w:w="3446" w:type="dxa"/>
            <w:vAlign w:val="center"/>
          </w:tcPr>
          <w:p w:rsidR="007E4EB5" w:rsidRPr="007E4EB5" w:rsidRDefault="007E4EB5" w:rsidP="007E4EB5">
            <w:pPr>
              <w:widowControl w:val="0"/>
              <w:autoSpaceDE w:val="0"/>
              <w:autoSpaceDN w:val="0"/>
              <w:adjustRightInd w:val="0"/>
              <w:spacing w:before="120" w:after="120" w:line="240" w:lineRule="auto"/>
              <w:ind w:firstLine="0"/>
              <w:jc w:val="left"/>
              <w:rPr>
                <w:rFonts w:eastAsia="Times New Roman"/>
                <w:kern w:val="0"/>
                <w:lang w:eastAsia="ru-RU"/>
              </w:rPr>
            </w:pPr>
            <w:proofErr w:type="spellStart"/>
            <w:proofErr w:type="gramStart"/>
            <w:r w:rsidRPr="007E4EB5">
              <w:t>H</w:t>
            </w:r>
            <w:proofErr w:type="gramEnd"/>
            <w:r w:rsidRPr="007E4EB5">
              <w:t>ижнеодесское</w:t>
            </w:r>
            <w:proofErr w:type="spellEnd"/>
            <w:r w:rsidRPr="007E4EB5">
              <w:t xml:space="preserve"> участковое лесничество</w:t>
            </w:r>
          </w:p>
        </w:tc>
        <w:tc>
          <w:tcPr>
            <w:tcW w:w="2437" w:type="dxa"/>
            <w:vAlign w:val="center"/>
          </w:tcPr>
          <w:p w:rsidR="007E4EB5" w:rsidRPr="007E4EB5" w:rsidRDefault="007E4EB5" w:rsidP="007E4EB5">
            <w:pPr>
              <w:widowControl w:val="0"/>
              <w:autoSpaceDE w:val="0"/>
              <w:autoSpaceDN w:val="0"/>
              <w:adjustRightInd w:val="0"/>
              <w:spacing w:before="120" w:after="120" w:line="240" w:lineRule="auto"/>
              <w:ind w:firstLine="0"/>
              <w:jc w:val="center"/>
              <w:rPr>
                <w:rFonts w:eastAsia="Times New Roman"/>
                <w:kern w:val="0"/>
                <w:lang w:eastAsia="ru-RU"/>
              </w:rPr>
            </w:pPr>
            <w:r w:rsidRPr="007E4EB5">
              <w:t>182356</w:t>
            </w:r>
          </w:p>
        </w:tc>
      </w:tr>
      <w:tr w:rsidR="007E4EB5" w:rsidRPr="007E4EB5" w:rsidTr="00383CB6">
        <w:tc>
          <w:tcPr>
            <w:tcW w:w="534" w:type="dxa"/>
          </w:tcPr>
          <w:p w:rsidR="007E4EB5" w:rsidRPr="007E4EB5" w:rsidRDefault="007E4EB5" w:rsidP="007E4EB5">
            <w:pPr>
              <w:spacing w:before="120" w:after="120" w:line="240" w:lineRule="auto"/>
              <w:ind w:firstLine="0"/>
              <w:jc w:val="center"/>
              <w:rPr>
                <w:rFonts w:eastAsia="Times New Roman"/>
                <w:kern w:val="0"/>
                <w:lang w:eastAsia="ru-RU"/>
              </w:rPr>
            </w:pPr>
            <w:r w:rsidRPr="007E4EB5">
              <w:rPr>
                <w:rFonts w:eastAsia="Times New Roman"/>
                <w:kern w:val="0"/>
                <w:lang w:eastAsia="ru-RU"/>
              </w:rPr>
              <w:t>-</w:t>
            </w:r>
          </w:p>
        </w:tc>
        <w:tc>
          <w:tcPr>
            <w:tcW w:w="3446" w:type="dxa"/>
            <w:vAlign w:val="center"/>
          </w:tcPr>
          <w:p w:rsidR="007E4EB5" w:rsidRPr="007E4EB5" w:rsidRDefault="007E4EB5" w:rsidP="007E4EB5">
            <w:pPr>
              <w:widowControl w:val="0"/>
              <w:autoSpaceDE w:val="0"/>
              <w:autoSpaceDN w:val="0"/>
              <w:adjustRightInd w:val="0"/>
              <w:spacing w:before="120" w:after="120" w:line="240" w:lineRule="auto"/>
              <w:ind w:firstLine="0"/>
              <w:jc w:val="left"/>
              <w:rPr>
                <w:rFonts w:eastAsia="Times New Roman"/>
                <w:kern w:val="0"/>
                <w:lang w:eastAsia="ru-RU"/>
              </w:rPr>
            </w:pPr>
            <w:proofErr w:type="spellStart"/>
            <w:r w:rsidRPr="007E4EB5">
              <w:rPr>
                <w:rFonts w:eastAsia="Times New Roman"/>
                <w:kern w:val="0"/>
                <w:lang w:eastAsia="ru-RU"/>
              </w:rPr>
              <w:t>Конашъельское</w:t>
            </w:r>
            <w:r w:rsidRPr="007E4EB5">
              <w:t>участковое</w:t>
            </w:r>
            <w:proofErr w:type="spellEnd"/>
            <w:r w:rsidRPr="007E4EB5">
              <w:t xml:space="preserve"> лесничество</w:t>
            </w:r>
          </w:p>
        </w:tc>
        <w:tc>
          <w:tcPr>
            <w:tcW w:w="2437" w:type="dxa"/>
            <w:vAlign w:val="center"/>
          </w:tcPr>
          <w:p w:rsidR="007E4EB5" w:rsidRPr="007E4EB5" w:rsidRDefault="007E4EB5" w:rsidP="007E4EB5">
            <w:pPr>
              <w:widowControl w:val="0"/>
              <w:autoSpaceDE w:val="0"/>
              <w:autoSpaceDN w:val="0"/>
              <w:adjustRightInd w:val="0"/>
              <w:spacing w:before="120" w:after="120" w:line="240" w:lineRule="auto"/>
              <w:ind w:firstLine="0"/>
              <w:jc w:val="center"/>
              <w:rPr>
                <w:rFonts w:eastAsia="Times New Roman"/>
                <w:kern w:val="0"/>
                <w:lang w:eastAsia="ru-RU"/>
              </w:rPr>
            </w:pPr>
            <w:r w:rsidRPr="007E4EB5">
              <w:t>198243,8</w:t>
            </w:r>
          </w:p>
        </w:tc>
      </w:tr>
      <w:tr w:rsidR="007E4EB5" w:rsidRPr="007E4EB5" w:rsidTr="00383CB6">
        <w:tc>
          <w:tcPr>
            <w:tcW w:w="534" w:type="dxa"/>
          </w:tcPr>
          <w:p w:rsidR="007E4EB5" w:rsidRPr="007E4EB5" w:rsidRDefault="007E4EB5" w:rsidP="007E4EB5">
            <w:pPr>
              <w:spacing w:before="120" w:after="120" w:line="240" w:lineRule="auto"/>
              <w:ind w:firstLine="0"/>
              <w:jc w:val="center"/>
              <w:rPr>
                <w:rFonts w:eastAsia="Times New Roman"/>
                <w:kern w:val="0"/>
                <w:lang w:eastAsia="ru-RU"/>
              </w:rPr>
            </w:pPr>
            <w:r w:rsidRPr="007E4EB5">
              <w:rPr>
                <w:rFonts w:eastAsia="Times New Roman"/>
                <w:kern w:val="0"/>
                <w:lang w:eastAsia="ru-RU"/>
              </w:rPr>
              <w:t>2.</w:t>
            </w:r>
          </w:p>
        </w:tc>
        <w:tc>
          <w:tcPr>
            <w:tcW w:w="3446" w:type="dxa"/>
            <w:vAlign w:val="center"/>
          </w:tcPr>
          <w:p w:rsidR="007E4EB5" w:rsidRPr="007E4EB5" w:rsidRDefault="007E4EB5" w:rsidP="007E4EB5">
            <w:pPr>
              <w:widowControl w:val="0"/>
              <w:autoSpaceDE w:val="0"/>
              <w:autoSpaceDN w:val="0"/>
              <w:adjustRightInd w:val="0"/>
              <w:spacing w:before="120" w:after="120" w:line="240" w:lineRule="auto"/>
              <w:ind w:firstLine="0"/>
              <w:jc w:val="left"/>
              <w:rPr>
                <w:rFonts w:eastAsia="Times New Roman"/>
                <w:kern w:val="0"/>
                <w:lang w:eastAsia="ru-RU"/>
              </w:rPr>
            </w:pPr>
            <w:proofErr w:type="spellStart"/>
            <w:r w:rsidRPr="007E4EB5">
              <w:t>Троицко-Печорское</w:t>
            </w:r>
            <w:proofErr w:type="spellEnd"/>
            <w:r w:rsidRPr="007E4EB5">
              <w:t xml:space="preserve"> лесничество</w:t>
            </w:r>
          </w:p>
        </w:tc>
        <w:tc>
          <w:tcPr>
            <w:tcW w:w="2437" w:type="dxa"/>
            <w:vAlign w:val="center"/>
          </w:tcPr>
          <w:p w:rsidR="007E4EB5" w:rsidRPr="007E4EB5" w:rsidRDefault="007E4EB5" w:rsidP="007E4EB5">
            <w:pPr>
              <w:widowControl w:val="0"/>
              <w:autoSpaceDE w:val="0"/>
              <w:autoSpaceDN w:val="0"/>
              <w:adjustRightInd w:val="0"/>
              <w:spacing w:before="120" w:after="120" w:line="240" w:lineRule="auto"/>
              <w:ind w:firstLine="0"/>
              <w:jc w:val="center"/>
              <w:rPr>
                <w:rFonts w:eastAsia="Times New Roman"/>
                <w:kern w:val="0"/>
                <w:lang w:eastAsia="ru-RU"/>
              </w:rPr>
            </w:pPr>
            <w:r w:rsidRPr="007E4EB5">
              <w:t>951119</w:t>
            </w:r>
          </w:p>
        </w:tc>
      </w:tr>
      <w:tr w:rsidR="007E4EB5" w:rsidRPr="007E4EB5" w:rsidTr="00383CB6">
        <w:tc>
          <w:tcPr>
            <w:tcW w:w="534" w:type="dxa"/>
          </w:tcPr>
          <w:p w:rsidR="007E4EB5" w:rsidRPr="007E4EB5" w:rsidRDefault="007E4EB5" w:rsidP="007E4EB5">
            <w:pPr>
              <w:spacing w:before="120" w:after="120" w:line="240" w:lineRule="auto"/>
              <w:ind w:firstLine="0"/>
              <w:jc w:val="center"/>
              <w:rPr>
                <w:rFonts w:eastAsia="Times New Roman"/>
                <w:kern w:val="0"/>
                <w:lang w:eastAsia="ru-RU"/>
              </w:rPr>
            </w:pPr>
            <w:r w:rsidRPr="007E4EB5">
              <w:rPr>
                <w:rFonts w:eastAsia="Times New Roman"/>
                <w:kern w:val="0"/>
                <w:lang w:eastAsia="ru-RU"/>
              </w:rPr>
              <w:t>-</w:t>
            </w:r>
          </w:p>
        </w:tc>
        <w:tc>
          <w:tcPr>
            <w:tcW w:w="3446" w:type="dxa"/>
            <w:vAlign w:val="center"/>
          </w:tcPr>
          <w:p w:rsidR="007E4EB5" w:rsidRPr="007E4EB5" w:rsidRDefault="007E4EB5" w:rsidP="007E4EB5">
            <w:pPr>
              <w:widowControl w:val="0"/>
              <w:autoSpaceDE w:val="0"/>
              <w:autoSpaceDN w:val="0"/>
              <w:adjustRightInd w:val="0"/>
              <w:spacing w:before="120" w:after="120" w:line="240" w:lineRule="auto"/>
              <w:ind w:firstLine="0"/>
              <w:jc w:val="left"/>
              <w:rPr>
                <w:rFonts w:eastAsia="Times New Roman"/>
                <w:kern w:val="0"/>
                <w:lang w:eastAsia="ru-RU"/>
              </w:rPr>
            </w:pPr>
            <w:r w:rsidRPr="007E4EB5">
              <w:rPr>
                <w:rFonts w:eastAsia="Times New Roman"/>
                <w:kern w:val="0"/>
                <w:lang w:eastAsia="ru-RU"/>
              </w:rPr>
              <w:t>в том числе</w:t>
            </w:r>
            <w:r w:rsidRPr="007E4EB5">
              <w:rPr>
                <w:rFonts w:eastAsia="Times New Roman"/>
                <w:kern w:val="0"/>
                <w:lang w:val="en-US" w:eastAsia="ru-RU"/>
              </w:rPr>
              <w:t>:</w:t>
            </w:r>
          </w:p>
        </w:tc>
        <w:tc>
          <w:tcPr>
            <w:tcW w:w="2437" w:type="dxa"/>
            <w:vAlign w:val="center"/>
          </w:tcPr>
          <w:p w:rsidR="007E4EB5" w:rsidRPr="007E4EB5" w:rsidRDefault="007E4EB5" w:rsidP="007E4EB5">
            <w:pPr>
              <w:widowControl w:val="0"/>
              <w:autoSpaceDE w:val="0"/>
              <w:autoSpaceDN w:val="0"/>
              <w:adjustRightInd w:val="0"/>
              <w:spacing w:before="120" w:after="120" w:line="240" w:lineRule="auto"/>
              <w:ind w:firstLine="0"/>
              <w:jc w:val="center"/>
              <w:rPr>
                <w:rFonts w:eastAsia="Times New Roman"/>
                <w:kern w:val="0"/>
                <w:lang w:eastAsia="ru-RU"/>
              </w:rPr>
            </w:pPr>
            <w:r w:rsidRPr="007E4EB5">
              <w:rPr>
                <w:rFonts w:eastAsia="Times New Roman"/>
                <w:kern w:val="0"/>
                <w:lang w:eastAsia="ru-RU"/>
              </w:rPr>
              <w:t>-</w:t>
            </w:r>
          </w:p>
        </w:tc>
      </w:tr>
      <w:tr w:rsidR="007E4EB5" w:rsidRPr="007E4EB5" w:rsidTr="00383CB6">
        <w:tc>
          <w:tcPr>
            <w:tcW w:w="534" w:type="dxa"/>
          </w:tcPr>
          <w:p w:rsidR="007E4EB5" w:rsidRPr="007E4EB5" w:rsidRDefault="007E4EB5" w:rsidP="007E4EB5">
            <w:pPr>
              <w:spacing w:before="120" w:after="120" w:line="240" w:lineRule="auto"/>
              <w:ind w:firstLine="0"/>
              <w:jc w:val="center"/>
              <w:rPr>
                <w:rFonts w:eastAsia="Times New Roman"/>
                <w:kern w:val="0"/>
                <w:lang w:eastAsia="ru-RU"/>
              </w:rPr>
            </w:pPr>
            <w:r w:rsidRPr="007E4EB5">
              <w:rPr>
                <w:rFonts w:eastAsia="Times New Roman"/>
                <w:kern w:val="0"/>
                <w:lang w:eastAsia="ru-RU"/>
              </w:rPr>
              <w:lastRenderedPageBreak/>
              <w:t>-</w:t>
            </w:r>
          </w:p>
        </w:tc>
        <w:tc>
          <w:tcPr>
            <w:tcW w:w="3446" w:type="dxa"/>
            <w:vAlign w:val="center"/>
          </w:tcPr>
          <w:p w:rsidR="007E4EB5" w:rsidRPr="007E4EB5" w:rsidRDefault="007E4EB5" w:rsidP="007E4EB5">
            <w:pPr>
              <w:widowControl w:val="0"/>
              <w:autoSpaceDE w:val="0"/>
              <w:autoSpaceDN w:val="0"/>
              <w:adjustRightInd w:val="0"/>
              <w:spacing w:before="120" w:after="120" w:line="240" w:lineRule="auto"/>
              <w:ind w:firstLine="0"/>
              <w:jc w:val="left"/>
              <w:rPr>
                <w:rFonts w:eastAsia="Times New Roman"/>
                <w:kern w:val="0"/>
                <w:lang w:eastAsia="ru-RU"/>
              </w:rPr>
            </w:pPr>
            <w:proofErr w:type="spellStart"/>
            <w:r w:rsidRPr="007E4EB5">
              <w:t>Митрофановское</w:t>
            </w:r>
            <w:proofErr w:type="spellEnd"/>
            <w:r w:rsidRPr="007E4EB5">
              <w:t xml:space="preserve"> участковое лесничество</w:t>
            </w:r>
          </w:p>
        </w:tc>
        <w:tc>
          <w:tcPr>
            <w:tcW w:w="2437" w:type="dxa"/>
            <w:vAlign w:val="center"/>
          </w:tcPr>
          <w:p w:rsidR="007E4EB5" w:rsidRPr="007E4EB5" w:rsidRDefault="007E4EB5" w:rsidP="007E4EB5">
            <w:pPr>
              <w:widowControl w:val="0"/>
              <w:autoSpaceDE w:val="0"/>
              <w:autoSpaceDN w:val="0"/>
              <w:adjustRightInd w:val="0"/>
              <w:spacing w:before="120" w:after="120" w:line="240" w:lineRule="auto"/>
              <w:ind w:firstLine="0"/>
              <w:jc w:val="center"/>
              <w:rPr>
                <w:rFonts w:eastAsia="Times New Roman"/>
                <w:kern w:val="0"/>
                <w:lang w:eastAsia="ru-RU"/>
              </w:rPr>
            </w:pPr>
            <w:r w:rsidRPr="007E4EB5">
              <w:t>145388</w:t>
            </w:r>
          </w:p>
        </w:tc>
      </w:tr>
    </w:tbl>
    <w:p w:rsidR="007E4EB5" w:rsidRPr="007E4EB5" w:rsidRDefault="007E4EB5" w:rsidP="007E4EB5">
      <w:pPr>
        <w:widowControl w:val="0"/>
        <w:autoSpaceDE w:val="0"/>
      </w:pPr>
    </w:p>
    <w:p w:rsidR="007E4EB5" w:rsidRPr="007E4EB5" w:rsidRDefault="007E4EB5" w:rsidP="007E4EB5">
      <w:pPr>
        <w:widowControl w:val="0"/>
        <w:autoSpaceDE w:val="0"/>
      </w:pPr>
      <w:r w:rsidRPr="007E4EB5">
        <w:t xml:space="preserve">Проектом генерального плана предусмотрено изменение границ населенного пункта </w:t>
      </w:r>
      <w:proofErr w:type="spellStart"/>
      <w:r w:rsidRPr="007E4EB5">
        <w:t>пгт</w:t>
      </w:r>
      <w:proofErr w:type="spellEnd"/>
      <w:r w:rsidRPr="007E4EB5">
        <w:t xml:space="preserve">. Нижний Одес посредством включения в указанные границы 8,3170 га территорий, которые относятся к землям лесного фонда </w:t>
      </w:r>
      <w:proofErr w:type="spellStart"/>
      <w:r w:rsidRPr="007E4EB5">
        <w:t>Сосногорского</w:t>
      </w:r>
      <w:proofErr w:type="spellEnd"/>
      <w:r w:rsidRPr="007E4EB5">
        <w:t xml:space="preserve"> лесничества, </w:t>
      </w:r>
      <w:proofErr w:type="spellStart"/>
      <w:proofErr w:type="gramStart"/>
      <w:r w:rsidRPr="007E4EB5">
        <w:t>H</w:t>
      </w:r>
      <w:proofErr w:type="gramEnd"/>
      <w:r w:rsidRPr="007E4EB5">
        <w:t>ижнеодесского</w:t>
      </w:r>
      <w:proofErr w:type="spellEnd"/>
      <w:r w:rsidRPr="007E4EB5">
        <w:t xml:space="preserve"> участкового лесничества, в том числе 4,6564 га территорий, имеющих пересечение с участками, относящимися к землям населенных пунктов по сведениям Единого государственного реестра недвижимости (далее – ЕГРН) и относящимся к землям лесного фонда по сведениям государственного лесного реестра (далее – ГЛР).</w:t>
      </w:r>
    </w:p>
    <w:p w:rsidR="007E4EB5" w:rsidRPr="007E4EB5" w:rsidRDefault="007E4EB5" w:rsidP="007E4EB5">
      <w:pPr>
        <w:widowControl w:val="0"/>
        <w:autoSpaceDE w:val="0"/>
      </w:pPr>
      <w:r w:rsidRPr="007E4EB5">
        <w:t xml:space="preserve">В результате перевода площадь земель лесного фонда </w:t>
      </w:r>
      <w:proofErr w:type="spellStart"/>
      <w:r w:rsidRPr="007E4EB5">
        <w:t>Сосногорского</w:t>
      </w:r>
      <w:proofErr w:type="spellEnd"/>
      <w:r w:rsidRPr="007E4EB5">
        <w:t xml:space="preserve"> лесничества, утвержденных в лесохозяйственном регламенте, составит 182347,683 га.</w:t>
      </w:r>
    </w:p>
    <w:p w:rsidR="007E4EB5" w:rsidRPr="007E4EB5" w:rsidRDefault="007E4EB5" w:rsidP="007E4EB5">
      <w:pPr>
        <w:widowControl w:val="0"/>
        <w:autoSpaceDE w:val="0"/>
      </w:pPr>
      <w:r w:rsidRPr="007E4EB5">
        <w:t xml:space="preserve">В Таблице ниже приведены характеристики земель лесного фонда, планируемых к включению в границу </w:t>
      </w:r>
      <w:proofErr w:type="spellStart"/>
      <w:r w:rsidRPr="007E4EB5">
        <w:t>пгт</w:t>
      </w:r>
      <w:proofErr w:type="spellEnd"/>
      <w:r w:rsidRPr="007E4EB5">
        <w:t>. Нижний Одес.</w:t>
      </w:r>
    </w:p>
    <w:p w:rsidR="007E4EB5" w:rsidRPr="007E4EB5" w:rsidRDefault="007E4EB5" w:rsidP="007E4EB5">
      <w:pPr>
        <w:widowControl w:val="0"/>
        <w:autoSpaceDE w:val="0"/>
        <w:sectPr w:rsidR="007E4EB5" w:rsidRPr="007E4EB5" w:rsidSect="00DC7662">
          <w:footerReference w:type="default" r:id="rId27"/>
          <w:pgSz w:w="11906" w:h="16838"/>
          <w:pgMar w:top="720" w:right="720" w:bottom="720" w:left="720" w:header="708" w:footer="708" w:gutter="0"/>
          <w:cols w:space="708"/>
          <w:docGrid w:linePitch="360"/>
        </w:sectPr>
      </w:pPr>
    </w:p>
    <w:p w:rsidR="007E4EB5" w:rsidRPr="007E4EB5" w:rsidRDefault="007E4EB5" w:rsidP="007E4EB5">
      <w:pPr>
        <w:spacing w:line="240" w:lineRule="auto"/>
        <w:ind w:firstLine="709"/>
        <w:rPr>
          <w:rFonts w:eastAsia="Times New Roman"/>
          <w:b/>
          <w:szCs w:val="20"/>
        </w:rPr>
      </w:pPr>
      <w:bookmarkStart w:id="156" w:name="_Ref117151386"/>
      <w:r w:rsidRPr="007E4EB5">
        <w:rPr>
          <w:rFonts w:eastAsia="Times New Roman"/>
          <w:b/>
          <w:color w:val="000000"/>
          <w:szCs w:val="18"/>
        </w:rPr>
        <w:lastRenderedPageBreak/>
        <w:t xml:space="preserve">Таблица </w:t>
      </w:r>
      <w:r w:rsidR="00911B85" w:rsidRPr="007E4EB5">
        <w:rPr>
          <w:rFonts w:eastAsia="Times New Roman"/>
          <w:b/>
          <w:color w:val="000000"/>
          <w:szCs w:val="18"/>
        </w:rPr>
        <w:fldChar w:fldCharType="begin"/>
      </w:r>
      <w:r w:rsidRPr="007E4EB5">
        <w:rPr>
          <w:rFonts w:eastAsia="Times New Roman"/>
          <w:b/>
          <w:color w:val="000000"/>
          <w:szCs w:val="18"/>
          <w:lang w:val="en-US"/>
        </w:rPr>
        <w:instrText>SEQ</w:instrText>
      </w:r>
      <w:r w:rsidRPr="007E4EB5">
        <w:rPr>
          <w:rFonts w:eastAsia="Times New Roman"/>
          <w:b/>
          <w:color w:val="000000"/>
          <w:szCs w:val="18"/>
        </w:rPr>
        <w:instrText xml:space="preserve"> Таблица \* </w:instrText>
      </w:r>
      <w:r w:rsidRPr="007E4EB5">
        <w:rPr>
          <w:rFonts w:eastAsia="Times New Roman"/>
          <w:b/>
          <w:color w:val="000000"/>
          <w:szCs w:val="18"/>
          <w:lang w:val="en-US"/>
        </w:rPr>
        <w:instrText>ARABIC</w:instrText>
      </w:r>
      <w:r w:rsidR="00911B85" w:rsidRPr="007E4EB5">
        <w:rPr>
          <w:rFonts w:eastAsia="Times New Roman"/>
          <w:b/>
          <w:color w:val="000000"/>
          <w:szCs w:val="18"/>
        </w:rPr>
        <w:fldChar w:fldCharType="separate"/>
      </w:r>
      <w:r w:rsidR="007D658C" w:rsidRPr="007D658C">
        <w:rPr>
          <w:rFonts w:eastAsia="Times New Roman"/>
          <w:b/>
          <w:noProof/>
          <w:color w:val="000000"/>
          <w:szCs w:val="18"/>
        </w:rPr>
        <w:t>18</w:t>
      </w:r>
      <w:r w:rsidR="00911B85" w:rsidRPr="007E4EB5">
        <w:rPr>
          <w:rFonts w:eastAsia="Times New Roman"/>
          <w:b/>
          <w:color w:val="000000"/>
          <w:szCs w:val="18"/>
        </w:rPr>
        <w:fldChar w:fldCharType="end"/>
      </w:r>
      <w:bookmarkEnd w:id="156"/>
      <w:r w:rsidRPr="007E4EB5">
        <w:rPr>
          <w:rFonts w:eastAsia="Times New Roman"/>
          <w:b/>
          <w:szCs w:val="20"/>
        </w:rPr>
        <w:t xml:space="preserve"> - </w:t>
      </w:r>
      <w:r w:rsidRPr="007E4EB5">
        <w:rPr>
          <w:b/>
        </w:rPr>
        <w:t xml:space="preserve">Характеристика земель лесного фонда, планируемых к включению в границу </w:t>
      </w:r>
      <w:proofErr w:type="spellStart"/>
      <w:r w:rsidRPr="007E4EB5">
        <w:rPr>
          <w:b/>
        </w:rPr>
        <w:t>пгт</w:t>
      </w:r>
      <w:proofErr w:type="spellEnd"/>
      <w:r w:rsidRPr="007E4EB5">
        <w:rPr>
          <w:b/>
        </w:rPr>
        <w:t>. Нижний Одес.</w:t>
      </w:r>
    </w:p>
    <w:tbl>
      <w:tblPr>
        <w:tblW w:w="5000" w:type="pct"/>
        <w:tblLayout w:type="fixed"/>
        <w:tblLook w:val="04A0"/>
      </w:tblPr>
      <w:tblGrid>
        <w:gridCol w:w="1951"/>
        <w:gridCol w:w="2452"/>
        <w:gridCol w:w="2432"/>
        <w:gridCol w:w="2280"/>
        <w:gridCol w:w="6499"/>
      </w:tblGrid>
      <w:tr w:rsidR="007E4EB5" w:rsidRPr="007E4EB5" w:rsidTr="00383CB6">
        <w:trPr>
          <w:cantSplit/>
          <w:trHeight w:val="2409"/>
          <w:tblHeader/>
        </w:trPr>
        <w:tc>
          <w:tcPr>
            <w:tcW w:w="1951" w:type="dxa"/>
            <w:tcBorders>
              <w:top w:val="single" w:sz="4" w:space="0" w:color="auto"/>
              <w:left w:val="single" w:sz="4" w:space="0" w:color="auto"/>
              <w:right w:val="single" w:sz="4" w:space="0" w:color="auto"/>
            </w:tcBorders>
            <w:shd w:val="clear" w:color="auto" w:fill="auto"/>
            <w:vAlign w:val="center"/>
          </w:tcPr>
          <w:p w:rsidR="007E4EB5" w:rsidRPr="007E4EB5" w:rsidRDefault="007E4EB5" w:rsidP="007E4EB5">
            <w:pPr>
              <w:spacing w:line="240" w:lineRule="auto"/>
              <w:ind w:firstLine="0"/>
              <w:contextualSpacing/>
              <w:jc w:val="center"/>
              <w:rPr>
                <w:b/>
                <w:bCs/>
                <w:sz w:val="22"/>
                <w:szCs w:val="20"/>
              </w:rPr>
            </w:pPr>
            <w:r w:rsidRPr="007E4EB5">
              <w:rPr>
                <w:b/>
                <w:bCs/>
                <w:sz w:val="22"/>
                <w:szCs w:val="20"/>
              </w:rPr>
              <w:t xml:space="preserve">№ </w:t>
            </w:r>
            <w:proofErr w:type="gramStart"/>
            <w:r w:rsidRPr="007E4EB5">
              <w:rPr>
                <w:b/>
                <w:bCs/>
                <w:sz w:val="22"/>
                <w:szCs w:val="20"/>
              </w:rPr>
              <w:t>п</w:t>
            </w:r>
            <w:proofErr w:type="gramEnd"/>
            <w:r w:rsidRPr="007E4EB5">
              <w:rPr>
                <w:b/>
                <w:bCs/>
                <w:sz w:val="22"/>
                <w:szCs w:val="20"/>
                <w:lang w:val="en-US"/>
              </w:rPr>
              <w:t>/</w:t>
            </w:r>
            <w:r w:rsidRPr="007E4EB5">
              <w:rPr>
                <w:b/>
                <w:bCs/>
                <w:sz w:val="22"/>
                <w:szCs w:val="20"/>
              </w:rPr>
              <w:t>п</w:t>
            </w:r>
          </w:p>
        </w:tc>
        <w:tc>
          <w:tcPr>
            <w:tcW w:w="2452" w:type="dxa"/>
            <w:tcBorders>
              <w:top w:val="single" w:sz="4" w:space="0" w:color="auto"/>
              <w:left w:val="single" w:sz="4" w:space="0" w:color="auto"/>
              <w:right w:val="single" w:sz="4" w:space="0" w:color="auto"/>
            </w:tcBorders>
            <w:shd w:val="clear" w:color="auto" w:fill="auto"/>
            <w:vAlign w:val="center"/>
          </w:tcPr>
          <w:p w:rsidR="007E4EB5" w:rsidRPr="007E4EB5" w:rsidRDefault="007E4EB5" w:rsidP="007E4EB5">
            <w:pPr>
              <w:spacing w:line="240" w:lineRule="auto"/>
              <w:ind w:firstLine="0"/>
              <w:contextualSpacing/>
              <w:jc w:val="center"/>
              <w:rPr>
                <w:b/>
                <w:bCs/>
                <w:sz w:val="22"/>
                <w:szCs w:val="20"/>
                <w:vertAlign w:val="superscript"/>
              </w:rPr>
            </w:pPr>
            <w:r w:rsidRPr="007E4EB5">
              <w:rPr>
                <w:b/>
                <w:bCs/>
                <w:sz w:val="22"/>
                <w:szCs w:val="20"/>
              </w:rPr>
              <w:t>Площадь исключаемой части</w:t>
            </w:r>
            <w:proofErr w:type="gramStart"/>
            <w:r w:rsidRPr="007E4EB5">
              <w:rPr>
                <w:b/>
                <w:bCs/>
                <w:sz w:val="22"/>
                <w:szCs w:val="20"/>
              </w:rPr>
              <w:t xml:space="preserve"> ,</w:t>
            </w:r>
            <w:proofErr w:type="gramEnd"/>
            <w:r w:rsidRPr="007E4EB5">
              <w:rPr>
                <w:b/>
                <w:bCs/>
                <w:sz w:val="22"/>
                <w:szCs w:val="20"/>
              </w:rPr>
              <w:t xml:space="preserve"> м</w:t>
            </w:r>
            <w:r w:rsidRPr="007E4EB5">
              <w:rPr>
                <w:b/>
                <w:bCs/>
                <w:sz w:val="22"/>
                <w:szCs w:val="20"/>
                <w:vertAlign w:val="superscript"/>
              </w:rPr>
              <w:t>2</w:t>
            </w:r>
          </w:p>
        </w:tc>
        <w:tc>
          <w:tcPr>
            <w:tcW w:w="2432" w:type="dxa"/>
            <w:tcBorders>
              <w:top w:val="single" w:sz="4" w:space="0" w:color="auto"/>
              <w:left w:val="single" w:sz="4" w:space="0" w:color="auto"/>
              <w:right w:val="single" w:sz="4" w:space="0" w:color="auto"/>
            </w:tcBorders>
            <w:vAlign w:val="center"/>
          </w:tcPr>
          <w:p w:rsidR="007E4EB5" w:rsidRPr="007E4EB5" w:rsidRDefault="007E4EB5" w:rsidP="007E4EB5">
            <w:pPr>
              <w:spacing w:line="240" w:lineRule="auto"/>
              <w:ind w:firstLine="0"/>
              <w:contextualSpacing/>
              <w:jc w:val="center"/>
              <w:rPr>
                <w:b/>
                <w:bCs/>
                <w:sz w:val="22"/>
                <w:szCs w:val="20"/>
              </w:rPr>
            </w:pPr>
            <w:r w:rsidRPr="007E4EB5">
              <w:rPr>
                <w:b/>
                <w:bCs/>
                <w:sz w:val="22"/>
                <w:szCs w:val="20"/>
              </w:rPr>
              <w:t>Целевое назначение лесов</w:t>
            </w:r>
          </w:p>
        </w:tc>
        <w:tc>
          <w:tcPr>
            <w:tcW w:w="2280" w:type="dxa"/>
            <w:tcBorders>
              <w:top w:val="single" w:sz="4" w:space="0" w:color="auto"/>
              <w:left w:val="single" w:sz="4" w:space="0" w:color="auto"/>
              <w:right w:val="single" w:sz="4" w:space="0" w:color="auto"/>
            </w:tcBorders>
            <w:vAlign w:val="center"/>
          </w:tcPr>
          <w:p w:rsidR="007E4EB5" w:rsidRPr="007E4EB5" w:rsidRDefault="007E4EB5" w:rsidP="007E4EB5">
            <w:pPr>
              <w:spacing w:line="240" w:lineRule="auto"/>
              <w:ind w:firstLine="0"/>
              <w:contextualSpacing/>
              <w:jc w:val="center"/>
              <w:rPr>
                <w:b/>
                <w:bCs/>
                <w:sz w:val="22"/>
                <w:szCs w:val="20"/>
              </w:rPr>
            </w:pPr>
            <w:r w:rsidRPr="007E4EB5">
              <w:rPr>
                <w:b/>
                <w:bCs/>
                <w:sz w:val="22"/>
                <w:szCs w:val="20"/>
              </w:rPr>
              <w:t>Планируемое целевое использование</w:t>
            </w:r>
          </w:p>
        </w:tc>
        <w:tc>
          <w:tcPr>
            <w:tcW w:w="6499" w:type="dxa"/>
            <w:tcBorders>
              <w:top w:val="single" w:sz="4" w:space="0" w:color="auto"/>
              <w:left w:val="single" w:sz="4" w:space="0" w:color="auto"/>
              <w:right w:val="single" w:sz="4" w:space="0" w:color="auto"/>
            </w:tcBorders>
            <w:vAlign w:val="center"/>
          </w:tcPr>
          <w:p w:rsidR="007E4EB5" w:rsidRPr="007E4EB5" w:rsidRDefault="007E4EB5" w:rsidP="007E4EB5">
            <w:pPr>
              <w:spacing w:line="240" w:lineRule="auto"/>
              <w:ind w:firstLine="0"/>
              <w:contextualSpacing/>
              <w:jc w:val="center"/>
              <w:rPr>
                <w:b/>
                <w:bCs/>
                <w:sz w:val="22"/>
                <w:szCs w:val="20"/>
              </w:rPr>
            </w:pPr>
            <w:r w:rsidRPr="007E4EB5">
              <w:rPr>
                <w:b/>
                <w:bCs/>
                <w:sz w:val="22"/>
                <w:szCs w:val="20"/>
              </w:rPr>
              <w:t>Обоснование включения участка земель лесного фонда в границы населенного пункта</w:t>
            </w:r>
          </w:p>
        </w:tc>
      </w:tr>
    </w:tbl>
    <w:p w:rsidR="007E4EB5" w:rsidRPr="007E4EB5" w:rsidRDefault="007E4EB5" w:rsidP="007E4EB5">
      <w:pPr>
        <w:autoSpaceDE w:val="0"/>
        <w:autoSpaceDN w:val="0"/>
        <w:adjustRightInd w:val="0"/>
        <w:spacing w:line="14" w:lineRule="auto"/>
        <w:ind w:firstLine="0"/>
        <w:rPr>
          <w:rFonts w:eastAsia="Times New Roman"/>
          <w:kern w:val="0"/>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452"/>
        <w:gridCol w:w="2432"/>
        <w:gridCol w:w="2280"/>
        <w:gridCol w:w="6499"/>
      </w:tblGrid>
      <w:tr w:rsidR="007E4EB5" w:rsidRPr="007E4EB5" w:rsidTr="00383CB6">
        <w:trPr>
          <w:trHeight w:val="20"/>
          <w:tblHeader/>
        </w:trPr>
        <w:tc>
          <w:tcPr>
            <w:tcW w:w="1951" w:type="dxa"/>
            <w:shd w:val="clear" w:color="auto" w:fill="auto"/>
          </w:tcPr>
          <w:p w:rsidR="007E4EB5" w:rsidRPr="007E4EB5" w:rsidRDefault="007E4EB5" w:rsidP="007E4EB5">
            <w:pPr>
              <w:tabs>
                <w:tab w:val="left" w:pos="333"/>
              </w:tabs>
              <w:spacing w:line="240" w:lineRule="auto"/>
              <w:ind w:firstLine="0"/>
              <w:contextualSpacing/>
              <w:jc w:val="center"/>
              <w:rPr>
                <w:b/>
                <w:bCs/>
                <w:sz w:val="22"/>
                <w:szCs w:val="20"/>
              </w:rPr>
            </w:pPr>
            <w:r w:rsidRPr="007E4EB5">
              <w:rPr>
                <w:b/>
                <w:bCs/>
                <w:sz w:val="22"/>
                <w:szCs w:val="20"/>
              </w:rPr>
              <w:t>1</w:t>
            </w:r>
          </w:p>
        </w:tc>
        <w:tc>
          <w:tcPr>
            <w:tcW w:w="2452" w:type="dxa"/>
            <w:shd w:val="clear" w:color="auto" w:fill="auto"/>
          </w:tcPr>
          <w:p w:rsidR="007E4EB5" w:rsidRPr="007E4EB5" w:rsidRDefault="007E4EB5" w:rsidP="007E4EB5">
            <w:pPr>
              <w:tabs>
                <w:tab w:val="left" w:pos="333"/>
              </w:tabs>
              <w:spacing w:line="240" w:lineRule="auto"/>
              <w:ind w:firstLine="0"/>
              <w:contextualSpacing/>
              <w:jc w:val="center"/>
              <w:rPr>
                <w:b/>
                <w:bCs/>
                <w:sz w:val="22"/>
                <w:szCs w:val="20"/>
              </w:rPr>
            </w:pPr>
            <w:r w:rsidRPr="007E4EB5">
              <w:rPr>
                <w:b/>
                <w:bCs/>
                <w:sz w:val="22"/>
                <w:szCs w:val="20"/>
              </w:rPr>
              <w:t>2</w:t>
            </w:r>
          </w:p>
        </w:tc>
        <w:tc>
          <w:tcPr>
            <w:tcW w:w="2432" w:type="dxa"/>
          </w:tcPr>
          <w:p w:rsidR="007E4EB5" w:rsidRPr="007E4EB5" w:rsidRDefault="007E4EB5" w:rsidP="007E4EB5">
            <w:pPr>
              <w:tabs>
                <w:tab w:val="left" w:pos="333"/>
              </w:tabs>
              <w:spacing w:line="240" w:lineRule="auto"/>
              <w:ind w:firstLine="0"/>
              <w:contextualSpacing/>
              <w:jc w:val="center"/>
              <w:rPr>
                <w:b/>
                <w:bCs/>
                <w:sz w:val="22"/>
                <w:szCs w:val="20"/>
              </w:rPr>
            </w:pPr>
            <w:r w:rsidRPr="007E4EB5">
              <w:rPr>
                <w:b/>
                <w:bCs/>
                <w:sz w:val="22"/>
                <w:szCs w:val="20"/>
              </w:rPr>
              <w:t>3</w:t>
            </w:r>
          </w:p>
        </w:tc>
        <w:tc>
          <w:tcPr>
            <w:tcW w:w="2280" w:type="dxa"/>
          </w:tcPr>
          <w:p w:rsidR="007E4EB5" w:rsidRPr="007E4EB5" w:rsidRDefault="007E4EB5" w:rsidP="007E4EB5">
            <w:pPr>
              <w:tabs>
                <w:tab w:val="left" w:pos="333"/>
              </w:tabs>
              <w:spacing w:line="240" w:lineRule="auto"/>
              <w:ind w:firstLine="0"/>
              <w:contextualSpacing/>
              <w:jc w:val="center"/>
              <w:rPr>
                <w:b/>
                <w:bCs/>
                <w:sz w:val="22"/>
                <w:szCs w:val="20"/>
              </w:rPr>
            </w:pPr>
            <w:r w:rsidRPr="007E4EB5">
              <w:rPr>
                <w:b/>
                <w:bCs/>
                <w:sz w:val="22"/>
                <w:szCs w:val="20"/>
              </w:rPr>
              <w:t>4</w:t>
            </w:r>
          </w:p>
        </w:tc>
        <w:tc>
          <w:tcPr>
            <w:tcW w:w="6499" w:type="dxa"/>
          </w:tcPr>
          <w:p w:rsidR="007E4EB5" w:rsidRPr="007E4EB5" w:rsidRDefault="007E4EB5" w:rsidP="007E4EB5">
            <w:pPr>
              <w:spacing w:line="240" w:lineRule="auto"/>
              <w:ind w:firstLine="0"/>
              <w:contextualSpacing/>
              <w:jc w:val="center"/>
              <w:rPr>
                <w:b/>
                <w:bCs/>
                <w:sz w:val="22"/>
                <w:szCs w:val="20"/>
              </w:rPr>
            </w:pPr>
            <w:r w:rsidRPr="007E4EB5">
              <w:rPr>
                <w:b/>
                <w:bCs/>
                <w:sz w:val="22"/>
                <w:szCs w:val="20"/>
              </w:rPr>
              <w:t>5</w:t>
            </w:r>
          </w:p>
        </w:tc>
      </w:tr>
      <w:tr w:rsidR="007E4EB5" w:rsidRPr="007E4EB5" w:rsidTr="00383CB6">
        <w:trPr>
          <w:trHeight w:val="20"/>
        </w:trPr>
        <w:tc>
          <w:tcPr>
            <w:tcW w:w="1951" w:type="dxa"/>
            <w:shd w:val="clear" w:color="auto" w:fill="auto"/>
          </w:tcPr>
          <w:p w:rsidR="007E4EB5" w:rsidRPr="007E4EB5" w:rsidRDefault="007E4EB5" w:rsidP="007E4EB5">
            <w:pPr>
              <w:spacing w:line="240" w:lineRule="auto"/>
              <w:ind w:firstLine="0"/>
              <w:contextualSpacing/>
              <w:jc w:val="center"/>
              <w:rPr>
                <w:bCs/>
                <w:sz w:val="22"/>
                <w:szCs w:val="20"/>
              </w:rPr>
            </w:pPr>
            <w:r w:rsidRPr="007E4EB5">
              <w:rPr>
                <w:bCs/>
                <w:sz w:val="22"/>
                <w:szCs w:val="20"/>
              </w:rPr>
              <w:t>1</w:t>
            </w:r>
          </w:p>
        </w:tc>
        <w:tc>
          <w:tcPr>
            <w:tcW w:w="2452" w:type="dxa"/>
            <w:shd w:val="clear" w:color="auto" w:fill="auto"/>
          </w:tcPr>
          <w:p w:rsidR="007E4EB5" w:rsidRPr="007E4EB5" w:rsidRDefault="007E4EB5" w:rsidP="007E4EB5">
            <w:pPr>
              <w:spacing w:line="240" w:lineRule="auto"/>
              <w:ind w:firstLine="0"/>
              <w:contextualSpacing/>
              <w:jc w:val="center"/>
              <w:rPr>
                <w:bCs/>
                <w:color w:val="FF0000"/>
                <w:sz w:val="22"/>
                <w:szCs w:val="20"/>
              </w:rPr>
            </w:pPr>
            <w:r w:rsidRPr="007E4EB5">
              <w:rPr>
                <w:bCs/>
                <w:sz w:val="22"/>
                <w:szCs w:val="20"/>
              </w:rPr>
              <w:t>9 008,9</w:t>
            </w:r>
          </w:p>
        </w:tc>
        <w:tc>
          <w:tcPr>
            <w:tcW w:w="2432" w:type="dxa"/>
          </w:tcPr>
          <w:p w:rsidR="007E4EB5" w:rsidRPr="007E4EB5" w:rsidRDefault="007E4EB5" w:rsidP="007E4EB5">
            <w:pPr>
              <w:spacing w:line="240" w:lineRule="auto"/>
              <w:ind w:firstLine="0"/>
              <w:contextualSpacing/>
              <w:jc w:val="left"/>
              <w:rPr>
                <w:bCs/>
                <w:sz w:val="22"/>
                <w:szCs w:val="20"/>
              </w:rPr>
            </w:pPr>
            <w:r w:rsidRPr="007E4EB5">
              <w:rPr>
                <w:szCs w:val="22"/>
              </w:rPr>
              <w:t>Защитные леса</w:t>
            </w:r>
          </w:p>
        </w:tc>
        <w:tc>
          <w:tcPr>
            <w:tcW w:w="2280" w:type="dxa"/>
          </w:tcPr>
          <w:p w:rsidR="007E4EB5" w:rsidRPr="007E4EB5" w:rsidRDefault="007E4EB5" w:rsidP="007E4EB5">
            <w:pPr>
              <w:spacing w:line="240" w:lineRule="auto"/>
              <w:ind w:firstLine="0"/>
              <w:contextualSpacing/>
              <w:jc w:val="left"/>
              <w:rPr>
                <w:bCs/>
                <w:sz w:val="22"/>
                <w:szCs w:val="20"/>
              </w:rPr>
            </w:pPr>
            <w:r w:rsidRPr="007E4EB5">
              <w:rPr>
                <w:bCs/>
                <w:sz w:val="22"/>
                <w:szCs w:val="20"/>
              </w:rPr>
              <w:t>Для лесопарковой зоны</w:t>
            </w:r>
          </w:p>
        </w:tc>
        <w:tc>
          <w:tcPr>
            <w:tcW w:w="6499" w:type="dxa"/>
          </w:tcPr>
          <w:p w:rsidR="007E4EB5" w:rsidRPr="007E4EB5" w:rsidRDefault="007E4EB5" w:rsidP="007E4EB5">
            <w:pPr>
              <w:spacing w:line="240" w:lineRule="auto"/>
              <w:ind w:firstLine="0"/>
              <w:contextualSpacing/>
              <w:rPr>
                <w:bCs/>
                <w:sz w:val="22"/>
                <w:szCs w:val="20"/>
              </w:rPr>
            </w:pPr>
            <w:r w:rsidRPr="007E4EB5">
              <w:rPr>
                <w:bCs/>
                <w:sz w:val="22"/>
                <w:szCs w:val="20"/>
              </w:rPr>
              <w:t xml:space="preserve">На данном участке расположены существующие линейные объекты инженерной инфраструктуры. На основании пункта 11 статьи 154 Федерального закона от 22.08.2004 № 122-ФЗ имущество, находящееся в федеральной собственности, подлежит передаче в </w:t>
            </w:r>
            <w:proofErr w:type="gramStart"/>
            <w:r w:rsidRPr="007E4EB5">
              <w:rPr>
                <w:bCs/>
                <w:sz w:val="22"/>
                <w:szCs w:val="20"/>
              </w:rPr>
              <w:t>муниципальную</w:t>
            </w:r>
            <w:proofErr w:type="gramEnd"/>
            <w:r w:rsidRPr="007E4EB5">
              <w:rPr>
                <w:bCs/>
                <w:sz w:val="22"/>
                <w:szCs w:val="20"/>
              </w:rPr>
              <w:t xml:space="preserve"> собственности, если оно используется муниципальными органами власти для решения вопросов местного значения</w:t>
            </w:r>
          </w:p>
        </w:tc>
      </w:tr>
      <w:tr w:rsidR="007E4EB5" w:rsidRPr="007E4EB5" w:rsidTr="00383CB6">
        <w:trPr>
          <w:trHeight w:val="20"/>
        </w:trPr>
        <w:tc>
          <w:tcPr>
            <w:tcW w:w="1951" w:type="dxa"/>
            <w:shd w:val="clear" w:color="auto" w:fill="auto"/>
          </w:tcPr>
          <w:p w:rsidR="007E4EB5" w:rsidRPr="007E4EB5" w:rsidRDefault="007E4EB5" w:rsidP="007E4EB5">
            <w:pPr>
              <w:spacing w:line="240" w:lineRule="auto"/>
              <w:ind w:firstLine="0"/>
              <w:contextualSpacing/>
              <w:jc w:val="center"/>
              <w:rPr>
                <w:bCs/>
                <w:sz w:val="22"/>
                <w:szCs w:val="20"/>
              </w:rPr>
            </w:pPr>
            <w:r w:rsidRPr="007E4EB5">
              <w:rPr>
                <w:bCs/>
                <w:sz w:val="22"/>
                <w:szCs w:val="20"/>
              </w:rPr>
              <w:t>2</w:t>
            </w:r>
          </w:p>
        </w:tc>
        <w:tc>
          <w:tcPr>
            <w:tcW w:w="2452" w:type="dxa"/>
            <w:shd w:val="clear" w:color="auto" w:fill="auto"/>
          </w:tcPr>
          <w:p w:rsidR="007E4EB5" w:rsidRPr="007E4EB5" w:rsidRDefault="007E4EB5" w:rsidP="007E4EB5">
            <w:pPr>
              <w:spacing w:line="240" w:lineRule="auto"/>
              <w:ind w:firstLine="0"/>
              <w:contextualSpacing/>
              <w:jc w:val="center"/>
              <w:rPr>
                <w:bCs/>
                <w:sz w:val="22"/>
                <w:szCs w:val="20"/>
              </w:rPr>
            </w:pPr>
            <w:r w:rsidRPr="007E4EB5">
              <w:rPr>
                <w:bCs/>
                <w:sz w:val="22"/>
                <w:szCs w:val="20"/>
              </w:rPr>
              <w:t>27 597,1</w:t>
            </w:r>
          </w:p>
        </w:tc>
        <w:tc>
          <w:tcPr>
            <w:tcW w:w="2432" w:type="dxa"/>
          </w:tcPr>
          <w:p w:rsidR="007E4EB5" w:rsidRPr="007E4EB5" w:rsidRDefault="007E4EB5" w:rsidP="007E4EB5">
            <w:pPr>
              <w:spacing w:line="240" w:lineRule="auto"/>
              <w:ind w:firstLine="0"/>
              <w:contextualSpacing/>
              <w:jc w:val="left"/>
              <w:rPr>
                <w:bCs/>
                <w:sz w:val="22"/>
                <w:szCs w:val="20"/>
              </w:rPr>
            </w:pPr>
            <w:r w:rsidRPr="007E4EB5">
              <w:rPr>
                <w:szCs w:val="22"/>
              </w:rPr>
              <w:t>Защитные леса</w:t>
            </w:r>
          </w:p>
        </w:tc>
        <w:tc>
          <w:tcPr>
            <w:tcW w:w="2280" w:type="dxa"/>
          </w:tcPr>
          <w:p w:rsidR="007E4EB5" w:rsidRPr="007E4EB5" w:rsidRDefault="007E4EB5" w:rsidP="007E4EB5">
            <w:pPr>
              <w:spacing w:line="240" w:lineRule="auto"/>
              <w:ind w:firstLine="0"/>
              <w:contextualSpacing/>
              <w:jc w:val="left"/>
              <w:rPr>
                <w:bCs/>
                <w:sz w:val="22"/>
                <w:szCs w:val="20"/>
              </w:rPr>
            </w:pPr>
            <w:r w:rsidRPr="007E4EB5">
              <w:rPr>
                <w:bCs/>
                <w:sz w:val="22"/>
                <w:szCs w:val="20"/>
              </w:rPr>
              <w:t>Под объекты коммунально-складского и производственного назначения</w:t>
            </w:r>
          </w:p>
        </w:tc>
        <w:tc>
          <w:tcPr>
            <w:tcW w:w="6499" w:type="dxa"/>
          </w:tcPr>
          <w:p w:rsidR="007E4EB5" w:rsidRPr="007E4EB5" w:rsidRDefault="007E4EB5" w:rsidP="007E4EB5">
            <w:pPr>
              <w:spacing w:line="240" w:lineRule="auto"/>
              <w:ind w:firstLine="0"/>
              <w:contextualSpacing/>
              <w:rPr>
                <w:bCs/>
                <w:sz w:val="22"/>
                <w:szCs w:val="20"/>
              </w:rPr>
            </w:pPr>
            <w:r w:rsidRPr="007E4EB5">
              <w:rPr>
                <w:bCs/>
                <w:sz w:val="22"/>
                <w:szCs w:val="20"/>
              </w:rPr>
              <w:t xml:space="preserve">На данном участке расположены существующие объекты коммунально-складского и производственного назначения и объекты обслуживания жилой застройки. На основании пункта 11 статьи 154 Федерального закона от 22.08.2004 № 122-ФЗ имущество, находящееся в федеральной собственности, подлежит передаче в </w:t>
            </w:r>
            <w:proofErr w:type="gramStart"/>
            <w:r w:rsidRPr="007E4EB5">
              <w:rPr>
                <w:bCs/>
                <w:sz w:val="22"/>
                <w:szCs w:val="20"/>
              </w:rPr>
              <w:t>муниципальную</w:t>
            </w:r>
            <w:proofErr w:type="gramEnd"/>
            <w:r w:rsidRPr="007E4EB5">
              <w:rPr>
                <w:bCs/>
                <w:sz w:val="22"/>
                <w:szCs w:val="20"/>
              </w:rPr>
              <w:t xml:space="preserve"> собственности, если оно используется муниципальными органами власти для решения вопросов местного значения</w:t>
            </w:r>
          </w:p>
        </w:tc>
      </w:tr>
      <w:tr w:rsidR="007E4EB5" w:rsidRPr="007E4EB5" w:rsidTr="00383CB6">
        <w:trPr>
          <w:trHeight w:val="20"/>
        </w:trPr>
        <w:tc>
          <w:tcPr>
            <w:tcW w:w="1951" w:type="dxa"/>
            <w:shd w:val="clear" w:color="auto" w:fill="auto"/>
          </w:tcPr>
          <w:p w:rsidR="007E4EB5" w:rsidRPr="007E4EB5" w:rsidRDefault="007E4EB5" w:rsidP="007E4EB5">
            <w:pPr>
              <w:spacing w:before="120" w:after="120" w:line="240" w:lineRule="auto"/>
              <w:ind w:firstLine="0"/>
              <w:contextualSpacing/>
              <w:jc w:val="center"/>
              <w:rPr>
                <w:bCs/>
                <w:sz w:val="22"/>
                <w:szCs w:val="20"/>
              </w:rPr>
            </w:pPr>
            <w:r w:rsidRPr="007E4EB5">
              <w:rPr>
                <w:b/>
                <w:bCs/>
                <w:sz w:val="22"/>
                <w:szCs w:val="20"/>
              </w:rPr>
              <w:t>Итого</w:t>
            </w:r>
            <w:r w:rsidRPr="007E4EB5">
              <w:rPr>
                <w:b/>
                <w:bCs/>
                <w:sz w:val="22"/>
                <w:szCs w:val="20"/>
                <w:lang w:val="en-US"/>
              </w:rPr>
              <w:t>:</w:t>
            </w:r>
          </w:p>
        </w:tc>
        <w:tc>
          <w:tcPr>
            <w:tcW w:w="2452" w:type="dxa"/>
            <w:shd w:val="clear" w:color="auto" w:fill="auto"/>
          </w:tcPr>
          <w:p w:rsidR="007E4EB5" w:rsidRPr="007E4EB5" w:rsidRDefault="007E4EB5" w:rsidP="007E4EB5">
            <w:pPr>
              <w:spacing w:before="120" w:after="120" w:line="240" w:lineRule="auto"/>
              <w:ind w:firstLine="0"/>
              <w:contextualSpacing/>
              <w:jc w:val="center"/>
              <w:rPr>
                <w:bCs/>
                <w:sz w:val="22"/>
                <w:szCs w:val="20"/>
              </w:rPr>
            </w:pPr>
            <w:r w:rsidRPr="007E4EB5">
              <w:rPr>
                <w:b/>
                <w:bCs/>
                <w:sz w:val="22"/>
                <w:szCs w:val="20"/>
              </w:rPr>
              <w:t>36 606м</w:t>
            </w:r>
            <w:r w:rsidRPr="007E4EB5">
              <w:rPr>
                <w:b/>
                <w:bCs/>
                <w:sz w:val="22"/>
                <w:szCs w:val="20"/>
                <w:vertAlign w:val="superscript"/>
              </w:rPr>
              <w:t>2</w:t>
            </w:r>
          </w:p>
        </w:tc>
        <w:tc>
          <w:tcPr>
            <w:tcW w:w="11211" w:type="dxa"/>
            <w:gridSpan w:val="3"/>
          </w:tcPr>
          <w:p w:rsidR="007E4EB5" w:rsidRPr="007E4EB5" w:rsidRDefault="007E4EB5" w:rsidP="007E4EB5">
            <w:pPr>
              <w:spacing w:before="120" w:after="120" w:line="240" w:lineRule="auto"/>
              <w:ind w:firstLine="0"/>
              <w:jc w:val="center"/>
              <w:rPr>
                <w:bCs/>
                <w:sz w:val="22"/>
                <w:szCs w:val="20"/>
              </w:rPr>
            </w:pPr>
            <w:r w:rsidRPr="007E4EB5">
              <w:rPr>
                <w:bCs/>
                <w:sz w:val="22"/>
                <w:szCs w:val="20"/>
              </w:rPr>
              <w:t>-</w:t>
            </w:r>
          </w:p>
        </w:tc>
      </w:tr>
    </w:tbl>
    <w:p w:rsidR="007E4EB5" w:rsidRPr="007E4EB5" w:rsidRDefault="007E4EB5" w:rsidP="007E4EB5">
      <w:pPr>
        <w:widowControl w:val="0"/>
        <w:autoSpaceDE w:val="0"/>
      </w:pPr>
    </w:p>
    <w:p w:rsidR="007E4EB5" w:rsidRPr="007E4EB5" w:rsidRDefault="007E4EB5" w:rsidP="007E4EB5">
      <w:pPr>
        <w:widowControl w:val="0"/>
        <w:autoSpaceDE w:val="0"/>
        <w:sectPr w:rsidR="007E4EB5" w:rsidRPr="007E4EB5" w:rsidSect="00383CB6">
          <w:pgSz w:w="16838" w:h="11906" w:orient="landscape"/>
          <w:pgMar w:top="720" w:right="720" w:bottom="720" w:left="720" w:header="709" w:footer="709" w:gutter="0"/>
          <w:cols w:space="708"/>
          <w:docGrid w:linePitch="360"/>
        </w:sectPr>
      </w:pPr>
    </w:p>
    <w:p w:rsidR="007E4EB5" w:rsidRPr="007E4EB5" w:rsidRDefault="007E4EB5" w:rsidP="007E4EB5">
      <w:pPr>
        <w:keepNext/>
        <w:keepLines/>
        <w:spacing w:before="120" w:after="120"/>
        <w:jc w:val="center"/>
        <w:rPr>
          <w:rFonts w:ascii="Calibri" w:eastAsia="Times New Roman" w:hAnsi="Calibri"/>
          <w:b/>
          <w:caps/>
          <w:kern w:val="0"/>
          <w:lang w:eastAsia="ru-RU"/>
        </w:rPr>
      </w:pPr>
      <w:bookmarkStart w:id="157" w:name="_Toc98246710"/>
      <w:r w:rsidRPr="007E4EB5">
        <w:rPr>
          <w:rFonts w:ascii="Times New Roman Полужирный" w:eastAsia="Times New Roman" w:hAnsi="Times New Roman Полужирный"/>
          <w:b/>
          <w:caps/>
          <w:kern w:val="0"/>
          <w:lang w:eastAsia="ru-RU"/>
        </w:rPr>
        <w:lastRenderedPageBreak/>
        <w:t>МЕРОПРИЯТИЯ ПО УСТРАНЕНИЮ ПРОТИВОРЕЧИЙ В СВЕДЕНИЯХ ГОСУДАРСТВЕННЫХ РЕЕСТРОВ И УСТАНОВЛЕНИЯ ПРИНАДЛЕЖНОСТИ ЗЕМЕЛЬНОГО УЧАСТКА К ОПРЕДЕЛЕННОЙ КАТЕГОРИИ ЗЕМЕЛЬ</w:t>
      </w:r>
      <w:bookmarkEnd w:id="157"/>
    </w:p>
    <w:p w:rsidR="007E4EB5" w:rsidRPr="007E4EB5" w:rsidRDefault="007E4EB5" w:rsidP="007E4EB5">
      <w:r w:rsidRPr="007E4EB5">
        <w:t xml:space="preserve">При установлении границы населенного пункта </w:t>
      </w:r>
      <w:proofErr w:type="spellStart"/>
      <w:r w:rsidRPr="007E4EB5">
        <w:t>пгт</w:t>
      </w:r>
      <w:proofErr w:type="spellEnd"/>
      <w:r w:rsidRPr="007E4EB5">
        <w:t>. Нижний Одес, были выявлены случаи пересечения участков, относящимися к землям населенных пунктов по сведениям Единого государственного реестра недвижимости с землями лесного фонда, по сведениям государственного лесного реестра. Перечень и характеристика земельных участков, имеющих пересечение с границами земель лесного фонда, представлен в таблице ниже.</w:t>
      </w:r>
    </w:p>
    <w:p w:rsidR="007E4EB5" w:rsidRPr="007E4EB5" w:rsidRDefault="007E4EB5" w:rsidP="007E4EB5"/>
    <w:p w:rsidR="007E4EB5" w:rsidRPr="007E4EB5" w:rsidRDefault="007E4EB5" w:rsidP="007E4EB5">
      <w:pPr>
        <w:sectPr w:rsidR="007E4EB5" w:rsidRPr="007E4EB5" w:rsidSect="00383CB6">
          <w:pgSz w:w="11906" w:h="16838"/>
          <w:pgMar w:top="1134" w:right="567" w:bottom="1134" w:left="1134" w:header="709" w:footer="709" w:gutter="0"/>
          <w:cols w:space="708"/>
          <w:docGrid w:linePitch="360"/>
        </w:sectPr>
      </w:pPr>
    </w:p>
    <w:tbl>
      <w:tblPr>
        <w:tblpPr w:leftFromText="180" w:rightFromText="180" w:vertAnchor="text" w:tblpY="2"/>
        <w:tblOverlap w:val="neve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65"/>
        <w:gridCol w:w="1671"/>
        <w:gridCol w:w="1405"/>
        <w:gridCol w:w="2642"/>
        <w:gridCol w:w="2982"/>
        <w:gridCol w:w="1580"/>
        <w:gridCol w:w="1499"/>
        <w:gridCol w:w="3170"/>
      </w:tblGrid>
      <w:tr w:rsidR="007E4EB5" w:rsidRPr="007E4EB5" w:rsidTr="00383CB6">
        <w:tc>
          <w:tcPr>
            <w:tcW w:w="213" w:type="pct"/>
            <w:vMerge w:val="restart"/>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r w:rsidRPr="007E4EB5">
              <w:rPr>
                <w:rFonts w:eastAsia="Times New Roman"/>
                <w:b/>
                <w:sz w:val="22"/>
                <w:szCs w:val="20"/>
              </w:rPr>
              <w:lastRenderedPageBreak/>
              <w:t>№</w:t>
            </w:r>
          </w:p>
        </w:tc>
        <w:tc>
          <w:tcPr>
            <w:tcW w:w="535" w:type="pct"/>
            <w:vMerge w:val="restart"/>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r w:rsidRPr="007E4EB5">
              <w:rPr>
                <w:rFonts w:eastAsia="Times New Roman"/>
                <w:b/>
                <w:sz w:val="22"/>
                <w:szCs w:val="20"/>
              </w:rPr>
              <w:t>Площадь пересечения земельного участка с землями лесного фонда,  м</w:t>
            </w:r>
            <w:proofErr w:type="gramStart"/>
            <w:r w:rsidRPr="007E4EB5">
              <w:rPr>
                <w:rFonts w:eastAsia="Times New Roman"/>
                <w:b/>
                <w:sz w:val="22"/>
                <w:szCs w:val="20"/>
                <w:vertAlign w:val="superscript"/>
              </w:rPr>
              <w:t>2</w:t>
            </w:r>
            <w:proofErr w:type="gramEnd"/>
          </w:p>
        </w:tc>
        <w:tc>
          <w:tcPr>
            <w:tcW w:w="450" w:type="pct"/>
            <w:vMerge w:val="restart"/>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r w:rsidRPr="007E4EB5">
              <w:rPr>
                <w:rFonts w:eastAsia="Times New Roman"/>
                <w:b/>
                <w:sz w:val="22"/>
                <w:szCs w:val="20"/>
              </w:rPr>
              <w:t>Целевое назначение лесов</w:t>
            </w:r>
          </w:p>
        </w:tc>
        <w:tc>
          <w:tcPr>
            <w:tcW w:w="3803" w:type="pct"/>
            <w:gridSpan w:val="5"/>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r w:rsidRPr="007E4EB5">
              <w:rPr>
                <w:rFonts w:eastAsia="Times New Roman"/>
                <w:b/>
                <w:sz w:val="22"/>
                <w:szCs w:val="20"/>
              </w:rPr>
              <w:t>Сведения Единого государственного реестра недвижимости</w:t>
            </w:r>
          </w:p>
        </w:tc>
      </w:tr>
      <w:tr w:rsidR="007E4EB5" w:rsidRPr="007E4EB5" w:rsidTr="00383CB6">
        <w:tc>
          <w:tcPr>
            <w:tcW w:w="213" w:type="pct"/>
            <w:vMerge/>
            <w:tcBorders>
              <w:bottom w:val="nil"/>
            </w:tcBorders>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p>
        </w:tc>
        <w:tc>
          <w:tcPr>
            <w:tcW w:w="535" w:type="pct"/>
            <w:vMerge/>
            <w:tcBorders>
              <w:bottom w:val="nil"/>
            </w:tcBorders>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p>
        </w:tc>
        <w:tc>
          <w:tcPr>
            <w:tcW w:w="450" w:type="pct"/>
            <w:vMerge/>
            <w:tcBorders>
              <w:bottom w:val="nil"/>
            </w:tcBorders>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p>
        </w:tc>
        <w:tc>
          <w:tcPr>
            <w:tcW w:w="846" w:type="pct"/>
            <w:tcBorders>
              <w:bottom w:val="nil"/>
            </w:tcBorders>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r w:rsidRPr="007E4EB5">
              <w:rPr>
                <w:rFonts w:eastAsia="Times New Roman"/>
                <w:b/>
                <w:sz w:val="22"/>
                <w:szCs w:val="20"/>
              </w:rPr>
              <w:t>кадастровый номер земельного участка</w:t>
            </w:r>
          </w:p>
        </w:tc>
        <w:tc>
          <w:tcPr>
            <w:tcW w:w="955" w:type="pct"/>
            <w:tcBorders>
              <w:bottom w:val="nil"/>
            </w:tcBorders>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r w:rsidRPr="007E4EB5">
              <w:rPr>
                <w:rFonts w:eastAsia="Times New Roman"/>
                <w:b/>
                <w:sz w:val="22"/>
                <w:szCs w:val="20"/>
              </w:rPr>
              <w:t>разрешенное использование</w:t>
            </w:r>
          </w:p>
        </w:tc>
        <w:tc>
          <w:tcPr>
            <w:tcW w:w="506" w:type="pct"/>
            <w:tcBorders>
              <w:bottom w:val="nil"/>
            </w:tcBorders>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r w:rsidRPr="007E4EB5">
              <w:rPr>
                <w:rFonts w:eastAsia="Times New Roman"/>
                <w:b/>
                <w:sz w:val="22"/>
                <w:szCs w:val="20"/>
              </w:rPr>
              <w:t>категория земель</w:t>
            </w:r>
          </w:p>
        </w:tc>
        <w:tc>
          <w:tcPr>
            <w:tcW w:w="480" w:type="pct"/>
            <w:tcBorders>
              <w:bottom w:val="nil"/>
            </w:tcBorders>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r w:rsidRPr="007E4EB5">
              <w:rPr>
                <w:rFonts w:eastAsia="Times New Roman"/>
                <w:b/>
                <w:sz w:val="22"/>
                <w:szCs w:val="20"/>
              </w:rPr>
              <w:t>площадь земельного участка, м</w:t>
            </w:r>
            <w:proofErr w:type="gramStart"/>
            <w:r w:rsidRPr="007E4EB5">
              <w:rPr>
                <w:rFonts w:eastAsia="Times New Roman"/>
                <w:b/>
                <w:sz w:val="22"/>
                <w:szCs w:val="20"/>
                <w:vertAlign w:val="superscript"/>
              </w:rPr>
              <w:t>2</w:t>
            </w:r>
            <w:proofErr w:type="gramEnd"/>
          </w:p>
        </w:tc>
        <w:tc>
          <w:tcPr>
            <w:tcW w:w="1015" w:type="pct"/>
            <w:tcBorders>
              <w:bottom w:val="nil"/>
            </w:tcBorders>
            <w:vAlign w:val="center"/>
          </w:tcPr>
          <w:p w:rsidR="007E4EB5" w:rsidRPr="007E4EB5" w:rsidRDefault="007E4EB5" w:rsidP="007E4EB5">
            <w:pPr>
              <w:autoSpaceDE w:val="0"/>
              <w:autoSpaceDN w:val="0"/>
              <w:adjustRightInd w:val="0"/>
              <w:spacing w:line="240" w:lineRule="auto"/>
              <w:ind w:firstLine="0"/>
              <w:jc w:val="center"/>
              <w:rPr>
                <w:rFonts w:eastAsia="Times New Roman"/>
                <w:b/>
                <w:sz w:val="22"/>
                <w:szCs w:val="20"/>
              </w:rPr>
            </w:pPr>
            <w:r w:rsidRPr="007E4EB5">
              <w:rPr>
                <w:rFonts w:eastAsia="Times New Roman"/>
                <w:b/>
                <w:sz w:val="22"/>
                <w:szCs w:val="20"/>
              </w:rPr>
              <w:t xml:space="preserve">правоустанавливающий или </w:t>
            </w:r>
            <w:proofErr w:type="spellStart"/>
            <w:r w:rsidRPr="007E4EB5">
              <w:rPr>
                <w:rFonts w:eastAsia="Times New Roman"/>
                <w:b/>
                <w:sz w:val="22"/>
                <w:szCs w:val="20"/>
              </w:rPr>
              <w:t>правоудостоверяющий</w:t>
            </w:r>
            <w:proofErr w:type="spellEnd"/>
            <w:r w:rsidRPr="007E4EB5">
              <w:rPr>
                <w:rFonts w:eastAsia="Times New Roman"/>
                <w:b/>
                <w:sz w:val="22"/>
                <w:szCs w:val="20"/>
              </w:rPr>
              <w:t xml:space="preserve"> документ на земельный участок</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677"/>
        <w:gridCol w:w="1402"/>
        <w:gridCol w:w="2635"/>
        <w:gridCol w:w="2988"/>
        <w:gridCol w:w="1577"/>
        <w:gridCol w:w="1499"/>
        <w:gridCol w:w="3172"/>
      </w:tblGrid>
      <w:tr w:rsidR="007E4EB5" w:rsidRPr="007E4EB5" w:rsidTr="00383CB6">
        <w:trPr>
          <w:tblHeader/>
        </w:trPr>
        <w:tc>
          <w:tcPr>
            <w:tcW w:w="212" w:type="pct"/>
          </w:tcPr>
          <w:p w:rsidR="007E4EB5" w:rsidRPr="007E4EB5" w:rsidRDefault="007E4EB5" w:rsidP="007E4EB5">
            <w:pPr>
              <w:autoSpaceDE w:val="0"/>
              <w:autoSpaceDN w:val="0"/>
              <w:adjustRightInd w:val="0"/>
              <w:spacing w:line="240" w:lineRule="auto"/>
              <w:ind w:firstLine="0"/>
              <w:jc w:val="center"/>
              <w:rPr>
                <w:rFonts w:eastAsia="Times New Roman"/>
                <w:b/>
                <w:sz w:val="22"/>
                <w:szCs w:val="22"/>
              </w:rPr>
            </w:pPr>
            <w:r w:rsidRPr="007E4EB5">
              <w:rPr>
                <w:rFonts w:eastAsia="Times New Roman"/>
                <w:b/>
                <w:sz w:val="22"/>
                <w:szCs w:val="22"/>
              </w:rPr>
              <w:t>1</w:t>
            </w:r>
          </w:p>
        </w:tc>
        <w:tc>
          <w:tcPr>
            <w:tcW w:w="536" w:type="pct"/>
          </w:tcPr>
          <w:p w:rsidR="007E4EB5" w:rsidRPr="007E4EB5" w:rsidRDefault="007E4EB5" w:rsidP="007E4EB5">
            <w:pPr>
              <w:autoSpaceDE w:val="0"/>
              <w:autoSpaceDN w:val="0"/>
              <w:adjustRightInd w:val="0"/>
              <w:spacing w:line="240" w:lineRule="auto"/>
              <w:ind w:firstLine="0"/>
              <w:jc w:val="center"/>
              <w:rPr>
                <w:rFonts w:eastAsia="Times New Roman"/>
                <w:b/>
                <w:sz w:val="22"/>
                <w:szCs w:val="22"/>
              </w:rPr>
            </w:pPr>
            <w:r w:rsidRPr="007E4EB5">
              <w:rPr>
                <w:rFonts w:eastAsia="Times New Roman"/>
                <w:b/>
                <w:sz w:val="22"/>
                <w:szCs w:val="22"/>
              </w:rPr>
              <w:t>2</w:t>
            </w:r>
          </w:p>
        </w:tc>
        <w:tc>
          <w:tcPr>
            <w:tcW w:w="449" w:type="pct"/>
          </w:tcPr>
          <w:p w:rsidR="007E4EB5" w:rsidRPr="007E4EB5" w:rsidRDefault="007E4EB5" w:rsidP="007E4EB5">
            <w:pPr>
              <w:spacing w:line="240" w:lineRule="auto"/>
              <w:ind w:firstLine="0"/>
              <w:jc w:val="center"/>
              <w:rPr>
                <w:rFonts w:eastAsia="Times New Roman"/>
                <w:b/>
                <w:sz w:val="22"/>
                <w:szCs w:val="22"/>
              </w:rPr>
            </w:pPr>
            <w:r w:rsidRPr="007E4EB5">
              <w:rPr>
                <w:rFonts w:eastAsia="Times New Roman"/>
                <w:b/>
                <w:sz w:val="22"/>
                <w:szCs w:val="22"/>
              </w:rPr>
              <w:t>3</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b/>
                <w:sz w:val="22"/>
                <w:szCs w:val="22"/>
              </w:rPr>
            </w:pPr>
            <w:r w:rsidRPr="007E4EB5">
              <w:rPr>
                <w:rFonts w:eastAsia="Times New Roman"/>
                <w:b/>
                <w:sz w:val="22"/>
                <w:szCs w:val="22"/>
              </w:rPr>
              <w:t>4</w:t>
            </w:r>
          </w:p>
        </w:tc>
        <w:tc>
          <w:tcPr>
            <w:tcW w:w="957" w:type="pct"/>
          </w:tcPr>
          <w:p w:rsidR="007E4EB5" w:rsidRPr="007E4EB5" w:rsidRDefault="007E4EB5" w:rsidP="007E4EB5">
            <w:pPr>
              <w:autoSpaceDE w:val="0"/>
              <w:autoSpaceDN w:val="0"/>
              <w:adjustRightInd w:val="0"/>
              <w:spacing w:line="240" w:lineRule="auto"/>
              <w:ind w:firstLine="0"/>
              <w:jc w:val="center"/>
              <w:rPr>
                <w:rFonts w:eastAsia="Times New Roman"/>
                <w:b/>
                <w:sz w:val="22"/>
                <w:szCs w:val="22"/>
              </w:rPr>
            </w:pPr>
            <w:r w:rsidRPr="007E4EB5">
              <w:rPr>
                <w:rFonts w:eastAsia="Times New Roman"/>
                <w:b/>
                <w:sz w:val="22"/>
                <w:szCs w:val="22"/>
              </w:rPr>
              <w:t>5</w:t>
            </w:r>
          </w:p>
        </w:tc>
        <w:tc>
          <w:tcPr>
            <w:tcW w:w="505" w:type="pct"/>
          </w:tcPr>
          <w:p w:rsidR="007E4EB5" w:rsidRPr="007E4EB5" w:rsidRDefault="007E4EB5" w:rsidP="007E4EB5">
            <w:pPr>
              <w:autoSpaceDE w:val="0"/>
              <w:autoSpaceDN w:val="0"/>
              <w:adjustRightInd w:val="0"/>
              <w:spacing w:line="240" w:lineRule="auto"/>
              <w:ind w:firstLine="0"/>
              <w:jc w:val="center"/>
              <w:rPr>
                <w:rFonts w:eastAsia="Times New Roman"/>
                <w:b/>
                <w:sz w:val="22"/>
                <w:szCs w:val="22"/>
              </w:rPr>
            </w:pPr>
            <w:r w:rsidRPr="007E4EB5">
              <w:rPr>
                <w:rFonts w:eastAsia="Times New Roman"/>
                <w:b/>
                <w:sz w:val="22"/>
                <w:szCs w:val="22"/>
              </w:rPr>
              <w:t>6</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b/>
                <w:sz w:val="22"/>
                <w:szCs w:val="22"/>
              </w:rPr>
            </w:pPr>
            <w:r w:rsidRPr="007E4EB5">
              <w:rPr>
                <w:rFonts w:eastAsia="Times New Roman"/>
                <w:b/>
                <w:sz w:val="22"/>
                <w:szCs w:val="22"/>
              </w:rPr>
              <w:t>7</w:t>
            </w:r>
          </w:p>
        </w:tc>
        <w:tc>
          <w:tcPr>
            <w:tcW w:w="1016" w:type="pct"/>
          </w:tcPr>
          <w:p w:rsidR="007E4EB5" w:rsidRPr="007E4EB5" w:rsidRDefault="007E4EB5" w:rsidP="007E4EB5">
            <w:pPr>
              <w:autoSpaceDE w:val="0"/>
              <w:autoSpaceDN w:val="0"/>
              <w:adjustRightInd w:val="0"/>
              <w:spacing w:line="240" w:lineRule="auto"/>
              <w:ind w:firstLine="0"/>
              <w:jc w:val="center"/>
              <w:rPr>
                <w:rFonts w:eastAsia="Times New Roman"/>
                <w:b/>
                <w:sz w:val="22"/>
                <w:szCs w:val="22"/>
              </w:rPr>
            </w:pPr>
            <w:r w:rsidRPr="007E4EB5">
              <w:rPr>
                <w:rFonts w:eastAsia="Times New Roman"/>
                <w:b/>
                <w:sz w:val="22"/>
                <w:szCs w:val="22"/>
              </w:rPr>
              <w:t>8</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val="en-US" w:eastAsia="ru-RU"/>
              </w:rPr>
            </w:pPr>
            <w:r w:rsidRPr="007E4EB5">
              <w:rPr>
                <w:rFonts w:eastAsia="Times New Roman"/>
                <w:sz w:val="22"/>
                <w:szCs w:val="22"/>
                <w:lang w:eastAsia="ru-RU"/>
              </w:rPr>
              <w:t>1</w:t>
            </w:r>
          </w:p>
        </w:tc>
        <w:tc>
          <w:tcPr>
            <w:tcW w:w="536" w:type="pct"/>
          </w:tcPr>
          <w:p w:rsidR="007E4EB5" w:rsidRPr="007E4EB5" w:rsidRDefault="007E4EB5" w:rsidP="007E4EB5">
            <w:pPr>
              <w:spacing w:line="240" w:lineRule="auto"/>
              <w:ind w:firstLine="0"/>
              <w:jc w:val="center"/>
              <w:rPr>
                <w:rFonts w:eastAsia="Times New Roman"/>
                <w:color w:val="000000"/>
                <w:sz w:val="22"/>
                <w:szCs w:val="22"/>
                <w:lang w:eastAsia="ru-RU"/>
              </w:rPr>
            </w:pPr>
            <w:r w:rsidRPr="007E4EB5">
              <w:rPr>
                <w:rFonts w:eastAsia="Times New Roman"/>
                <w:color w:val="000000"/>
                <w:sz w:val="22"/>
                <w:szCs w:val="22"/>
                <w:lang w:eastAsia="ru-RU"/>
              </w:rPr>
              <w:t>13537,3</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11:19:1001001:34</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proofErr w:type="spellStart"/>
            <w:proofErr w:type="gramStart"/>
            <w:r w:rsidRPr="007E4EB5">
              <w:rPr>
                <w:rFonts w:eastAsia="Times New Roman"/>
                <w:sz w:val="22"/>
                <w:szCs w:val="22"/>
              </w:rPr>
              <w:t>Асфальто-бетонный</w:t>
            </w:r>
            <w:proofErr w:type="spellEnd"/>
            <w:proofErr w:type="gramEnd"/>
            <w:r w:rsidRPr="007E4EB5">
              <w:rPr>
                <w:rFonts w:eastAsia="Times New Roman"/>
                <w:sz w:val="22"/>
                <w:szCs w:val="22"/>
              </w:rPr>
              <w:t xml:space="preserve"> завод</w:t>
            </w:r>
          </w:p>
        </w:tc>
        <w:tc>
          <w:tcPr>
            <w:tcW w:w="505" w:type="pct"/>
          </w:tcPr>
          <w:p w:rsidR="007E4EB5" w:rsidRPr="007E4EB5" w:rsidRDefault="007E4EB5" w:rsidP="007E4EB5">
            <w:pPr>
              <w:autoSpaceDE w:val="0"/>
              <w:autoSpaceDN w:val="0"/>
              <w:adjustRightInd w:val="0"/>
              <w:spacing w:line="240" w:lineRule="auto"/>
              <w:ind w:firstLine="0"/>
              <w:rPr>
                <w:rFonts w:eastAsia="Times New Roman"/>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28723</w:t>
            </w:r>
          </w:p>
        </w:tc>
        <w:tc>
          <w:tcPr>
            <w:tcW w:w="1016"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kern w:val="0"/>
                <w:sz w:val="22"/>
                <w:szCs w:val="22"/>
                <w:lang w:eastAsia="ru-RU"/>
              </w:rPr>
              <w:t>Договор аренды земельного участка, № 14, выдан 14.10.2003</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2</w:t>
            </w:r>
          </w:p>
        </w:tc>
        <w:tc>
          <w:tcPr>
            <w:tcW w:w="536" w:type="pct"/>
          </w:tcPr>
          <w:p w:rsidR="007E4EB5" w:rsidRPr="007E4EB5" w:rsidRDefault="007E4EB5" w:rsidP="007E4EB5">
            <w:pPr>
              <w:spacing w:line="240" w:lineRule="auto"/>
              <w:ind w:firstLine="0"/>
              <w:jc w:val="center"/>
              <w:rPr>
                <w:rFonts w:eastAsia="Times New Roman"/>
                <w:color w:val="000000"/>
                <w:sz w:val="22"/>
                <w:szCs w:val="22"/>
              </w:rPr>
            </w:pPr>
            <w:r w:rsidRPr="007E4EB5">
              <w:rPr>
                <w:rFonts w:eastAsia="Times New Roman"/>
                <w:color w:val="000000"/>
                <w:sz w:val="22"/>
                <w:szCs w:val="22"/>
              </w:rPr>
              <w:t>316,8</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11:19:1001001:216</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Трубопроводный транспорт (для эксплуатации нефтепровода "</w:t>
            </w:r>
            <w:proofErr w:type="spellStart"/>
            <w:r w:rsidRPr="007E4EB5">
              <w:rPr>
                <w:rFonts w:eastAsia="Times New Roman"/>
                <w:sz w:val="22"/>
                <w:szCs w:val="22"/>
              </w:rPr>
              <w:t>Тэбук-Ухта</w:t>
            </w:r>
            <w:proofErr w:type="spellEnd"/>
            <w:r w:rsidRPr="007E4EB5">
              <w:rPr>
                <w:rFonts w:eastAsia="Times New Roman"/>
                <w:sz w:val="22"/>
                <w:szCs w:val="22"/>
              </w:rPr>
              <w:t>")</w:t>
            </w:r>
          </w:p>
        </w:tc>
        <w:tc>
          <w:tcPr>
            <w:tcW w:w="505" w:type="pct"/>
          </w:tcPr>
          <w:p w:rsidR="007E4EB5" w:rsidRPr="007E4EB5" w:rsidRDefault="007E4EB5" w:rsidP="007E4EB5">
            <w:pPr>
              <w:autoSpaceDE w:val="0"/>
              <w:autoSpaceDN w:val="0"/>
              <w:adjustRightInd w:val="0"/>
              <w:spacing w:line="240" w:lineRule="auto"/>
              <w:ind w:firstLine="0"/>
              <w:rPr>
                <w:rFonts w:eastAsia="Times New Roman"/>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21552</w:t>
            </w:r>
          </w:p>
        </w:tc>
        <w:tc>
          <w:tcPr>
            <w:tcW w:w="1016"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3</w:t>
            </w:r>
          </w:p>
        </w:tc>
        <w:tc>
          <w:tcPr>
            <w:tcW w:w="536" w:type="pct"/>
          </w:tcPr>
          <w:p w:rsidR="007E4EB5" w:rsidRPr="007E4EB5" w:rsidRDefault="007E4EB5" w:rsidP="007E4EB5">
            <w:pPr>
              <w:spacing w:line="240" w:lineRule="auto"/>
              <w:ind w:firstLine="0"/>
              <w:jc w:val="center"/>
              <w:rPr>
                <w:rFonts w:eastAsia="Times New Roman"/>
                <w:color w:val="000000"/>
                <w:sz w:val="22"/>
                <w:szCs w:val="22"/>
                <w:lang w:eastAsia="ru-RU"/>
              </w:rPr>
            </w:pPr>
            <w:r w:rsidRPr="007E4EB5">
              <w:rPr>
                <w:rFonts w:eastAsia="Times New Roman"/>
                <w:color w:val="000000"/>
                <w:sz w:val="22"/>
                <w:szCs w:val="22"/>
                <w:lang w:eastAsia="ru-RU"/>
              </w:rPr>
              <w:t>1751,1</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11:19:1001001:393</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Под строительство объекта: «Система утилизации газа с Южной группы нефтегазовых месторождений ТПП «</w:t>
            </w:r>
            <w:proofErr w:type="spellStart"/>
            <w:r w:rsidRPr="007E4EB5">
              <w:rPr>
                <w:rFonts w:eastAsia="Times New Roman"/>
                <w:sz w:val="22"/>
                <w:szCs w:val="22"/>
              </w:rPr>
              <w:t>ЛУКОЙЛ-Ухтанефтегаз</w:t>
            </w:r>
            <w:proofErr w:type="spellEnd"/>
            <w:r w:rsidRPr="007E4EB5">
              <w:rPr>
                <w:rFonts w:eastAsia="Times New Roman"/>
                <w:sz w:val="22"/>
                <w:szCs w:val="22"/>
              </w:rPr>
              <w:t>» (газопровод)</w:t>
            </w:r>
          </w:p>
        </w:tc>
        <w:tc>
          <w:tcPr>
            <w:tcW w:w="505"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27533</w:t>
            </w:r>
          </w:p>
        </w:tc>
        <w:tc>
          <w:tcPr>
            <w:tcW w:w="1016" w:type="pct"/>
          </w:tcPr>
          <w:p w:rsidR="007E4EB5" w:rsidRPr="007E4EB5" w:rsidRDefault="007E4EB5" w:rsidP="007E4EB5">
            <w:pPr>
              <w:spacing w:line="240" w:lineRule="auto"/>
              <w:ind w:firstLine="0"/>
              <w:jc w:val="left"/>
              <w:rPr>
                <w:rFonts w:eastAsia="Times New Roman"/>
                <w:kern w:val="0"/>
                <w:sz w:val="22"/>
                <w:szCs w:val="22"/>
                <w:lang w:eastAsia="ru-RU"/>
              </w:rPr>
            </w:pPr>
            <w:r w:rsidRPr="007E4EB5">
              <w:rPr>
                <w:rFonts w:eastAsia="Times New Roman"/>
                <w:kern w:val="0"/>
                <w:sz w:val="22"/>
                <w:szCs w:val="22"/>
                <w:lang w:eastAsia="ru-RU"/>
              </w:rPr>
              <w:t>Договор аренды земельного участка, № 42, выдан 11.12.2020</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4</w:t>
            </w:r>
          </w:p>
        </w:tc>
        <w:tc>
          <w:tcPr>
            <w:tcW w:w="536" w:type="pct"/>
          </w:tcPr>
          <w:p w:rsidR="007E4EB5" w:rsidRPr="007E4EB5" w:rsidRDefault="007E4EB5" w:rsidP="007E4EB5">
            <w:pPr>
              <w:spacing w:line="240" w:lineRule="auto"/>
              <w:ind w:firstLine="0"/>
              <w:jc w:val="center"/>
              <w:rPr>
                <w:rFonts w:eastAsia="Times New Roman"/>
                <w:color w:val="000000"/>
                <w:sz w:val="22"/>
                <w:szCs w:val="22"/>
              </w:rPr>
            </w:pPr>
            <w:r w:rsidRPr="007E4EB5">
              <w:rPr>
                <w:rFonts w:eastAsia="Times New Roman"/>
                <w:color w:val="000000"/>
                <w:sz w:val="22"/>
                <w:szCs w:val="22"/>
              </w:rPr>
              <w:t>2134,7</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11:19:1001001:1</w:t>
            </w:r>
          </w:p>
        </w:tc>
        <w:tc>
          <w:tcPr>
            <w:tcW w:w="957" w:type="pct"/>
          </w:tcPr>
          <w:p w:rsidR="007E4EB5" w:rsidRPr="007E4EB5" w:rsidRDefault="007E4EB5" w:rsidP="007E4EB5">
            <w:pPr>
              <w:spacing w:line="240" w:lineRule="auto"/>
              <w:ind w:firstLine="0"/>
              <w:jc w:val="left"/>
              <w:rPr>
                <w:rFonts w:eastAsia="Times New Roman"/>
                <w:sz w:val="22"/>
                <w:szCs w:val="22"/>
              </w:rPr>
            </w:pPr>
            <w:r w:rsidRPr="007E4EB5">
              <w:rPr>
                <w:rFonts w:eastAsia="Times New Roman"/>
                <w:sz w:val="22"/>
                <w:szCs w:val="22"/>
              </w:rPr>
              <w:t>Для эксплуатации цеха химизации</w:t>
            </w:r>
          </w:p>
        </w:tc>
        <w:tc>
          <w:tcPr>
            <w:tcW w:w="505"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9213.21</w:t>
            </w:r>
          </w:p>
        </w:tc>
        <w:tc>
          <w:tcPr>
            <w:tcW w:w="1016"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Договор аренды земельного участка, № 68, выдан 03.11.2016</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5</w:t>
            </w:r>
          </w:p>
        </w:tc>
        <w:tc>
          <w:tcPr>
            <w:tcW w:w="536" w:type="pct"/>
          </w:tcPr>
          <w:p w:rsidR="007E4EB5" w:rsidRPr="007E4EB5" w:rsidRDefault="007E4EB5" w:rsidP="007E4EB5">
            <w:pPr>
              <w:spacing w:line="240" w:lineRule="auto"/>
              <w:ind w:firstLine="0"/>
              <w:jc w:val="center"/>
              <w:rPr>
                <w:rFonts w:eastAsia="Times New Roman"/>
                <w:color w:val="000000"/>
                <w:sz w:val="22"/>
                <w:szCs w:val="22"/>
              </w:rPr>
            </w:pPr>
            <w:r w:rsidRPr="007E4EB5">
              <w:rPr>
                <w:rFonts w:eastAsia="Times New Roman"/>
                <w:color w:val="000000"/>
                <w:sz w:val="22"/>
                <w:szCs w:val="22"/>
              </w:rPr>
              <w:t>5808,0</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11:19:1001001:63</w:t>
            </w:r>
          </w:p>
        </w:tc>
        <w:tc>
          <w:tcPr>
            <w:tcW w:w="957" w:type="pct"/>
          </w:tcPr>
          <w:p w:rsidR="007E4EB5" w:rsidRPr="007E4EB5" w:rsidRDefault="007E4EB5" w:rsidP="007E4EB5">
            <w:pPr>
              <w:spacing w:line="240" w:lineRule="auto"/>
              <w:ind w:firstLine="0"/>
              <w:jc w:val="left"/>
              <w:rPr>
                <w:rFonts w:eastAsia="Times New Roman"/>
                <w:sz w:val="22"/>
                <w:szCs w:val="22"/>
              </w:rPr>
            </w:pPr>
            <w:r w:rsidRPr="007E4EB5">
              <w:rPr>
                <w:rFonts w:eastAsia="Times New Roman"/>
                <w:sz w:val="22"/>
                <w:szCs w:val="22"/>
              </w:rPr>
              <w:t>Для эксплуатации базы Нижне-Одесского участка Комплексной промыслово-геофизической экспедиции</w:t>
            </w:r>
          </w:p>
        </w:tc>
        <w:tc>
          <w:tcPr>
            <w:tcW w:w="505"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26344</w:t>
            </w:r>
          </w:p>
        </w:tc>
        <w:tc>
          <w:tcPr>
            <w:tcW w:w="1016"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Договор аренды земельного участка, № 7, выдан 21.06.2001</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6</w:t>
            </w:r>
          </w:p>
        </w:tc>
        <w:tc>
          <w:tcPr>
            <w:tcW w:w="536" w:type="pct"/>
          </w:tcPr>
          <w:p w:rsidR="007E4EB5" w:rsidRPr="007E4EB5" w:rsidRDefault="007E4EB5" w:rsidP="007E4EB5">
            <w:pPr>
              <w:spacing w:line="240" w:lineRule="auto"/>
              <w:ind w:firstLine="0"/>
              <w:jc w:val="center"/>
              <w:rPr>
                <w:rFonts w:eastAsia="Times New Roman"/>
                <w:color w:val="000000"/>
                <w:sz w:val="22"/>
                <w:szCs w:val="22"/>
              </w:rPr>
            </w:pPr>
            <w:r w:rsidRPr="007E4EB5">
              <w:rPr>
                <w:rFonts w:eastAsia="Times New Roman"/>
                <w:color w:val="000000"/>
                <w:sz w:val="22"/>
                <w:szCs w:val="22"/>
              </w:rPr>
              <w:t>2917,1</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11:19:0301001:4617</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Под строительство и реконструкцию объекта: «Реконструкция газопровода УПСВ "Пашня" - ТХУ "</w:t>
            </w:r>
            <w:proofErr w:type="spellStart"/>
            <w:r w:rsidRPr="007E4EB5">
              <w:rPr>
                <w:rFonts w:eastAsia="Times New Roman"/>
                <w:sz w:val="22"/>
                <w:szCs w:val="22"/>
              </w:rPr>
              <w:t>ЗападныйТэбук</w:t>
            </w:r>
            <w:proofErr w:type="spellEnd"/>
            <w:r w:rsidRPr="007E4EB5">
              <w:rPr>
                <w:rFonts w:eastAsia="Times New Roman"/>
                <w:sz w:val="22"/>
                <w:szCs w:val="22"/>
              </w:rPr>
              <w:t>"»</w:t>
            </w:r>
          </w:p>
        </w:tc>
        <w:tc>
          <w:tcPr>
            <w:tcW w:w="505"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3339</w:t>
            </w:r>
          </w:p>
        </w:tc>
        <w:tc>
          <w:tcPr>
            <w:tcW w:w="1016"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7</w:t>
            </w:r>
          </w:p>
        </w:tc>
        <w:tc>
          <w:tcPr>
            <w:tcW w:w="536" w:type="pct"/>
          </w:tcPr>
          <w:p w:rsidR="007E4EB5" w:rsidRPr="007E4EB5" w:rsidRDefault="007E4EB5" w:rsidP="007E4EB5">
            <w:pPr>
              <w:spacing w:line="240" w:lineRule="auto"/>
              <w:ind w:firstLine="0"/>
              <w:jc w:val="center"/>
              <w:rPr>
                <w:rFonts w:eastAsia="Times New Roman"/>
                <w:color w:val="000000"/>
                <w:sz w:val="22"/>
                <w:szCs w:val="22"/>
              </w:rPr>
            </w:pPr>
            <w:r w:rsidRPr="007E4EB5">
              <w:rPr>
                <w:rFonts w:eastAsia="Times New Roman"/>
                <w:color w:val="000000"/>
                <w:sz w:val="22"/>
                <w:szCs w:val="22"/>
              </w:rPr>
              <w:t>1776,6683</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11:19:0000000:657</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 xml:space="preserve">Недропользование </w:t>
            </w:r>
          </w:p>
        </w:tc>
        <w:tc>
          <w:tcPr>
            <w:tcW w:w="505"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42091</w:t>
            </w:r>
          </w:p>
        </w:tc>
        <w:tc>
          <w:tcPr>
            <w:tcW w:w="1016" w:type="pct"/>
          </w:tcPr>
          <w:p w:rsidR="007E4EB5" w:rsidRPr="007E4EB5" w:rsidRDefault="007E4EB5" w:rsidP="007E4EB5">
            <w:pPr>
              <w:spacing w:line="240" w:lineRule="auto"/>
              <w:ind w:firstLine="0"/>
              <w:jc w:val="center"/>
              <w:rPr>
                <w:rFonts w:eastAsia="Times New Roman"/>
                <w:color w:val="000000"/>
                <w:kern w:val="0"/>
                <w:sz w:val="22"/>
                <w:szCs w:val="22"/>
                <w:lang w:eastAsia="ru-RU"/>
              </w:rPr>
            </w:pPr>
            <w:r w:rsidRPr="007E4EB5">
              <w:rPr>
                <w:rFonts w:eastAsia="Times New Roman"/>
                <w:color w:val="000000"/>
                <w:kern w:val="0"/>
                <w:sz w:val="22"/>
                <w:szCs w:val="22"/>
                <w:lang w:eastAsia="ru-RU"/>
              </w:rPr>
              <w:t>-</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8</w:t>
            </w:r>
          </w:p>
        </w:tc>
        <w:tc>
          <w:tcPr>
            <w:tcW w:w="536" w:type="pct"/>
          </w:tcPr>
          <w:p w:rsidR="007E4EB5" w:rsidRPr="007E4EB5" w:rsidRDefault="007E4EB5" w:rsidP="007E4EB5">
            <w:pPr>
              <w:spacing w:line="240" w:lineRule="auto"/>
              <w:ind w:firstLine="0"/>
              <w:jc w:val="center"/>
              <w:rPr>
                <w:rFonts w:eastAsia="Times New Roman"/>
                <w:color w:val="000000"/>
                <w:sz w:val="22"/>
                <w:szCs w:val="22"/>
              </w:rPr>
            </w:pPr>
            <w:r w:rsidRPr="007E4EB5">
              <w:rPr>
                <w:rFonts w:eastAsia="Times New Roman"/>
                <w:color w:val="000000"/>
                <w:sz w:val="22"/>
                <w:szCs w:val="22"/>
              </w:rPr>
              <w:t>578,4</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 xml:space="preserve">Защитные </w:t>
            </w:r>
            <w:r w:rsidRPr="007E4EB5">
              <w:rPr>
                <w:rFonts w:eastAsia="Times New Roman"/>
                <w:sz w:val="22"/>
                <w:szCs w:val="22"/>
              </w:rPr>
              <w:lastRenderedPageBreak/>
              <w:t>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lastRenderedPageBreak/>
              <w:t>11:19:0000000:750</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 xml:space="preserve">Земельные участки </w:t>
            </w:r>
            <w:r w:rsidRPr="007E4EB5">
              <w:rPr>
                <w:rFonts w:eastAsia="Times New Roman"/>
                <w:sz w:val="22"/>
                <w:szCs w:val="22"/>
              </w:rPr>
              <w:lastRenderedPageBreak/>
              <w:t xml:space="preserve">(территории) общего пользования (для размещения автомобильной дороги </w:t>
            </w:r>
            <w:proofErr w:type="spellStart"/>
            <w:r w:rsidRPr="007E4EB5">
              <w:rPr>
                <w:rFonts w:eastAsia="Times New Roman"/>
                <w:sz w:val="22"/>
                <w:szCs w:val="22"/>
              </w:rPr>
              <w:t>Керки-Дутово</w:t>
            </w:r>
            <w:proofErr w:type="spellEnd"/>
            <w:r w:rsidRPr="007E4EB5">
              <w:rPr>
                <w:rFonts w:eastAsia="Times New Roman"/>
                <w:sz w:val="22"/>
                <w:szCs w:val="22"/>
              </w:rPr>
              <w:t xml:space="preserve"> от автомобильной дороги Сыктывкар-Ухта-Печора-Усинск-Нарьян-Мар)</w:t>
            </w:r>
          </w:p>
        </w:tc>
        <w:tc>
          <w:tcPr>
            <w:tcW w:w="505"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lastRenderedPageBreak/>
              <w:t xml:space="preserve">Земли </w:t>
            </w:r>
            <w:r w:rsidRPr="007E4EB5">
              <w:rPr>
                <w:rFonts w:eastAsia="Times New Roman"/>
                <w:sz w:val="22"/>
                <w:szCs w:val="22"/>
              </w:rPr>
              <w:lastRenderedPageBreak/>
              <w:t>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lastRenderedPageBreak/>
              <w:t>97227</w:t>
            </w:r>
          </w:p>
        </w:tc>
        <w:tc>
          <w:tcPr>
            <w:tcW w:w="1016" w:type="pct"/>
          </w:tcPr>
          <w:p w:rsidR="007E4EB5" w:rsidRPr="007E4EB5" w:rsidRDefault="007E4EB5" w:rsidP="007E4EB5">
            <w:pPr>
              <w:spacing w:line="240" w:lineRule="auto"/>
              <w:ind w:firstLine="0"/>
              <w:jc w:val="left"/>
            </w:pPr>
            <w:r w:rsidRPr="007E4EB5">
              <w:t xml:space="preserve">Собственность </w:t>
            </w:r>
          </w:p>
          <w:p w:rsidR="007E4EB5" w:rsidRPr="007E4EB5" w:rsidRDefault="007E4EB5" w:rsidP="007E4EB5">
            <w:pPr>
              <w:spacing w:line="240" w:lineRule="auto"/>
              <w:ind w:firstLine="0"/>
              <w:jc w:val="left"/>
            </w:pPr>
            <w:r w:rsidRPr="007E4EB5">
              <w:rPr>
                <w:rFonts w:eastAsia="Times New Roman"/>
                <w:color w:val="000000"/>
              </w:rPr>
              <w:lastRenderedPageBreak/>
              <w:t xml:space="preserve">№ </w:t>
            </w:r>
            <w:r w:rsidRPr="007E4EB5">
              <w:rPr>
                <w:rFonts w:eastAsia="Times New Roman"/>
                <w:color w:val="000000"/>
                <w:lang w:val="en-US"/>
              </w:rPr>
              <w:t>11:19:0000000:750-11/058/2021-1</w:t>
            </w:r>
            <w:r w:rsidRPr="007E4EB5">
              <w:rPr>
                <w:rFonts w:eastAsia="Times New Roman"/>
                <w:color w:val="000000"/>
              </w:rPr>
              <w:t xml:space="preserve"> от</w:t>
            </w:r>
          </w:p>
          <w:p w:rsidR="007E4EB5" w:rsidRPr="007E4EB5" w:rsidRDefault="007E4EB5" w:rsidP="007E4EB5">
            <w:pPr>
              <w:spacing w:line="240" w:lineRule="auto"/>
              <w:ind w:firstLine="0"/>
              <w:jc w:val="left"/>
              <w:rPr>
                <w:rFonts w:eastAsia="Times New Roman"/>
                <w:color w:val="000000"/>
                <w:lang w:val="en-US"/>
              </w:rPr>
            </w:pPr>
            <w:r w:rsidRPr="007E4EB5">
              <w:rPr>
                <w:rFonts w:eastAsia="Times New Roman"/>
                <w:color w:val="000000"/>
                <w:lang w:val="en-US"/>
              </w:rPr>
              <w:t>12.11.2021</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lastRenderedPageBreak/>
              <w:t>9</w:t>
            </w:r>
          </w:p>
        </w:tc>
        <w:tc>
          <w:tcPr>
            <w:tcW w:w="536" w:type="pct"/>
          </w:tcPr>
          <w:p w:rsidR="007E4EB5" w:rsidRPr="007E4EB5" w:rsidRDefault="007E4EB5" w:rsidP="007E4EB5">
            <w:pPr>
              <w:spacing w:line="240" w:lineRule="auto"/>
              <w:ind w:firstLine="0"/>
              <w:jc w:val="center"/>
              <w:rPr>
                <w:rFonts w:eastAsia="Times New Roman"/>
                <w:sz w:val="22"/>
                <w:szCs w:val="22"/>
              </w:rPr>
            </w:pPr>
            <w:r w:rsidRPr="007E4EB5">
              <w:rPr>
                <w:rFonts w:eastAsia="Times New Roman"/>
                <w:sz w:val="22"/>
                <w:szCs w:val="22"/>
              </w:rPr>
              <w:t>797,3</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11:19:0000000:681</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proofErr w:type="spellStart"/>
            <w:r w:rsidRPr="007E4EB5">
              <w:rPr>
                <w:rFonts w:eastAsia="Times New Roman"/>
                <w:sz w:val="22"/>
                <w:szCs w:val="22"/>
              </w:rPr>
              <w:t>Недропользование</w:t>
            </w:r>
            <w:proofErr w:type="spellEnd"/>
            <w:r w:rsidRPr="007E4EB5">
              <w:rPr>
                <w:rFonts w:eastAsia="Times New Roman"/>
                <w:sz w:val="22"/>
                <w:szCs w:val="22"/>
              </w:rPr>
              <w:t xml:space="preserve"> (Ликвидация объектов </w:t>
            </w:r>
            <w:proofErr w:type="spellStart"/>
            <w:r w:rsidRPr="007E4EB5">
              <w:rPr>
                <w:rFonts w:eastAsia="Times New Roman"/>
                <w:sz w:val="22"/>
                <w:szCs w:val="22"/>
              </w:rPr>
              <w:t>Западно-Тэбукского</w:t>
            </w:r>
            <w:proofErr w:type="spellEnd"/>
            <w:r w:rsidRPr="007E4EB5">
              <w:rPr>
                <w:rFonts w:eastAsia="Times New Roman"/>
                <w:sz w:val="22"/>
                <w:szCs w:val="22"/>
              </w:rPr>
              <w:t xml:space="preserve"> нефтяного месторождения)</w:t>
            </w:r>
          </w:p>
        </w:tc>
        <w:tc>
          <w:tcPr>
            <w:tcW w:w="505" w:type="pct"/>
          </w:tcPr>
          <w:p w:rsidR="007E4EB5" w:rsidRPr="007E4EB5" w:rsidRDefault="007E4EB5" w:rsidP="007E4EB5">
            <w:pPr>
              <w:spacing w:line="240" w:lineRule="auto"/>
              <w:ind w:firstLine="0"/>
              <w:rPr>
                <w:rFonts w:eastAsia="Times New Roman"/>
                <w:color w:val="FFC000"/>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17014</w:t>
            </w:r>
          </w:p>
        </w:tc>
        <w:tc>
          <w:tcPr>
            <w:tcW w:w="1016" w:type="pct"/>
          </w:tcPr>
          <w:p w:rsidR="007E4EB5" w:rsidRPr="007E4EB5" w:rsidRDefault="007E4EB5" w:rsidP="007E4EB5">
            <w:pPr>
              <w:spacing w:line="240" w:lineRule="auto"/>
              <w:ind w:firstLine="0"/>
              <w:jc w:val="left"/>
              <w:rPr>
                <w:rFonts w:eastAsia="Times New Roman"/>
                <w:color w:val="000000"/>
                <w:sz w:val="22"/>
                <w:szCs w:val="22"/>
              </w:rPr>
            </w:pPr>
            <w:r w:rsidRPr="007E4EB5">
              <w:rPr>
                <w:rFonts w:eastAsia="Times New Roman"/>
                <w:color w:val="000000"/>
                <w:szCs w:val="22"/>
              </w:rPr>
              <w:t>Сведения о зарегистрированных правах, отсутствуют</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10</w:t>
            </w:r>
          </w:p>
        </w:tc>
        <w:tc>
          <w:tcPr>
            <w:tcW w:w="536" w:type="pct"/>
          </w:tcPr>
          <w:p w:rsidR="007E4EB5" w:rsidRPr="007E4EB5" w:rsidRDefault="007E4EB5" w:rsidP="007E4EB5">
            <w:pPr>
              <w:spacing w:line="240" w:lineRule="auto"/>
              <w:ind w:firstLine="0"/>
              <w:jc w:val="center"/>
              <w:rPr>
                <w:rFonts w:eastAsia="Times New Roman"/>
                <w:sz w:val="22"/>
                <w:szCs w:val="22"/>
              </w:rPr>
            </w:pPr>
            <w:r w:rsidRPr="007E4EB5">
              <w:rPr>
                <w:rFonts w:eastAsia="Times New Roman"/>
                <w:sz w:val="22"/>
                <w:szCs w:val="22"/>
              </w:rPr>
              <w:t>320,1</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11:19:0501001:1254</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Энергетика</w:t>
            </w:r>
          </w:p>
        </w:tc>
        <w:tc>
          <w:tcPr>
            <w:tcW w:w="505" w:type="pct"/>
          </w:tcPr>
          <w:p w:rsidR="007E4EB5" w:rsidRPr="007E4EB5" w:rsidRDefault="007E4EB5" w:rsidP="007E4EB5">
            <w:pPr>
              <w:spacing w:line="240" w:lineRule="auto"/>
              <w:ind w:firstLine="0"/>
              <w:rPr>
                <w:rFonts w:eastAsia="Times New Roman"/>
                <w:color w:val="FFC000"/>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402</w:t>
            </w:r>
          </w:p>
        </w:tc>
        <w:tc>
          <w:tcPr>
            <w:tcW w:w="1016" w:type="pct"/>
          </w:tcPr>
          <w:p w:rsidR="007E4EB5" w:rsidRPr="007E4EB5" w:rsidRDefault="007E4EB5" w:rsidP="007E4EB5">
            <w:pPr>
              <w:spacing w:line="240" w:lineRule="auto"/>
              <w:ind w:firstLine="0"/>
              <w:jc w:val="left"/>
              <w:rPr>
                <w:rFonts w:eastAsia="Times New Roman"/>
                <w:color w:val="000000"/>
                <w:sz w:val="22"/>
                <w:szCs w:val="22"/>
              </w:rPr>
            </w:pPr>
            <w:r w:rsidRPr="007E4EB5">
              <w:rPr>
                <w:rFonts w:eastAsia="Times New Roman"/>
                <w:color w:val="000000"/>
                <w:sz w:val="22"/>
                <w:szCs w:val="22"/>
              </w:rPr>
              <w:t>Сведения о зарегистрированных правах, отсутствуют</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11</w:t>
            </w:r>
          </w:p>
        </w:tc>
        <w:tc>
          <w:tcPr>
            <w:tcW w:w="536" w:type="pct"/>
          </w:tcPr>
          <w:p w:rsidR="007E4EB5" w:rsidRPr="007E4EB5" w:rsidRDefault="007E4EB5" w:rsidP="007E4EB5">
            <w:pPr>
              <w:spacing w:line="240" w:lineRule="auto"/>
              <w:ind w:firstLine="0"/>
              <w:jc w:val="center"/>
              <w:rPr>
                <w:rFonts w:eastAsia="Times New Roman"/>
                <w:sz w:val="22"/>
                <w:szCs w:val="22"/>
              </w:rPr>
            </w:pPr>
            <w:r w:rsidRPr="007E4EB5">
              <w:rPr>
                <w:rFonts w:eastAsia="Times New Roman"/>
                <w:sz w:val="22"/>
                <w:szCs w:val="22"/>
              </w:rPr>
              <w:t>2</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11:19:0000000:405</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proofErr w:type="spellStart"/>
            <w:r w:rsidRPr="007E4EB5">
              <w:rPr>
                <w:rFonts w:eastAsia="Times New Roman"/>
                <w:sz w:val="22"/>
                <w:szCs w:val="22"/>
              </w:rPr>
              <w:t>Недропользованиенедропользование</w:t>
            </w:r>
            <w:proofErr w:type="spellEnd"/>
            <w:r w:rsidRPr="007E4EB5">
              <w:rPr>
                <w:rFonts w:eastAsia="Times New Roman"/>
                <w:sz w:val="22"/>
                <w:szCs w:val="22"/>
              </w:rPr>
              <w:t xml:space="preserve">, с целью использования - для эксплуатации объектов </w:t>
            </w:r>
            <w:proofErr w:type="spellStart"/>
            <w:r w:rsidRPr="007E4EB5">
              <w:rPr>
                <w:rFonts w:eastAsia="Times New Roman"/>
                <w:sz w:val="22"/>
                <w:szCs w:val="22"/>
              </w:rPr>
              <w:t>электросетевого</w:t>
            </w:r>
            <w:proofErr w:type="spellEnd"/>
            <w:r w:rsidRPr="007E4EB5">
              <w:rPr>
                <w:rFonts w:eastAsia="Times New Roman"/>
                <w:sz w:val="22"/>
                <w:szCs w:val="22"/>
              </w:rPr>
              <w:t xml:space="preserve"> хозяйства </w:t>
            </w:r>
            <w:proofErr w:type="spellStart"/>
            <w:r w:rsidRPr="007E4EB5">
              <w:rPr>
                <w:rFonts w:eastAsia="Times New Roman"/>
                <w:sz w:val="22"/>
                <w:szCs w:val="22"/>
              </w:rPr>
              <w:t>Западно-Тэбукского</w:t>
            </w:r>
            <w:proofErr w:type="spellEnd"/>
            <w:r w:rsidRPr="007E4EB5">
              <w:rPr>
                <w:rFonts w:eastAsia="Times New Roman"/>
                <w:sz w:val="22"/>
                <w:szCs w:val="22"/>
              </w:rPr>
              <w:t xml:space="preserve"> нефтяного месторождения</w:t>
            </w:r>
          </w:p>
        </w:tc>
        <w:tc>
          <w:tcPr>
            <w:tcW w:w="505" w:type="pct"/>
          </w:tcPr>
          <w:p w:rsidR="007E4EB5" w:rsidRPr="007E4EB5" w:rsidRDefault="007E4EB5" w:rsidP="007E4EB5">
            <w:pPr>
              <w:spacing w:line="240" w:lineRule="auto"/>
              <w:ind w:firstLine="0"/>
              <w:rPr>
                <w:rFonts w:eastAsia="Times New Roman"/>
                <w:color w:val="FFC000"/>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581</w:t>
            </w:r>
          </w:p>
        </w:tc>
        <w:tc>
          <w:tcPr>
            <w:tcW w:w="1016" w:type="pct"/>
          </w:tcPr>
          <w:p w:rsidR="007E4EB5" w:rsidRPr="007E4EB5" w:rsidRDefault="007E4EB5" w:rsidP="007E4EB5">
            <w:pPr>
              <w:spacing w:line="240" w:lineRule="auto"/>
              <w:ind w:firstLine="0"/>
              <w:jc w:val="center"/>
              <w:rPr>
                <w:rFonts w:eastAsia="Times New Roman"/>
                <w:color w:val="000000"/>
                <w:kern w:val="0"/>
                <w:sz w:val="22"/>
                <w:szCs w:val="22"/>
                <w:lang w:eastAsia="ru-RU"/>
              </w:rPr>
            </w:pPr>
            <w:r w:rsidRPr="007E4EB5">
              <w:rPr>
                <w:rFonts w:eastAsia="Times New Roman"/>
                <w:color w:val="000000"/>
                <w:kern w:val="0"/>
                <w:sz w:val="22"/>
                <w:szCs w:val="22"/>
                <w:lang w:eastAsia="ru-RU"/>
              </w:rPr>
              <w:t>-</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12</w:t>
            </w:r>
          </w:p>
        </w:tc>
        <w:tc>
          <w:tcPr>
            <w:tcW w:w="536" w:type="pct"/>
          </w:tcPr>
          <w:p w:rsidR="007E4EB5" w:rsidRPr="007E4EB5" w:rsidRDefault="007E4EB5" w:rsidP="007E4EB5">
            <w:pPr>
              <w:spacing w:line="240" w:lineRule="auto"/>
              <w:ind w:firstLine="0"/>
              <w:jc w:val="center"/>
              <w:rPr>
                <w:rFonts w:eastAsia="Times New Roman"/>
                <w:sz w:val="22"/>
                <w:szCs w:val="22"/>
              </w:rPr>
            </w:pPr>
            <w:r w:rsidRPr="007E4EB5">
              <w:rPr>
                <w:rFonts w:eastAsia="Times New Roman"/>
                <w:sz w:val="22"/>
                <w:szCs w:val="22"/>
              </w:rPr>
              <w:t>5541,4</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11:19:1001001:726</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Сооружения для хранения транспортных средств</w:t>
            </w:r>
          </w:p>
        </w:tc>
        <w:tc>
          <w:tcPr>
            <w:tcW w:w="505" w:type="pct"/>
          </w:tcPr>
          <w:p w:rsidR="007E4EB5" w:rsidRPr="007E4EB5" w:rsidRDefault="007E4EB5" w:rsidP="007E4EB5">
            <w:pPr>
              <w:spacing w:line="240" w:lineRule="auto"/>
              <w:ind w:firstLine="0"/>
              <w:rPr>
                <w:rFonts w:eastAsia="Times New Roman"/>
                <w:color w:val="FFC000"/>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29929</w:t>
            </w:r>
          </w:p>
        </w:tc>
        <w:tc>
          <w:tcPr>
            <w:tcW w:w="1016" w:type="pct"/>
          </w:tcPr>
          <w:p w:rsidR="007E4EB5" w:rsidRPr="007E4EB5" w:rsidRDefault="007E4EB5" w:rsidP="007E4EB5">
            <w:pPr>
              <w:spacing w:line="240" w:lineRule="auto"/>
              <w:ind w:firstLine="0"/>
              <w:jc w:val="left"/>
              <w:rPr>
                <w:rFonts w:eastAsia="Times New Roman"/>
                <w:color w:val="000000"/>
                <w:kern w:val="0"/>
                <w:sz w:val="22"/>
                <w:szCs w:val="22"/>
                <w:lang w:eastAsia="ru-RU"/>
              </w:rPr>
            </w:pPr>
            <w:r w:rsidRPr="007E4EB5">
              <w:rPr>
                <w:rFonts w:eastAsia="Times New Roman"/>
                <w:color w:val="000000"/>
                <w:kern w:val="0"/>
                <w:sz w:val="22"/>
                <w:szCs w:val="22"/>
                <w:lang w:eastAsia="ru-RU"/>
              </w:rPr>
              <w:t>Сведения о зарегистрированных правах, отсутствуют</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13</w:t>
            </w:r>
          </w:p>
        </w:tc>
        <w:tc>
          <w:tcPr>
            <w:tcW w:w="536" w:type="pct"/>
          </w:tcPr>
          <w:p w:rsidR="007E4EB5" w:rsidRPr="007E4EB5" w:rsidRDefault="007E4EB5" w:rsidP="007E4EB5">
            <w:pPr>
              <w:spacing w:line="240" w:lineRule="auto"/>
              <w:ind w:firstLine="0"/>
              <w:jc w:val="center"/>
              <w:rPr>
                <w:rFonts w:eastAsia="Times New Roman"/>
                <w:sz w:val="22"/>
                <w:szCs w:val="22"/>
              </w:rPr>
            </w:pPr>
            <w:r w:rsidRPr="007E4EB5">
              <w:rPr>
                <w:rFonts w:eastAsia="Times New Roman"/>
                <w:sz w:val="22"/>
                <w:szCs w:val="22"/>
              </w:rPr>
              <w:t>54,3</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11:19:0501001:1255</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Энергетика</w:t>
            </w:r>
          </w:p>
        </w:tc>
        <w:tc>
          <w:tcPr>
            <w:tcW w:w="505" w:type="pct"/>
          </w:tcPr>
          <w:p w:rsidR="007E4EB5" w:rsidRPr="007E4EB5" w:rsidRDefault="007E4EB5" w:rsidP="007E4EB5">
            <w:pPr>
              <w:spacing w:line="240" w:lineRule="auto"/>
              <w:ind w:firstLine="0"/>
              <w:rPr>
                <w:rFonts w:eastAsia="Times New Roman"/>
                <w:color w:val="FFC000"/>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54</w:t>
            </w:r>
          </w:p>
        </w:tc>
        <w:tc>
          <w:tcPr>
            <w:tcW w:w="1016" w:type="pct"/>
          </w:tcPr>
          <w:p w:rsidR="007E4EB5" w:rsidRPr="007E4EB5" w:rsidRDefault="007E4EB5" w:rsidP="007E4EB5">
            <w:pPr>
              <w:spacing w:line="240" w:lineRule="auto"/>
              <w:ind w:firstLine="0"/>
              <w:jc w:val="center"/>
              <w:rPr>
                <w:rFonts w:eastAsia="Times New Roman"/>
                <w:color w:val="000000"/>
                <w:kern w:val="0"/>
                <w:sz w:val="22"/>
                <w:szCs w:val="22"/>
                <w:lang w:eastAsia="ru-RU"/>
              </w:rPr>
            </w:pPr>
            <w:r w:rsidRPr="007E4EB5">
              <w:rPr>
                <w:rFonts w:eastAsia="Times New Roman"/>
                <w:color w:val="000000"/>
                <w:kern w:val="0"/>
                <w:sz w:val="22"/>
                <w:szCs w:val="22"/>
                <w:lang w:eastAsia="ru-RU"/>
              </w:rPr>
              <w:t>-</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14</w:t>
            </w:r>
          </w:p>
        </w:tc>
        <w:tc>
          <w:tcPr>
            <w:tcW w:w="536" w:type="pct"/>
          </w:tcPr>
          <w:p w:rsidR="007E4EB5" w:rsidRPr="007E4EB5" w:rsidRDefault="007E4EB5" w:rsidP="007E4EB5">
            <w:pPr>
              <w:spacing w:line="240" w:lineRule="auto"/>
              <w:ind w:firstLine="0"/>
              <w:jc w:val="center"/>
              <w:rPr>
                <w:rFonts w:eastAsia="Times New Roman"/>
                <w:sz w:val="22"/>
                <w:szCs w:val="22"/>
              </w:rPr>
            </w:pPr>
            <w:r w:rsidRPr="007E4EB5">
              <w:rPr>
                <w:rFonts w:eastAsia="Times New Roman"/>
                <w:sz w:val="22"/>
                <w:szCs w:val="22"/>
              </w:rPr>
              <w:t>463,7</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11:19:1001001:715</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Энергетика</w:t>
            </w:r>
          </w:p>
        </w:tc>
        <w:tc>
          <w:tcPr>
            <w:tcW w:w="505" w:type="pct"/>
          </w:tcPr>
          <w:p w:rsidR="007E4EB5" w:rsidRPr="007E4EB5" w:rsidRDefault="007E4EB5" w:rsidP="007E4EB5">
            <w:pPr>
              <w:spacing w:line="240" w:lineRule="auto"/>
              <w:ind w:firstLine="0"/>
              <w:rPr>
                <w:rFonts w:eastAsia="Times New Roman"/>
                <w:color w:val="FFC000"/>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464</w:t>
            </w:r>
          </w:p>
        </w:tc>
        <w:tc>
          <w:tcPr>
            <w:tcW w:w="1016" w:type="pct"/>
          </w:tcPr>
          <w:p w:rsidR="007E4EB5" w:rsidRPr="007E4EB5" w:rsidRDefault="007E4EB5" w:rsidP="007E4EB5">
            <w:pPr>
              <w:spacing w:line="240" w:lineRule="auto"/>
              <w:ind w:firstLine="0"/>
              <w:jc w:val="center"/>
              <w:rPr>
                <w:rFonts w:eastAsia="Times New Roman"/>
                <w:color w:val="000000"/>
                <w:kern w:val="0"/>
                <w:sz w:val="22"/>
                <w:szCs w:val="22"/>
                <w:lang w:eastAsia="ru-RU"/>
              </w:rPr>
            </w:pPr>
            <w:r w:rsidRPr="007E4EB5">
              <w:rPr>
                <w:rFonts w:eastAsia="Times New Roman"/>
                <w:color w:val="000000"/>
                <w:kern w:val="0"/>
                <w:sz w:val="22"/>
                <w:szCs w:val="22"/>
                <w:lang w:eastAsia="ru-RU"/>
              </w:rPr>
              <w:t>-</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15</w:t>
            </w:r>
          </w:p>
        </w:tc>
        <w:tc>
          <w:tcPr>
            <w:tcW w:w="536" w:type="pct"/>
          </w:tcPr>
          <w:p w:rsidR="007E4EB5" w:rsidRPr="007E4EB5" w:rsidRDefault="007E4EB5" w:rsidP="007E4EB5">
            <w:pPr>
              <w:spacing w:line="240" w:lineRule="auto"/>
              <w:ind w:firstLine="0"/>
              <w:jc w:val="center"/>
              <w:rPr>
                <w:rFonts w:eastAsia="Times New Roman"/>
                <w:sz w:val="22"/>
                <w:szCs w:val="22"/>
              </w:rPr>
            </w:pPr>
            <w:r w:rsidRPr="007E4EB5">
              <w:rPr>
                <w:rFonts w:eastAsia="Times New Roman"/>
                <w:sz w:val="22"/>
                <w:szCs w:val="22"/>
              </w:rPr>
              <w:t>221,2</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11:19:0501001:1256</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Энергетика</w:t>
            </w:r>
          </w:p>
        </w:tc>
        <w:tc>
          <w:tcPr>
            <w:tcW w:w="505" w:type="pct"/>
          </w:tcPr>
          <w:p w:rsidR="007E4EB5" w:rsidRPr="007E4EB5" w:rsidRDefault="007E4EB5" w:rsidP="007E4EB5">
            <w:pPr>
              <w:spacing w:line="240" w:lineRule="auto"/>
              <w:ind w:firstLine="0"/>
              <w:rPr>
                <w:rFonts w:eastAsia="Times New Roman"/>
                <w:color w:val="FFC000"/>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221</w:t>
            </w:r>
          </w:p>
        </w:tc>
        <w:tc>
          <w:tcPr>
            <w:tcW w:w="1016" w:type="pct"/>
          </w:tcPr>
          <w:p w:rsidR="007E4EB5" w:rsidRPr="007E4EB5" w:rsidRDefault="007E4EB5" w:rsidP="007E4EB5">
            <w:pPr>
              <w:spacing w:line="240" w:lineRule="auto"/>
              <w:ind w:firstLine="0"/>
              <w:jc w:val="center"/>
              <w:rPr>
                <w:rFonts w:eastAsia="Times New Roman"/>
                <w:color w:val="000000"/>
                <w:kern w:val="0"/>
                <w:sz w:val="22"/>
                <w:szCs w:val="22"/>
                <w:lang w:eastAsia="ru-RU"/>
              </w:rPr>
            </w:pPr>
            <w:r w:rsidRPr="007E4EB5">
              <w:rPr>
                <w:rFonts w:eastAsia="Times New Roman"/>
                <w:color w:val="000000"/>
                <w:kern w:val="0"/>
                <w:sz w:val="22"/>
                <w:szCs w:val="22"/>
                <w:lang w:eastAsia="ru-RU"/>
              </w:rPr>
              <w:t>-</w:t>
            </w:r>
          </w:p>
        </w:tc>
      </w:tr>
      <w:tr w:rsidR="007E4EB5" w:rsidRPr="007E4EB5" w:rsidTr="00383CB6">
        <w:tc>
          <w:tcPr>
            <w:tcW w:w="212" w:type="pct"/>
          </w:tcPr>
          <w:p w:rsidR="007E4EB5" w:rsidRPr="007E4EB5" w:rsidRDefault="007E4EB5" w:rsidP="007E4EB5">
            <w:pPr>
              <w:tabs>
                <w:tab w:val="left" w:pos="0"/>
              </w:tabs>
              <w:spacing w:line="240" w:lineRule="auto"/>
              <w:ind w:firstLine="0"/>
              <w:jc w:val="center"/>
              <w:rPr>
                <w:rFonts w:eastAsia="Times New Roman"/>
                <w:sz w:val="22"/>
                <w:szCs w:val="22"/>
                <w:lang w:eastAsia="ru-RU"/>
              </w:rPr>
            </w:pPr>
            <w:r w:rsidRPr="007E4EB5">
              <w:rPr>
                <w:rFonts w:eastAsia="Times New Roman"/>
                <w:sz w:val="22"/>
                <w:szCs w:val="22"/>
                <w:lang w:eastAsia="ru-RU"/>
              </w:rPr>
              <w:t>16</w:t>
            </w:r>
          </w:p>
        </w:tc>
        <w:tc>
          <w:tcPr>
            <w:tcW w:w="536" w:type="pct"/>
          </w:tcPr>
          <w:p w:rsidR="007E4EB5" w:rsidRPr="007E4EB5" w:rsidRDefault="007E4EB5" w:rsidP="007E4EB5">
            <w:pPr>
              <w:spacing w:line="240" w:lineRule="auto"/>
              <w:ind w:firstLine="0"/>
              <w:jc w:val="center"/>
              <w:rPr>
                <w:rFonts w:eastAsia="Times New Roman"/>
                <w:sz w:val="22"/>
                <w:szCs w:val="22"/>
              </w:rPr>
            </w:pPr>
            <w:r w:rsidRPr="007E4EB5">
              <w:rPr>
                <w:rFonts w:eastAsia="Times New Roman"/>
                <w:sz w:val="22"/>
                <w:szCs w:val="22"/>
              </w:rPr>
              <w:t>10344,1</w:t>
            </w:r>
          </w:p>
        </w:tc>
        <w:tc>
          <w:tcPr>
            <w:tcW w:w="449" w:type="pct"/>
          </w:tcPr>
          <w:p w:rsidR="007E4EB5" w:rsidRPr="007E4EB5" w:rsidRDefault="007E4EB5" w:rsidP="007E4EB5">
            <w:pPr>
              <w:spacing w:line="240" w:lineRule="auto"/>
              <w:ind w:firstLine="0"/>
              <w:rPr>
                <w:rFonts w:eastAsia="Times New Roman"/>
                <w:sz w:val="22"/>
                <w:szCs w:val="22"/>
              </w:rPr>
            </w:pPr>
            <w:r w:rsidRPr="007E4EB5">
              <w:rPr>
                <w:rFonts w:eastAsia="Times New Roman"/>
                <w:sz w:val="22"/>
                <w:szCs w:val="22"/>
              </w:rPr>
              <w:t>Защитные леса</w:t>
            </w:r>
          </w:p>
        </w:tc>
        <w:tc>
          <w:tcPr>
            <w:tcW w:w="844"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11:19:1001001:727</w:t>
            </w:r>
          </w:p>
        </w:tc>
        <w:tc>
          <w:tcPr>
            <w:tcW w:w="957" w:type="pct"/>
          </w:tcPr>
          <w:p w:rsidR="007E4EB5" w:rsidRPr="007E4EB5" w:rsidRDefault="007E4EB5" w:rsidP="007E4EB5">
            <w:pPr>
              <w:autoSpaceDE w:val="0"/>
              <w:autoSpaceDN w:val="0"/>
              <w:adjustRightInd w:val="0"/>
              <w:spacing w:line="240" w:lineRule="auto"/>
              <w:ind w:firstLine="0"/>
              <w:jc w:val="left"/>
              <w:rPr>
                <w:rFonts w:eastAsia="Times New Roman"/>
                <w:sz w:val="22"/>
                <w:szCs w:val="22"/>
              </w:rPr>
            </w:pPr>
            <w:r w:rsidRPr="007E4EB5">
              <w:rPr>
                <w:rFonts w:eastAsia="Times New Roman"/>
                <w:sz w:val="22"/>
                <w:szCs w:val="22"/>
              </w:rPr>
              <w:t>Предприятия по обслуживанию транспортных средств</w:t>
            </w:r>
          </w:p>
        </w:tc>
        <w:tc>
          <w:tcPr>
            <w:tcW w:w="505" w:type="pct"/>
          </w:tcPr>
          <w:p w:rsidR="007E4EB5" w:rsidRPr="007E4EB5" w:rsidRDefault="007E4EB5" w:rsidP="007E4EB5">
            <w:pPr>
              <w:spacing w:line="240" w:lineRule="auto"/>
              <w:ind w:firstLine="0"/>
              <w:rPr>
                <w:rFonts w:eastAsia="Times New Roman"/>
                <w:color w:val="FFC000"/>
                <w:sz w:val="22"/>
                <w:szCs w:val="22"/>
              </w:rPr>
            </w:pPr>
            <w:r w:rsidRPr="007E4EB5">
              <w:rPr>
                <w:rFonts w:eastAsia="Times New Roman"/>
                <w:sz w:val="22"/>
                <w:szCs w:val="22"/>
              </w:rPr>
              <w:t>Земли населенных пунктов</w:t>
            </w:r>
          </w:p>
        </w:tc>
        <w:tc>
          <w:tcPr>
            <w:tcW w:w="480" w:type="pct"/>
          </w:tcPr>
          <w:p w:rsidR="007E4EB5" w:rsidRPr="007E4EB5" w:rsidRDefault="007E4EB5" w:rsidP="007E4EB5">
            <w:pPr>
              <w:autoSpaceDE w:val="0"/>
              <w:autoSpaceDN w:val="0"/>
              <w:adjustRightInd w:val="0"/>
              <w:spacing w:line="240" w:lineRule="auto"/>
              <w:ind w:firstLine="0"/>
              <w:jc w:val="center"/>
              <w:rPr>
                <w:rFonts w:eastAsia="Times New Roman"/>
                <w:sz w:val="22"/>
                <w:szCs w:val="22"/>
              </w:rPr>
            </w:pPr>
            <w:r w:rsidRPr="007E4EB5">
              <w:rPr>
                <w:rFonts w:eastAsia="Times New Roman"/>
                <w:sz w:val="22"/>
                <w:szCs w:val="22"/>
              </w:rPr>
              <w:t>10344</w:t>
            </w:r>
          </w:p>
        </w:tc>
        <w:tc>
          <w:tcPr>
            <w:tcW w:w="1016" w:type="pct"/>
          </w:tcPr>
          <w:p w:rsidR="007E4EB5" w:rsidRPr="007E4EB5" w:rsidRDefault="007E4EB5" w:rsidP="007E4EB5">
            <w:pPr>
              <w:spacing w:line="240" w:lineRule="auto"/>
              <w:ind w:firstLine="0"/>
              <w:jc w:val="left"/>
              <w:rPr>
                <w:rFonts w:eastAsia="Times New Roman"/>
                <w:color w:val="000000"/>
                <w:kern w:val="0"/>
                <w:sz w:val="22"/>
                <w:szCs w:val="22"/>
                <w:lang w:eastAsia="ru-RU"/>
              </w:rPr>
            </w:pPr>
            <w:r w:rsidRPr="007E4EB5">
              <w:rPr>
                <w:rFonts w:eastAsia="Times New Roman"/>
                <w:color w:val="000000"/>
                <w:kern w:val="0"/>
                <w:sz w:val="22"/>
                <w:szCs w:val="22"/>
                <w:lang w:eastAsia="ru-RU"/>
              </w:rPr>
              <w:t>Сведения о зарегистрированных правах, отсутствуют</w:t>
            </w:r>
          </w:p>
        </w:tc>
      </w:tr>
      <w:tr w:rsidR="007E4EB5" w:rsidRPr="007E4EB5" w:rsidTr="00383CB6">
        <w:tc>
          <w:tcPr>
            <w:tcW w:w="749" w:type="pct"/>
            <w:gridSpan w:val="2"/>
            <w:vAlign w:val="center"/>
          </w:tcPr>
          <w:p w:rsidR="007E4EB5" w:rsidRPr="007E4EB5" w:rsidRDefault="007E4EB5" w:rsidP="007E4EB5">
            <w:pPr>
              <w:spacing w:before="120" w:after="120" w:line="240" w:lineRule="auto"/>
              <w:ind w:firstLine="0"/>
              <w:jc w:val="center"/>
              <w:rPr>
                <w:rFonts w:eastAsia="Times New Roman"/>
                <w:b/>
                <w:sz w:val="22"/>
                <w:szCs w:val="22"/>
                <w:lang w:val="en-US"/>
              </w:rPr>
            </w:pPr>
            <w:r w:rsidRPr="007E4EB5">
              <w:rPr>
                <w:rFonts w:eastAsia="Times New Roman"/>
                <w:b/>
                <w:sz w:val="22"/>
                <w:szCs w:val="22"/>
                <w:lang w:eastAsia="ru-RU"/>
              </w:rPr>
              <w:lastRenderedPageBreak/>
              <w:t>Итого</w:t>
            </w:r>
            <w:r w:rsidRPr="007E4EB5">
              <w:rPr>
                <w:rFonts w:eastAsia="Times New Roman"/>
                <w:b/>
                <w:sz w:val="22"/>
                <w:szCs w:val="22"/>
                <w:lang w:val="en-US" w:eastAsia="ru-RU"/>
              </w:rPr>
              <w:t xml:space="preserve">: 46564,2 </w:t>
            </w:r>
            <w:r w:rsidRPr="007E4EB5">
              <w:rPr>
                <w:rFonts w:eastAsia="Times New Roman"/>
                <w:b/>
                <w:sz w:val="22"/>
                <w:szCs w:val="20"/>
              </w:rPr>
              <w:t xml:space="preserve"> м</w:t>
            </w:r>
            <w:proofErr w:type="gramStart"/>
            <w:r w:rsidRPr="007E4EB5">
              <w:rPr>
                <w:rFonts w:eastAsia="Times New Roman"/>
                <w:b/>
                <w:sz w:val="22"/>
                <w:szCs w:val="20"/>
                <w:vertAlign w:val="superscript"/>
              </w:rPr>
              <w:t>2</w:t>
            </w:r>
            <w:proofErr w:type="gramEnd"/>
          </w:p>
        </w:tc>
        <w:tc>
          <w:tcPr>
            <w:tcW w:w="4251" w:type="pct"/>
            <w:gridSpan w:val="6"/>
          </w:tcPr>
          <w:p w:rsidR="007E4EB5" w:rsidRPr="007E4EB5" w:rsidRDefault="007E4EB5" w:rsidP="007E4EB5">
            <w:pPr>
              <w:spacing w:before="120" w:after="120" w:line="240" w:lineRule="auto"/>
              <w:ind w:firstLine="0"/>
              <w:jc w:val="center"/>
              <w:rPr>
                <w:rFonts w:eastAsia="Times New Roman"/>
                <w:b/>
                <w:color w:val="000000"/>
                <w:sz w:val="22"/>
                <w:szCs w:val="22"/>
                <w:vertAlign w:val="superscript"/>
              </w:rPr>
            </w:pPr>
          </w:p>
        </w:tc>
      </w:tr>
    </w:tbl>
    <w:p w:rsidR="007E4EB5" w:rsidRPr="007E4EB5" w:rsidRDefault="007E4EB5" w:rsidP="007E4EB5">
      <w:pPr>
        <w:widowControl w:val="0"/>
        <w:autoSpaceDE w:val="0"/>
      </w:pPr>
    </w:p>
    <w:p w:rsidR="007E4EB5" w:rsidRPr="007E4EB5" w:rsidRDefault="007E4EB5" w:rsidP="007E4EB5">
      <w:pPr>
        <w:widowControl w:val="0"/>
        <w:autoSpaceDE w:val="0"/>
      </w:pPr>
    </w:p>
    <w:p w:rsidR="007E4EB5" w:rsidRPr="007E4EB5" w:rsidRDefault="007E4EB5" w:rsidP="007E4EB5">
      <w:pPr>
        <w:widowControl w:val="0"/>
        <w:autoSpaceDE w:val="0"/>
        <w:sectPr w:rsidR="007E4EB5" w:rsidRPr="007E4EB5" w:rsidSect="00383CB6">
          <w:pgSz w:w="16838" w:h="11906" w:orient="landscape"/>
          <w:pgMar w:top="720" w:right="720" w:bottom="720" w:left="720" w:header="709" w:footer="709" w:gutter="0"/>
          <w:cols w:space="708"/>
          <w:docGrid w:linePitch="360"/>
        </w:sectPr>
      </w:pPr>
    </w:p>
    <w:p w:rsidR="007E4EB5" w:rsidRPr="007E4EB5" w:rsidRDefault="007E4EB5" w:rsidP="007E4EB5">
      <w:proofErr w:type="gramStart"/>
      <w:r w:rsidRPr="007E4EB5">
        <w:lastRenderedPageBreak/>
        <w:t xml:space="preserve">Согласно статье 14 Федерального закона от 21.12.2004 № 172-ФЗ «О переводе земель или земельных участков из одной категории в другую», в случае,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w:t>
      </w:r>
      <w:proofErr w:type="spellStart"/>
      <w:r w:rsidRPr="007E4EB5">
        <w:t>правоудостоверяющими</w:t>
      </w:r>
      <w:proofErr w:type="spellEnd"/>
      <w:r w:rsidRPr="007E4EB5">
        <w:t xml:space="preserve"> документами на земельные участкиэтот</w:t>
      </w:r>
      <w:proofErr w:type="gramEnd"/>
      <w:r w:rsidRPr="007E4EB5">
        <w:t xml:space="preserve"> </w:t>
      </w:r>
      <w:proofErr w:type="gramStart"/>
      <w:r w:rsidRPr="007E4EB5">
        <w:t xml:space="preserve">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w:t>
      </w:r>
      <w:proofErr w:type="spellStart"/>
      <w:r w:rsidRPr="007E4EB5">
        <w:t>правоудостоверяющих</w:t>
      </w:r>
      <w:proofErr w:type="spellEnd"/>
      <w:r w:rsidRPr="007E4EB5">
        <w:t xml:space="preserve"> документах на земельные участки, при отсутствии таких сведений в Едином государственном реестре недвижимости, за исключением случаев, предусмотренных частью 6 статьи 14 Федерального закона от 21.12.2004</w:t>
      </w:r>
      <w:proofErr w:type="gramEnd"/>
      <w:r w:rsidRPr="007E4EB5">
        <w:t xml:space="preserve"> № 172-ФЗ. Правила применяются в случае, если права правообладателя или предыдущих правообладателей на земельный участок возникли до 01.01.2016.</w:t>
      </w:r>
    </w:p>
    <w:p w:rsidR="007E4EB5" w:rsidRPr="007E4EB5" w:rsidRDefault="007E4EB5" w:rsidP="007E4EB5">
      <w:r w:rsidRPr="007E4EB5">
        <w:t>В соответствии с поручением заместителя Председателя Правительства Российской Федерации Д.Н. Козака от 12.02.2018 наличие спорных участков, относящихся к иной категории земель, нежели к землям лесного фонда, не является препятствием при рассмотрении проектов документов территориального планирования специально уполномоченным органом государственной власти.</w:t>
      </w:r>
    </w:p>
    <w:p w:rsidR="007E4EB5" w:rsidRPr="007E4EB5" w:rsidRDefault="007E4EB5" w:rsidP="007E4EB5">
      <w:proofErr w:type="gramStart"/>
      <w:r w:rsidRPr="007E4EB5">
        <w:t xml:space="preserve">Выписки из Единого государственного реестра недвижимости об объекте недвижимости (Сведения о характеристиках объекта недвижимости), выписки из государственного лесного реестра, правоустанавливающие или </w:t>
      </w:r>
      <w:proofErr w:type="spellStart"/>
      <w:r w:rsidRPr="007E4EB5">
        <w:t>правоудостоверяющие</w:t>
      </w:r>
      <w:proofErr w:type="spellEnd"/>
      <w:r w:rsidRPr="007E4EB5">
        <w:t xml:space="preserve"> документы на земельные участки, в отношении которых необходимо выполнение мероприятий по устранению противоречий в сведениях государственных реестров и установлению принадлежности земельного участка к определенной категории земель, представлены в Приложении №1.</w:t>
      </w:r>
      <w:proofErr w:type="gramEnd"/>
    </w:p>
    <w:p w:rsidR="007E4EB5" w:rsidRPr="007E4EB5" w:rsidRDefault="007E4EB5" w:rsidP="007E4EB5">
      <w:pPr>
        <w:widowControl w:val="0"/>
        <w:autoSpaceDE w:val="0"/>
      </w:pPr>
    </w:p>
    <w:p w:rsidR="007E4EB5" w:rsidRPr="007E4EB5" w:rsidRDefault="007E4EB5" w:rsidP="007E4EB5">
      <w:pPr>
        <w:widowControl w:val="0"/>
        <w:autoSpaceDE w:val="0"/>
        <w:sectPr w:rsidR="007E4EB5" w:rsidRPr="007E4EB5" w:rsidSect="00383CB6">
          <w:pgSz w:w="11906" w:h="16838"/>
          <w:pgMar w:top="720" w:right="720" w:bottom="720" w:left="720" w:header="709" w:footer="709" w:gutter="0"/>
          <w:cols w:space="708"/>
          <w:docGrid w:linePitch="360"/>
        </w:sectPr>
      </w:pPr>
    </w:p>
    <w:p w:rsidR="007E4EB5" w:rsidRPr="007E4EB5" w:rsidRDefault="007E4EB5" w:rsidP="007E4EB5">
      <w:pPr>
        <w:keepNext/>
        <w:numPr>
          <w:ilvl w:val="0"/>
          <w:numId w:val="44"/>
        </w:numPr>
        <w:spacing w:before="240" w:after="240"/>
        <w:ind w:left="0" w:firstLine="0"/>
        <w:contextualSpacing/>
        <w:outlineLvl w:val="0"/>
        <w:rPr>
          <w:rFonts w:eastAsia="Times New Roman"/>
          <w:b/>
          <w:bCs/>
          <w:kern w:val="32"/>
          <w:sz w:val="30"/>
          <w:szCs w:val="32"/>
          <w:lang w:eastAsia="ru-RU"/>
        </w:rPr>
      </w:pPr>
      <w:bookmarkStart w:id="158" w:name="_Hlk68458815"/>
      <w:bookmarkEnd w:id="154"/>
      <w:r w:rsidRPr="007E4EB5">
        <w:rPr>
          <w:rFonts w:eastAsia="Times New Roman"/>
          <w:b/>
          <w:bCs/>
          <w:kern w:val="32"/>
          <w:sz w:val="30"/>
          <w:szCs w:val="32"/>
          <w:lang w:eastAsia="ru-RU"/>
        </w:rPr>
        <w:lastRenderedPageBreak/>
        <w:t>ОЦЕНКА ВОЗМОЖНОГО ВЛИЯНИЯ ПЛАНИРУЕМЫХ ДЛЯ РАЗМЕЩЕНИЯ ОБЪЕКТОВ КАПИТАЛЬНОГО СТРОИТЕЛЬСТВА НА КОМПЛЕКСНОЕ РАЗВИТИЕ ТЕРРИТОРИИ</w:t>
      </w:r>
      <w:hyperlink w:anchor="_Toc253570936" w:history="1">
        <w:r w:rsidRPr="007E4EB5">
          <w:rPr>
            <w:rFonts w:eastAsia="Times New Roman"/>
            <w:b/>
            <w:bCs/>
            <w:kern w:val="32"/>
            <w:sz w:val="30"/>
            <w:szCs w:val="32"/>
            <w:lang w:eastAsia="ru-RU"/>
          </w:rPr>
          <w:t xml:space="preserve"> ПОСЕЛЕНИЯ</w:t>
        </w:r>
      </w:hyperlink>
      <w:bookmarkEnd w:id="158"/>
    </w:p>
    <w:p w:rsidR="007E4EB5" w:rsidRPr="007E4EB5" w:rsidRDefault="007E4EB5" w:rsidP="007E4EB5">
      <w:pPr>
        <w:widowControl w:val="0"/>
        <w:autoSpaceDE w:val="0"/>
      </w:pPr>
      <w:r w:rsidRPr="007E4EB5">
        <w:t>Для дальнейшего развития сельскохозяйственного производства сохраняются производственные зоны. Это будет способствовать развитию производства в поселении, ускорению процессов технического перевооружения производственных комплексов и в целом повышения качества производимой продукции.</w:t>
      </w:r>
    </w:p>
    <w:p w:rsidR="007E4EB5" w:rsidRPr="007E4EB5" w:rsidRDefault="007E4EB5" w:rsidP="007E4EB5">
      <w:pPr>
        <w:widowControl w:val="0"/>
        <w:autoSpaceDE w:val="0"/>
      </w:pPr>
      <w:r w:rsidRPr="007E4EB5">
        <w:t>Негативным фактором будет являться локальное загрязнение атмосферного воздуха и подземных вод.</w:t>
      </w:r>
    </w:p>
    <w:p w:rsidR="007E4EB5" w:rsidRPr="007E4EB5" w:rsidRDefault="007E4EB5" w:rsidP="007E4EB5">
      <w:pPr>
        <w:widowControl w:val="0"/>
        <w:autoSpaceDE w:val="0"/>
      </w:pPr>
      <w:r w:rsidRPr="007E4EB5">
        <w:t>Для предотвращения загрязнения воздушного бассейна предусматриваются следующие мероприятия:</w:t>
      </w:r>
    </w:p>
    <w:p w:rsidR="007E4EB5" w:rsidRPr="007E4EB5" w:rsidRDefault="007E4EB5" w:rsidP="007E4EB5">
      <w:pPr>
        <w:widowControl w:val="0"/>
        <w:autoSpaceDE w:val="0"/>
      </w:pPr>
      <w:proofErr w:type="gramStart"/>
      <w:r w:rsidRPr="007E4EB5">
        <w:t>- максимальное озеленение санитарно-защитной зоны между селитебной и производственной территориями;</w:t>
      </w:r>
      <w:proofErr w:type="gramEnd"/>
    </w:p>
    <w:p w:rsidR="007E4EB5" w:rsidRPr="007E4EB5" w:rsidRDefault="007E4EB5" w:rsidP="007E4EB5">
      <w:pPr>
        <w:widowControl w:val="0"/>
        <w:autoSpaceDE w:val="0"/>
      </w:pPr>
      <w:r w:rsidRPr="007E4EB5">
        <w:t>- максимальное асфальтирование производственных площадок;</w:t>
      </w:r>
    </w:p>
    <w:p w:rsidR="007E4EB5" w:rsidRPr="007E4EB5" w:rsidRDefault="007E4EB5" w:rsidP="007E4EB5">
      <w:pPr>
        <w:widowControl w:val="0"/>
        <w:autoSpaceDE w:val="0"/>
      </w:pPr>
      <w:r w:rsidRPr="007E4EB5">
        <w:t xml:space="preserve"> - соблюдение технологии производства.</w:t>
      </w:r>
    </w:p>
    <w:p w:rsidR="007E4EB5" w:rsidRPr="007E4EB5" w:rsidRDefault="007E4EB5" w:rsidP="007E4EB5">
      <w:pPr>
        <w:widowControl w:val="0"/>
        <w:autoSpaceDE w:val="0"/>
      </w:pPr>
      <w:r w:rsidRPr="007E4EB5">
        <w:t>Важное социально-экономическое значение будет иметь это для жителей поселения. Уровень среднегодового дохода на душу населения в поселении характеризуется не</w:t>
      </w:r>
      <w:r w:rsidRPr="007E4EB5">
        <w:softHyphen/>
        <w:t xml:space="preserve">высокими показателями относительно среднереспубликанских. Поэтому у местного населения появляется потенциальная возможность найти хорошую высокооплачиваемую работу.  </w:t>
      </w:r>
    </w:p>
    <w:p w:rsidR="007E4EB5" w:rsidRPr="007E4EB5" w:rsidRDefault="007E4EB5" w:rsidP="007E4EB5">
      <w:pPr>
        <w:widowControl w:val="0"/>
        <w:autoSpaceDE w:val="0"/>
      </w:pPr>
      <w:r w:rsidRPr="007E4EB5">
        <w:t>Предполагается дальнейшее жилищное строительство. Земельные участки расположены вблизи имеющихся коммуникаций. Участки выбраны на свободной территории с учетом соблюдения санитарно-гигиенических условий проживания населения.</w:t>
      </w:r>
    </w:p>
    <w:p w:rsidR="007E4EB5" w:rsidRPr="007E4EB5" w:rsidRDefault="007E4EB5" w:rsidP="007E4EB5">
      <w:pPr>
        <w:widowControl w:val="0"/>
        <w:autoSpaceDE w:val="0"/>
      </w:pPr>
      <w:r w:rsidRPr="007E4EB5">
        <w:t xml:space="preserve">При строительстве произойдет вмешательство в геологическую структуру верхних слоев четвертичных отложений.  Влияние на геологическую среду состоит в том, что в процессе засыпки котлованов, траншей будет нарушена </w:t>
      </w:r>
      <w:proofErr w:type="spellStart"/>
      <w:r w:rsidRPr="007E4EB5">
        <w:t>слойность</w:t>
      </w:r>
      <w:proofErr w:type="spellEnd"/>
      <w:r w:rsidRPr="007E4EB5">
        <w:t xml:space="preserve"> грунтов в верхней части геологического разреза.</w:t>
      </w:r>
    </w:p>
    <w:p w:rsidR="007E4EB5" w:rsidRPr="007E4EB5" w:rsidRDefault="007E4EB5" w:rsidP="007E4EB5">
      <w:pPr>
        <w:widowControl w:val="0"/>
        <w:autoSpaceDE w:val="0"/>
      </w:pPr>
      <w:r w:rsidRPr="007E4EB5">
        <w:t>Учитывая, что проведение землеройных работ затронет только зону строительства можно сделать вывод, что воздействие строительства жилых и общественных зданий и их дальнейшая эксплуатация на состояние ПРП может быть оценено, как локальное и слабое.</w:t>
      </w:r>
    </w:p>
    <w:p w:rsidR="007E4EB5" w:rsidRPr="007E4EB5" w:rsidRDefault="007E4EB5" w:rsidP="007E4EB5">
      <w:pPr>
        <w:widowControl w:val="0"/>
        <w:autoSpaceDE w:val="0"/>
      </w:pPr>
      <w:r w:rsidRPr="007E4EB5">
        <w:t>Территория должна быть сдана облагороженной, полностью обеспеченной хозяйственно-</w:t>
      </w:r>
      <w:r w:rsidRPr="007E4EB5">
        <w:rPr>
          <w:szCs w:val="26"/>
        </w:rPr>
        <w:t xml:space="preserve"> коммунальной </w:t>
      </w:r>
      <w:r w:rsidRPr="007E4EB5">
        <w:t xml:space="preserve">и ливневой канализацией, зоны озеленения ограждены бордюрами, исключающими смыв грунта во время дождя на дорожные покрытия. Присутствие личного автотранспорта, не должно оказывать существенного влияния на концентрации загрязняющих веществ в поверхностном стоке с территории, занимаемой жилой застройкой, так как должна быть произведена очистка поверхностных стоков на локальных очистных сооружениях.  В этом случае </w:t>
      </w:r>
      <w:r w:rsidRPr="007E4EB5">
        <w:lastRenderedPageBreak/>
        <w:t xml:space="preserve">концентрации ливнестоков не будут источниками загрязнения поверхностных и подземных вод. </w:t>
      </w:r>
    </w:p>
    <w:p w:rsidR="007E4EB5" w:rsidRPr="007E4EB5" w:rsidRDefault="007E4EB5" w:rsidP="007E4EB5">
      <w:pPr>
        <w:widowControl w:val="0"/>
        <w:autoSpaceDE w:val="0"/>
      </w:pPr>
      <w:r w:rsidRPr="007E4EB5">
        <w:t xml:space="preserve">После прокладки инженерных сетей, планировочных работ и возведения жилых и общественных зданий, гаражей, жилых домов, гаражей боксового типа и т.д., проводится доброкачественная уборка территории, очистка участков, загрязненных горюче-смазочными материалами, благоустройство территории с восстановлением растительного покрова и дорожного покрытия. Застроенная территория сдается облагороженной (ливневая канализация, зоны озеленения, автостоянка машин, оборудованные места для отходов и т.п.). </w:t>
      </w:r>
    </w:p>
    <w:p w:rsidR="007E4EB5" w:rsidRPr="007E4EB5" w:rsidRDefault="007E4EB5" w:rsidP="007E4EB5">
      <w:pPr>
        <w:widowControl w:val="0"/>
        <w:autoSpaceDE w:val="0"/>
      </w:pPr>
      <w:r w:rsidRPr="007E4EB5">
        <w:t>В связи с этим, анализ возможного воздействия намечаемой хозяйственной деятельности на поверхностные воды, в целом, позволяет говорить о его чисто локальном характере. При реализации соответствующих природоохранных мероприятий такое влияние будет незначительным.</w:t>
      </w:r>
    </w:p>
    <w:p w:rsidR="007E4EB5" w:rsidRPr="007E4EB5" w:rsidRDefault="007E4EB5" w:rsidP="007E4EB5">
      <w:pPr>
        <w:keepNext/>
        <w:numPr>
          <w:ilvl w:val="0"/>
          <w:numId w:val="44"/>
        </w:numPr>
        <w:spacing w:before="240" w:after="240"/>
        <w:ind w:left="0" w:firstLine="0"/>
        <w:contextualSpacing/>
        <w:jc w:val="center"/>
        <w:outlineLvl w:val="0"/>
        <w:rPr>
          <w:rFonts w:eastAsia="Times New Roman"/>
          <w:b/>
          <w:bCs/>
          <w:kern w:val="32"/>
          <w:sz w:val="30"/>
          <w:szCs w:val="32"/>
          <w:lang w:eastAsia="ru-RU"/>
        </w:rPr>
      </w:pPr>
      <w:r w:rsidRPr="007E4EB5">
        <w:rPr>
          <w:rFonts w:eastAsia="Times New Roman"/>
          <w:b/>
          <w:bCs/>
          <w:kern w:val="32"/>
          <w:sz w:val="30"/>
          <w:szCs w:val="32"/>
          <w:lang w:eastAsia="ru-RU"/>
        </w:rPr>
        <w:br w:type="page"/>
      </w:r>
      <w:r w:rsidRPr="007E4EB5">
        <w:rPr>
          <w:rFonts w:eastAsia="Times New Roman"/>
          <w:b/>
          <w:bCs/>
          <w:kern w:val="32"/>
          <w:sz w:val="30"/>
          <w:szCs w:val="32"/>
          <w:lang w:eastAsia="ru-RU"/>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E4EB5" w:rsidRPr="007E4EB5" w:rsidRDefault="007E4EB5" w:rsidP="007E4EB5">
      <w:pPr>
        <w:widowControl w:val="0"/>
        <w:autoSpaceDE w:val="0"/>
      </w:pPr>
      <w:r w:rsidRPr="007E4EB5">
        <w:t xml:space="preserve">На территории </w:t>
      </w:r>
      <w:r w:rsidRPr="007E4EB5">
        <w:rPr>
          <w:color w:val="000000"/>
        </w:rPr>
        <w:t xml:space="preserve">городского поселения «Нижний Одес» </w:t>
      </w:r>
      <w:r w:rsidRPr="007E4EB5">
        <w:t>нет данных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E4EB5" w:rsidRPr="007E4EB5" w:rsidRDefault="007E4EB5" w:rsidP="007E4EB5">
      <w:pPr>
        <w:widowControl w:val="0"/>
        <w:autoSpaceDE w:val="0"/>
        <w:outlineLvl w:val="0"/>
        <w:rPr>
          <w:b/>
        </w:rPr>
      </w:pPr>
      <w:r w:rsidRPr="007E4EB5">
        <w:br w:type="page"/>
      </w:r>
      <w:bookmarkStart w:id="159" w:name="_Toc342472343"/>
      <w:bookmarkStart w:id="160" w:name="_Toc387667473"/>
      <w:bookmarkStart w:id="161" w:name="_Toc533431127"/>
      <w:bookmarkEnd w:id="71"/>
      <w:bookmarkEnd w:id="72"/>
      <w:r w:rsidRPr="007E4EB5">
        <w:rPr>
          <w:b/>
        </w:rPr>
        <w:lastRenderedPageBreak/>
        <w:t>СПИСОК ЛИТЕРАТУРЫ</w:t>
      </w:r>
      <w:bookmarkEnd w:id="159"/>
      <w:bookmarkEnd w:id="160"/>
      <w:bookmarkEnd w:id="161"/>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 xml:space="preserve">Конституция Российской Федерации от 12 декабря 1993 г.; </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Градостроительный кодекс Российской Федерации от 29 декабря 2004 г. № 190-ФЗ;</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 xml:space="preserve">Земельный кодекс Российской Федерации от 25 октября 2001 г. № 136-ФЗ; </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Жилищный кодекс Российской Федерации от 29 декабря 2004 г. № 188-ФЗ;</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Водный кодекс Российской Федерации от 3 июня 2006 г. № 74-ФЗ;</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Лесной кодекс Российской Федерации от 4 декабря 2006 г. № 200-ФЗ;</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Воздушный кодекс Российской Федерации от 19 марта 1997 г. № 60-ФЗ;</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Закон Российской Федерации от 21 февраля 1992 г. № 2395-1 «О недрах»;</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Закон Российской Федерации от 01 апреля 1993 г. № 4730-1 (ред. 14.07.2008г.) «О государственной границе Российской Федерации»;</w:t>
      </w:r>
    </w:p>
    <w:p w:rsidR="007E4EB5" w:rsidRPr="007E4EB5" w:rsidRDefault="007E4EB5" w:rsidP="007E4EB5">
      <w:pPr>
        <w:keepLines/>
        <w:numPr>
          <w:ilvl w:val="0"/>
          <w:numId w:val="38"/>
        </w:numPr>
        <w:tabs>
          <w:tab w:val="left" w:pos="-1276"/>
          <w:tab w:val="left" w:pos="-1134"/>
        </w:tabs>
        <w:suppressAutoHyphens/>
        <w:autoSpaceDE w:val="0"/>
        <w:autoSpaceDN w:val="0"/>
        <w:adjustRightInd w:val="0"/>
        <w:ind w:left="0" w:firstLine="851"/>
        <w:contextualSpacing/>
      </w:pPr>
      <w:r w:rsidRPr="007E4EB5">
        <w:t>Федеральный закон от 25 октября 2001 г. № 137-ФЗ «О введении в действие Земельного кодекса Российской Федерации»;</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7E4EB5" w:rsidRPr="007E4EB5" w:rsidRDefault="007E4EB5" w:rsidP="007E4EB5">
      <w:pPr>
        <w:keepLines/>
        <w:widowControl w:val="0"/>
        <w:numPr>
          <w:ilvl w:val="0"/>
          <w:numId w:val="38"/>
        </w:numPr>
        <w:tabs>
          <w:tab w:val="left" w:pos="-1276"/>
          <w:tab w:val="left" w:pos="-1134"/>
        </w:tabs>
        <w:suppressAutoHyphens/>
        <w:ind w:left="0" w:firstLine="851"/>
        <w:contextualSpacing/>
        <w:rPr>
          <w:rFonts w:eastAsia="Times New Roman"/>
          <w:spacing w:val="-2"/>
          <w:kern w:val="0"/>
          <w:lang w:eastAsia="ar-SA"/>
        </w:rPr>
      </w:pPr>
      <w:r w:rsidRPr="007E4EB5">
        <w:rPr>
          <w:rFonts w:eastAsia="Times New Roman"/>
          <w:kern w:val="0"/>
          <w:lang w:eastAsia="ar-SA"/>
        </w:rPr>
        <w:t>Ф</w:t>
      </w:r>
      <w:r w:rsidRPr="007E4EB5">
        <w:rPr>
          <w:rFonts w:eastAsia="Times New Roman"/>
          <w:spacing w:val="-2"/>
          <w:kern w:val="0"/>
          <w:lang w:eastAsia="ar-SA"/>
        </w:rPr>
        <w:t xml:space="preserve">едеральный закон от 21 декабря 1994 г. № 69-ФЗ «О пожарной безопасности»; </w:t>
      </w:r>
    </w:p>
    <w:p w:rsidR="007E4EB5" w:rsidRPr="007E4EB5" w:rsidRDefault="007E4EB5" w:rsidP="007E4EB5">
      <w:pPr>
        <w:keepLines/>
        <w:widowControl w:val="0"/>
        <w:numPr>
          <w:ilvl w:val="0"/>
          <w:numId w:val="38"/>
        </w:numPr>
        <w:tabs>
          <w:tab w:val="left" w:pos="-1276"/>
          <w:tab w:val="left" w:pos="-1134"/>
        </w:tabs>
        <w:suppressAutoHyphens/>
        <w:ind w:left="0" w:firstLine="851"/>
        <w:contextualSpacing/>
        <w:rPr>
          <w:rFonts w:eastAsia="Times New Roman"/>
          <w:spacing w:val="-2"/>
          <w:kern w:val="0"/>
          <w:lang w:eastAsia="ar-SA"/>
        </w:rPr>
      </w:pPr>
      <w:r w:rsidRPr="007E4EB5">
        <w:rPr>
          <w:rFonts w:eastAsia="Times New Roman"/>
          <w:kern w:val="0"/>
          <w:lang w:eastAsia="ru-RU"/>
        </w:rPr>
        <w:t>Федеральный закон от 12 февраля 1998 г. №28-ФЗ «О гражданской обороне»;</w:t>
      </w:r>
    </w:p>
    <w:p w:rsidR="007E4EB5" w:rsidRPr="007E4EB5" w:rsidRDefault="007E4EB5" w:rsidP="007E4EB5">
      <w:pPr>
        <w:keepLines/>
        <w:widowControl w:val="0"/>
        <w:numPr>
          <w:ilvl w:val="0"/>
          <w:numId w:val="38"/>
        </w:numPr>
        <w:tabs>
          <w:tab w:val="left" w:pos="-1276"/>
          <w:tab w:val="left" w:pos="-1134"/>
        </w:tabs>
        <w:suppressAutoHyphens/>
        <w:ind w:left="0" w:firstLine="851"/>
        <w:contextualSpacing/>
        <w:rPr>
          <w:rFonts w:eastAsia="Times New Roman"/>
          <w:spacing w:val="-2"/>
          <w:kern w:val="0"/>
          <w:lang w:eastAsia="ar-SA"/>
        </w:rPr>
      </w:pPr>
      <w:r w:rsidRPr="007E4EB5">
        <w:rPr>
          <w:rFonts w:eastAsia="Times New Roman"/>
          <w:spacing w:val="-2"/>
          <w:kern w:val="0"/>
          <w:lang w:eastAsia="ar-SA"/>
        </w:rPr>
        <w:t>Ф</w:t>
      </w:r>
      <w:r w:rsidRPr="007E4EB5">
        <w:rPr>
          <w:rFonts w:eastAsia="Times New Roman"/>
          <w:kern w:val="0"/>
          <w:lang w:eastAsia="ar-SA"/>
        </w:rPr>
        <w:t xml:space="preserve">едеральный закон от 15 февраля 1995 г. № 33-ФЗ «Об особо охраняемых природных территориях»; </w:t>
      </w:r>
    </w:p>
    <w:p w:rsidR="007E4EB5" w:rsidRPr="007E4EB5" w:rsidRDefault="007E4EB5" w:rsidP="007E4EB5">
      <w:pPr>
        <w:keepLines/>
        <w:widowControl w:val="0"/>
        <w:numPr>
          <w:ilvl w:val="0"/>
          <w:numId w:val="38"/>
        </w:numPr>
        <w:tabs>
          <w:tab w:val="left" w:pos="-1276"/>
          <w:tab w:val="left" w:pos="-1134"/>
        </w:tabs>
        <w:suppressAutoHyphens/>
        <w:ind w:left="0" w:firstLine="851"/>
        <w:contextualSpacing/>
        <w:rPr>
          <w:rFonts w:eastAsia="Times New Roman"/>
          <w:kern w:val="0"/>
          <w:lang w:eastAsia="ar-SA"/>
        </w:rPr>
      </w:pPr>
      <w:r w:rsidRPr="007E4EB5">
        <w:rPr>
          <w:rFonts w:eastAsia="Times New Roman"/>
          <w:kern w:val="0"/>
          <w:lang w:eastAsia="ar-SA"/>
        </w:rPr>
        <w:t xml:space="preserve">Федеральный закон от 17 ноября 1995 г. № 169-ФЗ «Об архитектурной деятельности в Российской Федерации»; </w:t>
      </w:r>
    </w:p>
    <w:p w:rsidR="007E4EB5" w:rsidRPr="007E4EB5" w:rsidRDefault="007E4EB5" w:rsidP="007E4EB5">
      <w:pPr>
        <w:keepLines/>
        <w:widowControl w:val="0"/>
        <w:numPr>
          <w:ilvl w:val="0"/>
          <w:numId w:val="38"/>
        </w:numPr>
        <w:tabs>
          <w:tab w:val="left" w:pos="-1276"/>
          <w:tab w:val="left" w:pos="-1134"/>
        </w:tabs>
        <w:suppressAutoHyphens/>
        <w:ind w:left="0" w:firstLine="851"/>
        <w:contextualSpacing/>
        <w:rPr>
          <w:rFonts w:eastAsia="Times New Roman"/>
          <w:kern w:val="0"/>
          <w:lang w:eastAsia="ar-SA"/>
        </w:rPr>
      </w:pPr>
      <w:r w:rsidRPr="007E4EB5">
        <w:rPr>
          <w:rFonts w:eastAsia="Times New Roman"/>
          <w:kern w:val="0"/>
          <w:lang w:eastAsia="ar-SA"/>
        </w:rPr>
        <w:t xml:space="preserve">Федеральный закон от 23 ноября 1995 г. № 174-ФЗ «Об экологической экспертизе»; </w:t>
      </w:r>
    </w:p>
    <w:p w:rsidR="007E4EB5" w:rsidRPr="007E4EB5" w:rsidRDefault="007E4EB5" w:rsidP="007E4EB5">
      <w:pPr>
        <w:keepLines/>
        <w:widowControl w:val="0"/>
        <w:numPr>
          <w:ilvl w:val="0"/>
          <w:numId w:val="38"/>
        </w:numPr>
        <w:tabs>
          <w:tab w:val="left" w:pos="-1276"/>
          <w:tab w:val="left" w:pos="-1134"/>
        </w:tabs>
        <w:suppressAutoHyphens/>
        <w:ind w:left="0" w:firstLine="851"/>
        <w:contextualSpacing/>
        <w:rPr>
          <w:rFonts w:eastAsia="Times New Roman"/>
          <w:kern w:val="0"/>
          <w:lang w:eastAsia="ar-SA"/>
        </w:rPr>
      </w:pPr>
      <w:r w:rsidRPr="007E4EB5">
        <w:rPr>
          <w:rFonts w:eastAsia="Times New Roman"/>
          <w:kern w:val="0"/>
          <w:lang w:eastAsia="ar-SA"/>
        </w:rPr>
        <w:t xml:space="preserve">Федеральный закон от 10 января 2002 г. № 7-ФЗ «Об охране окружающей среды»; </w:t>
      </w:r>
    </w:p>
    <w:p w:rsidR="007E4EB5" w:rsidRPr="007E4EB5" w:rsidRDefault="007E4EB5" w:rsidP="007E4EB5">
      <w:pPr>
        <w:keepLines/>
        <w:widowControl w:val="0"/>
        <w:numPr>
          <w:ilvl w:val="0"/>
          <w:numId w:val="38"/>
        </w:numPr>
        <w:tabs>
          <w:tab w:val="left" w:pos="-1276"/>
          <w:tab w:val="left" w:pos="-1134"/>
        </w:tabs>
        <w:suppressAutoHyphens/>
        <w:ind w:left="0" w:firstLine="851"/>
        <w:contextualSpacing/>
        <w:rPr>
          <w:rFonts w:eastAsia="Times New Roman"/>
          <w:kern w:val="0"/>
          <w:lang w:eastAsia="ar-SA"/>
        </w:rPr>
      </w:pPr>
      <w:r w:rsidRPr="007E4EB5">
        <w:rPr>
          <w:rFonts w:eastAsia="Times New Roman"/>
          <w:kern w:val="0"/>
          <w:lang w:eastAsia="ar-SA"/>
        </w:rPr>
        <w:t xml:space="preserve">Федеральный закон от 25 июня 2002 г. № 73-ФЗ «Об объектах культурного наследия (памятниках истории и культуры) народов Российской Федерации»; </w:t>
      </w:r>
    </w:p>
    <w:p w:rsidR="007E4EB5" w:rsidRPr="007E4EB5" w:rsidRDefault="007E4EB5" w:rsidP="007E4EB5">
      <w:pPr>
        <w:keepLines/>
        <w:widowControl w:val="0"/>
        <w:numPr>
          <w:ilvl w:val="0"/>
          <w:numId w:val="38"/>
        </w:numPr>
        <w:tabs>
          <w:tab w:val="left" w:pos="-1276"/>
          <w:tab w:val="left" w:pos="-1134"/>
        </w:tabs>
        <w:suppressAutoHyphens/>
        <w:ind w:left="0" w:firstLine="851"/>
        <w:contextualSpacing/>
        <w:rPr>
          <w:rFonts w:eastAsia="Times New Roman"/>
          <w:kern w:val="0"/>
          <w:lang w:eastAsia="ar-SA"/>
        </w:rPr>
      </w:pPr>
      <w:r w:rsidRPr="007E4EB5">
        <w:rPr>
          <w:rFonts w:eastAsia="Times New Roman"/>
          <w:kern w:val="0"/>
          <w:lang w:eastAsia="ar-SA"/>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4EB5" w:rsidRPr="007E4EB5" w:rsidRDefault="007E4EB5" w:rsidP="007E4EB5">
      <w:pPr>
        <w:keepLines/>
        <w:widowControl w:val="0"/>
        <w:numPr>
          <w:ilvl w:val="0"/>
          <w:numId w:val="38"/>
        </w:numPr>
        <w:tabs>
          <w:tab w:val="left" w:pos="-1276"/>
          <w:tab w:val="left" w:pos="-1134"/>
        </w:tabs>
        <w:suppressAutoHyphens/>
        <w:ind w:left="0" w:firstLine="851"/>
        <w:contextualSpacing/>
        <w:rPr>
          <w:rFonts w:eastAsia="Times New Roman"/>
          <w:kern w:val="0"/>
          <w:lang w:eastAsia="ar-SA"/>
        </w:rPr>
      </w:pPr>
      <w:r w:rsidRPr="007E4EB5">
        <w:rPr>
          <w:rFonts w:eastAsia="Times New Roman"/>
          <w:kern w:val="0"/>
          <w:lang w:eastAsia="ar-SA"/>
        </w:rPr>
        <w:t>Постановление Правительства Российской Федерации от 2 сентября 2009 № 717«О нормах отвода земель для размещения автомобильных дорог и (или) объектов дорожного сервиса»;</w:t>
      </w:r>
    </w:p>
    <w:p w:rsidR="007E4EB5" w:rsidRPr="007E4EB5" w:rsidRDefault="007E4EB5" w:rsidP="007E4EB5">
      <w:pPr>
        <w:keepLines/>
        <w:widowControl w:val="0"/>
        <w:numPr>
          <w:ilvl w:val="0"/>
          <w:numId w:val="38"/>
        </w:numPr>
        <w:tabs>
          <w:tab w:val="left" w:pos="-1276"/>
          <w:tab w:val="left" w:pos="-1134"/>
        </w:tabs>
        <w:suppressAutoHyphens/>
        <w:ind w:left="0" w:firstLine="851"/>
        <w:contextualSpacing/>
        <w:rPr>
          <w:rFonts w:eastAsia="Times New Roman"/>
          <w:kern w:val="0"/>
          <w:lang w:eastAsia="ar-SA"/>
        </w:rPr>
      </w:pPr>
      <w:r w:rsidRPr="007E4EB5">
        <w:rPr>
          <w:rFonts w:eastAsia="Times New Roman"/>
          <w:kern w:val="0"/>
          <w:lang w:eastAsia="ru-RU"/>
        </w:rPr>
        <w:t>Постановление Правительства РФ от 26 ноября 2007 г. №804 «Об утверждении Положения о гражданской обороне в Российской Федерации»;</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СНиП 11-04-2003 «Инструкция о порядке разработки, согласования, экспертизы и утверждения градостроительной документации»;</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lastRenderedPageBreak/>
        <w:t>СНиП 23-01-99* «Строительная климатология»;</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СНиП 2.04.07-86 «Тепловые сети»;</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СНиП 42</w:t>
      </w:r>
      <w:r w:rsidRPr="007E4EB5">
        <w:noBreakHyphen/>
        <w:t>01-2002 «Газораспределительные системы»;</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СНиП II-12-77 «Защита от шума»;</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СНиП 14-01-96 «Основные положения создания и ведения градостроительного кадастра Российской Федерации»;</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СанПиН 2.2.1/2.1.1.2555-09 «Санитарно-защитные зоны и санитарная классификация предприятий, сооружений и иных объектов»;</w:t>
      </w:r>
    </w:p>
    <w:p w:rsidR="007E4EB5" w:rsidRPr="007E4EB5" w:rsidRDefault="007E4EB5" w:rsidP="007E4EB5">
      <w:pPr>
        <w:keepLines/>
        <w:numPr>
          <w:ilvl w:val="0"/>
          <w:numId w:val="38"/>
        </w:numPr>
        <w:tabs>
          <w:tab w:val="left" w:pos="-1276"/>
          <w:tab w:val="left" w:pos="-1134"/>
        </w:tabs>
        <w:suppressAutoHyphens/>
        <w:ind w:left="0" w:firstLine="851"/>
        <w:contextualSpacing/>
      </w:pPr>
      <w:r w:rsidRPr="007E4EB5">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7E4EB5" w:rsidRPr="007E4EB5" w:rsidRDefault="007E4EB5" w:rsidP="007E4EB5">
      <w:pPr>
        <w:keepLines/>
        <w:widowControl w:val="0"/>
        <w:numPr>
          <w:ilvl w:val="0"/>
          <w:numId w:val="38"/>
        </w:numPr>
        <w:tabs>
          <w:tab w:val="left" w:pos="-1276"/>
          <w:tab w:val="left" w:pos="-1134"/>
        </w:tabs>
        <w:suppressAutoHyphens/>
        <w:autoSpaceDE w:val="0"/>
        <w:autoSpaceDN w:val="0"/>
        <w:adjustRightInd w:val="0"/>
        <w:ind w:left="0" w:firstLine="851"/>
        <w:contextualSpacing/>
        <w:rPr>
          <w:rFonts w:eastAsia="Times New Roman"/>
          <w:kern w:val="0"/>
          <w:lang w:eastAsia="ar-SA"/>
        </w:rPr>
      </w:pPr>
      <w:r w:rsidRPr="007E4EB5">
        <w:rPr>
          <w:rFonts w:eastAsia="Times New Roman"/>
          <w:kern w:val="0"/>
          <w:lang w:eastAsia="ar-SA"/>
        </w:rPr>
        <w:t>СанПиН 2.1.4.1110-02 «Зоны санитарной охраны источников водоснабжения и водопроводов питьевого назначения»;</w:t>
      </w:r>
    </w:p>
    <w:p w:rsidR="007E4EB5" w:rsidRPr="007E4EB5" w:rsidRDefault="00911B85" w:rsidP="007E4EB5">
      <w:pPr>
        <w:keepLines/>
        <w:numPr>
          <w:ilvl w:val="0"/>
          <w:numId w:val="38"/>
        </w:numPr>
        <w:tabs>
          <w:tab w:val="left" w:pos="-1276"/>
          <w:tab w:val="left" w:pos="-1134"/>
        </w:tabs>
        <w:suppressAutoHyphens/>
        <w:ind w:left="0" w:firstLine="851"/>
        <w:contextualSpacing/>
      </w:pPr>
      <w:hyperlink r:id="rId28" w:history="1">
        <w:r w:rsidR="007E4EB5" w:rsidRPr="007E4EB5">
          <w:t>СанПиН 2971-84</w:t>
        </w:r>
      </w:hyperlink>
      <w:r w:rsidR="007E4EB5" w:rsidRPr="007E4EB5">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E4EB5" w:rsidRPr="007E4EB5" w:rsidRDefault="007E4EB5" w:rsidP="007E4EB5">
      <w:pPr>
        <w:keepLines/>
        <w:widowControl w:val="0"/>
        <w:numPr>
          <w:ilvl w:val="0"/>
          <w:numId w:val="38"/>
        </w:numPr>
        <w:tabs>
          <w:tab w:val="left" w:pos="-1276"/>
          <w:tab w:val="left" w:pos="-1134"/>
        </w:tabs>
        <w:suppressAutoHyphens/>
        <w:autoSpaceDE w:val="0"/>
        <w:autoSpaceDN w:val="0"/>
        <w:adjustRightInd w:val="0"/>
        <w:ind w:left="0" w:firstLine="851"/>
        <w:contextualSpacing/>
        <w:textAlignment w:val="baseline"/>
        <w:rPr>
          <w:rFonts w:eastAsia="Times New Roman"/>
          <w:kern w:val="0"/>
          <w:lang w:eastAsia="ar-SA"/>
        </w:rPr>
      </w:pPr>
      <w:r w:rsidRPr="007E4EB5">
        <w:rPr>
          <w:rFonts w:eastAsia="Times New Roman"/>
          <w:kern w:val="0"/>
          <w:lang w:eastAsia="ar-SA"/>
        </w:rPr>
        <w:t>СП 31.13330.2012 «Водоснабжение. Наружные сети и сооружения»;</w:t>
      </w:r>
    </w:p>
    <w:p w:rsidR="007E4EB5" w:rsidRPr="007E4EB5" w:rsidRDefault="007E4EB5" w:rsidP="007E4EB5">
      <w:pPr>
        <w:keepLines/>
        <w:widowControl w:val="0"/>
        <w:numPr>
          <w:ilvl w:val="0"/>
          <w:numId w:val="38"/>
        </w:numPr>
        <w:tabs>
          <w:tab w:val="left" w:pos="-1276"/>
          <w:tab w:val="left" w:pos="-1134"/>
        </w:tabs>
        <w:suppressAutoHyphens/>
        <w:autoSpaceDE w:val="0"/>
        <w:autoSpaceDN w:val="0"/>
        <w:adjustRightInd w:val="0"/>
        <w:ind w:left="0" w:firstLine="851"/>
        <w:contextualSpacing/>
        <w:textAlignment w:val="baseline"/>
        <w:rPr>
          <w:rFonts w:eastAsia="Times New Roman"/>
          <w:kern w:val="0"/>
          <w:lang w:eastAsia="ar-SA"/>
        </w:rPr>
      </w:pPr>
      <w:r w:rsidRPr="007E4EB5">
        <w:rPr>
          <w:rFonts w:eastAsia="Times New Roman"/>
          <w:kern w:val="0"/>
          <w:lang w:eastAsia="ar-SA"/>
        </w:rPr>
        <w:t>СП 32.13330.2012 «Канализация. Наружные сети и сооружения»;</w:t>
      </w:r>
    </w:p>
    <w:p w:rsidR="007E4EB5" w:rsidRPr="007E4EB5" w:rsidRDefault="007E4EB5" w:rsidP="007E4EB5">
      <w:pPr>
        <w:keepLines/>
        <w:numPr>
          <w:ilvl w:val="0"/>
          <w:numId w:val="38"/>
        </w:numPr>
        <w:tabs>
          <w:tab w:val="left" w:pos="-1276"/>
          <w:tab w:val="left" w:pos="-1134"/>
        </w:tabs>
        <w:ind w:left="0" w:firstLine="851"/>
        <w:contextualSpacing/>
        <w:rPr>
          <w:szCs w:val="26"/>
        </w:rPr>
      </w:pPr>
      <w:r w:rsidRPr="007E4EB5">
        <w:t>СП 42.13330.2011 «Градостроительство. Планировка и застройка городских и сельских поселений»;</w:t>
      </w:r>
    </w:p>
    <w:p w:rsidR="007E4EB5" w:rsidRPr="007E4EB5" w:rsidRDefault="007E4EB5" w:rsidP="007E4EB5">
      <w:pPr>
        <w:keepLines/>
        <w:numPr>
          <w:ilvl w:val="0"/>
          <w:numId w:val="38"/>
        </w:numPr>
        <w:tabs>
          <w:tab w:val="left" w:pos="-1276"/>
          <w:tab w:val="left" w:pos="-1134"/>
        </w:tabs>
        <w:suppressAutoHyphens/>
        <w:ind w:left="0" w:firstLine="851"/>
        <w:contextualSpacing/>
        <w:rPr>
          <w:lang w:eastAsia="ar-SA"/>
        </w:rPr>
      </w:pPr>
      <w:r w:rsidRPr="007E4EB5">
        <w:t xml:space="preserve">СП 11-106-97* «Порядок разработки, согласования, утверждения и состав проектно-планировочной </w:t>
      </w:r>
      <w:r w:rsidRPr="007E4EB5">
        <w:rPr>
          <w:lang w:eastAsia="ar-SA"/>
        </w:rPr>
        <w:t>документации на застройку территорий садоводческих (дачных) объединений граждан»;</w:t>
      </w:r>
    </w:p>
    <w:p w:rsidR="007E4EB5" w:rsidRPr="007E4EB5" w:rsidRDefault="007E4EB5" w:rsidP="007E4EB5">
      <w:pPr>
        <w:keepLines/>
        <w:widowControl w:val="0"/>
        <w:numPr>
          <w:ilvl w:val="0"/>
          <w:numId w:val="38"/>
        </w:numPr>
        <w:tabs>
          <w:tab w:val="left" w:pos="-1276"/>
          <w:tab w:val="left" w:pos="-1134"/>
        </w:tabs>
        <w:suppressAutoHyphens/>
        <w:autoSpaceDE w:val="0"/>
        <w:autoSpaceDN w:val="0"/>
        <w:adjustRightInd w:val="0"/>
        <w:ind w:left="0" w:firstLine="851"/>
        <w:contextualSpacing/>
        <w:rPr>
          <w:rFonts w:eastAsia="Times New Roman"/>
          <w:kern w:val="0"/>
          <w:lang w:eastAsia="ar-SA"/>
        </w:rPr>
      </w:pPr>
      <w:r w:rsidRPr="007E4EB5">
        <w:rPr>
          <w:rFonts w:eastAsia="Times New Roman"/>
          <w:kern w:val="0"/>
          <w:lang w:eastAsia="ar-SA"/>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7E4EB5" w:rsidRPr="007E4EB5" w:rsidRDefault="007E4EB5" w:rsidP="007E4EB5">
      <w:pPr>
        <w:keepLines/>
        <w:widowControl w:val="0"/>
        <w:numPr>
          <w:ilvl w:val="0"/>
          <w:numId w:val="38"/>
        </w:numPr>
        <w:tabs>
          <w:tab w:val="left" w:pos="-1276"/>
          <w:tab w:val="left" w:pos="-1134"/>
        </w:tabs>
        <w:suppressAutoHyphens/>
        <w:autoSpaceDE w:val="0"/>
        <w:autoSpaceDN w:val="0"/>
        <w:adjustRightInd w:val="0"/>
        <w:ind w:left="0" w:firstLine="851"/>
        <w:contextualSpacing/>
        <w:rPr>
          <w:rFonts w:eastAsia="Times New Roman"/>
          <w:kern w:val="0"/>
          <w:lang w:eastAsia="ar-SA"/>
        </w:rPr>
      </w:pPr>
      <w:r w:rsidRPr="007E4EB5">
        <w:rPr>
          <w:rFonts w:eastAsia="Times New Roman"/>
          <w:kern w:val="0"/>
          <w:lang w:eastAsia="ar-SA"/>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7E4EB5" w:rsidRPr="007E4EB5" w:rsidRDefault="007E4EB5" w:rsidP="007E4EB5">
      <w:pPr>
        <w:keepLines/>
        <w:widowControl w:val="0"/>
        <w:numPr>
          <w:ilvl w:val="0"/>
          <w:numId w:val="38"/>
        </w:numPr>
        <w:tabs>
          <w:tab w:val="left" w:pos="-1276"/>
          <w:tab w:val="left" w:pos="-1134"/>
        </w:tabs>
        <w:suppressAutoHyphens/>
        <w:autoSpaceDE w:val="0"/>
        <w:autoSpaceDN w:val="0"/>
        <w:adjustRightInd w:val="0"/>
        <w:ind w:left="0" w:firstLine="851"/>
        <w:contextualSpacing/>
        <w:rPr>
          <w:rFonts w:eastAsia="Times New Roman"/>
          <w:kern w:val="0"/>
          <w:lang w:eastAsia="ar-SA"/>
        </w:rPr>
      </w:pPr>
      <w:r w:rsidRPr="007E4EB5">
        <w:rPr>
          <w:rFonts w:eastAsia="Times New Roman"/>
          <w:kern w:val="0"/>
          <w:lang w:eastAsia="ar-SA"/>
        </w:rPr>
        <w:t>Пособие к СНиП 11-01-95 по разработке раздела проектной документации «Охрана окружающей среды». ГП «</w:t>
      </w:r>
      <w:proofErr w:type="spellStart"/>
      <w:r w:rsidRPr="007E4EB5">
        <w:rPr>
          <w:rFonts w:eastAsia="Times New Roman"/>
          <w:kern w:val="0"/>
          <w:lang w:eastAsia="ar-SA"/>
        </w:rPr>
        <w:t>Центринвестпроект</w:t>
      </w:r>
      <w:proofErr w:type="spellEnd"/>
      <w:r w:rsidRPr="007E4EB5">
        <w:rPr>
          <w:rFonts w:eastAsia="Times New Roman"/>
          <w:kern w:val="0"/>
          <w:lang w:eastAsia="ar-SA"/>
        </w:rPr>
        <w:t xml:space="preserve">», 2000 г.; </w:t>
      </w:r>
    </w:p>
    <w:p w:rsidR="007E4EB5" w:rsidRPr="007E4EB5" w:rsidRDefault="007E4EB5" w:rsidP="007E4EB5">
      <w:pPr>
        <w:keepLines/>
        <w:widowControl w:val="0"/>
        <w:numPr>
          <w:ilvl w:val="0"/>
          <w:numId w:val="38"/>
        </w:numPr>
        <w:tabs>
          <w:tab w:val="left" w:pos="-1276"/>
          <w:tab w:val="left" w:pos="-1134"/>
        </w:tabs>
        <w:suppressAutoHyphens/>
        <w:autoSpaceDE w:val="0"/>
        <w:autoSpaceDN w:val="0"/>
        <w:adjustRightInd w:val="0"/>
        <w:ind w:left="0" w:firstLine="851"/>
        <w:contextualSpacing/>
        <w:rPr>
          <w:rFonts w:eastAsia="Times New Roman"/>
          <w:kern w:val="0"/>
          <w:lang w:eastAsia="ar-SA"/>
        </w:rPr>
      </w:pPr>
      <w:r w:rsidRPr="007E4EB5">
        <w:rPr>
          <w:rFonts w:eastAsia="Times New Roman"/>
          <w:kern w:val="0"/>
          <w:lang w:eastAsia="ar-SA"/>
        </w:rPr>
        <w:t>Схема территориального планирования Республики Коми;</w:t>
      </w:r>
    </w:p>
    <w:p w:rsidR="007E4EB5" w:rsidRPr="007E4EB5" w:rsidRDefault="007E4EB5" w:rsidP="007E4EB5">
      <w:pPr>
        <w:keepLines/>
        <w:widowControl w:val="0"/>
        <w:numPr>
          <w:ilvl w:val="0"/>
          <w:numId w:val="38"/>
        </w:numPr>
        <w:tabs>
          <w:tab w:val="left" w:pos="-1276"/>
          <w:tab w:val="left" w:pos="-1134"/>
        </w:tabs>
        <w:suppressAutoHyphens/>
        <w:autoSpaceDE w:val="0"/>
        <w:autoSpaceDN w:val="0"/>
        <w:adjustRightInd w:val="0"/>
        <w:ind w:left="0" w:firstLine="851"/>
        <w:contextualSpacing/>
        <w:rPr>
          <w:rFonts w:eastAsia="Times New Roman"/>
          <w:kern w:val="0"/>
          <w:lang w:eastAsia="ar-SA"/>
        </w:rPr>
      </w:pPr>
      <w:r w:rsidRPr="007E4EB5">
        <w:rPr>
          <w:rFonts w:eastAsia="Times New Roman"/>
          <w:kern w:val="0"/>
          <w:lang w:eastAsia="ar-SA"/>
        </w:rPr>
        <w:t>Схема территориального планирования муниципального района «Сосногорск».</w:t>
      </w:r>
    </w:p>
    <w:p w:rsidR="00064C46" w:rsidRPr="006A28EA" w:rsidRDefault="00064C46" w:rsidP="007E4EB5">
      <w:pPr>
        <w:pStyle w:val="11"/>
        <w:ind w:firstLine="0"/>
        <w:rPr>
          <w:sz w:val="24"/>
          <w:szCs w:val="24"/>
          <w:lang w:eastAsia="ar-SA"/>
        </w:rPr>
      </w:pPr>
    </w:p>
    <w:sectPr w:rsidR="00064C46" w:rsidRPr="006A28EA" w:rsidSect="007E4EB5">
      <w:footerReference w:type="default" r:id="rId29"/>
      <w:pgSz w:w="11906" w:h="16838"/>
      <w:pgMar w:top="720" w:right="720"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58C" w:rsidRDefault="007D658C" w:rsidP="00CE5A1B">
      <w:pPr>
        <w:spacing w:line="240" w:lineRule="auto"/>
      </w:pPr>
      <w:r>
        <w:separator/>
      </w:r>
    </w:p>
  </w:endnote>
  <w:endnote w:type="continuationSeparator" w:id="1">
    <w:p w:rsidR="007D658C" w:rsidRDefault="007D658C"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8C" w:rsidRDefault="007D658C">
    <w:pPr>
      <w:pStyle w:val="ac"/>
      <w:jc w:val="center"/>
    </w:pPr>
  </w:p>
  <w:p w:rsidR="007D658C" w:rsidRDefault="007D658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8C" w:rsidRDefault="00911B85">
    <w:pPr>
      <w:pStyle w:val="ac"/>
      <w:jc w:val="right"/>
    </w:pPr>
    <w:r>
      <w:fldChar w:fldCharType="begin"/>
    </w:r>
    <w:r w:rsidR="007D658C">
      <w:instrText xml:space="preserve"> PAGE   \* MERGEFORMAT </w:instrText>
    </w:r>
    <w:r>
      <w:fldChar w:fldCharType="separate"/>
    </w:r>
    <w:r w:rsidR="006E7540">
      <w:rPr>
        <w:noProof/>
      </w:rPr>
      <w:t>100</w:t>
    </w:r>
    <w:r>
      <w:rPr>
        <w:noProof/>
      </w:rPr>
      <w:fldChar w:fldCharType="end"/>
    </w:r>
  </w:p>
  <w:p w:rsidR="007D658C" w:rsidRDefault="007D658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8C" w:rsidRDefault="00911B85">
    <w:pPr>
      <w:pStyle w:val="ac"/>
      <w:jc w:val="right"/>
    </w:pPr>
    <w:r>
      <w:fldChar w:fldCharType="begin"/>
    </w:r>
    <w:r w:rsidR="007D658C">
      <w:instrText xml:space="preserve"> PAGE   \* MERGEFORMAT </w:instrText>
    </w:r>
    <w:r>
      <w:fldChar w:fldCharType="separate"/>
    </w:r>
    <w:r w:rsidR="00FA0BFE">
      <w:rPr>
        <w:noProof/>
      </w:rPr>
      <w:t>106</w:t>
    </w:r>
    <w:r>
      <w:rPr>
        <w:noProof/>
      </w:rPr>
      <w:fldChar w:fldCharType="end"/>
    </w:r>
  </w:p>
  <w:p w:rsidR="007D658C" w:rsidRDefault="007D658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58C" w:rsidRDefault="007D658C" w:rsidP="00CE5A1B">
      <w:pPr>
        <w:spacing w:line="240" w:lineRule="auto"/>
      </w:pPr>
      <w:r>
        <w:separator/>
      </w:r>
    </w:p>
  </w:footnote>
  <w:footnote w:type="continuationSeparator" w:id="1">
    <w:p w:rsidR="007D658C" w:rsidRDefault="007D658C" w:rsidP="00CE5A1B">
      <w:pPr>
        <w:spacing w:line="240" w:lineRule="auto"/>
      </w:pPr>
      <w:r>
        <w:continuationSeparator/>
      </w:r>
    </w:p>
  </w:footnote>
  <w:footnote w:id="2">
    <w:p w:rsidR="007D658C" w:rsidRPr="00913C8E" w:rsidRDefault="007D658C" w:rsidP="007E4EB5">
      <w:pPr>
        <w:keepLines/>
        <w:widowControl w:val="0"/>
        <w:autoSpaceDE w:val="0"/>
        <w:autoSpaceDN w:val="0"/>
        <w:adjustRightInd w:val="0"/>
        <w:spacing w:line="240" w:lineRule="auto"/>
        <w:ind w:firstLine="539"/>
        <w:rPr>
          <w:rFonts w:cs="Calibri"/>
          <w:i/>
          <w:sz w:val="20"/>
          <w:szCs w:val="20"/>
        </w:rPr>
      </w:pPr>
      <w:r w:rsidRPr="00913C8E">
        <w:rPr>
          <w:rStyle w:val="aff3"/>
          <w:i/>
          <w:sz w:val="20"/>
          <w:szCs w:val="20"/>
        </w:rPr>
        <w:footnoteRef/>
      </w:r>
      <w:r w:rsidRPr="00913C8E">
        <w:rPr>
          <w:rFonts w:cs="Calibri"/>
          <w:i/>
          <w:sz w:val="20"/>
          <w:szCs w:val="20"/>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D658C" w:rsidRPr="00E93C4F" w:rsidRDefault="007D658C" w:rsidP="007E4EB5">
      <w:pPr>
        <w:widowControl w:val="0"/>
        <w:autoSpaceDE w:val="0"/>
        <w:autoSpaceDN w:val="0"/>
        <w:adjustRightInd w:val="0"/>
        <w:spacing w:line="240" w:lineRule="auto"/>
        <w:ind w:firstLine="540"/>
        <w:rPr>
          <w:rFonts w:cs="Calibri"/>
          <w:i/>
          <w:sz w:val="20"/>
          <w:szCs w:val="20"/>
        </w:rPr>
      </w:pPr>
      <w:r w:rsidRPr="00E93C4F">
        <w:rPr>
          <w:rFonts w:cs="Calibri"/>
          <w:i/>
          <w:sz w:val="20"/>
          <w:szCs w:val="20"/>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D658C" w:rsidRDefault="007D658C" w:rsidP="007E4EB5">
      <w:pPr>
        <w:widowControl w:val="0"/>
        <w:autoSpaceDE w:val="0"/>
        <w:autoSpaceDN w:val="0"/>
        <w:adjustRightInd w:val="0"/>
        <w:spacing w:line="240" w:lineRule="auto"/>
        <w:ind w:firstLine="54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8C" w:rsidRPr="00F77A7B" w:rsidRDefault="007D658C" w:rsidP="00F77A7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5"/>
    <w:lvl w:ilvl="0">
      <w:start w:val="1"/>
      <w:numFmt w:val="bullet"/>
      <w:lvlText w:val="-"/>
      <w:lvlJc w:val="left"/>
      <w:pPr>
        <w:tabs>
          <w:tab w:val="num" w:pos="1069"/>
        </w:tabs>
        <w:ind w:left="1069" w:hanging="360"/>
      </w:pPr>
      <w:rPr>
        <w:rFonts w:ascii="Times New Roman" w:hAnsi="Times New Roman"/>
      </w:rPr>
    </w:lvl>
  </w:abstractNum>
  <w:abstractNum w:abstractNumId="3">
    <w:nsid w:val="0000000A"/>
    <w:multiLevelType w:val="singleLevel"/>
    <w:tmpl w:val="0000000A"/>
    <w:name w:val="WW8Num10"/>
    <w:lvl w:ilvl="0">
      <w:start w:val="1"/>
      <w:numFmt w:val="bullet"/>
      <w:lvlText w:val=""/>
      <w:lvlJc w:val="left"/>
      <w:pPr>
        <w:tabs>
          <w:tab w:val="num" w:pos="1429"/>
        </w:tabs>
        <w:ind w:left="1429" w:hanging="360"/>
      </w:pPr>
      <w:rPr>
        <w:rFonts w:ascii="Symbol" w:hAnsi="Symbol"/>
      </w:rPr>
    </w:lvl>
  </w:abstractNum>
  <w:abstractNum w:abstractNumId="4">
    <w:nsid w:val="0000000B"/>
    <w:multiLevelType w:val="multilevel"/>
    <w:tmpl w:val="0000000B"/>
    <w:name w:val="WW8Num12"/>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D"/>
    <w:multiLevelType w:val="singleLevel"/>
    <w:tmpl w:val="0000000D"/>
    <w:name w:val="WW8Num17"/>
    <w:lvl w:ilvl="0">
      <w:numFmt w:val="bullet"/>
      <w:lvlText w:val="-"/>
      <w:lvlJc w:val="left"/>
      <w:pPr>
        <w:tabs>
          <w:tab w:val="num" w:pos="1579"/>
        </w:tabs>
        <w:ind w:left="1579" w:hanging="870"/>
      </w:pPr>
      <w:rPr>
        <w:rFonts w:ascii="Times New Roman" w:hAnsi="Times New Roman"/>
      </w:rPr>
    </w:lvl>
  </w:abstractNum>
  <w:abstractNum w:abstractNumId="6">
    <w:nsid w:val="00000019"/>
    <w:multiLevelType w:val="singleLevel"/>
    <w:tmpl w:val="00000019"/>
    <w:name w:val="WW8Num30"/>
    <w:lvl w:ilvl="0">
      <w:start w:val="1"/>
      <w:numFmt w:val="decimal"/>
      <w:lvlText w:val="%1."/>
      <w:lvlJc w:val="left"/>
      <w:pPr>
        <w:tabs>
          <w:tab w:val="num" w:pos="1429"/>
        </w:tabs>
        <w:ind w:left="1429" w:hanging="360"/>
      </w:pPr>
      <w:rPr>
        <w:rFonts w:cs="Times New Roman"/>
      </w:rPr>
    </w:lvl>
  </w:abstractNum>
  <w:abstractNum w:abstractNumId="7">
    <w:nsid w:val="0000001B"/>
    <w:multiLevelType w:val="singleLevel"/>
    <w:tmpl w:val="0000001B"/>
    <w:name w:val="WW8Num29"/>
    <w:lvl w:ilvl="0">
      <w:numFmt w:val="bullet"/>
      <w:lvlText w:val="-"/>
      <w:lvlJc w:val="left"/>
      <w:pPr>
        <w:tabs>
          <w:tab w:val="num" w:pos="720"/>
        </w:tabs>
        <w:ind w:left="720" w:hanging="360"/>
      </w:pPr>
      <w:rPr>
        <w:rFonts w:ascii="Times New Roman" w:hAnsi="Times New Roman"/>
      </w:rPr>
    </w:lvl>
  </w:abstractNum>
  <w:abstractNum w:abstractNumId="8">
    <w:nsid w:val="0000001D"/>
    <w:multiLevelType w:val="singleLevel"/>
    <w:tmpl w:val="0000001D"/>
    <w:name w:val="WW8Num34"/>
    <w:lvl w:ilvl="0">
      <w:start w:val="1"/>
      <w:numFmt w:val="bullet"/>
      <w:lvlText w:val=""/>
      <w:lvlJc w:val="left"/>
      <w:pPr>
        <w:tabs>
          <w:tab w:val="num" w:pos="720"/>
        </w:tabs>
        <w:ind w:left="720" w:hanging="360"/>
      </w:pPr>
      <w:rPr>
        <w:rFonts w:ascii="Symbol" w:hAnsi="Symbol"/>
      </w:rPr>
    </w:lvl>
  </w:abstractNum>
  <w:abstractNum w:abstractNumId="9">
    <w:nsid w:val="0000001F"/>
    <w:multiLevelType w:val="singleLevel"/>
    <w:tmpl w:val="0000001F"/>
    <w:name w:val="WW8Num32"/>
    <w:lvl w:ilvl="0">
      <w:start w:val="1"/>
      <w:numFmt w:val="decimal"/>
      <w:lvlText w:val="%1."/>
      <w:lvlJc w:val="left"/>
      <w:pPr>
        <w:tabs>
          <w:tab w:val="num" w:pos="1610"/>
        </w:tabs>
        <w:ind w:left="1610" w:hanging="360"/>
      </w:pPr>
      <w:rPr>
        <w:rFonts w:cs="Times New Roman"/>
      </w:rPr>
    </w:lvl>
  </w:abstractNum>
  <w:abstractNum w:abstractNumId="10">
    <w:nsid w:val="0000002B"/>
    <w:multiLevelType w:val="singleLevel"/>
    <w:tmpl w:val="0000002B"/>
    <w:name w:val="WW8Num50"/>
    <w:lvl w:ilvl="0">
      <w:start w:val="1"/>
      <w:numFmt w:val="bullet"/>
      <w:lvlText w:val=""/>
      <w:lvlJc w:val="left"/>
      <w:pPr>
        <w:tabs>
          <w:tab w:val="num" w:pos="1774"/>
        </w:tabs>
        <w:ind w:left="1774" w:hanging="360"/>
      </w:pPr>
      <w:rPr>
        <w:rFonts w:ascii="Symbol" w:hAnsi="Symbol"/>
      </w:rPr>
    </w:lvl>
  </w:abstractNum>
  <w:abstractNum w:abstractNumId="11">
    <w:nsid w:val="00000036"/>
    <w:multiLevelType w:val="singleLevel"/>
    <w:tmpl w:val="00000036"/>
    <w:name w:val="WW8Num63"/>
    <w:lvl w:ilvl="0">
      <w:start w:val="1"/>
      <w:numFmt w:val="bullet"/>
      <w:lvlText w:val="-"/>
      <w:lvlJc w:val="left"/>
      <w:pPr>
        <w:tabs>
          <w:tab w:val="num" w:pos="1774"/>
        </w:tabs>
        <w:ind w:left="1774" w:hanging="360"/>
      </w:pPr>
      <w:rPr>
        <w:rFonts w:ascii="Times New Roman" w:hAnsi="Times New Roman"/>
      </w:rPr>
    </w:lvl>
  </w:abstractNum>
  <w:abstractNum w:abstractNumId="12">
    <w:nsid w:val="0000005C"/>
    <w:multiLevelType w:val="multilevel"/>
    <w:tmpl w:val="0000005C"/>
    <w:name w:val="WW8Num105"/>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69"/>
    <w:multiLevelType w:val="singleLevel"/>
    <w:tmpl w:val="00000069"/>
    <w:name w:val="WW8Num122"/>
    <w:lvl w:ilvl="0">
      <w:numFmt w:val="bullet"/>
      <w:lvlText w:val="-"/>
      <w:lvlJc w:val="left"/>
      <w:pPr>
        <w:tabs>
          <w:tab w:val="num" w:pos="1069"/>
        </w:tabs>
        <w:ind w:left="1069" w:hanging="360"/>
      </w:pPr>
      <w:rPr>
        <w:rFonts w:ascii="Times New Roman" w:hAnsi="Times New Roman"/>
      </w:rPr>
    </w:lvl>
  </w:abstractNum>
  <w:abstractNum w:abstractNumId="14">
    <w:nsid w:val="00000072"/>
    <w:multiLevelType w:val="singleLevel"/>
    <w:tmpl w:val="00000072"/>
    <w:name w:val="WW8Num133"/>
    <w:lvl w:ilvl="0">
      <w:start w:val="1"/>
      <w:numFmt w:val="bullet"/>
      <w:lvlText w:val=""/>
      <w:lvlJc w:val="left"/>
      <w:pPr>
        <w:tabs>
          <w:tab w:val="num" w:pos="1080"/>
        </w:tabs>
        <w:ind w:left="1080" w:hanging="360"/>
      </w:pPr>
      <w:rPr>
        <w:rFonts w:ascii="Symbol" w:hAnsi="Symbol"/>
      </w:rPr>
    </w:lvl>
  </w:abstractNum>
  <w:abstractNum w:abstractNumId="15">
    <w:nsid w:val="00000076"/>
    <w:multiLevelType w:val="singleLevel"/>
    <w:tmpl w:val="00000076"/>
    <w:name w:val="WW8Num137"/>
    <w:lvl w:ilvl="0">
      <w:start w:val="1"/>
      <w:numFmt w:val="bullet"/>
      <w:lvlText w:val=""/>
      <w:lvlJc w:val="left"/>
      <w:pPr>
        <w:tabs>
          <w:tab w:val="num" w:pos="1429"/>
        </w:tabs>
        <w:ind w:left="1429" w:hanging="360"/>
      </w:pPr>
      <w:rPr>
        <w:rFonts w:ascii="Symbol" w:hAnsi="Symbol"/>
      </w:rPr>
    </w:lvl>
  </w:abstractNum>
  <w:abstractNum w:abstractNumId="16">
    <w:nsid w:val="01CD52A4"/>
    <w:multiLevelType w:val="hybridMultilevel"/>
    <w:tmpl w:val="57305B50"/>
    <w:lvl w:ilvl="0" w:tplc="51800004">
      <w:start w:val="1"/>
      <w:numFmt w:val="bullet"/>
      <w:pStyle w:val="4"/>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0BF72C64"/>
    <w:multiLevelType w:val="hybridMultilevel"/>
    <w:tmpl w:val="6F8A975C"/>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0FE31A74"/>
    <w:multiLevelType w:val="hybridMultilevel"/>
    <w:tmpl w:val="1E96A684"/>
    <w:lvl w:ilvl="0" w:tplc="8E2E1840">
      <w:start w:val="1"/>
      <w:numFmt w:val="decimal"/>
      <w:pStyle w:val="a"/>
      <w:lvlText w:val="%1."/>
      <w:lvlJc w:val="left"/>
      <w:pPr>
        <w:ind w:left="1429" w:hanging="360"/>
      </w:pPr>
      <w:rPr>
        <w:rFonts w:cs="Times New Roman"/>
      </w:rPr>
    </w:lvl>
    <w:lvl w:ilvl="1" w:tplc="8CEA675C">
      <w:start w:val="1"/>
      <w:numFmt w:val="lowerLetter"/>
      <w:lvlText w:val="%2."/>
      <w:lvlJc w:val="left"/>
      <w:pPr>
        <w:ind w:left="2149" w:hanging="360"/>
      </w:pPr>
      <w:rPr>
        <w:rFonts w:cs="Times New Roman"/>
      </w:rPr>
    </w:lvl>
    <w:lvl w:ilvl="2" w:tplc="BC26759C">
      <w:start w:val="1"/>
      <w:numFmt w:val="lowerRoman"/>
      <w:lvlText w:val="%3."/>
      <w:lvlJc w:val="right"/>
      <w:pPr>
        <w:ind w:left="2869" w:hanging="180"/>
      </w:pPr>
      <w:rPr>
        <w:rFonts w:cs="Times New Roman"/>
      </w:rPr>
    </w:lvl>
    <w:lvl w:ilvl="3" w:tplc="85EAC92A">
      <w:start w:val="1"/>
      <w:numFmt w:val="decimal"/>
      <w:lvlText w:val="%4."/>
      <w:lvlJc w:val="left"/>
      <w:pPr>
        <w:ind w:left="3589" w:hanging="360"/>
      </w:pPr>
      <w:rPr>
        <w:rFonts w:cs="Times New Roman"/>
      </w:rPr>
    </w:lvl>
    <w:lvl w:ilvl="4" w:tplc="070A45FE">
      <w:start w:val="1"/>
      <w:numFmt w:val="lowerLetter"/>
      <w:lvlText w:val="%5."/>
      <w:lvlJc w:val="left"/>
      <w:pPr>
        <w:ind w:left="4309" w:hanging="360"/>
      </w:pPr>
      <w:rPr>
        <w:rFonts w:cs="Times New Roman"/>
      </w:rPr>
    </w:lvl>
    <w:lvl w:ilvl="5" w:tplc="8760CF2E">
      <w:start w:val="1"/>
      <w:numFmt w:val="lowerRoman"/>
      <w:lvlText w:val="%6."/>
      <w:lvlJc w:val="right"/>
      <w:pPr>
        <w:ind w:left="5029" w:hanging="180"/>
      </w:pPr>
      <w:rPr>
        <w:rFonts w:cs="Times New Roman"/>
      </w:rPr>
    </w:lvl>
    <w:lvl w:ilvl="6" w:tplc="90FECDCC">
      <w:start w:val="1"/>
      <w:numFmt w:val="decimal"/>
      <w:lvlText w:val="%7."/>
      <w:lvlJc w:val="left"/>
      <w:pPr>
        <w:ind w:left="5749" w:hanging="360"/>
      </w:pPr>
      <w:rPr>
        <w:rFonts w:cs="Times New Roman"/>
      </w:rPr>
    </w:lvl>
    <w:lvl w:ilvl="7" w:tplc="90685512">
      <w:start w:val="1"/>
      <w:numFmt w:val="lowerLetter"/>
      <w:lvlText w:val="%8."/>
      <w:lvlJc w:val="left"/>
      <w:pPr>
        <w:ind w:left="6469" w:hanging="360"/>
      </w:pPr>
      <w:rPr>
        <w:rFonts w:cs="Times New Roman"/>
      </w:rPr>
    </w:lvl>
    <w:lvl w:ilvl="8" w:tplc="22C64B26">
      <w:start w:val="1"/>
      <w:numFmt w:val="lowerRoman"/>
      <w:lvlText w:val="%9."/>
      <w:lvlJc w:val="right"/>
      <w:pPr>
        <w:ind w:left="7189" w:hanging="180"/>
      </w:pPr>
      <w:rPr>
        <w:rFonts w:cs="Times New Roman"/>
      </w:rPr>
    </w:lvl>
  </w:abstractNum>
  <w:abstractNum w:abstractNumId="21">
    <w:nsid w:val="1275417B"/>
    <w:multiLevelType w:val="hybridMultilevel"/>
    <w:tmpl w:val="EBA01BA8"/>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22">
    <w:nsid w:val="128D5380"/>
    <w:multiLevelType w:val="hybridMultilevel"/>
    <w:tmpl w:val="156C16E2"/>
    <w:lvl w:ilvl="0" w:tplc="A954A74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7C2AB8"/>
    <w:multiLevelType w:val="hybridMultilevel"/>
    <w:tmpl w:val="10E6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BC45B0"/>
    <w:multiLevelType w:val="hybridMultilevel"/>
    <w:tmpl w:val="44CA8962"/>
    <w:lvl w:ilvl="0" w:tplc="F44C92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384ADD"/>
    <w:multiLevelType w:val="hybridMultilevel"/>
    <w:tmpl w:val="8EFE3346"/>
    <w:lvl w:ilvl="0" w:tplc="0FA488A6">
      <w:start w:val="1"/>
      <w:numFmt w:val="decimal"/>
      <w:pStyle w:val="a0"/>
      <w:lvlText w:val="%1."/>
      <w:lvlJc w:val="left"/>
      <w:pPr>
        <w:tabs>
          <w:tab w:val="num" w:pos="1042"/>
        </w:tabs>
        <w:ind w:left="191" w:firstLine="709"/>
      </w:pPr>
      <w:rPr>
        <w:rFonts w:cs="Times New Roman"/>
      </w:rPr>
    </w:lvl>
    <w:lvl w:ilvl="1" w:tplc="CC06B03C">
      <w:start w:val="1"/>
      <w:numFmt w:val="lowerLetter"/>
      <w:lvlText w:val="%2."/>
      <w:lvlJc w:val="left"/>
      <w:pPr>
        <w:tabs>
          <w:tab w:val="num" w:pos="1440"/>
        </w:tabs>
        <w:ind w:left="1440" w:hanging="360"/>
      </w:pPr>
      <w:rPr>
        <w:rFonts w:cs="Times New Roman"/>
      </w:rPr>
    </w:lvl>
    <w:lvl w:ilvl="2" w:tplc="91C6C56C">
      <w:start w:val="1"/>
      <w:numFmt w:val="lowerRoman"/>
      <w:lvlText w:val="%3."/>
      <w:lvlJc w:val="right"/>
      <w:pPr>
        <w:tabs>
          <w:tab w:val="num" w:pos="2160"/>
        </w:tabs>
        <w:ind w:left="2160" w:hanging="180"/>
      </w:pPr>
      <w:rPr>
        <w:rFonts w:cs="Times New Roman"/>
      </w:rPr>
    </w:lvl>
    <w:lvl w:ilvl="3" w:tplc="4BF67D38">
      <w:start w:val="1"/>
      <w:numFmt w:val="decimal"/>
      <w:lvlText w:val="%4."/>
      <w:lvlJc w:val="left"/>
      <w:pPr>
        <w:tabs>
          <w:tab w:val="num" w:pos="2880"/>
        </w:tabs>
        <w:ind w:left="2880" w:hanging="360"/>
      </w:pPr>
      <w:rPr>
        <w:rFonts w:cs="Times New Roman"/>
      </w:rPr>
    </w:lvl>
    <w:lvl w:ilvl="4" w:tplc="32D0D0C6">
      <w:start w:val="1"/>
      <w:numFmt w:val="lowerLetter"/>
      <w:lvlText w:val="%5."/>
      <w:lvlJc w:val="left"/>
      <w:pPr>
        <w:tabs>
          <w:tab w:val="num" w:pos="3600"/>
        </w:tabs>
        <w:ind w:left="3600" w:hanging="360"/>
      </w:pPr>
      <w:rPr>
        <w:rFonts w:cs="Times New Roman"/>
      </w:rPr>
    </w:lvl>
    <w:lvl w:ilvl="5" w:tplc="BCB63D76">
      <w:start w:val="1"/>
      <w:numFmt w:val="lowerRoman"/>
      <w:lvlText w:val="%6."/>
      <w:lvlJc w:val="right"/>
      <w:pPr>
        <w:tabs>
          <w:tab w:val="num" w:pos="4320"/>
        </w:tabs>
        <w:ind w:left="4320" w:hanging="180"/>
      </w:pPr>
      <w:rPr>
        <w:rFonts w:cs="Times New Roman"/>
      </w:rPr>
    </w:lvl>
    <w:lvl w:ilvl="6" w:tplc="3904DB72">
      <w:start w:val="1"/>
      <w:numFmt w:val="decimal"/>
      <w:lvlText w:val="%7."/>
      <w:lvlJc w:val="left"/>
      <w:pPr>
        <w:tabs>
          <w:tab w:val="num" w:pos="5040"/>
        </w:tabs>
        <w:ind w:left="5040" w:hanging="360"/>
      </w:pPr>
      <w:rPr>
        <w:rFonts w:cs="Times New Roman"/>
      </w:rPr>
    </w:lvl>
    <w:lvl w:ilvl="7" w:tplc="51580674">
      <w:start w:val="1"/>
      <w:numFmt w:val="lowerLetter"/>
      <w:lvlText w:val="%8."/>
      <w:lvlJc w:val="left"/>
      <w:pPr>
        <w:tabs>
          <w:tab w:val="num" w:pos="5760"/>
        </w:tabs>
        <w:ind w:left="5760" w:hanging="360"/>
      </w:pPr>
      <w:rPr>
        <w:rFonts w:cs="Times New Roman"/>
      </w:rPr>
    </w:lvl>
    <w:lvl w:ilvl="8" w:tplc="0E9A68C8">
      <w:start w:val="1"/>
      <w:numFmt w:val="lowerRoman"/>
      <w:lvlText w:val="%9."/>
      <w:lvlJc w:val="right"/>
      <w:pPr>
        <w:tabs>
          <w:tab w:val="num" w:pos="6480"/>
        </w:tabs>
        <w:ind w:left="6480" w:hanging="180"/>
      </w:pPr>
      <w:rPr>
        <w:rFonts w:cs="Times New Roman"/>
      </w:rPr>
    </w:lvl>
  </w:abstractNum>
  <w:abstractNum w:abstractNumId="27">
    <w:nsid w:val="1DEE7889"/>
    <w:multiLevelType w:val="hybridMultilevel"/>
    <w:tmpl w:val="32E6185A"/>
    <w:lvl w:ilvl="0" w:tplc="8D520D6E">
      <w:start w:val="1"/>
      <w:numFmt w:val="bullet"/>
      <w:lvlText w:val="−"/>
      <w:lvlJc w:val="left"/>
      <w:pPr>
        <w:tabs>
          <w:tab w:val="num" w:pos="1212"/>
        </w:tabs>
        <w:ind w:left="1212" w:hanging="360"/>
      </w:pPr>
      <w:rPr>
        <w:rFonts w:ascii="Courier New" w:hAnsi="Courier New" w:hint="default"/>
      </w:rPr>
    </w:lvl>
    <w:lvl w:ilvl="1" w:tplc="04190003" w:tentative="1">
      <w:start w:val="1"/>
      <w:numFmt w:val="bullet"/>
      <w:lvlText w:val="o"/>
      <w:lvlJc w:val="left"/>
      <w:pPr>
        <w:tabs>
          <w:tab w:val="num" w:pos="1909"/>
        </w:tabs>
        <w:ind w:left="1909" w:hanging="360"/>
      </w:pPr>
      <w:rPr>
        <w:rFonts w:ascii="Courier New" w:hAnsi="Courier New" w:hint="default"/>
      </w:rPr>
    </w:lvl>
    <w:lvl w:ilvl="2" w:tplc="04190005" w:tentative="1">
      <w:start w:val="1"/>
      <w:numFmt w:val="bullet"/>
      <w:lvlText w:val=""/>
      <w:lvlJc w:val="left"/>
      <w:pPr>
        <w:tabs>
          <w:tab w:val="num" w:pos="2629"/>
        </w:tabs>
        <w:ind w:left="2629" w:hanging="360"/>
      </w:pPr>
      <w:rPr>
        <w:rFonts w:ascii="Wingdings" w:hAnsi="Wingdings" w:hint="default"/>
      </w:rPr>
    </w:lvl>
    <w:lvl w:ilvl="3" w:tplc="04190001" w:tentative="1">
      <w:start w:val="1"/>
      <w:numFmt w:val="bullet"/>
      <w:lvlText w:val=""/>
      <w:lvlJc w:val="left"/>
      <w:pPr>
        <w:tabs>
          <w:tab w:val="num" w:pos="3349"/>
        </w:tabs>
        <w:ind w:left="3349" w:hanging="360"/>
      </w:pPr>
      <w:rPr>
        <w:rFonts w:ascii="Symbol" w:hAnsi="Symbol" w:hint="default"/>
      </w:rPr>
    </w:lvl>
    <w:lvl w:ilvl="4" w:tplc="04190003" w:tentative="1">
      <w:start w:val="1"/>
      <w:numFmt w:val="bullet"/>
      <w:lvlText w:val="o"/>
      <w:lvlJc w:val="left"/>
      <w:pPr>
        <w:tabs>
          <w:tab w:val="num" w:pos="4069"/>
        </w:tabs>
        <w:ind w:left="4069" w:hanging="360"/>
      </w:pPr>
      <w:rPr>
        <w:rFonts w:ascii="Courier New" w:hAnsi="Courier New" w:hint="default"/>
      </w:rPr>
    </w:lvl>
    <w:lvl w:ilvl="5" w:tplc="04190005" w:tentative="1">
      <w:start w:val="1"/>
      <w:numFmt w:val="bullet"/>
      <w:lvlText w:val=""/>
      <w:lvlJc w:val="left"/>
      <w:pPr>
        <w:tabs>
          <w:tab w:val="num" w:pos="4789"/>
        </w:tabs>
        <w:ind w:left="4789" w:hanging="360"/>
      </w:pPr>
      <w:rPr>
        <w:rFonts w:ascii="Wingdings" w:hAnsi="Wingdings" w:hint="default"/>
      </w:rPr>
    </w:lvl>
    <w:lvl w:ilvl="6" w:tplc="04190001" w:tentative="1">
      <w:start w:val="1"/>
      <w:numFmt w:val="bullet"/>
      <w:lvlText w:val=""/>
      <w:lvlJc w:val="left"/>
      <w:pPr>
        <w:tabs>
          <w:tab w:val="num" w:pos="5509"/>
        </w:tabs>
        <w:ind w:left="5509" w:hanging="360"/>
      </w:pPr>
      <w:rPr>
        <w:rFonts w:ascii="Symbol" w:hAnsi="Symbol" w:hint="default"/>
      </w:rPr>
    </w:lvl>
    <w:lvl w:ilvl="7" w:tplc="04190003" w:tentative="1">
      <w:start w:val="1"/>
      <w:numFmt w:val="bullet"/>
      <w:lvlText w:val="o"/>
      <w:lvlJc w:val="left"/>
      <w:pPr>
        <w:tabs>
          <w:tab w:val="num" w:pos="6229"/>
        </w:tabs>
        <w:ind w:left="6229" w:hanging="360"/>
      </w:pPr>
      <w:rPr>
        <w:rFonts w:ascii="Courier New" w:hAnsi="Courier New" w:hint="default"/>
      </w:rPr>
    </w:lvl>
    <w:lvl w:ilvl="8" w:tplc="04190005" w:tentative="1">
      <w:start w:val="1"/>
      <w:numFmt w:val="bullet"/>
      <w:lvlText w:val=""/>
      <w:lvlJc w:val="left"/>
      <w:pPr>
        <w:tabs>
          <w:tab w:val="num" w:pos="6949"/>
        </w:tabs>
        <w:ind w:left="6949" w:hanging="360"/>
      </w:pPr>
      <w:rPr>
        <w:rFonts w:ascii="Wingdings" w:hAnsi="Wingdings" w:hint="default"/>
      </w:rPr>
    </w:lvl>
  </w:abstractNum>
  <w:abstractNum w:abstractNumId="28">
    <w:nsid w:val="1F065D3E"/>
    <w:multiLevelType w:val="hybridMultilevel"/>
    <w:tmpl w:val="B9CA0552"/>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1F1F2DFA"/>
    <w:multiLevelType w:val="hybridMultilevel"/>
    <w:tmpl w:val="1576C7D4"/>
    <w:lvl w:ilvl="0" w:tplc="A954A74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1F204BCF"/>
    <w:multiLevelType w:val="hybridMultilevel"/>
    <w:tmpl w:val="7DB6479C"/>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3FD51FF"/>
    <w:multiLevelType w:val="hybridMultilevel"/>
    <w:tmpl w:val="44CA8962"/>
    <w:lvl w:ilvl="0" w:tplc="F44C92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4D685A"/>
    <w:multiLevelType w:val="hybridMultilevel"/>
    <w:tmpl w:val="204661DE"/>
    <w:lvl w:ilvl="0" w:tplc="32DA319C">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3">
    <w:nsid w:val="2B615892"/>
    <w:multiLevelType w:val="hybridMultilevel"/>
    <w:tmpl w:val="847E72E6"/>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B952EB6"/>
    <w:multiLevelType w:val="hybridMultilevel"/>
    <w:tmpl w:val="03763E10"/>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2F341CDD"/>
    <w:multiLevelType w:val="hybridMultilevel"/>
    <w:tmpl w:val="E0CCB710"/>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3366202C"/>
    <w:multiLevelType w:val="hybridMultilevel"/>
    <w:tmpl w:val="D5942680"/>
    <w:lvl w:ilvl="0" w:tplc="9F5AEBD6">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8">
    <w:nsid w:val="38345307"/>
    <w:multiLevelType w:val="multilevel"/>
    <w:tmpl w:val="738AD8E8"/>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3C787DD9"/>
    <w:multiLevelType w:val="hybridMultilevel"/>
    <w:tmpl w:val="801C2596"/>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CF694E"/>
    <w:multiLevelType w:val="hybridMultilevel"/>
    <w:tmpl w:val="7E0E7D58"/>
    <w:lvl w:ilvl="0" w:tplc="51800004">
      <w:start w:val="1"/>
      <w:numFmt w:val="bullet"/>
      <w:lvlText w:val=""/>
      <w:lvlJc w:val="left"/>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1">
    <w:nsid w:val="3F0A1C9F"/>
    <w:multiLevelType w:val="hybridMultilevel"/>
    <w:tmpl w:val="7F544B94"/>
    <w:lvl w:ilvl="0" w:tplc="51800004">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42">
    <w:nsid w:val="3F4C7D5C"/>
    <w:multiLevelType w:val="hybridMultilevel"/>
    <w:tmpl w:val="191EFD9E"/>
    <w:lvl w:ilvl="0" w:tplc="32DA319C">
      <w:start w:val="1"/>
      <w:numFmt w:val="bullet"/>
      <w:lvlText w:val=""/>
      <w:lvlJc w:val="left"/>
      <w:pPr>
        <w:tabs>
          <w:tab w:val="num" w:pos="720"/>
        </w:tabs>
        <w:ind w:left="720" w:hanging="360"/>
      </w:pPr>
      <w:rPr>
        <w:rFonts w:ascii="Symbol" w:hAnsi="Symbol" w:hint="default"/>
      </w:rPr>
    </w:lvl>
    <w:lvl w:ilvl="1" w:tplc="6870EB56">
      <w:numFmt w:val="bullet"/>
      <w:lvlText w:val="•"/>
      <w:lvlJc w:val="left"/>
      <w:pPr>
        <w:ind w:left="2490" w:hanging="141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25623C8"/>
    <w:multiLevelType w:val="hybridMultilevel"/>
    <w:tmpl w:val="DBD4F55A"/>
    <w:lvl w:ilvl="0" w:tplc="A954A74E">
      <w:start w:val="1"/>
      <w:numFmt w:val="bullet"/>
      <w:lvlText w:val=""/>
      <w:lvlJc w:val="left"/>
      <w:pPr>
        <w:ind w:left="1189" w:hanging="360"/>
      </w:pPr>
      <w:rPr>
        <w:rFonts w:ascii="Symbol" w:hAnsi="Symbol" w:hint="default"/>
        <w:color w:val="auto"/>
      </w:rPr>
    </w:lvl>
    <w:lvl w:ilvl="1" w:tplc="38A0A056">
      <w:start w:val="2"/>
      <w:numFmt w:val="bullet"/>
      <w:lvlText w:val="•"/>
      <w:lvlJc w:val="left"/>
      <w:pPr>
        <w:ind w:left="1909" w:hanging="360"/>
      </w:pPr>
      <w:rPr>
        <w:rFonts w:ascii="Times New Roman" w:eastAsia="Times New Roman" w:hAnsi="Times New Roman" w:hint="default"/>
      </w:rPr>
    </w:lvl>
    <w:lvl w:ilvl="2" w:tplc="95963A68" w:tentative="1">
      <w:start w:val="1"/>
      <w:numFmt w:val="bullet"/>
      <w:lvlText w:val=""/>
      <w:lvlJc w:val="left"/>
      <w:pPr>
        <w:ind w:left="2629" w:hanging="360"/>
      </w:pPr>
      <w:rPr>
        <w:rFonts w:ascii="Wingdings" w:hAnsi="Wingdings" w:hint="default"/>
      </w:rPr>
    </w:lvl>
    <w:lvl w:ilvl="3" w:tplc="F5264014" w:tentative="1">
      <w:start w:val="1"/>
      <w:numFmt w:val="bullet"/>
      <w:lvlText w:val=""/>
      <w:lvlJc w:val="left"/>
      <w:pPr>
        <w:ind w:left="3349" w:hanging="360"/>
      </w:pPr>
      <w:rPr>
        <w:rFonts w:ascii="Symbol" w:hAnsi="Symbol" w:hint="default"/>
      </w:rPr>
    </w:lvl>
    <w:lvl w:ilvl="4" w:tplc="89866FFA" w:tentative="1">
      <w:start w:val="1"/>
      <w:numFmt w:val="bullet"/>
      <w:lvlText w:val="o"/>
      <w:lvlJc w:val="left"/>
      <w:pPr>
        <w:ind w:left="4069" w:hanging="360"/>
      </w:pPr>
      <w:rPr>
        <w:rFonts w:ascii="Courier New" w:hAnsi="Courier New" w:hint="default"/>
      </w:rPr>
    </w:lvl>
    <w:lvl w:ilvl="5" w:tplc="30544D62" w:tentative="1">
      <w:start w:val="1"/>
      <w:numFmt w:val="bullet"/>
      <w:lvlText w:val=""/>
      <w:lvlJc w:val="left"/>
      <w:pPr>
        <w:ind w:left="4789" w:hanging="360"/>
      </w:pPr>
      <w:rPr>
        <w:rFonts w:ascii="Wingdings" w:hAnsi="Wingdings" w:hint="default"/>
      </w:rPr>
    </w:lvl>
    <w:lvl w:ilvl="6" w:tplc="2904E10E" w:tentative="1">
      <w:start w:val="1"/>
      <w:numFmt w:val="bullet"/>
      <w:lvlText w:val=""/>
      <w:lvlJc w:val="left"/>
      <w:pPr>
        <w:ind w:left="5509" w:hanging="360"/>
      </w:pPr>
      <w:rPr>
        <w:rFonts w:ascii="Symbol" w:hAnsi="Symbol" w:hint="default"/>
      </w:rPr>
    </w:lvl>
    <w:lvl w:ilvl="7" w:tplc="8E2A5452" w:tentative="1">
      <w:start w:val="1"/>
      <w:numFmt w:val="bullet"/>
      <w:lvlText w:val="o"/>
      <w:lvlJc w:val="left"/>
      <w:pPr>
        <w:ind w:left="6229" w:hanging="360"/>
      </w:pPr>
      <w:rPr>
        <w:rFonts w:ascii="Courier New" w:hAnsi="Courier New" w:hint="default"/>
      </w:rPr>
    </w:lvl>
    <w:lvl w:ilvl="8" w:tplc="1F54607C" w:tentative="1">
      <w:start w:val="1"/>
      <w:numFmt w:val="bullet"/>
      <w:lvlText w:val=""/>
      <w:lvlJc w:val="left"/>
      <w:pPr>
        <w:ind w:left="6949" w:hanging="360"/>
      </w:pPr>
      <w:rPr>
        <w:rFonts w:ascii="Wingdings" w:hAnsi="Wingdings" w:hint="default"/>
      </w:rPr>
    </w:lvl>
  </w:abstractNum>
  <w:abstractNum w:abstractNumId="44">
    <w:nsid w:val="42D11B94"/>
    <w:multiLevelType w:val="hybridMultilevel"/>
    <w:tmpl w:val="FEE05D26"/>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8CA3E33"/>
    <w:multiLevelType w:val="hybridMultilevel"/>
    <w:tmpl w:val="B4023AC6"/>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49631986"/>
    <w:multiLevelType w:val="hybridMultilevel"/>
    <w:tmpl w:val="C4F0A00A"/>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B9C5C5B"/>
    <w:multiLevelType w:val="hybridMultilevel"/>
    <w:tmpl w:val="AADC55E8"/>
    <w:lvl w:ilvl="0" w:tplc="518000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502572BB"/>
    <w:multiLevelType w:val="multilevel"/>
    <w:tmpl w:val="74A2F050"/>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50260D2C"/>
    <w:multiLevelType w:val="hybridMultilevel"/>
    <w:tmpl w:val="03D098B6"/>
    <w:lvl w:ilvl="0" w:tplc="D638BEDC">
      <w:start w:val="1"/>
      <w:numFmt w:val="bullet"/>
      <w:lvlText w:val=""/>
      <w:lvlJc w:val="left"/>
      <w:pPr>
        <w:ind w:left="1571" w:hanging="360"/>
      </w:pPr>
      <w:rPr>
        <w:rFonts w:ascii="Wingdings" w:hAnsi="Wingdings" w:hint="default"/>
      </w:rPr>
    </w:lvl>
    <w:lvl w:ilvl="1" w:tplc="AC888CB0" w:tentative="1">
      <w:start w:val="1"/>
      <w:numFmt w:val="bullet"/>
      <w:lvlText w:val="o"/>
      <w:lvlJc w:val="left"/>
      <w:pPr>
        <w:ind w:left="2291" w:hanging="360"/>
      </w:pPr>
      <w:rPr>
        <w:rFonts w:ascii="Courier New" w:hAnsi="Courier New" w:hint="default"/>
      </w:rPr>
    </w:lvl>
    <w:lvl w:ilvl="2" w:tplc="A498FF92" w:tentative="1">
      <w:start w:val="1"/>
      <w:numFmt w:val="bullet"/>
      <w:lvlText w:val=""/>
      <w:lvlJc w:val="left"/>
      <w:pPr>
        <w:ind w:left="3011" w:hanging="360"/>
      </w:pPr>
      <w:rPr>
        <w:rFonts w:ascii="Wingdings" w:hAnsi="Wingdings" w:hint="default"/>
      </w:rPr>
    </w:lvl>
    <w:lvl w:ilvl="3" w:tplc="17800404" w:tentative="1">
      <w:start w:val="1"/>
      <w:numFmt w:val="bullet"/>
      <w:lvlText w:val=""/>
      <w:lvlJc w:val="left"/>
      <w:pPr>
        <w:ind w:left="3731" w:hanging="360"/>
      </w:pPr>
      <w:rPr>
        <w:rFonts w:ascii="Symbol" w:hAnsi="Symbol" w:hint="default"/>
      </w:rPr>
    </w:lvl>
    <w:lvl w:ilvl="4" w:tplc="515E06D2" w:tentative="1">
      <w:start w:val="1"/>
      <w:numFmt w:val="bullet"/>
      <w:lvlText w:val="o"/>
      <w:lvlJc w:val="left"/>
      <w:pPr>
        <w:ind w:left="4451" w:hanging="360"/>
      </w:pPr>
      <w:rPr>
        <w:rFonts w:ascii="Courier New" w:hAnsi="Courier New" w:hint="default"/>
      </w:rPr>
    </w:lvl>
    <w:lvl w:ilvl="5" w:tplc="EA704BE8" w:tentative="1">
      <w:start w:val="1"/>
      <w:numFmt w:val="bullet"/>
      <w:lvlText w:val=""/>
      <w:lvlJc w:val="left"/>
      <w:pPr>
        <w:ind w:left="5171" w:hanging="360"/>
      </w:pPr>
      <w:rPr>
        <w:rFonts w:ascii="Wingdings" w:hAnsi="Wingdings" w:hint="default"/>
      </w:rPr>
    </w:lvl>
    <w:lvl w:ilvl="6" w:tplc="7952A344" w:tentative="1">
      <w:start w:val="1"/>
      <w:numFmt w:val="bullet"/>
      <w:lvlText w:val=""/>
      <w:lvlJc w:val="left"/>
      <w:pPr>
        <w:ind w:left="5891" w:hanging="360"/>
      </w:pPr>
      <w:rPr>
        <w:rFonts w:ascii="Symbol" w:hAnsi="Symbol" w:hint="default"/>
      </w:rPr>
    </w:lvl>
    <w:lvl w:ilvl="7" w:tplc="EC5AB8A4" w:tentative="1">
      <w:start w:val="1"/>
      <w:numFmt w:val="bullet"/>
      <w:lvlText w:val="o"/>
      <w:lvlJc w:val="left"/>
      <w:pPr>
        <w:ind w:left="6611" w:hanging="360"/>
      </w:pPr>
      <w:rPr>
        <w:rFonts w:ascii="Courier New" w:hAnsi="Courier New" w:hint="default"/>
      </w:rPr>
    </w:lvl>
    <w:lvl w:ilvl="8" w:tplc="18302FF8" w:tentative="1">
      <w:start w:val="1"/>
      <w:numFmt w:val="bullet"/>
      <w:lvlText w:val=""/>
      <w:lvlJc w:val="left"/>
      <w:pPr>
        <w:ind w:left="7331" w:hanging="360"/>
      </w:pPr>
      <w:rPr>
        <w:rFonts w:ascii="Wingdings" w:hAnsi="Wingdings" w:hint="default"/>
      </w:rPr>
    </w:lvl>
  </w:abstractNum>
  <w:abstractNum w:abstractNumId="50">
    <w:nsid w:val="517A0E7E"/>
    <w:multiLevelType w:val="multilevel"/>
    <w:tmpl w:val="84F07196"/>
    <w:lvl w:ilvl="0">
      <w:start w:val="1"/>
      <w:numFmt w:val="decimal"/>
      <w:lvlText w:val="%1."/>
      <w:lvlJc w:val="left"/>
      <w:pPr>
        <w:ind w:left="360" w:hanging="360"/>
      </w:pPr>
      <w:rPr>
        <w:rFonts w:cs="Times New Roman" w:hint="default"/>
      </w:rPr>
    </w:lvl>
    <w:lvl w:ilvl="1">
      <w:start w:val="1"/>
      <w:numFmt w:val="bullet"/>
      <w:lvlText w:val=""/>
      <w:lvlJc w:val="left"/>
      <w:pPr>
        <w:tabs>
          <w:tab w:val="num" w:pos="643"/>
        </w:tabs>
        <w:ind w:left="76" w:firstLine="284"/>
      </w:pPr>
      <w:rPr>
        <w:rFonts w:ascii="Symbol" w:hAnsi="Symbol" w:hint="default"/>
      </w:rPr>
    </w:lvl>
    <w:lvl w:ilvl="2">
      <w:start w:val="1"/>
      <w:numFmt w:val="decimal"/>
      <w:lvlText w:val="%1.%2.%3."/>
      <w:lvlJc w:val="left"/>
      <w:pPr>
        <w:ind w:left="1224" w:hanging="504"/>
      </w:pPr>
      <w:rPr>
        <w:rFonts w:cs="Times New Roman"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52ED027A"/>
    <w:multiLevelType w:val="multilevel"/>
    <w:tmpl w:val="5742E47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ind w:left="284" w:firstLine="396"/>
      </w:pPr>
      <w:rPr>
        <w:rFonts w:ascii="Times New Roman" w:hAnsi="Times New Roman" w:hint="default"/>
      </w:rPr>
    </w:lvl>
    <w:lvl w:ilvl="2">
      <w:start w:val="3"/>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54FD3369"/>
    <w:multiLevelType w:val="hybridMultilevel"/>
    <w:tmpl w:val="16D0946A"/>
    <w:lvl w:ilvl="0" w:tplc="32DA31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4">
    <w:nsid w:val="58EB6BD0"/>
    <w:multiLevelType w:val="hybridMultilevel"/>
    <w:tmpl w:val="C35658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5A413B97"/>
    <w:multiLevelType w:val="hybridMultilevel"/>
    <w:tmpl w:val="9586AC16"/>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5D5B4275"/>
    <w:multiLevelType w:val="hybridMultilevel"/>
    <w:tmpl w:val="873230C2"/>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1874617"/>
    <w:multiLevelType w:val="multilevel"/>
    <w:tmpl w:val="21E81FA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63410079"/>
    <w:multiLevelType w:val="hybridMultilevel"/>
    <w:tmpl w:val="88801770"/>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53C07ED"/>
    <w:multiLevelType w:val="hybridMultilevel"/>
    <w:tmpl w:val="654461B8"/>
    <w:lvl w:ilvl="0" w:tplc="9F5AE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65D55ABE"/>
    <w:multiLevelType w:val="hybridMultilevel"/>
    <w:tmpl w:val="D7E621BC"/>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66324F95"/>
    <w:multiLevelType w:val="hybridMultilevel"/>
    <w:tmpl w:val="F914FD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67241421"/>
    <w:multiLevelType w:val="hybridMultilevel"/>
    <w:tmpl w:val="8000F598"/>
    <w:lvl w:ilvl="0" w:tplc="F44A8054">
      <w:start w:val="1"/>
      <w:numFmt w:val="bullet"/>
      <w:pStyle w:val="a1"/>
      <w:lvlText w:val="­"/>
      <w:lvlJc w:val="left"/>
      <w:pPr>
        <w:ind w:left="1321" w:hanging="360"/>
      </w:pPr>
      <w:rPr>
        <w:rFonts w:ascii="Courier New" w:hAnsi="Courier New" w:hint="default"/>
      </w:rPr>
    </w:lvl>
    <w:lvl w:ilvl="1" w:tplc="AB8C9632">
      <w:start w:val="1"/>
      <w:numFmt w:val="bullet"/>
      <w:lvlText w:val="o"/>
      <w:lvlJc w:val="left"/>
      <w:pPr>
        <w:ind w:left="2041" w:hanging="360"/>
      </w:pPr>
      <w:rPr>
        <w:rFonts w:ascii="Courier New" w:hAnsi="Courier New" w:hint="default"/>
      </w:rPr>
    </w:lvl>
    <w:lvl w:ilvl="2" w:tplc="7C3229E4">
      <w:start w:val="1"/>
      <w:numFmt w:val="bullet"/>
      <w:lvlText w:val=""/>
      <w:lvlJc w:val="left"/>
      <w:pPr>
        <w:ind w:left="2761" w:hanging="360"/>
      </w:pPr>
      <w:rPr>
        <w:rFonts w:ascii="Wingdings" w:hAnsi="Wingdings" w:hint="default"/>
      </w:rPr>
    </w:lvl>
    <w:lvl w:ilvl="3" w:tplc="6414F126">
      <w:start w:val="1"/>
      <w:numFmt w:val="bullet"/>
      <w:lvlText w:val=""/>
      <w:lvlJc w:val="left"/>
      <w:pPr>
        <w:ind w:left="3481" w:hanging="360"/>
      </w:pPr>
      <w:rPr>
        <w:rFonts w:ascii="Symbol" w:hAnsi="Symbol" w:hint="default"/>
      </w:rPr>
    </w:lvl>
    <w:lvl w:ilvl="4" w:tplc="F46C690A">
      <w:start w:val="1"/>
      <w:numFmt w:val="bullet"/>
      <w:lvlText w:val="o"/>
      <w:lvlJc w:val="left"/>
      <w:pPr>
        <w:ind w:left="4201" w:hanging="360"/>
      </w:pPr>
      <w:rPr>
        <w:rFonts w:ascii="Courier New" w:hAnsi="Courier New" w:hint="default"/>
      </w:rPr>
    </w:lvl>
    <w:lvl w:ilvl="5" w:tplc="02387D46">
      <w:start w:val="1"/>
      <w:numFmt w:val="bullet"/>
      <w:lvlText w:val=""/>
      <w:lvlJc w:val="left"/>
      <w:pPr>
        <w:ind w:left="4921" w:hanging="360"/>
      </w:pPr>
      <w:rPr>
        <w:rFonts w:ascii="Wingdings" w:hAnsi="Wingdings" w:hint="default"/>
      </w:rPr>
    </w:lvl>
    <w:lvl w:ilvl="6" w:tplc="7D800784">
      <w:start w:val="1"/>
      <w:numFmt w:val="bullet"/>
      <w:lvlText w:val=""/>
      <w:lvlJc w:val="left"/>
      <w:pPr>
        <w:ind w:left="5641" w:hanging="360"/>
      </w:pPr>
      <w:rPr>
        <w:rFonts w:ascii="Symbol" w:hAnsi="Symbol" w:hint="default"/>
      </w:rPr>
    </w:lvl>
    <w:lvl w:ilvl="7" w:tplc="C67E7362">
      <w:start w:val="1"/>
      <w:numFmt w:val="bullet"/>
      <w:lvlText w:val="o"/>
      <w:lvlJc w:val="left"/>
      <w:pPr>
        <w:ind w:left="6361" w:hanging="360"/>
      </w:pPr>
      <w:rPr>
        <w:rFonts w:ascii="Courier New" w:hAnsi="Courier New" w:hint="default"/>
      </w:rPr>
    </w:lvl>
    <w:lvl w:ilvl="8" w:tplc="D6AE5EEE">
      <w:start w:val="1"/>
      <w:numFmt w:val="bullet"/>
      <w:lvlText w:val=""/>
      <w:lvlJc w:val="left"/>
      <w:pPr>
        <w:ind w:left="7081" w:hanging="360"/>
      </w:pPr>
      <w:rPr>
        <w:rFonts w:ascii="Wingdings" w:hAnsi="Wingdings" w:hint="default"/>
      </w:rPr>
    </w:lvl>
  </w:abstractNum>
  <w:abstractNum w:abstractNumId="64">
    <w:nsid w:val="6A772FB2"/>
    <w:multiLevelType w:val="hybridMultilevel"/>
    <w:tmpl w:val="2A6027FA"/>
    <w:lvl w:ilvl="0" w:tplc="AED002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FD75BE6"/>
    <w:multiLevelType w:val="hybridMultilevel"/>
    <w:tmpl w:val="B71A0A94"/>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6">
    <w:nsid w:val="703E4A5F"/>
    <w:multiLevelType w:val="multilevel"/>
    <w:tmpl w:val="CA76916A"/>
    <w:lvl w:ilvl="0">
      <w:start w:val="2"/>
      <w:numFmt w:val="decimal"/>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7">
    <w:nsid w:val="706819E5"/>
    <w:multiLevelType w:val="hybridMultilevel"/>
    <w:tmpl w:val="42DC542A"/>
    <w:lvl w:ilvl="0" w:tplc="32DA319C">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68">
    <w:nsid w:val="7327797A"/>
    <w:multiLevelType w:val="hybridMultilevel"/>
    <w:tmpl w:val="2D6E5ADA"/>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77315525"/>
    <w:multiLevelType w:val="hybridMultilevel"/>
    <w:tmpl w:val="5D3C4510"/>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D6682A"/>
    <w:multiLevelType w:val="multilevel"/>
    <w:tmpl w:val="8C0C54B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b/>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3"/>
      <w:lvlText w:val="%1.%2.%3"/>
      <w:lvlJc w:val="left"/>
      <w:pPr>
        <w:ind w:left="720" w:hanging="720"/>
      </w:pPr>
      <w:rPr>
        <w:rFonts w:ascii="Times New Roman" w:hAnsi="Times New Roman" w:cs="Times New Roman"/>
        <w:b/>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1">
    <w:nsid w:val="7A6375C5"/>
    <w:multiLevelType w:val="hybridMultilevel"/>
    <w:tmpl w:val="BD5ACF8C"/>
    <w:lvl w:ilvl="0" w:tplc="9F5AEBD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54"/>
  </w:num>
  <w:num w:numId="3">
    <w:abstractNumId w:val="22"/>
  </w:num>
  <w:num w:numId="4">
    <w:abstractNumId w:val="27"/>
  </w:num>
  <w:num w:numId="5">
    <w:abstractNumId w:val="23"/>
  </w:num>
  <w:num w:numId="6">
    <w:abstractNumId w:val="48"/>
  </w:num>
  <w:num w:numId="7">
    <w:abstractNumId w:val="17"/>
  </w:num>
  <w:num w:numId="8">
    <w:abstractNumId w:val="42"/>
  </w:num>
  <w:num w:numId="9">
    <w:abstractNumId w:val="39"/>
  </w:num>
  <w:num w:numId="10">
    <w:abstractNumId w:val="52"/>
  </w:num>
  <w:num w:numId="11">
    <w:abstractNumId w:val="68"/>
  </w:num>
  <w:num w:numId="12">
    <w:abstractNumId w:val="55"/>
  </w:num>
  <w:num w:numId="13">
    <w:abstractNumId w:val="32"/>
  </w:num>
  <w:num w:numId="14">
    <w:abstractNumId w:val="67"/>
  </w:num>
  <w:num w:numId="15">
    <w:abstractNumId w:val="59"/>
  </w:num>
  <w:num w:numId="16">
    <w:abstractNumId w:val="43"/>
  </w:num>
  <w:num w:numId="17">
    <w:abstractNumId w:val="29"/>
  </w:num>
  <w:num w:numId="18">
    <w:abstractNumId w:val="26"/>
  </w:num>
  <w:num w:numId="19">
    <w:abstractNumId w:val="63"/>
  </w:num>
  <w:num w:numId="20">
    <w:abstractNumId w:val="20"/>
  </w:num>
  <w:num w:numId="21">
    <w:abstractNumId w:val="6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58"/>
  </w:num>
  <w:num w:numId="25">
    <w:abstractNumId w:val="38"/>
  </w:num>
  <w:num w:numId="26">
    <w:abstractNumId w:val="33"/>
  </w:num>
  <w:num w:numId="27">
    <w:abstractNumId w:val="41"/>
  </w:num>
  <w:num w:numId="28">
    <w:abstractNumId w:val="64"/>
  </w:num>
  <w:num w:numId="29">
    <w:abstractNumId w:val="16"/>
  </w:num>
  <w:num w:numId="30">
    <w:abstractNumId w:val="44"/>
  </w:num>
  <w:num w:numId="31">
    <w:abstractNumId w:val="66"/>
  </w:num>
  <w:num w:numId="32">
    <w:abstractNumId w:val="46"/>
  </w:num>
  <w:num w:numId="33">
    <w:abstractNumId w:val="34"/>
  </w:num>
  <w:num w:numId="34">
    <w:abstractNumId w:val="40"/>
  </w:num>
  <w:num w:numId="35">
    <w:abstractNumId w:val="21"/>
  </w:num>
  <w:num w:numId="36">
    <w:abstractNumId w:val="30"/>
  </w:num>
  <w:num w:numId="37">
    <w:abstractNumId w:val="47"/>
  </w:num>
  <w:num w:numId="38">
    <w:abstractNumId w:val="57"/>
  </w:num>
  <w:num w:numId="39">
    <w:abstractNumId w:val="62"/>
  </w:num>
  <w:num w:numId="40">
    <w:abstractNumId w:val="51"/>
  </w:num>
  <w:num w:numId="41">
    <w:abstractNumId w:val="69"/>
  </w:num>
  <w:num w:numId="4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70"/>
  </w:num>
  <w:num w:numId="45">
    <w:abstractNumId w:val="60"/>
  </w:num>
  <w:num w:numId="46">
    <w:abstractNumId w:val="31"/>
  </w:num>
  <w:num w:numId="47">
    <w:abstractNumId w:val="28"/>
  </w:num>
  <w:num w:numId="48">
    <w:abstractNumId w:val="19"/>
  </w:num>
  <w:num w:numId="49">
    <w:abstractNumId w:val="37"/>
  </w:num>
  <w:num w:numId="50">
    <w:abstractNumId w:val="56"/>
  </w:num>
  <w:num w:numId="51">
    <w:abstractNumId w:val="45"/>
  </w:num>
  <w:num w:numId="52">
    <w:abstractNumId w:val="71"/>
  </w:num>
  <w:num w:numId="53">
    <w:abstractNumId w:val="36"/>
  </w:num>
  <w:num w:numId="54">
    <w:abstractNumId w:val="35"/>
  </w:num>
  <w:num w:numId="55">
    <w:abstractNumId w:val="25"/>
  </w:num>
  <w:num w:numId="56">
    <w:abstractNumId w:val="24"/>
  </w:num>
  <w:num w:numId="57">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D43EB9"/>
    <w:rsid w:val="000004C9"/>
    <w:rsid w:val="00000700"/>
    <w:rsid w:val="000007F1"/>
    <w:rsid w:val="0000174E"/>
    <w:rsid w:val="00001C44"/>
    <w:rsid w:val="00001C6F"/>
    <w:rsid w:val="0000279F"/>
    <w:rsid w:val="000028B8"/>
    <w:rsid w:val="00002C44"/>
    <w:rsid w:val="00002F17"/>
    <w:rsid w:val="0000339B"/>
    <w:rsid w:val="00003499"/>
    <w:rsid w:val="00003899"/>
    <w:rsid w:val="00003DD8"/>
    <w:rsid w:val="00003E30"/>
    <w:rsid w:val="00004094"/>
    <w:rsid w:val="00004512"/>
    <w:rsid w:val="00004B65"/>
    <w:rsid w:val="00004CAC"/>
    <w:rsid w:val="00005187"/>
    <w:rsid w:val="000058ED"/>
    <w:rsid w:val="00005A9F"/>
    <w:rsid w:val="00005BFF"/>
    <w:rsid w:val="00005F24"/>
    <w:rsid w:val="000061F8"/>
    <w:rsid w:val="00006584"/>
    <w:rsid w:val="00006B57"/>
    <w:rsid w:val="000071E1"/>
    <w:rsid w:val="0000741C"/>
    <w:rsid w:val="00007B9B"/>
    <w:rsid w:val="00007D96"/>
    <w:rsid w:val="00010350"/>
    <w:rsid w:val="00010E0C"/>
    <w:rsid w:val="00011C61"/>
    <w:rsid w:val="00011FEA"/>
    <w:rsid w:val="00012695"/>
    <w:rsid w:val="00012BA6"/>
    <w:rsid w:val="00012FCC"/>
    <w:rsid w:val="00013076"/>
    <w:rsid w:val="000130C3"/>
    <w:rsid w:val="000131E6"/>
    <w:rsid w:val="000136C3"/>
    <w:rsid w:val="00013C9A"/>
    <w:rsid w:val="00013D1A"/>
    <w:rsid w:val="00014223"/>
    <w:rsid w:val="0001450B"/>
    <w:rsid w:val="000145AA"/>
    <w:rsid w:val="00014694"/>
    <w:rsid w:val="000149C0"/>
    <w:rsid w:val="0001512B"/>
    <w:rsid w:val="000154C3"/>
    <w:rsid w:val="00015520"/>
    <w:rsid w:val="00015B25"/>
    <w:rsid w:val="00015BD6"/>
    <w:rsid w:val="00015CCE"/>
    <w:rsid w:val="000160A5"/>
    <w:rsid w:val="00016195"/>
    <w:rsid w:val="00016603"/>
    <w:rsid w:val="00016D97"/>
    <w:rsid w:val="000170DB"/>
    <w:rsid w:val="00017571"/>
    <w:rsid w:val="00017BE0"/>
    <w:rsid w:val="00017EC0"/>
    <w:rsid w:val="00020151"/>
    <w:rsid w:val="0002016A"/>
    <w:rsid w:val="00020230"/>
    <w:rsid w:val="00020563"/>
    <w:rsid w:val="0002061F"/>
    <w:rsid w:val="000207AC"/>
    <w:rsid w:val="00020C5A"/>
    <w:rsid w:val="00020E74"/>
    <w:rsid w:val="0002112D"/>
    <w:rsid w:val="000212BB"/>
    <w:rsid w:val="000216B0"/>
    <w:rsid w:val="00021792"/>
    <w:rsid w:val="00021E14"/>
    <w:rsid w:val="00021F13"/>
    <w:rsid w:val="00022474"/>
    <w:rsid w:val="000226AF"/>
    <w:rsid w:val="00022AC7"/>
    <w:rsid w:val="00022E73"/>
    <w:rsid w:val="0002318A"/>
    <w:rsid w:val="00023260"/>
    <w:rsid w:val="00023618"/>
    <w:rsid w:val="00023709"/>
    <w:rsid w:val="000237C9"/>
    <w:rsid w:val="000237CE"/>
    <w:rsid w:val="00023823"/>
    <w:rsid w:val="00023B76"/>
    <w:rsid w:val="00023F12"/>
    <w:rsid w:val="00024493"/>
    <w:rsid w:val="000248FA"/>
    <w:rsid w:val="00025050"/>
    <w:rsid w:val="00025B52"/>
    <w:rsid w:val="00026D15"/>
    <w:rsid w:val="000276F2"/>
    <w:rsid w:val="00027712"/>
    <w:rsid w:val="00027E0D"/>
    <w:rsid w:val="00027E1B"/>
    <w:rsid w:val="00027E2D"/>
    <w:rsid w:val="0003087A"/>
    <w:rsid w:val="00030B84"/>
    <w:rsid w:val="00030D07"/>
    <w:rsid w:val="000311B6"/>
    <w:rsid w:val="0003129D"/>
    <w:rsid w:val="00031525"/>
    <w:rsid w:val="00032971"/>
    <w:rsid w:val="00032D58"/>
    <w:rsid w:val="00033003"/>
    <w:rsid w:val="0003309B"/>
    <w:rsid w:val="0003312F"/>
    <w:rsid w:val="00033141"/>
    <w:rsid w:val="000332DE"/>
    <w:rsid w:val="0003337B"/>
    <w:rsid w:val="000333F6"/>
    <w:rsid w:val="00033741"/>
    <w:rsid w:val="000338B4"/>
    <w:rsid w:val="00033BB1"/>
    <w:rsid w:val="00033C65"/>
    <w:rsid w:val="00033FEC"/>
    <w:rsid w:val="0003441D"/>
    <w:rsid w:val="00034631"/>
    <w:rsid w:val="00034B75"/>
    <w:rsid w:val="00034D62"/>
    <w:rsid w:val="000354B9"/>
    <w:rsid w:val="0003571E"/>
    <w:rsid w:val="00035A3E"/>
    <w:rsid w:val="00035B05"/>
    <w:rsid w:val="00036D6F"/>
    <w:rsid w:val="000370BF"/>
    <w:rsid w:val="000400C3"/>
    <w:rsid w:val="00040831"/>
    <w:rsid w:val="00040DC7"/>
    <w:rsid w:val="00040FDE"/>
    <w:rsid w:val="00041175"/>
    <w:rsid w:val="00041289"/>
    <w:rsid w:val="000414A5"/>
    <w:rsid w:val="00041A0A"/>
    <w:rsid w:val="00041A8B"/>
    <w:rsid w:val="00041B53"/>
    <w:rsid w:val="00041F6B"/>
    <w:rsid w:val="000422BE"/>
    <w:rsid w:val="00042444"/>
    <w:rsid w:val="000425E3"/>
    <w:rsid w:val="0004264E"/>
    <w:rsid w:val="00042B71"/>
    <w:rsid w:val="00042CAC"/>
    <w:rsid w:val="00042EF5"/>
    <w:rsid w:val="00043056"/>
    <w:rsid w:val="0004366D"/>
    <w:rsid w:val="00043870"/>
    <w:rsid w:val="000444FD"/>
    <w:rsid w:val="00044A23"/>
    <w:rsid w:val="00044AF3"/>
    <w:rsid w:val="00044D15"/>
    <w:rsid w:val="00044DF7"/>
    <w:rsid w:val="000465C8"/>
    <w:rsid w:val="000469D1"/>
    <w:rsid w:val="00046BFC"/>
    <w:rsid w:val="00046F52"/>
    <w:rsid w:val="00046FFA"/>
    <w:rsid w:val="00047321"/>
    <w:rsid w:val="00047F6C"/>
    <w:rsid w:val="000501EB"/>
    <w:rsid w:val="00050219"/>
    <w:rsid w:val="000502F0"/>
    <w:rsid w:val="0005093C"/>
    <w:rsid w:val="00050BA2"/>
    <w:rsid w:val="000519DA"/>
    <w:rsid w:val="000524AF"/>
    <w:rsid w:val="000525A8"/>
    <w:rsid w:val="000527A2"/>
    <w:rsid w:val="00052BD6"/>
    <w:rsid w:val="00052C67"/>
    <w:rsid w:val="00052DA5"/>
    <w:rsid w:val="0005326E"/>
    <w:rsid w:val="00053AB3"/>
    <w:rsid w:val="00053CF2"/>
    <w:rsid w:val="00054074"/>
    <w:rsid w:val="000540FA"/>
    <w:rsid w:val="000544F0"/>
    <w:rsid w:val="000549C9"/>
    <w:rsid w:val="00054F59"/>
    <w:rsid w:val="00054FA1"/>
    <w:rsid w:val="00055116"/>
    <w:rsid w:val="000551FA"/>
    <w:rsid w:val="00055326"/>
    <w:rsid w:val="00055829"/>
    <w:rsid w:val="00055C6D"/>
    <w:rsid w:val="00055C81"/>
    <w:rsid w:val="00055D3B"/>
    <w:rsid w:val="00055ED6"/>
    <w:rsid w:val="00056085"/>
    <w:rsid w:val="0005621A"/>
    <w:rsid w:val="0005659D"/>
    <w:rsid w:val="00056674"/>
    <w:rsid w:val="0005669F"/>
    <w:rsid w:val="00056D83"/>
    <w:rsid w:val="00056EF1"/>
    <w:rsid w:val="000573F3"/>
    <w:rsid w:val="000577C8"/>
    <w:rsid w:val="00057897"/>
    <w:rsid w:val="00057EEA"/>
    <w:rsid w:val="00060406"/>
    <w:rsid w:val="0006055E"/>
    <w:rsid w:val="000608F3"/>
    <w:rsid w:val="00060D69"/>
    <w:rsid w:val="00060E29"/>
    <w:rsid w:val="00061165"/>
    <w:rsid w:val="000611F6"/>
    <w:rsid w:val="0006156B"/>
    <w:rsid w:val="000615E9"/>
    <w:rsid w:val="000616A4"/>
    <w:rsid w:val="00061A44"/>
    <w:rsid w:val="000623DE"/>
    <w:rsid w:val="000624A7"/>
    <w:rsid w:val="00062981"/>
    <w:rsid w:val="00062B58"/>
    <w:rsid w:val="00062F66"/>
    <w:rsid w:val="00063138"/>
    <w:rsid w:val="000632B5"/>
    <w:rsid w:val="00063435"/>
    <w:rsid w:val="000637DB"/>
    <w:rsid w:val="00063BF1"/>
    <w:rsid w:val="00064053"/>
    <w:rsid w:val="00064244"/>
    <w:rsid w:val="00064493"/>
    <w:rsid w:val="00064675"/>
    <w:rsid w:val="00064A21"/>
    <w:rsid w:val="00064C46"/>
    <w:rsid w:val="00064E7A"/>
    <w:rsid w:val="0006566C"/>
    <w:rsid w:val="000657EE"/>
    <w:rsid w:val="00065BA5"/>
    <w:rsid w:val="00065C0F"/>
    <w:rsid w:val="00065DCF"/>
    <w:rsid w:val="00066951"/>
    <w:rsid w:val="00066A26"/>
    <w:rsid w:val="00066C85"/>
    <w:rsid w:val="000677C9"/>
    <w:rsid w:val="000678F5"/>
    <w:rsid w:val="00067A40"/>
    <w:rsid w:val="00067A5A"/>
    <w:rsid w:val="00070100"/>
    <w:rsid w:val="000701E8"/>
    <w:rsid w:val="0007115D"/>
    <w:rsid w:val="000717AB"/>
    <w:rsid w:val="00071B2C"/>
    <w:rsid w:val="00071B7D"/>
    <w:rsid w:val="0007208C"/>
    <w:rsid w:val="00072247"/>
    <w:rsid w:val="00072690"/>
    <w:rsid w:val="00072733"/>
    <w:rsid w:val="00072BB7"/>
    <w:rsid w:val="000731E3"/>
    <w:rsid w:val="00073614"/>
    <w:rsid w:val="00073BEE"/>
    <w:rsid w:val="00073E59"/>
    <w:rsid w:val="000741F6"/>
    <w:rsid w:val="000741F7"/>
    <w:rsid w:val="000747A5"/>
    <w:rsid w:val="00074C0D"/>
    <w:rsid w:val="00075122"/>
    <w:rsid w:val="000757C9"/>
    <w:rsid w:val="00075823"/>
    <w:rsid w:val="00075A0C"/>
    <w:rsid w:val="00076052"/>
    <w:rsid w:val="0007620F"/>
    <w:rsid w:val="00076291"/>
    <w:rsid w:val="0007708A"/>
    <w:rsid w:val="00077434"/>
    <w:rsid w:val="000778B0"/>
    <w:rsid w:val="00077957"/>
    <w:rsid w:val="00077C07"/>
    <w:rsid w:val="00077C1B"/>
    <w:rsid w:val="000805C1"/>
    <w:rsid w:val="00080A89"/>
    <w:rsid w:val="00080AC1"/>
    <w:rsid w:val="00080C39"/>
    <w:rsid w:val="0008143D"/>
    <w:rsid w:val="000816B7"/>
    <w:rsid w:val="00081907"/>
    <w:rsid w:val="00081A3E"/>
    <w:rsid w:val="00081B67"/>
    <w:rsid w:val="00081C68"/>
    <w:rsid w:val="00081D03"/>
    <w:rsid w:val="00081D5D"/>
    <w:rsid w:val="00081EF4"/>
    <w:rsid w:val="00081F48"/>
    <w:rsid w:val="000829BF"/>
    <w:rsid w:val="00082A86"/>
    <w:rsid w:val="00082E9B"/>
    <w:rsid w:val="00083655"/>
    <w:rsid w:val="00083774"/>
    <w:rsid w:val="000837F7"/>
    <w:rsid w:val="00083A9E"/>
    <w:rsid w:val="00083FBB"/>
    <w:rsid w:val="00084254"/>
    <w:rsid w:val="0008488A"/>
    <w:rsid w:val="00084A71"/>
    <w:rsid w:val="000852A0"/>
    <w:rsid w:val="000854B8"/>
    <w:rsid w:val="00085680"/>
    <w:rsid w:val="000859CF"/>
    <w:rsid w:val="00085FD2"/>
    <w:rsid w:val="00086267"/>
    <w:rsid w:val="00086735"/>
    <w:rsid w:val="0008678F"/>
    <w:rsid w:val="000867CE"/>
    <w:rsid w:val="000869CB"/>
    <w:rsid w:val="00086FD2"/>
    <w:rsid w:val="000877B1"/>
    <w:rsid w:val="00087FD7"/>
    <w:rsid w:val="0009011E"/>
    <w:rsid w:val="000901F6"/>
    <w:rsid w:val="000903B0"/>
    <w:rsid w:val="00090840"/>
    <w:rsid w:val="000908EB"/>
    <w:rsid w:val="00090D1E"/>
    <w:rsid w:val="00090DEF"/>
    <w:rsid w:val="00091E2E"/>
    <w:rsid w:val="00091FED"/>
    <w:rsid w:val="00092007"/>
    <w:rsid w:val="000924F6"/>
    <w:rsid w:val="0009255B"/>
    <w:rsid w:val="00092B39"/>
    <w:rsid w:val="00093041"/>
    <w:rsid w:val="000932D9"/>
    <w:rsid w:val="00093918"/>
    <w:rsid w:val="00093B2D"/>
    <w:rsid w:val="00093FBF"/>
    <w:rsid w:val="00094321"/>
    <w:rsid w:val="00094398"/>
    <w:rsid w:val="000944C7"/>
    <w:rsid w:val="000949E0"/>
    <w:rsid w:val="00094E26"/>
    <w:rsid w:val="00094EB9"/>
    <w:rsid w:val="00095239"/>
    <w:rsid w:val="00095582"/>
    <w:rsid w:val="00095AB0"/>
    <w:rsid w:val="0009618E"/>
    <w:rsid w:val="000961E6"/>
    <w:rsid w:val="0009678A"/>
    <w:rsid w:val="000969DC"/>
    <w:rsid w:val="00096BE4"/>
    <w:rsid w:val="0009751A"/>
    <w:rsid w:val="00097F34"/>
    <w:rsid w:val="00097F87"/>
    <w:rsid w:val="000A05ED"/>
    <w:rsid w:val="000A084E"/>
    <w:rsid w:val="000A0AE5"/>
    <w:rsid w:val="000A0FF3"/>
    <w:rsid w:val="000A1036"/>
    <w:rsid w:val="000A116C"/>
    <w:rsid w:val="000A15F4"/>
    <w:rsid w:val="000A16A3"/>
    <w:rsid w:val="000A191B"/>
    <w:rsid w:val="000A1AD4"/>
    <w:rsid w:val="000A1C24"/>
    <w:rsid w:val="000A1E86"/>
    <w:rsid w:val="000A23D0"/>
    <w:rsid w:val="000A27EF"/>
    <w:rsid w:val="000A2804"/>
    <w:rsid w:val="000A2A8D"/>
    <w:rsid w:val="000A301B"/>
    <w:rsid w:val="000A322F"/>
    <w:rsid w:val="000A348A"/>
    <w:rsid w:val="000A34F9"/>
    <w:rsid w:val="000A3C38"/>
    <w:rsid w:val="000A3C5A"/>
    <w:rsid w:val="000A3E31"/>
    <w:rsid w:val="000A3ED4"/>
    <w:rsid w:val="000A405F"/>
    <w:rsid w:val="000A40F4"/>
    <w:rsid w:val="000A4117"/>
    <w:rsid w:val="000A4246"/>
    <w:rsid w:val="000A453C"/>
    <w:rsid w:val="000A4607"/>
    <w:rsid w:val="000A4988"/>
    <w:rsid w:val="000A4B29"/>
    <w:rsid w:val="000A4C4F"/>
    <w:rsid w:val="000A4E95"/>
    <w:rsid w:val="000A4F0B"/>
    <w:rsid w:val="000A4F0E"/>
    <w:rsid w:val="000A520B"/>
    <w:rsid w:val="000A539E"/>
    <w:rsid w:val="000A5737"/>
    <w:rsid w:val="000A5E84"/>
    <w:rsid w:val="000A65E0"/>
    <w:rsid w:val="000A6E2C"/>
    <w:rsid w:val="000A6EAE"/>
    <w:rsid w:val="000A723B"/>
    <w:rsid w:val="000A75C4"/>
    <w:rsid w:val="000A789B"/>
    <w:rsid w:val="000A79D8"/>
    <w:rsid w:val="000A7CAC"/>
    <w:rsid w:val="000A7DFF"/>
    <w:rsid w:val="000B0055"/>
    <w:rsid w:val="000B075A"/>
    <w:rsid w:val="000B0B8C"/>
    <w:rsid w:val="000B14CC"/>
    <w:rsid w:val="000B1A9D"/>
    <w:rsid w:val="000B2095"/>
    <w:rsid w:val="000B2914"/>
    <w:rsid w:val="000B2A96"/>
    <w:rsid w:val="000B2B9F"/>
    <w:rsid w:val="000B2CA5"/>
    <w:rsid w:val="000B32BF"/>
    <w:rsid w:val="000B3639"/>
    <w:rsid w:val="000B3691"/>
    <w:rsid w:val="000B369A"/>
    <w:rsid w:val="000B375C"/>
    <w:rsid w:val="000B3BF3"/>
    <w:rsid w:val="000B3FDB"/>
    <w:rsid w:val="000B4388"/>
    <w:rsid w:val="000B43DC"/>
    <w:rsid w:val="000B448B"/>
    <w:rsid w:val="000B44E2"/>
    <w:rsid w:val="000B4AB1"/>
    <w:rsid w:val="000B4BCB"/>
    <w:rsid w:val="000B51CF"/>
    <w:rsid w:val="000B52B1"/>
    <w:rsid w:val="000B551E"/>
    <w:rsid w:val="000B5BB1"/>
    <w:rsid w:val="000B62CE"/>
    <w:rsid w:val="000B6985"/>
    <w:rsid w:val="000B7BEC"/>
    <w:rsid w:val="000B7E61"/>
    <w:rsid w:val="000B7FC2"/>
    <w:rsid w:val="000C05C7"/>
    <w:rsid w:val="000C0B54"/>
    <w:rsid w:val="000C0ED0"/>
    <w:rsid w:val="000C10F5"/>
    <w:rsid w:val="000C12E0"/>
    <w:rsid w:val="000C166E"/>
    <w:rsid w:val="000C1793"/>
    <w:rsid w:val="000C195F"/>
    <w:rsid w:val="000C1D1F"/>
    <w:rsid w:val="000C20D6"/>
    <w:rsid w:val="000C231D"/>
    <w:rsid w:val="000C2396"/>
    <w:rsid w:val="000C249A"/>
    <w:rsid w:val="000C2504"/>
    <w:rsid w:val="000C2596"/>
    <w:rsid w:val="000C27CD"/>
    <w:rsid w:val="000C2963"/>
    <w:rsid w:val="000C2AF0"/>
    <w:rsid w:val="000C32BC"/>
    <w:rsid w:val="000C35BF"/>
    <w:rsid w:val="000C3CE7"/>
    <w:rsid w:val="000C448A"/>
    <w:rsid w:val="000C4522"/>
    <w:rsid w:val="000C460B"/>
    <w:rsid w:val="000C4CAF"/>
    <w:rsid w:val="000C4D6D"/>
    <w:rsid w:val="000C4F62"/>
    <w:rsid w:val="000C518B"/>
    <w:rsid w:val="000C51F3"/>
    <w:rsid w:val="000C53EE"/>
    <w:rsid w:val="000C5537"/>
    <w:rsid w:val="000C55EE"/>
    <w:rsid w:val="000C56AC"/>
    <w:rsid w:val="000C5C39"/>
    <w:rsid w:val="000C5EFC"/>
    <w:rsid w:val="000C60E5"/>
    <w:rsid w:val="000C61F5"/>
    <w:rsid w:val="000C6405"/>
    <w:rsid w:val="000C6699"/>
    <w:rsid w:val="000C6885"/>
    <w:rsid w:val="000C6ACE"/>
    <w:rsid w:val="000C6CFE"/>
    <w:rsid w:val="000C6D78"/>
    <w:rsid w:val="000C6D9C"/>
    <w:rsid w:val="000C714E"/>
    <w:rsid w:val="000C763E"/>
    <w:rsid w:val="000C7F19"/>
    <w:rsid w:val="000C7F9F"/>
    <w:rsid w:val="000D0402"/>
    <w:rsid w:val="000D06D2"/>
    <w:rsid w:val="000D0777"/>
    <w:rsid w:val="000D08F4"/>
    <w:rsid w:val="000D14C1"/>
    <w:rsid w:val="000D1712"/>
    <w:rsid w:val="000D194B"/>
    <w:rsid w:val="000D1D7C"/>
    <w:rsid w:val="000D1D7D"/>
    <w:rsid w:val="000D2004"/>
    <w:rsid w:val="000D2280"/>
    <w:rsid w:val="000D2A5C"/>
    <w:rsid w:val="000D2FA2"/>
    <w:rsid w:val="000D3056"/>
    <w:rsid w:val="000D31E4"/>
    <w:rsid w:val="000D3629"/>
    <w:rsid w:val="000D3A1E"/>
    <w:rsid w:val="000D3BD7"/>
    <w:rsid w:val="000D3D50"/>
    <w:rsid w:val="000D3ECE"/>
    <w:rsid w:val="000D4836"/>
    <w:rsid w:val="000D4D6F"/>
    <w:rsid w:val="000D4E34"/>
    <w:rsid w:val="000D5102"/>
    <w:rsid w:val="000D5189"/>
    <w:rsid w:val="000D5367"/>
    <w:rsid w:val="000D5496"/>
    <w:rsid w:val="000D5604"/>
    <w:rsid w:val="000D5A3E"/>
    <w:rsid w:val="000D5AB0"/>
    <w:rsid w:val="000D5C06"/>
    <w:rsid w:val="000D5FFE"/>
    <w:rsid w:val="000D6223"/>
    <w:rsid w:val="000D6418"/>
    <w:rsid w:val="000D6F43"/>
    <w:rsid w:val="000D717A"/>
    <w:rsid w:val="000D747D"/>
    <w:rsid w:val="000D74A8"/>
    <w:rsid w:val="000D7973"/>
    <w:rsid w:val="000E024B"/>
    <w:rsid w:val="000E03A7"/>
    <w:rsid w:val="000E047E"/>
    <w:rsid w:val="000E0727"/>
    <w:rsid w:val="000E0EAB"/>
    <w:rsid w:val="000E115B"/>
    <w:rsid w:val="000E11BB"/>
    <w:rsid w:val="000E15B6"/>
    <w:rsid w:val="000E1877"/>
    <w:rsid w:val="000E2130"/>
    <w:rsid w:val="000E26D4"/>
    <w:rsid w:val="000E2D99"/>
    <w:rsid w:val="000E325F"/>
    <w:rsid w:val="000E357D"/>
    <w:rsid w:val="000E389F"/>
    <w:rsid w:val="000E3BC5"/>
    <w:rsid w:val="000E3E76"/>
    <w:rsid w:val="000E4041"/>
    <w:rsid w:val="000E4128"/>
    <w:rsid w:val="000E45DC"/>
    <w:rsid w:val="000E47D9"/>
    <w:rsid w:val="000E4D0A"/>
    <w:rsid w:val="000E515A"/>
    <w:rsid w:val="000E5620"/>
    <w:rsid w:val="000E5693"/>
    <w:rsid w:val="000E57D6"/>
    <w:rsid w:val="000E5B1C"/>
    <w:rsid w:val="000E6387"/>
    <w:rsid w:val="000E63ED"/>
    <w:rsid w:val="000E6553"/>
    <w:rsid w:val="000E657D"/>
    <w:rsid w:val="000E65A8"/>
    <w:rsid w:val="000E79ED"/>
    <w:rsid w:val="000E7AA9"/>
    <w:rsid w:val="000E7E4E"/>
    <w:rsid w:val="000F00D6"/>
    <w:rsid w:val="000F0161"/>
    <w:rsid w:val="000F01E7"/>
    <w:rsid w:val="000F01F8"/>
    <w:rsid w:val="000F0810"/>
    <w:rsid w:val="000F0C41"/>
    <w:rsid w:val="000F1328"/>
    <w:rsid w:val="000F145E"/>
    <w:rsid w:val="000F1D22"/>
    <w:rsid w:val="000F2065"/>
    <w:rsid w:val="000F214A"/>
    <w:rsid w:val="000F221E"/>
    <w:rsid w:val="000F2B3A"/>
    <w:rsid w:val="000F2E93"/>
    <w:rsid w:val="000F2F52"/>
    <w:rsid w:val="000F2FF3"/>
    <w:rsid w:val="000F31E4"/>
    <w:rsid w:val="000F3AC6"/>
    <w:rsid w:val="000F3DEF"/>
    <w:rsid w:val="000F422B"/>
    <w:rsid w:val="000F425F"/>
    <w:rsid w:val="000F4629"/>
    <w:rsid w:val="000F4847"/>
    <w:rsid w:val="000F4A11"/>
    <w:rsid w:val="000F4A53"/>
    <w:rsid w:val="000F52DA"/>
    <w:rsid w:val="000F5A63"/>
    <w:rsid w:val="000F5DAD"/>
    <w:rsid w:val="000F5FA3"/>
    <w:rsid w:val="000F7A51"/>
    <w:rsid w:val="000F7EE3"/>
    <w:rsid w:val="0010024C"/>
    <w:rsid w:val="00100579"/>
    <w:rsid w:val="001006A4"/>
    <w:rsid w:val="001007E9"/>
    <w:rsid w:val="00100818"/>
    <w:rsid w:val="001009FB"/>
    <w:rsid w:val="00100B86"/>
    <w:rsid w:val="0010107B"/>
    <w:rsid w:val="0010173E"/>
    <w:rsid w:val="00101A8D"/>
    <w:rsid w:val="00101B10"/>
    <w:rsid w:val="00101CCB"/>
    <w:rsid w:val="00101DC3"/>
    <w:rsid w:val="0010256B"/>
    <w:rsid w:val="00102573"/>
    <w:rsid w:val="00102AA4"/>
    <w:rsid w:val="00102CA5"/>
    <w:rsid w:val="00102CB0"/>
    <w:rsid w:val="00102D79"/>
    <w:rsid w:val="001030DC"/>
    <w:rsid w:val="00103287"/>
    <w:rsid w:val="0010385A"/>
    <w:rsid w:val="001038D1"/>
    <w:rsid w:val="00103ACA"/>
    <w:rsid w:val="00103C3B"/>
    <w:rsid w:val="00103D05"/>
    <w:rsid w:val="00103EB8"/>
    <w:rsid w:val="00104217"/>
    <w:rsid w:val="00104E32"/>
    <w:rsid w:val="001052B7"/>
    <w:rsid w:val="00105983"/>
    <w:rsid w:val="00105A1B"/>
    <w:rsid w:val="00105B07"/>
    <w:rsid w:val="00105D76"/>
    <w:rsid w:val="0010607E"/>
    <w:rsid w:val="0010631D"/>
    <w:rsid w:val="00107274"/>
    <w:rsid w:val="00107997"/>
    <w:rsid w:val="00107DDD"/>
    <w:rsid w:val="00107FE2"/>
    <w:rsid w:val="0011005D"/>
    <w:rsid w:val="00110226"/>
    <w:rsid w:val="00110B63"/>
    <w:rsid w:val="00110D26"/>
    <w:rsid w:val="00110FEB"/>
    <w:rsid w:val="0011145C"/>
    <w:rsid w:val="001118E0"/>
    <w:rsid w:val="0011211B"/>
    <w:rsid w:val="001121BE"/>
    <w:rsid w:val="001126DF"/>
    <w:rsid w:val="00112CE4"/>
    <w:rsid w:val="00112FE3"/>
    <w:rsid w:val="001130FB"/>
    <w:rsid w:val="0011359F"/>
    <w:rsid w:val="00113850"/>
    <w:rsid w:val="00113945"/>
    <w:rsid w:val="00113AF5"/>
    <w:rsid w:val="00113C47"/>
    <w:rsid w:val="00113C78"/>
    <w:rsid w:val="00113CA7"/>
    <w:rsid w:val="00113EA4"/>
    <w:rsid w:val="001140AE"/>
    <w:rsid w:val="0011428E"/>
    <w:rsid w:val="00114499"/>
    <w:rsid w:val="001144E5"/>
    <w:rsid w:val="001148A1"/>
    <w:rsid w:val="00114CAA"/>
    <w:rsid w:val="00115153"/>
    <w:rsid w:val="0011553C"/>
    <w:rsid w:val="001158CC"/>
    <w:rsid w:val="00116320"/>
    <w:rsid w:val="0011636C"/>
    <w:rsid w:val="0011648C"/>
    <w:rsid w:val="00116A5F"/>
    <w:rsid w:val="00116D12"/>
    <w:rsid w:val="00117075"/>
    <w:rsid w:val="0011790B"/>
    <w:rsid w:val="00117B91"/>
    <w:rsid w:val="00117D91"/>
    <w:rsid w:val="001202F9"/>
    <w:rsid w:val="00120574"/>
    <w:rsid w:val="00120718"/>
    <w:rsid w:val="00120761"/>
    <w:rsid w:val="00120946"/>
    <w:rsid w:val="001211CE"/>
    <w:rsid w:val="00121E97"/>
    <w:rsid w:val="00122309"/>
    <w:rsid w:val="001224A4"/>
    <w:rsid w:val="0012265D"/>
    <w:rsid w:val="00122706"/>
    <w:rsid w:val="00122C42"/>
    <w:rsid w:val="00122C55"/>
    <w:rsid w:val="00122D5B"/>
    <w:rsid w:val="00122EC9"/>
    <w:rsid w:val="00122FFA"/>
    <w:rsid w:val="0012324F"/>
    <w:rsid w:val="00123318"/>
    <w:rsid w:val="001235AE"/>
    <w:rsid w:val="001238BE"/>
    <w:rsid w:val="00123AF3"/>
    <w:rsid w:val="00123CBE"/>
    <w:rsid w:val="0012417C"/>
    <w:rsid w:val="00124631"/>
    <w:rsid w:val="00124B2C"/>
    <w:rsid w:val="00124B57"/>
    <w:rsid w:val="00124C40"/>
    <w:rsid w:val="00124E4C"/>
    <w:rsid w:val="0012514F"/>
    <w:rsid w:val="0012559D"/>
    <w:rsid w:val="0012578A"/>
    <w:rsid w:val="00125C5A"/>
    <w:rsid w:val="00125C96"/>
    <w:rsid w:val="0012622A"/>
    <w:rsid w:val="001279A7"/>
    <w:rsid w:val="00127AC5"/>
    <w:rsid w:val="001300BE"/>
    <w:rsid w:val="00130FB7"/>
    <w:rsid w:val="0013171B"/>
    <w:rsid w:val="00131D0D"/>
    <w:rsid w:val="00132BDA"/>
    <w:rsid w:val="00132C57"/>
    <w:rsid w:val="0013308E"/>
    <w:rsid w:val="001335D3"/>
    <w:rsid w:val="0013373E"/>
    <w:rsid w:val="0013383F"/>
    <w:rsid w:val="001340BC"/>
    <w:rsid w:val="00134727"/>
    <w:rsid w:val="0013491C"/>
    <w:rsid w:val="00134CD6"/>
    <w:rsid w:val="001351AD"/>
    <w:rsid w:val="0013654F"/>
    <w:rsid w:val="00136737"/>
    <w:rsid w:val="0013685C"/>
    <w:rsid w:val="001368AA"/>
    <w:rsid w:val="00136A7B"/>
    <w:rsid w:val="00136B95"/>
    <w:rsid w:val="00136C78"/>
    <w:rsid w:val="00137098"/>
    <w:rsid w:val="00137ED9"/>
    <w:rsid w:val="0014028D"/>
    <w:rsid w:val="00140C4A"/>
    <w:rsid w:val="00141166"/>
    <w:rsid w:val="001416F9"/>
    <w:rsid w:val="00141855"/>
    <w:rsid w:val="00141AC9"/>
    <w:rsid w:val="00141F49"/>
    <w:rsid w:val="001428A3"/>
    <w:rsid w:val="00142D74"/>
    <w:rsid w:val="0014310D"/>
    <w:rsid w:val="001432D5"/>
    <w:rsid w:val="00143424"/>
    <w:rsid w:val="00143796"/>
    <w:rsid w:val="00143918"/>
    <w:rsid w:val="00143958"/>
    <w:rsid w:val="00143C21"/>
    <w:rsid w:val="0014419A"/>
    <w:rsid w:val="00144700"/>
    <w:rsid w:val="00144952"/>
    <w:rsid w:val="00144B92"/>
    <w:rsid w:val="00144E4B"/>
    <w:rsid w:val="00144E6B"/>
    <w:rsid w:val="00145123"/>
    <w:rsid w:val="00145A46"/>
    <w:rsid w:val="00145BA3"/>
    <w:rsid w:val="00145E02"/>
    <w:rsid w:val="0014663C"/>
    <w:rsid w:val="00146DA8"/>
    <w:rsid w:val="00146DBE"/>
    <w:rsid w:val="00146E70"/>
    <w:rsid w:val="00146E94"/>
    <w:rsid w:val="001470D3"/>
    <w:rsid w:val="001471E4"/>
    <w:rsid w:val="001475D4"/>
    <w:rsid w:val="0014798D"/>
    <w:rsid w:val="00147D31"/>
    <w:rsid w:val="00147DCE"/>
    <w:rsid w:val="00147FBE"/>
    <w:rsid w:val="00150394"/>
    <w:rsid w:val="00150AE3"/>
    <w:rsid w:val="00150D7F"/>
    <w:rsid w:val="00150E24"/>
    <w:rsid w:val="00151239"/>
    <w:rsid w:val="0015132C"/>
    <w:rsid w:val="001513C2"/>
    <w:rsid w:val="001513C3"/>
    <w:rsid w:val="0015154C"/>
    <w:rsid w:val="001519DE"/>
    <w:rsid w:val="0015242B"/>
    <w:rsid w:val="001531BF"/>
    <w:rsid w:val="0015351C"/>
    <w:rsid w:val="001545F9"/>
    <w:rsid w:val="0015485E"/>
    <w:rsid w:val="00154B04"/>
    <w:rsid w:val="00154B8F"/>
    <w:rsid w:val="00154C07"/>
    <w:rsid w:val="00154C60"/>
    <w:rsid w:val="00154E02"/>
    <w:rsid w:val="0015523E"/>
    <w:rsid w:val="00155BC3"/>
    <w:rsid w:val="00155BD0"/>
    <w:rsid w:val="001562FD"/>
    <w:rsid w:val="001565B3"/>
    <w:rsid w:val="00156AA3"/>
    <w:rsid w:val="00156AF6"/>
    <w:rsid w:val="00156CE9"/>
    <w:rsid w:val="00156D49"/>
    <w:rsid w:val="00156EA8"/>
    <w:rsid w:val="001570B0"/>
    <w:rsid w:val="001600A6"/>
    <w:rsid w:val="00160259"/>
    <w:rsid w:val="001605AD"/>
    <w:rsid w:val="00160C96"/>
    <w:rsid w:val="00160D83"/>
    <w:rsid w:val="00160F53"/>
    <w:rsid w:val="001610D9"/>
    <w:rsid w:val="001611CA"/>
    <w:rsid w:val="0016152B"/>
    <w:rsid w:val="001618D7"/>
    <w:rsid w:val="00161EDA"/>
    <w:rsid w:val="001623BD"/>
    <w:rsid w:val="001624A1"/>
    <w:rsid w:val="00162C2E"/>
    <w:rsid w:val="0016303C"/>
    <w:rsid w:val="00163382"/>
    <w:rsid w:val="00163537"/>
    <w:rsid w:val="00163988"/>
    <w:rsid w:val="00163F5C"/>
    <w:rsid w:val="00163FAA"/>
    <w:rsid w:val="00164509"/>
    <w:rsid w:val="00164512"/>
    <w:rsid w:val="0016474A"/>
    <w:rsid w:val="00164854"/>
    <w:rsid w:val="00164943"/>
    <w:rsid w:val="00164979"/>
    <w:rsid w:val="00165914"/>
    <w:rsid w:val="00165F92"/>
    <w:rsid w:val="0016611B"/>
    <w:rsid w:val="0016620F"/>
    <w:rsid w:val="00166274"/>
    <w:rsid w:val="001666AC"/>
    <w:rsid w:val="0016691A"/>
    <w:rsid w:val="00166DAA"/>
    <w:rsid w:val="001672C0"/>
    <w:rsid w:val="0016750F"/>
    <w:rsid w:val="00167637"/>
    <w:rsid w:val="00167713"/>
    <w:rsid w:val="001678BA"/>
    <w:rsid w:val="00167EEB"/>
    <w:rsid w:val="001701A5"/>
    <w:rsid w:val="00170226"/>
    <w:rsid w:val="0017068D"/>
    <w:rsid w:val="00170772"/>
    <w:rsid w:val="00170911"/>
    <w:rsid w:val="00170A40"/>
    <w:rsid w:val="00170A55"/>
    <w:rsid w:val="00170F41"/>
    <w:rsid w:val="001719E2"/>
    <w:rsid w:val="00171E44"/>
    <w:rsid w:val="001720C5"/>
    <w:rsid w:val="0017222B"/>
    <w:rsid w:val="00172275"/>
    <w:rsid w:val="001724B4"/>
    <w:rsid w:val="001728F8"/>
    <w:rsid w:val="00172ADE"/>
    <w:rsid w:val="00172CF6"/>
    <w:rsid w:val="00173966"/>
    <w:rsid w:val="00173CC5"/>
    <w:rsid w:val="001743F5"/>
    <w:rsid w:val="001745A8"/>
    <w:rsid w:val="00174706"/>
    <w:rsid w:val="00174961"/>
    <w:rsid w:val="001750DC"/>
    <w:rsid w:val="0017532B"/>
    <w:rsid w:val="00175384"/>
    <w:rsid w:val="001753A2"/>
    <w:rsid w:val="001754A3"/>
    <w:rsid w:val="0017592A"/>
    <w:rsid w:val="00175AEF"/>
    <w:rsid w:val="00175F61"/>
    <w:rsid w:val="00176100"/>
    <w:rsid w:val="001761F4"/>
    <w:rsid w:val="0017627E"/>
    <w:rsid w:val="00176315"/>
    <w:rsid w:val="00176ABA"/>
    <w:rsid w:val="00176C94"/>
    <w:rsid w:val="001771FC"/>
    <w:rsid w:val="00177452"/>
    <w:rsid w:val="001774A7"/>
    <w:rsid w:val="00177983"/>
    <w:rsid w:val="00177A1D"/>
    <w:rsid w:val="00177BA0"/>
    <w:rsid w:val="00180085"/>
    <w:rsid w:val="001803F8"/>
    <w:rsid w:val="00180697"/>
    <w:rsid w:val="00180817"/>
    <w:rsid w:val="001808A4"/>
    <w:rsid w:val="001809DB"/>
    <w:rsid w:val="00180A6A"/>
    <w:rsid w:val="00180E4D"/>
    <w:rsid w:val="001817BE"/>
    <w:rsid w:val="001818E5"/>
    <w:rsid w:val="00181D7E"/>
    <w:rsid w:val="00181FC3"/>
    <w:rsid w:val="00182616"/>
    <w:rsid w:val="001828E5"/>
    <w:rsid w:val="00182B95"/>
    <w:rsid w:val="00182F94"/>
    <w:rsid w:val="001830DA"/>
    <w:rsid w:val="001832F1"/>
    <w:rsid w:val="0018337C"/>
    <w:rsid w:val="00183558"/>
    <w:rsid w:val="001837A1"/>
    <w:rsid w:val="00183C9A"/>
    <w:rsid w:val="00183CF0"/>
    <w:rsid w:val="00183D86"/>
    <w:rsid w:val="00183DBE"/>
    <w:rsid w:val="00183E76"/>
    <w:rsid w:val="001844AC"/>
    <w:rsid w:val="0018452A"/>
    <w:rsid w:val="00185CB6"/>
    <w:rsid w:val="00185F5F"/>
    <w:rsid w:val="00186410"/>
    <w:rsid w:val="001865DD"/>
    <w:rsid w:val="001866BD"/>
    <w:rsid w:val="00186A6F"/>
    <w:rsid w:val="00186B7C"/>
    <w:rsid w:val="0018730D"/>
    <w:rsid w:val="001876AD"/>
    <w:rsid w:val="001876CA"/>
    <w:rsid w:val="00187997"/>
    <w:rsid w:val="0019004C"/>
    <w:rsid w:val="0019033E"/>
    <w:rsid w:val="00190C14"/>
    <w:rsid w:val="00190C80"/>
    <w:rsid w:val="00190DF7"/>
    <w:rsid w:val="00190EC6"/>
    <w:rsid w:val="001916C2"/>
    <w:rsid w:val="00192834"/>
    <w:rsid w:val="00192A8E"/>
    <w:rsid w:val="00192ABC"/>
    <w:rsid w:val="00192C95"/>
    <w:rsid w:val="00192E49"/>
    <w:rsid w:val="00192ED7"/>
    <w:rsid w:val="00193ADE"/>
    <w:rsid w:val="00193E89"/>
    <w:rsid w:val="0019427A"/>
    <w:rsid w:val="001944F1"/>
    <w:rsid w:val="00194721"/>
    <w:rsid w:val="00194A02"/>
    <w:rsid w:val="00194A03"/>
    <w:rsid w:val="00194D09"/>
    <w:rsid w:val="00194EA1"/>
    <w:rsid w:val="001953F1"/>
    <w:rsid w:val="001959B9"/>
    <w:rsid w:val="00196329"/>
    <w:rsid w:val="001963B4"/>
    <w:rsid w:val="00196A1B"/>
    <w:rsid w:val="00196AD9"/>
    <w:rsid w:val="00196C47"/>
    <w:rsid w:val="00196DD6"/>
    <w:rsid w:val="00196EEB"/>
    <w:rsid w:val="001970B8"/>
    <w:rsid w:val="00197174"/>
    <w:rsid w:val="001973FA"/>
    <w:rsid w:val="00197814"/>
    <w:rsid w:val="00197BDD"/>
    <w:rsid w:val="001A0010"/>
    <w:rsid w:val="001A0D8A"/>
    <w:rsid w:val="001A0E72"/>
    <w:rsid w:val="001A158D"/>
    <w:rsid w:val="001A1A04"/>
    <w:rsid w:val="001A2429"/>
    <w:rsid w:val="001A24C0"/>
    <w:rsid w:val="001A290B"/>
    <w:rsid w:val="001A29EC"/>
    <w:rsid w:val="001A2F91"/>
    <w:rsid w:val="001A3405"/>
    <w:rsid w:val="001A35DF"/>
    <w:rsid w:val="001A367F"/>
    <w:rsid w:val="001A4847"/>
    <w:rsid w:val="001A4C04"/>
    <w:rsid w:val="001A4FC8"/>
    <w:rsid w:val="001A555B"/>
    <w:rsid w:val="001A5804"/>
    <w:rsid w:val="001A67D3"/>
    <w:rsid w:val="001A6888"/>
    <w:rsid w:val="001A7428"/>
    <w:rsid w:val="001A7601"/>
    <w:rsid w:val="001A77AE"/>
    <w:rsid w:val="001A7C12"/>
    <w:rsid w:val="001A7F6B"/>
    <w:rsid w:val="001B0023"/>
    <w:rsid w:val="001B0A43"/>
    <w:rsid w:val="001B0BBB"/>
    <w:rsid w:val="001B0DFD"/>
    <w:rsid w:val="001B11C8"/>
    <w:rsid w:val="001B17F4"/>
    <w:rsid w:val="001B1832"/>
    <w:rsid w:val="001B19F1"/>
    <w:rsid w:val="001B1CFB"/>
    <w:rsid w:val="001B204C"/>
    <w:rsid w:val="001B2062"/>
    <w:rsid w:val="001B2223"/>
    <w:rsid w:val="001B2850"/>
    <w:rsid w:val="001B2888"/>
    <w:rsid w:val="001B2983"/>
    <w:rsid w:val="001B2AB3"/>
    <w:rsid w:val="001B2F7C"/>
    <w:rsid w:val="001B343C"/>
    <w:rsid w:val="001B3C32"/>
    <w:rsid w:val="001B3CAC"/>
    <w:rsid w:val="001B4018"/>
    <w:rsid w:val="001B41D2"/>
    <w:rsid w:val="001B435C"/>
    <w:rsid w:val="001B4478"/>
    <w:rsid w:val="001B4808"/>
    <w:rsid w:val="001B4CF3"/>
    <w:rsid w:val="001B5908"/>
    <w:rsid w:val="001B59AD"/>
    <w:rsid w:val="001B5D0E"/>
    <w:rsid w:val="001B5E01"/>
    <w:rsid w:val="001B60C1"/>
    <w:rsid w:val="001B6820"/>
    <w:rsid w:val="001B693C"/>
    <w:rsid w:val="001B70B2"/>
    <w:rsid w:val="001B7268"/>
    <w:rsid w:val="001B7C42"/>
    <w:rsid w:val="001B7E1C"/>
    <w:rsid w:val="001C0272"/>
    <w:rsid w:val="001C03DE"/>
    <w:rsid w:val="001C0BE4"/>
    <w:rsid w:val="001C0C5B"/>
    <w:rsid w:val="001C0D5D"/>
    <w:rsid w:val="001C0F24"/>
    <w:rsid w:val="001C0F5F"/>
    <w:rsid w:val="001C1546"/>
    <w:rsid w:val="001C17BE"/>
    <w:rsid w:val="001C1FCD"/>
    <w:rsid w:val="001C2047"/>
    <w:rsid w:val="001C2279"/>
    <w:rsid w:val="001C3C7E"/>
    <w:rsid w:val="001C4638"/>
    <w:rsid w:val="001C4904"/>
    <w:rsid w:val="001C537A"/>
    <w:rsid w:val="001C5481"/>
    <w:rsid w:val="001C56A1"/>
    <w:rsid w:val="001C5958"/>
    <w:rsid w:val="001C5ADD"/>
    <w:rsid w:val="001C5DF4"/>
    <w:rsid w:val="001C604E"/>
    <w:rsid w:val="001C64AB"/>
    <w:rsid w:val="001C6AF6"/>
    <w:rsid w:val="001C6C65"/>
    <w:rsid w:val="001C6CF1"/>
    <w:rsid w:val="001C6ED3"/>
    <w:rsid w:val="001C6F3D"/>
    <w:rsid w:val="001C7121"/>
    <w:rsid w:val="001C7448"/>
    <w:rsid w:val="001D04AE"/>
    <w:rsid w:val="001D0F09"/>
    <w:rsid w:val="001D12E6"/>
    <w:rsid w:val="001D152C"/>
    <w:rsid w:val="001D19CD"/>
    <w:rsid w:val="001D1F10"/>
    <w:rsid w:val="001D2428"/>
    <w:rsid w:val="001D2F79"/>
    <w:rsid w:val="001D2FB1"/>
    <w:rsid w:val="001D3027"/>
    <w:rsid w:val="001D325F"/>
    <w:rsid w:val="001D3286"/>
    <w:rsid w:val="001D32E3"/>
    <w:rsid w:val="001D3754"/>
    <w:rsid w:val="001D37FD"/>
    <w:rsid w:val="001D4029"/>
    <w:rsid w:val="001D4464"/>
    <w:rsid w:val="001D4585"/>
    <w:rsid w:val="001D4593"/>
    <w:rsid w:val="001D4649"/>
    <w:rsid w:val="001D4854"/>
    <w:rsid w:val="001D48A5"/>
    <w:rsid w:val="001D4B25"/>
    <w:rsid w:val="001D4EF1"/>
    <w:rsid w:val="001D5191"/>
    <w:rsid w:val="001D54C7"/>
    <w:rsid w:val="001D58A2"/>
    <w:rsid w:val="001D59D2"/>
    <w:rsid w:val="001D5E3E"/>
    <w:rsid w:val="001D5E67"/>
    <w:rsid w:val="001D5E92"/>
    <w:rsid w:val="001D6457"/>
    <w:rsid w:val="001D6E3A"/>
    <w:rsid w:val="001D6EB7"/>
    <w:rsid w:val="001D75BD"/>
    <w:rsid w:val="001D798C"/>
    <w:rsid w:val="001D7BA3"/>
    <w:rsid w:val="001D7E8E"/>
    <w:rsid w:val="001E07B4"/>
    <w:rsid w:val="001E084A"/>
    <w:rsid w:val="001E0DDB"/>
    <w:rsid w:val="001E0E8C"/>
    <w:rsid w:val="001E0F89"/>
    <w:rsid w:val="001E1144"/>
    <w:rsid w:val="001E1933"/>
    <w:rsid w:val="001E19D7"/>
    <w:rsid w:val="001E1A6A"/>
    <w:rsid w:val="001E1DBC"/>
    <w:rsid w:val="001E2111"/>
    <w:rsid w:val="001E2492"/>
    <w:rsid w:val="001E29F7"/>
    <w:rsid w:val="001E2B20"/>
    <w:rsid w:val="001E2BA1"/>
    <w:rsid w:val="001E31F6"/>
    <w:rsid w:val="001E3FCA"/>
    <w:rsid w:val="001E42BC"/>
    <w:rsid w:val="001E458E"/>
    <w:rsid w:val="001E4711"/>
    <w:rsid w:val="001E4F0C"/>
    <w:rsid w:val="001E55A8"/>
    <w:rsid w:val="001E57CE"/>
    <w:rsid w:val="001E594D"/>
    <w:rsid w:val="001E5A01"/>
    <w:rsid w:val="001E5BA5"/>
    <w:rsid w:val="001E5D51"/>
    <w:rsid w:val="001E5D90"/>
    <w:rsid w:val="001E5E59"/>
    <w:rsid w:val="001E5FD0"/>
    <w:rsid w:val="001E6C12"/>
    <w:rsid w:val="001E6E58"/>
    <w:rsid w:val="001E7688"/>
    <w:rsid w:val="001E7970"/>
    <w:rsid w:val="001E7BC8"/>
    <w:rsid w:val="001F1035"/>
    <w:rsid w:val="001F10D4"/>
    <w:rsid w:val="001F1A52"/>
    <w:rsid w:val="001F1CCB"/>
    <w:rsid w:val="001F1D53"/>
    <w:rsid w:val="001F1EBD"/>
    <w:rsid w:val="001F24D8"/>
    <w:rsid w:val="001F2B1D"/>
    <w:rsid w:val="001F2BFE"/>
    <w:rsid w:val="001F2CE9"/>
    <w:rsid w:val="001F3160"/>
    <w:rsid w:val="001F3985"/>
    <w:rsid w:val="001F3BFA"/>
    <w:rsid w:val="001F4B04"/>
    <w:rsid w:val="001F4EBA"/>
    <w:rsid w:val="001F536C"/>
    <w:rsid w:val="001F5478"/>
    <w:rsid w:val="001F5646"/>
    <w:rsid w:val="001F5B10"/>
    <w:rsid w:val="001F5B3E"/>
    <w:rsid w:val="001F5BDA"/>
    <w:rsid w:val="001F643B"/>
    <w:rsid w:val="001F68B4"/>
    <w:rsid w:val="001F6BCC"/>
    <w:rsid w:val="001F6C39"/>
    <w:rsid w:val="001F6FC9"/>
    <w:rsid w:val="001F75B1"/>
    <w:rsid w:val="001F7660"/>
    <w:rsid w:val="001F772D"/>
    <w:rsid w:val="001F7E37"/>
    <w:rsid w:val="001F7FF4"/>
    <w:rsid w:val="002001B3"/>
    <w:rsid w:val="002003A2"/>
    <w:rsid w:val="00200614"/>
    <w:rsid w:val="00200B4C"/>
    <w:rsid w:val="00200C28"/>
    <w:rsid w:val="002013EB"/>
    <w:rsid w:val="00201900"/>
    <w:rsid w:val="00201B3D"/>
    <w:rsid w:val="00201FC6"/>
    <w:rsid w:val="00202395"/>
    <w:rsid w:val="00202C36"/>
    <w:rsid w:val="00203718"/>
    <w:rsid w:val="002038BC"/>
    <w:rsid w:val="00203BC6"/>
    <w:rsid w:val="00204047"/>
    <w:rsid w:val="0020417B"/>
    <w:rsid w:val="00204566"/>
    <w:rsid w:val="00204617"/>
    <w:rsid w:val="00204695"/>
    <w:rsid w:val="002047AA"/>
    <w:rsid w:val="00204E3F"/>
    <w:rsid w:val="00205B0A"/>
    <w:rsid w:val="00205F52"/>
    <w:rsid w:val="002066EC"/>
    <w:rsid w:val="002068CE"/>
    <w:rsid w:val="00206A43"/>
    <w:rsid w:val="0020708F"/>
    <w:rsid w:val="002070B9"/>
    <w:rsid w:val="0020719C"/>
    <w:rsid w:val="002072A7"/>
    <w:rsid w:val="002076ED"/>
    <w:rsid w:val="0020789D"/>
    <w:rsid w:val="00207CB6"/>
    <w:rsid w:val="002102B0"/>
    <w:rsid w:val="00210B53"/>
    <w:rsid w:val="00210B7D"/>
    <w:rsid w:val="00210D34"/>
    <w:rsid w:val="00210F78"/>
    <w:rsid w:val="00211239"/>
    <w:rsid w:val="00211E72"/>
    <w:rsid w:val="002123DC"/>
    <w:rsid w:val="002123E8"/>
    <w:rsid w:val="0021277D"/>
    <w:rsid w:val="00212830"/>
    <w:rsid w:val="00212B34"/>
    <w:rsid w:val="00213022"/>
    <w:rsid w:val="002130EB"/>
    <w:rsid w:val="0021351D"/>
    <w:rsid w:val="002135A2"/>
    <w:rsid w:val="00213E73"/>
    <w:rsid w:val="0021400F"/>
    <w:rsid w:val="00214296"/>
    <w:rsid w:val="00214B62"/>
    <w:rsid w:val="00214E47"/>
    <w:rsid w:val="002151D9"/>
    <w:rsid w:val="00215714"/>
    <w:rsid w:val="002158D4"/>
    <w:rsid w:val="00215A92"/>
    <w:rsid w:val="00215B22"/>
    <w:rsid w:val="00216283"/>
    <w:rsid w:val="002162E9"/>
    <w:rsid w:val="00216706"/>
    <w:rsid w:val="00216932"/>
    <w:rsid w:val="00216A04"/>
    <w:rsid w:val="002170CC"/>
    <w:rsid w:val="00217240"/>
    <w:rsid w:val="00217A7F"/>
    <w:rsid w:val="00217FC2"/>
    <w:rsid w:val="002200CA"/>
    <w:rsid w:val="00220147"/>
    <w:rsid w:val="002201C3"/>
    <w:rsid w:val="002203A6"/>
    <w:rsid w:val="0022070B"/>
    <w:rsid w:val="002208BC"/>
    <w:rsid w:val="00220D64"/>
    <w:rsid w:val="00220E41"/>
    <w:rsid w:val="00221108"/>
    <w:rsid w:val="002213B4"/>
    <w:rsid w:val="0022144E"/>
    <w:rsid w:val="00221450"/>
    <w:rsid w:val="002215D0"/>
    <w:rsid w:val="00221C07"/>
    <w:rsid w:val="00221CDB"/>
    <w:rsid w:val="00221EA9"/>
    <w:rsid w:val="002220F1"/>
    <w:rsid w:val="0022266A"/>
    <w:rsid w:val="002229C6"/>
    <w:rsid w:val="00222C66"/>
    <w:rsid w:val="00222E4D"/>
    <w:rsid w:val="0022330B"/>
    <w:rsid w:val="002237DC"/>
    <w:rsid w:val="00223E3E"/>
    <w:rsid w:val="00224634"/>
    <w:rsid w:val="00224AEA"/>
    <w:rsid w:val="002250FC"/>
    <w:rsid w:val="00225B71"/>
    <w:rsid w:val="00226501"/>
    <w:rsid w:val="002267DF"/>
    <w:rsid w:val="0022753B"/>
    <w:rsid w:val="002278BF"/>
    <w:rsid w:val="00227A03"/>
    <w:rsid w:val="00227A85"/>
    <w:rsid w:val="00227E33"/>
    <w:rsid w:val="00227E44"/>
    <w:rsid w:val="00230407"/>
    <w:rsid w:val="00230506"/>
    <w:rsid w:val="00230921"/>
    <w:rsid w:val="00230BA2"/>
    <w:rsid w:val="00230D7C"/>
    <w:rsid w:val="00230DD4"/>
    <w:rsid w:val="00230ED2"/>
    <w:rsid w:val="00230F2C"/>
    <w:rsid w:val="00231031"/>
    <w:rsid w:val="002311B9"/>
    <w:rsid w:val="002318A3"/>
    <w:rsid w:val="00231C24"/>
    <w:rsid w:val="00231EA8"/>
    <w:rsid w:val="00232039"/>
    <w:rsid w:val="00232214"/>
    <w:rsid w:val="002326DA"/>
    <w:rsid w:val="0023270E"/>
    <w:rsid w:val="00232AEC"/>
    <w:rsid w:val="002334A7"/>
    <w:rsid w:val="002339C3"/>
    <w:rsid w:val="00233A6F"/>
    <w:rsid w:val="00233F99"/>
    <w:rsid w:val="00234010"/>
    <w:rsid w:val="00234082"/>
    <w:rsid w:val="0023437C"/>
    <w:rsid w:val="0023458B"/>
    <w:rsid w:val="00234AA2"/>
    <w:rsid w:val="00234AB6"/>
    <w:rsid w:val="00235186"/>
    <w:rsid w:val="0023538F"/>
    <w:rsid w:val="00235CED"/>
    <w:rsid w:val="00236080"/>
    <w:rsid w:val="0023609A"/>
    <w:rsid w:val="0023620E"/>
    <w:rsid w:val="0023691B"/>
    <w:rsid w:val="00236B5E"/>
    <w:rsid w:val="002372E4"/>
    <w:rsid w:val="00237429"/>
    <w:rsid w:val="002374E7"/>
    <w:rsid w:val="00237DB9"/>
    <w:rsid w:val="00237E83"/>
    <w:rsid w:val="002405F0"/>
    <w:rsid w:val="002408BA"/>
    <w:rsid w:val="00240DF7"/>
    <w:rsid w:val="00240E46"/>
    <w:rsid w:val="0024183A"/>
    <w:rsid w:val="00241A7E"/>
    <w:rsid w:val="00241CC1"/>
    <w:rsid w:val="00242AA5"/>
    <w:rsid w:val="00242E71"/>
    <w:rsid w:val="002436F2"/>
    <w:rsid w:val="002437D4"/>
    <w:rsid w:val="002438A4"/>
    <w:rsid w:val="0024405A"/>
    <w:rsid w:val="002443E8"/>
    <w:rsid w:val="00244493"/>
    <w:rsid w:val="002448EB"/>
    <w:rsid w:val="00244A06"/>
    <w:rsid w:val="00244A39"/>
    <w:rsid w:val="002451BE"/>
    <w:rsid w:val="00245805"/>
    <w:rsid w:val="0024584C"/>
    <w:rsid w:val="00246058"/>
    <w:rsid w:val="002460A3"/>
    <w:rsid w:val="002463D2"/>
    <w:rsid w:val="00246609"/>
    <w:rsid w:val="002468A3"/>
    <w:rsid w:val="00246A04"/>
    <w:rsid w:val="00246F86"/>
    <w:rsid w:val="00247271"/>
    <w:rsid w:val="002474A8"/>
    <w:rsid w:val="0024775D"/>
    <w:rsid w:val="002477C1"/>
    <w:rsid w:val="002478E9"/>
    <w:rsid w:val="00247BD9"/>
    <w:rsid w:val="00247D28"/>
    <w:rsid w:val="0025000D"/>
    <w:rsid w:val="0025003E"/>
    <w:rsid w:val="002500F6"/>
    <w:rsid w:val="002501F4"/>
    <w:rsid w:val="002502CA"/>
    <w:rsid w:val="002507EB"/>
    <w:rsid w:val="00250CB6"/>
    <w:rsid w:val="00250D2C"/>
    <w:rsid w:val="00251848"/>
    <w:rsid w:val="00251FB5"/>
    <w:rsid w:val="00252397"/>
    <w:rsid w:val="0025271D"/>
    <w:rsid w:val="00252A6B"/>
    <w:rsid w:val="00252C2B"/>
    <w:rsid w:val="0025320C"/>
    <w:rsid w:val="00253652"/>
    <w:rsid w:val="00253743"/>
    <w:rsid w:val="002538CD"/>
    <w:rsid w:val="00253CED"/>
    <w:rsid w:val="00253DBD"/>
    <w:rsid w:val="00254393"/>
    <w:rsid w:val="00254574"/>
    <w:rsid w:val="00254751"/>
    <w:rsid w:val="0025489A"/>
    <w:rsid w:val="00254A08"/>
    <w:rsid w:val="00254E90"/>
    <w:rsid w:val="00255422"/>
    <w:rsid w:val="0025542D"/>
    <w:rsid w:val="00255571"/>
    <w:rsid w:val="002555DE"/>
    <w:rsid w:val="00255D21"/>
    <w:rsid w:val="002563C6"/>
    <w:rsid w:val="0025668C"/>
    <w:rsid w:val="0025703B"/>
    <w:rsid w:val="0025710E"/>
    <w:rsid w:val="00257268"/>
    <w:rsid w:val="00257269"/>
    <w:rsid w:val="00257593"/>
    <w:rsid w:val="00257A34"/>
    <w:rsid w:val="00257A54"/>
    <w:rsid w:val="00257A7E"/>
    <w:rsid w:val="00257CD4"/>
    <w:rsid w:val="00257F15"/>
    <w:rsid w:val="00260502"/>
    <w:rsid w:val="00260FB2"/>
    <w:rsid w:val="00261584"/>
    <w:rsid w:val="00261A40"/>
    <w:rsid w:val="002620ED"/>
    <w:rsid w:val="002628F8"/>
    <w:rsid w:val="00262D9C"/>
    <w:rsid w:val="00262EB5"/>
    <w:rsid w:val="00263052"/>
    <w:rsid w:val="00263219"/>
    <w:rsid w:val="002637B7"/>
    <w:rsid w:val="00263A03"/>
    <w:rsid w:val="002648A1"/>
    <w:rsid w:val="00264B38"/>
    <w:rsid w:val="00264D60"/>
    <w:rsid w:val="00265973"/>
    <w:rsid w:val="00265A36"/>
    <w:rsid w:val="00265EC0"/>
    <w:rsid w:val="00265ECB"/>
    <w:rsid w:val="00266777"/>
    <w:rsid w:val="0026694A"/>
    <w:rsid w:val="00266DAE"/>
    <w:rsid w:val="00266EAF"/>
    <w:rsid w:val="0026738F"/>
    <w:rsid w:val="00267829"/>
    <w:rsid w:val="002679B7"/>
    <w:rsid w:val="00267AF4"/>
    <w:rsid w:val="00267C7A"/>
    <w:rsid w:val="00267DC7"/>
    <w:rsid w:val="0027027E"/>
    <w:rsid w:val="00270662"/>
    <w:rsid w:val="002707D2"/>
    <w:rsid w:val="00270841"/>
    <w:rsid w:val="00270919"/>
    <w:rsid w:val="00270AE0"/>
    <w:rsid w:val="00270B82"/>
    <w:rsid w:val="00270F09"/>
    <w:rsid w:val="00271A0F"/>
    <w:rsid w:val="0027207F"/>
    <w:rsid w:val="0027278F"/>
    <w:rsid w:val="00272828"/>
    <w:rsid w:val="00272C36"/>
    <w:rsid w:val="00272F71"/>
    <w:rsid w:val="0027301A"/>
    <w:rsid w:val="002730D9"/>
    <w:rsid w:val="00273D6C"/>
    <w:rsid w:val="00273E5A"/>
    <w:rsid w:val="00273F57"/>
    <w:rsid w:val="002744B7"/>
    <w:rsid w:val="00275119"/>
    <w:rsid w:val="0027528F"/>
    <w:rsid w:val="0027563A"/>
    <w:rsid w:val="00275F5F"/>
    <w:rsid w:val="00275FC2"/>
    <w:rsid w:val="002762E7"/>
    <w:rsid w:val="00276318"/>
    <w:rsid w:val="00276350"/>
    <w:rsid w:val="00276482"/>
    <w:rsid w:val="00276578"/>
    <w:rsid w:val="0027662D"/>
    <w:rsid w:val="00276710"/>
    <w:rsid w:val="00276877"/>
    <w:rsid w:val="00276CD5"/>
    <w:rsid w:val="00277033"/>
    <w:rsid w:val="0027716A"/>
    <w:rsid w:val="002771DF"/>
    <w:rsid w:val="0027732F"/>
    <w:rsid w:val="00277BCC"/>
    <w:rsid w:val="00277F06"/>
    <w:rsid w:val="002800D8"/>
    <w:rsid w:val="002801B0"/>
    <w:rsid w:val="00280C8D"/>
    <w:rsid w:val="00281384"/>
    <w:rsid w:val="0028155E"/>
    <w:rsid w:val="00281B13"/>
    <w:rsid w:val="002820F5"/>
    <w:rsid w:val="0028277E"/>
    <w:rsid w:val="00283185"/>
    <w:rsid w:val="002831E3"/>
    <w:rsid w:val="00283A48"/>
    <w:rsid w:val="00283A67"/>
    <w:rsid w:val="00283AF3"/>
    <w:rsid w:val="00283C89"/>
    <w:rsid w:val="00283FD2"/>
    <w:rsid w:val="0028459A"/>
    <w:rsid w:val="002847A1"/>
    <w:rsid w:val="00284888"/>
    <w:rsid w:val="002854EE"/>
    <w:rsid w:val="00285657"/>
    <w:rsid w:val="00285BEC"/>
    <w:rsid w:val="00285D99"/>
    <w:rsid w:val="0028644C"/>
    <w:rsid w:val="00286474"/>
    <w:rsid w:val="002868B6"/>
    <w:rsid w:val="002869B6"/>
    <w:rsid w:val="00286A9D"/>
    <w:rsid w:val="002872BF"/>
    <w:rsid w:val="00287BBB"/>
    <w:rsid w:val="0029002A"/>
    <w:rsid w:val="0029065E"/>
    <w:rsid w:val="00290BBA"/>
    <w:rsid w:val="00290BFB"/>
    <w:rsid w:val="00290EA9"/>
    <w:rsid w:val="00290EEF"/>
    <w:rsid w:val="00291057"/>
    <w:rsid w:val="00291196"/>
    <w:rsid w:val="00291262"/>
    <w:rsid w:val="002912A6"/>
    <w:rsid w:val="00291332"/>
    <w:rsid w:val="00291557"/>
    <w:rsid w:val="00291728"/>
    <w:rsid w:val="00291BF9"/>
    <w:rsid w:val="00291C20"/>
    <w:rsid w:val="00291F43"/>
    <w:rsid w:val="0029210F"/>
    <w:rsid w:val="00292206"/>
    <w:rsid w:val="0029228E"/>
    <w:rsid w:val="00292342"/>
    <w:rsid w:val="002929A0"/>
    <w:rsid w:val="002932A0"/>
    <w:rsid w:val="00293DE3"/>
    <w:rsid w:val="00294087"/>
    <w:rsid w:val="002945B9"/>
    <w:rsid w:val="0029478C"/>
    <w:rsid w:val="0029515A"/>
    <w:rsid w:val="002951B2"/>
    <w:rsid w:val="00295234"/>
    <w:rsid w:val="00295316"/>
    <w:rsid w:val="0029594F"/>
    <w:rsid w:val="0029597F"/>
    <w:rsid w:val="00295ACF"/>
    <w:rsid w:val="002960F4"/>
    <w:rsid w:val="00296414"/>
    <w:rsid w:val="002966FF"/>
    <w:rsid w:val="00296F3A"/>
    <w:rsid w:val="0029731D"/>
    <w:rsid w:val="00297424"/>
    <w:rsid w:val="0029766F"/>
    <w:rsid w:val="00297712"/>
    <w:rsid w:val="002979C8"/>
    <w:rsid w:val="002A0454"/>
    <w:rsid w:val="002A06E2"/>
    <w:rsid w:val="002A099E"/>
    <w:rsid w:val="002A0CB4"/>
    <w:rsid w:val="002A0F34"/>
    <w:rsid w:val="002A0F42"/>
    <w:rsid w:val="002A117C"/>
    <w:rsid w:val="002A1969"/>
    <w:rsid w:val="002A1A04"/>
    <w:rsid w:val="002A1B7E"/>
    <w:rsid w:val="002A1CB9"/>
    <w:rsid w:val="002A1F41"/>
    <w:rsid w:val="002A2262"/>
    <w:rsid w:val="002A2A79"/>
    <w:rsid w:val="002A3283"/>
    <w:rsid w:val="002A3C83"/>
    <w:rsid w:val="002A3FC0"/>
    <w:rsid w:val="002A44C7"/>
    <w:rsid w:val="002A4DDC"/>
    <w:rsid w:val="002A4F5C"/>
    <w:rsid w:val="002A50F0"/>
    <w:rsid w:val="002A5692"/>
    <w:rsid w:val="002A58B9"/>
    <w:rsid w:val="002A5B0C"/>
    <w:rsid w:val="002A5C37"/>
    <w:rsid w:val="002A602F"/>
    <w:rsid w:val="002A6140"/>
    <w:rsid w:val="002A6175"/>
    <w:rsid w:val="002A65C3"/>
    <w:rsid w:val="002A65D1"/>
    <w:rsid w:val="002A69CC"/>
    <w:rsid w:val="002A69E1"/>
    <w:rsid w:val="002A74FF"/>
    <w:rsid w:val="002A7670"/>
    <w:rsid w:val="002A7693"/>
    <w:rsid w:val="002A7812"/>
    <w:rsid w:val="002B038A"/>
    <w:rsid w:val="002B082F"/>
    <w:rsid w:val="002B0C28"/>
    <w:rsid w:val="002B1087"/>
    <w:rsid w:val="002B144C"/>
    <w:rsid w:val="002B14D5"/>
    <w:rsid w:val="002B1791"/>
    <w:rsid w:val="002B179B"/>
    <w:rsid w:val="002B1DA8"/>
    <w:rsid w:val="002B22DB"/>
    <w:rsid w:val="002B2823"/>
    <w:rsid w:val="002B2B03"/>
    <w:rsid w:val="002B31FC"/>
    <w:rsid w:val="002B33AC"/>
    <w:rsid w:val="002B3504"/>
    <w:rsid w:val="002B3ACF"/>
    <w:rsid w:val="002B3E69"/>
    <w:rsid w:val="002B41B6"/>
    <w:rsid w:val="002B427D"/>
    <w:rsid w:val="002B4775"/>
    <w:rsid w:val="002B4F4A"/>
    <w:rsid w:val="002B5307"/>
    <w:rsid w:val="002B567C"/>
    <w:rsid w:val="002B5DFD"/>
    <w:rsid w:val="002B60D3"/>
    <w:rsid w:val="002B64E3"/>
    <w:rsid w:val="002B6844"/>
    <w:rsid w:val="002B70C8"/>
    <w:rsid w:val="002B7584"/>
    <w:rsid w:val="002B75E0"/>
    <w:rsid w:val="002B7A76"/>
    <w:rsid w:val="002B7D52"/>
    <w:rsid w:val="002C0363"/>
    <w:rsid w:val="002C1038"/>
    <w:rsid w:val="002C175D"/>
    <w:rsid w:val="002C1EF3"/>
    <w:rsid w:val="002C20EC"/>
    <w:rsid w:val="002C217C"/>
    <w:rsid w:val="002C29EA"/>
    <w:rsid w:val="002C2F0C"/>
    <w:rsid w:val="002C317B"/>
    <w:rsid w:val="002C3B0E"/>
    <w:rsid w:val="002C3B52"/>
    <w:rsid w:val="002C3C87"/>
    <w:rsid w:val="002C3CD5"/>
    <w:rsid w:val="002C3DE9"/>
    <w:rsid w:val="002C4160"/>
    <w:rsid w:val="002C44BA"/>
    <w:rsid w:val="002C462F"/>
    <w:rsid w:val="002C4665"/>
    <w:rsid w:val="002C4B6A"/>
    <w:rsid w:val="002C511F"/>
    <w:rsid w:val="002C514E"/>
    <w:rsid w:val="002C5707"/>
    <w:rsid w:val="002C5735"/>
    <w:rsid w:val="002C5CE4"/>
    <w:rsid w:val="002C608E"/>
    <w:rsid w:val="002C6552"/>
    <w:rsid w:val="002C65BF"/>
    <w:rsid w:val="002C6BA1"/>
    <w:rsid w:val="002C6DD7"/>
    <w:rsid w:val="002C6EF3"/>
    <w:rsid w:val="002C7328"/>
    <w:rsid w:val="002C749C"/>
    <w:rsid w:val="002C760E"/>
    <w:rsid w:val="002C77EC"/>
    <w:rsid w:val="002C7981"/>
    <w:rsid w:val="002D0794"/>
    <w:rsid w:val="002D0B8D"/>
    <w:rsid w:val="002D1382"/>
    <w:rsid w:val="002D16B9"/>
    <w:rsid w:val="002D1D0C"/>
    <w:rsid w:val="002D1D5E"/>
    <w:rsid w:val="002D1EDF"/>
    <w:rsid w:val="002D2455"/>
    <w:rsid w:val="002D2456"/>
    <w:rsid w:val="002D29A3"/>
    <w:rsid w:val="002D2DD4"/>
    <w:rsid w:val="002D3373"/>
    <w:rsid w:val="002D34C9"/>
    <w:rsid w:val="002D3642"/>
    <w:rsid w:val="002D3A11"/>
    <w:rsid w:val="002D3E9A"/>
    <w:rsid w:val="002D4117"/>
    <w:rsid w:val="002D42B1"/>
    <w:rsid w:val="002D4548"/>
    <w:rsid w:val="002D462E"/>
    <w:rsid w:val="002D474D"/>
    <w:rsid w:val="002D4FDB"/>
    <w:rsid w:val="002D51D1"/>
    <w:rsid w:val="002D532F"/>
    <w:rsid w:val="002D6080"/>
    <w:rsid w:val="002D626F"/>
    <w:rsid w:val="002D63F6"/>
    <w:rsid w:val="002D641F"/>
    <w:rsid w:val="002D6651"/>
    <w:rsid w:val="002D6673"/>
    <w:rsid w:val="002D6B6C"/>
    <w:rsid w:val="002D6D73"/>
    <w:rsid w:val="002D6DD2"/>
    <w:rsid w:val="002D7054"/>
    <w:rsid w:val="002D74F2"/>
    <w:rsid w:val="002D7934"/>
    <w:rsid w:val="002D7990"/>
    <w:rsid w:val="002D79C1"/>
    <w:rsid w:val="002E0110"/>
    <w:rsid w:val="002E0A4B"/>
    <w:rsid w:val="002E0A94"/>
    <w:rsid w:val="002E0BD9"/>
    <w:rsid w:val="002E0C61"/>
    <w:rsid w:val="002E1640"/>
    <w:rsid w:val="002E190B"/>
    <w:rsid w:val="002E191F"/>
    <w:rsid w:val="002E1A37"/>
    <w:rsid w:val="002E1FD3"/>
    <w:rsid w:val="002E25CB"/>
    <w:rsid w:val="002E26AC"/>
    <w:rsid w:val="002E28E3"/>
    <w:rsid w:val="002E2BF0"/>
    <w:rsid w:val="002E2EB8"/>
    <w:rsid w:val="002E342D"/>
    <w:rsid w:val="002E3618"/>
    <w:rsid w:val="002E38C9"/>
    <w:rsid w:val="002E3929"/>
    <w:rsid w:val="002E3AEE"/>
    <w:rsid w:val="002E3F79"/>
    <w:rsid w:val="002E41C4"/>
    <w:rsid w:val="002E45CB"/>
    <w:rsid w:val="002E45E8"/>
    <w:rsid w:val="002E481F"/>
    <w:rsid w:val="002E50A0"/>
    <w:rsid w:val="002E5189"/>
    <w:rsid w:val="002E52DB"/>
    <w:rsid w:val="002E541D"/>
    <w:rsid w:val="002E5461"/>
    <w:rsid w:val="002E592A"/>
    <w:rsid w:val="002E5A52"/>
    <w:rsid w:val="002E606B"/>
    <w:rsid w:val="002E6365"/>
    <w:rsid w:val="002E66F0"/>
    <w:rsid w:val="002E75A5"/>
    <w:rsid w:val="002E764A"/>
    <w:rsid w:val="002E79E6"/>
    <w:rsid w:val="002F0D49"/>
    <w:rsid w:val="002F0E4F"/>
    <w:rsid w:val="002F0F9C"/>
    <w:rsid w:val="002F1B3A"/>
    <w:rsid w:val="002F1F75"/>
    <w:rsid w:val="002F2A59"/>
    <w:rsid w:val="002F2F02"/>
    <w:rsid w:val="002F3553"/>
    <w:rsid w:val="002F3613"/>
    <w:rsid w:val="002F373E"/>
    <w:rsid w:val="002F3859"/>
    <w:rsid w:val="002F3B25"/>
    <w:rsid w:val="002F3F50"/>
    <w:rsid w:val="002F450E"/>
    <w:rsid w:val="002F45A4"/>
    <w:rsid w:val="002F4B8C"/>
    <w:rsid w:val="002F5258"/>
    <w:rsid w:val="002F5940"/>
    <w:rsid w:val="002F5A55"/>
    <w:rsid w:val="002F5EC6"/>
    <w:rsid w:val="002F6569"/>
    <w:rsid w:val="002F66DA"/>
    <w:rsid w:val="002F676F"/>
    <w:rsid w:val="002F6BB2"/>
    <w:rsid w:val="002F6D13"/>
    <w:rsid w:val="002F7122"/>
    <w:rsid w:val="002F7596"/>
    <w:rsid w:val="002F788B"/>
    <w:rsid w:val="002F7962"/>
    <w:rsid w:val="00300045"/>
    <w:rsid w:val="00300057"/>
    <w:rsid w:val="003001FE"/>
    <w:rsid w:val="0030024F"/>
    <w:rsid w:val="00300A87"/>
    <w:rsid w:val="00300DAD"/>
    <w:rsid w:val="003010B9"/>
    <w:rsid w:val="003012F8"/>
    <w:rsid w:val="0030188B"/>
    <w:rsid w:val="00301C6D"/>
    <w:rsid w:val="0030204C"/>
    <w:rsid w:val="0030210D"/>
    <w:rsid w:val="003022E1"/>
    <w:rsid w:val="00302646"/>
    <w:rsid w:val="0030298F"/>
    <w:rsid w:val="00302E43"/>
    <w:rsid w:val="00303098"/>
    <w:rsid w:val="00303603"/>
    <w:rsid w:val="003036CA"/>
    <w:rsid w:val="003038A5"/>
    <w:rsid w:val="0030396B"/>
    <w:rsid w:val="00303FA9"/>
    <w:rsid w:val="00304196"/>
    <w:rsid w:val="00304219"/>
    <w:rsid w:val="0030437C"/>
    <w:rsid w:val="00304D6A"/>
    <w:rsid w:val="00304DA5"/>
    <w:rsid w:val="00304EB3"/>
    <w:rsid w:val="003051DC"/>
    <w:rsid w:val="0030545C"/>
    <w:rsid w:val="003059A8"/>
    <w:rsid w:val="00305B32"/>
    <w:rsid w:val="00305B85"/>
    <w:rsid w:val="003064CE"/>
    <w:rsid w:val="0030668C"/>
    <w:rsid w:val="0030680D"/>
    <w:rsid w:val="00306CBC"/>
    <w:rsid w:val="00307573"/>
    <w:rsid w:val="003076E5"/>
    <w:rsid w:val="00307E85"/>
    <w:rsid w:val="00307F80"/>
    <w:rsid w:val="00310AD6"/>
    <w:rsid w:val="00310BED"/>
    <w:rsid w:val="00310DA5"/>
    <w:rsid w:val="003110EC"/>
    <w:rsid w:val="00311125"/>
    <w:rsid w:val="00311281"/>
    <w:rsid w:val="00311A5B"/>
    <w:rsid w:val="00311E13"/>
    <w:rsid w:val="0031213B"/>
    <w:rsid w:val="003121C7"/>
    <w:rsid w:val="003122C9"/>
    <w:rsid w:val="003123B6"/>
    <w:rsid w:val="003126C0"/>
    <w:rsid w:val="003127E1"/>
    <w:rsid w:val="003128E6"/>
    <w:rsid w:val="00312A69"/>
    <w:rsid w:val="0031305A"/>
    <w:rsid w:val="00313591"/>
    <w:rsid w:val="003138B5"/>
    <w:rsid w:val="00313BAA"/>
    <w:rsid w:val="003142DA"/>
    <w:rsid w:val="003143AD"/>
    <w:rsid w:val="003144AC"/>
    <w:rsid w:val="0031509E"/>
    <w:rsid w:val="00315A46"/>
    <w:rsid w:val="00316322"/>
    <w:rsid w:val="0031647C"/>
    <w:rsid w:val="0031661E"/>
    <w:rsid w:val="003166DC"/>
    <w:rsid w:val="00317254"/>
    <w:rsid w:val="00317A4D"/>
    <w:rsid w:val="00320214"/>
    <w:rsid w:val="0032054E"/>
    <w:rsid w:val="00320668"/>
    <w:rsid w:val="003206C6"/>
    <w:rsid w:val="0032086D"/>
    <w:rsid w:val="00321319"/>
    <w:rsid w:val="0032154B"/>
    <w:rsid w:val="0032162E"/>
    <w:rsid w:val="00321F17"/>
    <w:rsid w:val="003221EA"/>
    <w:rsid w:val="00322298"/>
    <w:rsid w:val="003222B1"/>
    <w:rsid w:val="003223DD"/>
    <w:rsid w:val="00322671"/>
    <w:rsid w:val="00322AB4"/>
    <w:rsid w:val="00322C46"/>
    <w:rsid w:val="00322E6A"/>
    <w:rsid w:val="0032333B"/>
    <w:rsid w:val="0032359C"/>
    <w:rsid w:val="00323616"/>
    <w:rsid w:val="00323A07"/>
    <w:rsid w:val="00323BC2"/>
    <w:rsid w:val="00323F6F"/>
    <w:rsid w:val="0032404C"/>
    <w:rsid w:val="00324281"/>
    <w:rsid w:val="00324B87"/>
    <w:rsid w:val="00324FD7"/>
    <w:rsid w:val="00325571"/>
    <w:rsid w:val="00325575"/>
    <w:rsid w:val="00325FDB"/>
    <w:rsid w:val="0032607B"/>
    <w:rsid w:val="003265AF"/>
    <w:rsid w:val="0032662D"/>
    <w:rsid w:val="00326706"/>
    <w:rsid w:val="003276AD"/>
    <w:rsid w:val="00327722"/>
    <w:rsid w:val="00327905"/>
    <w:rsid w:val="00327A12"/>
    <w:rsid w:val="00327A60"/>
    <w:rsid w:val="00327F6C"/>
    <w:rsid w:val="003302F0"/>
    <w:rsid w:val="00330436"/>
    <w:rsid w:val="003305BF"/>
    <w:rsid w:val="00330B56"/>
    <w:rsid w:val="00330D11"/>
    <w:rsid w:val="00331682"/>
    <w:rsid w:val="00331A56"/>
    <w:rsid w:val="0033206A"/>
    <w:rsid w:val="00332614"/>
    <w:rsid w:val="00332BCC"/>
    <w:rsid w:val="00332D9C"/>
    <w:rsid w:val="00332EEB"/>
    <w:rsid w:val="00332F4F"/>
    <w:rsid w:val="003332ED"/>
    <w:rsid w:val="00333420"/>
    <w:rsid w:val="003337DA"/>
    <w:rsid w:val="00333845"/>
    <w:rsid w:val="00333BB3"/>
    <w:rsid w:val="00333F76"/>
    <w:rsid w:val="00334172"/>
    <w:rsid w:val="003341FA"/>
    <w:rsid w:val="00334429"/>
    <w:rsid w:val="003344DC"/>
    <w:rsid w:val="00334810"/>
    <w:rsid w:val="00334CF3"/>
    <w:rsid w:val="00334E33"/>
    <w:rsid w:val="003350DE"/>
    <w:rsid w:val="003352F3"/>
    <w:rsid w:val="00335790"/>
    <w:rsid w:val="00335C2E"/>
    <w:rsid w:val="00335C48"/>
    <w:rsid w:val="00336432"/>
    <w:rsid w:val="003364A3"/>
    <w:rsid w:val="003368A9"/>
    <w:rsid w:val="00336AF9"/>
    <w:rsid w:val="00336FCF"/>
    <w:rsid w:val="00337301"/>
    <w:rsid w:val="00337E57"/>
    <w:rsid w:val="00340134"/>
    <w:rsid w:val="0034015F"/>
    <w:rsid w:val="003409F2"/>
    <w:rsid w:val="00340AD4"/>
    <w:rsid w:val="00340CAD"/>
    <w:rsid w:val="00341038"/>
    <w:rsid w:val="00341237"/>
    <w:rsid w:val="00341252"/>
    <w:rsid w:val="0034196D"/>
    <w:rsid w:val="00341C9A"/>
    <w:rsid w:val="00341EA9"/>
    <w:rsid w:val="003428F9"/>
    <w:rsid w:val="00342EEA"/>
    <w:rsid w:val="0034323F"/>
    <w:rsid w:val="00343C12"/>
    <w:rsid w:val="0034467F"/>
    <w:rsid w:val="003446B2"/>
    <w:rsid w:val="00344AA3"/>
    <w:rsid w:val="0034509F"/>
    <w:rsid w:val="003455BE"/>
    <w:rsid w:val="003456AC"/>
    <w:rsid w:val="00345779"/>
    <w:rsid w:val="003457F0"/>
    <w:rsid w:val="00345BCD"/>
    <w:rsid w:val="0034606C"/>
    <w:rsid w:val="00346097"/>
    <w:rsid w:val="0034625E"/>
    <w:rsid w:val="00347EE5"/>
    <w:rsid w:val="00350DB4"/>
    <w:rsid w:val="0035119D"/>
    <w:rsid w:val="003514D5"/>
    <w:rsid w:val="00351C0B"/>
    <w:rsid w:val="00352469"/>
    <w:rsid w:val="00352889"/>
    <w:rsid w:val="00352BB1"/>
    <w:rsid w:val="003538E5"/>
    <w:rsid w:val="003538F3"/>
    <w:rsid w:val="003542D6"/>
    <w:rsid w:val="00354911"/>
    <w:rsid w:val="00354996"/>
    <w:rsid w:val="00354ABD"/>
    <w:rsid w:val="003553E4"/>
    <w:rsid w:val="00355873"/>
    <w:rsid w:val="003561E1"/>
    <w:rsid w:val="003561EE"/>
    <w:rsid w:val="003562F3"/>
    <w:rsid w:val="003601FE"/>
    <w:rsid w:val="003602E6"/>
    <w:rsid w:val="003606FE"/>
    <w:rsid w:val="00360BEE"/>
    <w:rsid w:val="00361693"/>
    <w:rsid w:val="0036183D"/>
    <w:rsid w:val="00361D1B"/>
    <w:rsid w:val="00361DA1"/>
    <w:rsid w:val="00361FEC"/>
    <w:rsid w:val="003620EC"/>
    <w:rsid w:val="0036232D"/>
    <w:rsid w:val="00362A0B"/>
    <w:rsid w:val="00362B2F"/>
    <w:rsid w:val="00362D26"/>
    <w:rsid w:val="00362D2C"/>
    <w:rsid w:val="00362D75"/>
    <w:rsid w:val="00362F8E"/>
    <w:rsid w:val="0036319F"/>
    <w:rsid w:val="00364446"/>
    <w:rsid w:val="00364ADE"/>
    <w:rsid w:val="00364E26"/>
    <w:rsid w:val="003651AF"/>
    <w:rsid w:val="00365624"/>
    <w:rsid w:val="00365672"/>
    <w:rsid w:val="00365AD6"/>
    <w:rsid w:val="0036600C"/>
    <w:rsid w:val="00366076"/>
    <w:rsid w:val="003662D1"/>
    <w:rsid w:val="0036655B"/>
    <w:rsid w:val="00367284"/>
    <w:rsid w:val="003673BA"/>
    <w:rsid w:val="0036749B"/>
    <w:rsid w:val="00367BF7"/>
    <w:rsid w:val="00370068"/>
    <w:rsid w:val="00370127"/>
    <w:rsid w:val="00370B00"/>
    <w:rsid w:val="00370B01"/>
    <w:rsid w:val="00370E17"/>
    <w:rsid w:val="003712FD"/>
    <w:rsid w:val="00371356"/>
    <w:rsid w:val="00371500"/>
    <w:rsid w:val="00371590"/>
    <w:rsid w:val="00371BA0"/>
    <w:rsid w:val="00371EB5"/>
    <w:rsid w:val="0037220F"/>
    <w:rsid w:val="00372249"/>
    <w:rsid w:val="00372920"/>
    <w:rsid w:val="0037383A"/>
    <w:rsid w:val="0037388F"/>
    <w:rsid w:val="00373B6D"/>
    <w:rsid w:val="00373B87"/>
    <w:rsid w:val="00373F30"/>
    <w:rsid w:val="003749C1"/>
    <w:rsid w:val="00374A7B"/>
    <w:rsid w:val="00375E02"/>
    <w:rsid w:val="00375FBA"/>
    <w:rsid w:val="00376787"/>
    <w:rsid w:val="00376E97"/>
    <w:rsid w:val="00376EDC"/>
    <w:rsid w:val="00376EEB"/>
    <w:rsid w:val="003771EC"/>
    <w:rsid w:val="00377433"/>
    <w:rsid w:val="0037745C"/>
    <w:rsid w:val="00377D38"/>
    <w:rsid w:val="0038007F"/>
    <w:rsid w:val="0038010E"/>
    <w:rsid w:val="003806A6"/>
    <w:rsid w:val="00380AAB"/>
    <w:rsid w:val="00380B42"/>
    <w:rsid w:val="00380C41"/>
    <w:rsid w:val="00380CDC"/>
    <w:rsid w:val="00381083"/>
    <w:rsid w:val="00381277"/>
    <w:rsid w:val="0038128D"/>
    <w:rsid w:val="003814F0"/>
    <w:rsid w:val="00381646"/>
    <w:rsid w:val="00381BB3"/>
    <w:rsid w:val="00381C5F"/>
    <w:rsid w:val="00381C73"/>
    <w:rsid w:val="00382819"/>
    <w:rsid w:val="0038291A"/>
    <w:rsid w:val="00382C70"/>
    <w:rsid w:val="00382E65"/>
    <w:rsid w:val="00382F41"/>
    <w:rsid w:val="0038373F"/>
    <w:rsid w:val="003839BD"/>
    <w:rsid w:val="00383CB6"/>
    <w:rsid w:val="003842D5"/>
    <w:rsid w:val="00384352"/>
    <w:rsid w:val="0038468C"/>
    <w:rsid w:val="003848EF"/>
    <w:rsid w:val="00384B52"/>
    <w:rsid w:val="00384DB7"/>
    <w:rsid w:val="003853FF"/>
    <w:rsid w:val="0038575F"/>
    <w:rsid w:val="00385F02"/>
    <w:rsid w:val="003860E9"/>
    <w:rsid w:val="00386346"/>
    <w:rsid w:val="003863E9"/>
    <w:rsid w:val="003865EA"/>
    <w:rsid w:val="003866F9"/>
    <w:rsid w:val="00386771"/>
    <w:rsid w:val="00386C68"/>
    <w:rsid w:val="00386CC2"/>
    <w:rsid w:val="00386D3A"/>
    <w:rsid w:val="00386D9A"/>
    <w:rsid w:val="00387289"/>
    <w:rsid w:val="00387448"/>
    <w:rsid w:val="0038750D"/>
    <w:rsid w:val="00387D1C"/>
    <w:rsid w:val="00387E70"/>
    <w:rsid w:val="00387EF9"/>
    <w:rsid w:val="00390102"/>
    <w:rsid w:val="003905CA"/>
    <w:rsid w:val="003907D0"/>
    <w:rsid w:val="0039191D"/>
    <w:rsid w:val="00391F48"/>
    <w:rsid w:val="00392104"/>
    <w:rsid w:val="003922DE"/>
    <w:rsid w:val="0039271C"/>
    <w:rsid w:val="003927A9"/>
    <w:rsid w:val="00392907"/>
    <w:rsid w:val="003929C3"/>
    <w:rsid w:val="00392B03"/>
    <w:rsid w:val="00392E05"/>
    <w:rsid w:val="00392EB2"/>
    <w:rsid w:val="00392F54"/>
    <w:rsid w:val="0039318C"/>
    <w:rsid w:val="003933DD"/>
    <w:rsid w:val="0039382C"/>
    <w:rsid w:val="00393B7D"/>
    <w:rsid w:val="00393DA3"/>
    <w:rsid w:val="003940F2"/>
    <w:rsid w:val="00394C09"/>
    <w:rsid w:val="00394D43"/>
    <w:rsid w:val="00395000"/>
    <w:rsid w:val="00395228"/>
    <w:rsid w:val="003955EA"/>
    <w:rsid w:val="00395BAA"/>
    <w:rsid w:val="00395C8D"/>
    <w:rsid w:val="003968F3"/>
    <w:rsid w:val="00396C1D"/>
    <w:rsid w:val="003971A0"/>
    <w:rsid w:val="00397400"/>
    <w:rsid w:val="00397505"/>
    <w:rsid w:val="003976AC"/>
    <w:rsid w:val="003977DB"/>
    <w:rsid w:val="00397874"/>
    <w:rsid w:val="00397AEA"/>
    <w:rsid w:val="00397D2C"/>
    <w:rsid w:val="003A0156"/>
    <w:rsid w:val="003A063E"/>
    <w:rsid w:val="003A0986"/>
    <w:rsid w:val="003A1348"/>
    <w:rsid w:val="003A1A59"/>
    <w:rsid w:val="003A1B3E"/>
    <w:rsid w:val="003A1DDC"/>
    <w:rsid w:val="003A1DE9"/>
    <w:rsid w:val="003A1E50"/>
    <w:rsid w:val="003A217C"/>
    <w:rsid w:val="003A28E6"/>
    <w:rsid w:val="003A3032"/>
    <w:rsid w:val="003A33E5"/>
    <w:rsid w:val="003A3973"/>
    <w:rsid w:val="003A45D7"/>
    <w:rsid w:val="003A483C"/>
    <w:rsid w:val="003A4DE8"/>
    <w:rsid w:val="003A4E93"/>
    <w:rsid w:val="003A4FE5"/>
    <w:rsid w:val="003A518F"/>
    <w:rsid w:val="003A5A58"/>
    <w:rsid w:val="003A62F6"/>
    <w:rsid w:val="003A668B"/>
    <w:rsid w:val="003A6FD9"/>
    <w:rsid w:val="003A736A"/>
    <w:rsid w:val="003A7501"/>
    <w:rsid w:val="003A78A9"/>
    <w:rsid w:val="003B01C5"/>
    <w:rsid w:val="003B04C0"/>
    <w:rsid w:val="003B0789"/>
    <w:rsid w:val="003B0A33"/>
    <w:rsid w:val="003B0D63"/>
    <w:rsid w:val="003B0EAA"/>
    <w:rsid w:val="003B0F75"/>
    <w:rsid w:val="003B10B0"/>
    <w:rsid w:val="003B11F8"/>
    <w:rsid w:val="003B128F"/>
    <w:rsid w:val="003B174D"/>
    <w:rsid w:val="003B1929"/>
    <w:rsid w:val="003B214E"/>
    <w:rsid w:val="003B21A8"/>
    <w:rsid w:val="003B2C6A"/>
    <w:rsid w:val="003B3872"/>
    <w:rsid w:val="003B4228"/>
    <w:rsid w:val="003B464C"/>
    <w:rsid w:val="003B5505"/>
    <w:rsid w:val="003B569E"/>
    <w:rsid w:val="003B56D8"/>
    <w:rsid w:val="003B57FB"/>
    <w:rsid w:val="003B5E6E"/>
    <w:rsid w:val="003B63D4"/>
    <w:rsid w:val="003B6413"/>
    <w:rsid w:val="003B66A7"/>
    <w:rsid w:val="003B66E7"/>
    <w:rsid w:val="003B68C4"/>
    <w:rsid w:val="003B6E4F"/>
    <w:rsid w:val="003B711D"/>
    <w:rsid w:val="003B7226"/>
    <w:rsid w:val="003B756F"/>
    <w:rsid w:val="003B7752"/>
    <w:rsid w:val="003B781C"/>
    <w:rsid w:val="003B7966"/>
    <w:rsid w:val="003B7AA3"/>
    <w:rsid w:val="003B7E38"/>
    <w:rsid w:val="003C001E"/>
    <w:rsid w:val="003C06F0"/>
    <w:rsid w:val="003C0AFC"/>
    <w:rsid w:val="003C0C94"/>
    <w:rsid w:val="003C0D0D"/>
    <w:rsid w:val="003C0D87"/>
    <w:rsid w:val="003C126E"/>
    <w:rsid w:val="003C1AE5"/>
    <w:rsid w:val="003C1D78"/>
    <w:rsid w:val="003C2A5B"/>
    <w:rsid w:val="003C2C69"/>
    <w:rsid w:val="003C2E22"/>
    <w:rsid w:val="003C2E42"/>
    <w:rsid w:val="003C325F"/>
    <w:rsid w:val="003C377A"/>
    <w:rsid w:val="003C3F0B"/>
    <w:rsid w:val="003C4586"/>
    <w:rsid w:val="003C4775"/>
    <w:rsid w:val="003C4B03"/>
    <w:rsid w:val="003C51C6"/>
    <w:rsid w:val="003C538B"/>
    <w:rsid w:val="003C5795"/>
    <w:rsid w:val="003C6249"/>
    <w:rsid w:val="003C69BD"/>
    <w:rsid w:val="003C6F88"/>
    <w:rsid w:val="003C71CE"/>
    <w:rsid w:val="003C7E02"/>
    <w:rsid w:val="003D007B"/>
    <w:rsid w:val="003D00BB"/>
    <w:rsid w:val="003D0532"/>
    <w:rsid w:val="003D092A"/>
    <w:rsid w:val="003D09DA"/>
    <w:rsid w:val="003D0E82"/>
    <w:rsid w:val="003D18E7"/>
    <w:rsid w:val="003D1ACF"/>
    <w:rsid w:val="003D1C82"/>
    <w:rsid w:val="003D1D6B"/>
    <w:rsid w:val="003D2687"/>
    <w:rsid w:val="003D28B3"/>
    <w:rsid w:val="003D2A68"/>
    <w:rsid w:val="003D2AB2"/>
    <w:rsid w:val="003D2D43"/>
    <w:rsid w:val="003D3294"/>
    <w:rsid w:val="003D32DF"/>
    <w:rsid w:val="003D3576"/>
    <w:rsid w:val="003D365D"/>
    <w:rsid w:val="003D368E"/>
    <w:rsid w:val="003D3970"/>
    <w:rsid w:val="003D3DE0"/>
    <w:rsid w:val="003D4913"/>
    <w:rsid w:val="003D5166"/>
    <w:rsid w:val="003D5337"/>
    <w:rsid w:val="003D53A8"/>
    <w:rsid w:val="003D5401"/>
    <w:rsid w:val="003D5491"/>
    <w:rsid w:val="003D5535"/>
    <w:rsid w:val="003D5970"/>
    <w:rsid w:val="003D5974"/>
    <w:rsid w:val="003D59BB"/>
    <w:rsid w:val="003D5CA4"/>
    <w:rsid w:val="003D5D5A"/>
    <w:rsid w:val="003D5ED7"/>
    <w:rsid w:val="003D61E1"/>
    <w:rsid w:val="003D6313"/>
    <w:rsid w:val="003D6810"/>
    <w:rsid w:val="003D6B83"/>
    <w:rsid w:val="003D6BAD"/>
    <w:rsid w:val="003D6D1F"/>
    <w:rsid w:val="003D6E7C"/>
    <w:rsid w:val="003D6FC3"/>
    <w:rsid w:val="003D7124"/>
    <w:rsid w:val="003D73F0"/>
    <w:rsid w:val="003D7448"/>
    <w:rsid w:val="003D7637"/>
    <w:rsid w:val="003D79CA"/>
    <w:rsid w:val="003D79DD"/>
    <w:rsid w:val="003D7A88"/>
    <w:rsid w:val="003D7C69"/>
    <w:rsid w:val="003D7D73"/>
    <w:rsid w:val="003D7E23"/>
    <w:rsid w:val="003E0020"/>
    <w:rsid w:val="003E0A27"/>
    <w:rsid w:val="003E0F14"/>
    <w:rsid w:val="003E104D"/>
    <w:rsid w:val="003E16E8"/>
    <w:rsid w:val="003E18ED"/>
    <w:rsid w:val="003E1B36"/>
    <w:rsid w:val="003E1C18"/>
    <w:rsid w:val="003E28F5"/>
    <w:rsid w:val="003E336C"/>
    <w:rsid w:val="003E33AA"/>
    <w:rsid w:val="003E33E6"/>
    <w:rsid w:val="003E442A"/>
    <w:rsid w:val="003E45FF"/>
    <w:rsid w:val="003E4852"/>
    <w:rsid w:val="003E4ADB"/>
    <w:rsid w:val="003E51B1"/>
    <w:rsid w:val="003E5237"/>
    <w:rsid w:val="003E52FB"/>
    <w:rsid w:val="003E5318"/>
    <w:rsid w:val="003E5509"/>
    <w:rsid w:val="003E59E2"/>
    <w:rsid w:val="003E5CD7"/>
    <w:rsid w:val="003E5EDA"/>
    <w:rsid w:val="003E6337"/>
    <w:rsid w:val="003E6491"/>
    <w:rsid w:val="003E66CA"/>
    <w:rsid w:val="003E6E43"/>
    <w:rsid w:val="003E70B8"/>
    <w:rsid w:val="003E71AC"/>
    <w:rsid w:val="003E742E"/>
    <w:rsid w:val="003E7F4F"/>
    <w:rsid w:val="003F0AB8"/>
    <w:rsid w:val="003F0CFD"/>
    <w:rsid w:val="003F1152"/>
    <w:rsid w:val="003F1BA9"/>
    <w:rsid w:val="003F1FAC"/>
    <w:rsid w:val="003F21E7"/>
    <w:rsid w:val="003F283D"/>
    <w:rsid w:val="003F2980"/>
    <w:rsid w:val="003F34E2"/>
    <w:rsid w:val="003F3DE4"/>
    <w:rsid w:val="003F465D"/>
    <w:rsid w:val="003F47D0"/>
    <w:rsid w:val="003F48BC"/>
    <w:rsid w:val="003F4E1B"/>
    <w:rsid w:val="003F5566"/>
    <w:rsid w:val="003F5704"/>
    <w:rsid w:val="003F5885"/>
    <w:rsid w:val="003F5BEE"/>
    <w:rsid w:val="003F5D70"/>
    <w:rsid w:val="003F5F18"/>
    <w:rsid w:val="003F6524"/>
    <w:rsid w:val="003F67F5"/>
    <w:rsid w:val="003F6ED6"/>
    <w:rsid w:val="003F7227"/>
    <w:rsid w:val="003F73E5"/>
    <w:rsid w:val="003F74E1"/>
    <w:rsid w:val="003F76FB"/>
    <w:rsid w:val="003F7F74"/>
    <w:rsid w:val="004003CC"/>
    <w:rsid w:val="00400465"/>
    <w:rsid w:val="00400D9C"/>
    <w:rsid w:val="00401228"/>
    <w:rsid w:val="00401239"/>
    <w:rsid w:val="00401495"/>
    <w:rsid w:val="004014F0"/>
    <w:rsid w:val="00401BB8"/>
    <w:rsid w:val="00401E98"/>
    <w:rsid w:val="00401EE7"/>
    <w:rsid w:val="00401F07"/>
    <w:rsid w:val="0040244F"/>
    <w:rsid w:val="004028AB"/>
    <w:rsid w:val="00402AE8"/>
    <w:rsid w:val="00402E99"/>
    <w:rsid w:val="00403AF7"/>
    <w:rsid w:val="00403CAD"/>
    <w:rsid w:val="004043C4"/>
    <w:rsid w:val="004045C7"/>
    <w:rsid w:val="00404988"/>
    <w:rsid w:val="00404AF8"/>
    <w:rsid w:val="00404C6A"/>
    <w:rsid w:val="00405245"/>
    <w:rsid w:val="00405D22"/>
    <w:rsid w:val="00405E48"/>
    <w:rsid w:val="00405EA9"/>
    <w:rsid w:val="0040647D"/>
    <w:rsid w:val="004064DA"/>
    <w:rsid w:val="004071BD"/>
    <w:rsid w:val="00407B74"/>
    <w:rsid w:val="00407BE3"/>
    <w:rsid w:val="00407C56"/>
    <w:rsid w:val="00407E88"/>
    <w:rsid w:val="00407F6D"/>
    <w:rsid w:val="00410260"/>
    <w:rsid w:val="00410D1A"/>
    <w:rsid w:val="0041179D"/>
    <w:rsid w:val="00411D51"/>
    <w:rsid w:val="004120D1"/>
    <w:rsid w:val="00412833"/>
    <w:rsid w:val="00412FD7"/>
    <w:rsid w:val="00413454"/>
    <w:rsid w:val="0041345B"/>
    <w:rsid w:val="004138FA"/>
    <w:rsid w:val="00413978"/>
    <w:rsid w:val="004139B9"/>
    <w:rsid w:val="00414C69"/>
    <w:rsid w:val="00414DA5"/>
    <w:rsid w:val="00414E02"/>
    <w:rsid w:val="00414E1F"/>
    <w:rsid w:val="0041503C"/>
    <w:rsid w:val="004154A5"/>
    <w:rsid w:val="00415EC5"/>
    <w:rsid w:val="00415F1D"/>
    <w:rsid w:val="00415F98"/>
    <w:rsid w:val="004162C8"/>
    <w:rsid w:val="00416C3C"/>
    <w:rsid w:val="00416CB4"/>
    <w:rsid w:val="00416D26"/>
    <w:rsid w:val="00416F21"/>
    <w:rsid w:val="0041727F"/>
    <w:rsid w:val="00417A7B"/>
    <w:rsid w:val="00417C64"/>
    <w:rsid w:val="00420052"/>
    <w:rsid w:val="004204CA"/>
    <w:rsid w:val="0042050A"/>
    <w:rsid w:val="00420B2E"/>
    <w:rsid w:val="00420BB3"/>
    <w:rsid w:val="00420EAF"/>
    <w:rsid w:val="00421506"/>
    <w:rsid w:val="00422136"/>
    <w:rsid w:val="0042238D"/>
    <w:rsid w:val="004224EF"/>
    <w:rsid w:val="0042256C"/>
    <w:rsid w:val="004225F8"/>
    <w:rsid w:val="004227DB"/>
    <w:rsid w:val="004227E0"/>
    <w:rsid w:val="00422A2D"/>
    <w:rsid w:val="00422B8C"/>
    <w:rsid w:val="00422BFC"/>
    <w:rsid w:val="00422D54"/>
    <w:rsid w:val="00422D82"/>
    <w:rsid w:val="00422F0F"/>
    <w:rsid w:val="0042313B"/>
    <w:rsid w:val="0042318E"/>
    <w:rsid w:val="00423351"/>
    <w:rsid w:val="00423533"/>
    <w:rsid w:val="00424373"/>
    <w:rsid w:val="00424687"/>
    <w:rsid w:val="00424ABE"/>
    <w:rsid w:val="00424AD4"/>
    <w:rsid w:val="00424B64"/>
    <w:rsid w:val="00424C14"/>
    <w:rsid w:val="00424EF9"/>
    <w:rsid w:val="00425BBA"/>
    <w:rsid w:val="0042613A"/>
    <w:rsid w:val="0042620A"/>
    <w:rsid w:val="004265DE"/>
    <w:rsid w:val="0042678C"/>
    <w:rsid w:val="00426894"/>
    <w:rsid w:val="00427043"/>
    <w:rsid w:val="00427C45"/>
    <w:rsid w:val="00427E57"/>
    <w:rsid w:val="00430201"/>
    <w:rsid w:val="0043042A"/>
    <w:rsid w:val="004305FD"/>
    <w:rsid w:val="004308C7"/>
    <w:rsid w:val="00430AA5"/>
    <w:rsid w:val="00430C07"/>
    <w:rsid w:val="00430F62"/>
    <w:rsid w:val="004317C1"/>
    <w:rsid w:val="00431CED"/>
    <w:rsid w:val="00431D37"/>
    <w:rsid w:val="004325FD"/>
    <w:rsid w:val="00432894"/>
    <w:rsid w:val="00432FBC"/>
    <w:rsid w:val="00433462"/>
    <w:rsid w:val="004336DA"/>
    <w:rsid w:val="00433990"/>
    <w:rsid w:val="00433CD5"/>
    <w:rsid w:val="00434164"/>
    <w:rsid w:val="0043421F"/>
    <w:rsid w:val="00434398"/>
    <w:rsid w:val="00434557"/>
    <w:rsid w:val="004346D5"/>
    <w:rsid w:val="004351B9"/>
    <w:rsid w:val="00435322"/>
    <w:rsid w:val="00435F26"/>
    <w:rsid w:val="00436426"/>
    <w:rsid w:val="00436512"/>
    <w:rsid w:val="00436682"/>
    <w:rsid w:val="004367E6"/>
    <w:rsid w:val="00436CEB"/>
    <w:rsid w:val="00436D55"/>
    <w:rsid w:val="00436E39"/>
    <w:rsid w:val="00437186"/>
    <w:rsid w:val="0043750B"/>
    <w:rsid w:val="00437A00"/>
    <w:rsid w:val="00437A21"/>
    <w:rsid w:val="00437C5F"/>
    <w:rsid w:val="00437E87"/>
    <w:rsid w:val="00437EBF"/>
    <w:rsid w:val="00440542"/>
    <w:rsid w:val="00440CF0"/>
    <w:rsid w:val="00441546"/>
    <w:rsid w:val="00441593"/>
    <w:rsid w:val="0044167E"/>
    <w:rsid w:val="0044176B"/>
    <w:rsid w:val="0044180E"/>
    <w:rsid w:val="0044196E"/>
    <w:rsid w:val="00441AC1"/>
    <w:rsid w:val="00441EA1"/>
    <w:rsid w:val="004424DA"/>
    <w:rsid w:val="00442610"/>
    <w:rsid w:val="00442A25"/>
    <w:rsid w:val="00442B8B"/>
    <w:rsid w:val="00442CE0"/>
    <w:rsid w:val="00442EEB"/>
    <w:rsid w:val="0044357B"/>
    <w:rsid w:val="004436AD"/>
    <w:rsid w:val="004439A9"/>
    <w:rsid w:val="00443B9D"/>
    <w:rsid w:val="00444502"/>
    <w:rsid w:val="0044498B"/>
    <w:rsid w:val="00444F2D"/>
    <w:rsid w:val="00444FB5"/>
    <w:rsid w:val="00445908"/>
    <w:rsid w:val="00446AB0"/>
    <w:rsid w:val="00446BEE"/>
    <w:rsid w:val="00446FB1"/>
    <w:rsid w:val="00447092"/>
    <w:rsid w:val="004478F1"/>
    <w:rsid w:val="00447C85"/>
    <w:rsid w:val="00450166"/>
    <w:rsid w:val="004501DD"/>
    <w:rsid w:val="0045046B"/>
    <w:rsid w:val="00450A75"/>
    <w:rsid w:val="00450B01"/>
    <w:rsid w:val="00450C76"/>
    <w:rsid w:val="004510C6"/>
    <w:rsid w:val="00451244"/>
    <w:rsid w:val="00451B18"/>
    <w:rsid w:val="00452EDB"/>
    <w:rsid w:val="0045365B"/>
    <w:rsid w:val="004538F4"/>
    <w:rsid w:val="00453EAA"/>
    <w:rsid w:val="004540A2"/>
    <w:rsid w:val="004540FE"/>
    <w:rsid w:val="00454D00"/>
    <w:rsid w:val="004550DE"/>
    <w:rsid w:val="004552F5"/>
    <w:rsid w:val="00455AF7"/>
    <w:rsid w:val="00455BE0"/>
    <w:rsid w:val="00455C37"/>
    <w:rsid w:val="00455E8F"/>
    <w:rsid w:val="00455ED2"/>
    <w:rsid w:val="0045678D"/>
    <w:rsid w:val="00456915"/>
    <w:rsid w:val="00456B74"/>
    <w:rsid w:val="00457B2F"/>
    <w:rsid w:val="00457B71"/>
    <w:rsid w:val="00457FF9"/>
    <w:rsid w:val="004601B1"/>
    <w:rsid w:val="0046052D"/>
    <w:rsid w:val="00461517"/>
    <w:rsid w:val="00461718"/>
    <w:rsid w:val="00461867"/>
    <w:rsid w:val="00461950"/>
    <w:rsid w:val="004619FB"/>
    <w:rsid w:val="00461E2C"/>
    <w:rsid w:val="00462090"/>
    <w:rsid w:val="004620A7"/>
    <w:rsid w:val="00462A29"/>
    <w:rsid w:val="00462C82"/>
    <w:rsid w:val="00462DD4"/>
    <w:rsid w:val="004633FA"/>
    <w:rsid w:val="004635C0"/>
    <w:rsid w:val="00463BA3"/>
    <w:rsid w:val="00463BB8"/>
    <w:rsid w:val="00463E61"/>
    <w:rsid w:val="004640A2"/>
    <w:rsid w:val="00464501"/>
    <w:rsid w:val="004645C7"/>
    <w:rsid w:val="00464CF7"/>
    <w:rsid w:val="00464D01"/>
    <w:rsid w:val="00464D18"/>
    <w:rsid w:val="0046513F"/>
    <w:rsid w:val="00465557"/>
    <w:rsid w:val="00465641"/>
    <w:rsid w:val="004658A1"/>
    <w:rsid w:val="00465C6D"/>
    <w:rsid w:val="00465CAC"/>
    <w:rsid w:val="00465E4F"/>
    <w:rsid w:val="00466287"/>
    <w:rsid w:val="004664EC"/>
    <w:rsid w:val="00466B0B"/>
    <w:rsid w:val="00466E82"/>
    <w:rsid w:val="004673B7"/>
    <w:rsid w:val="00467764"/>
    <w:rsid w:val="00467988"/>
    <w:rsid w:val="00467B36"/>
    <w:rsid w:val="004700BF"/>
    <w:rsid w:val="0047049B"/>
    <w:rsid w:val="00470514"/>
    <w:rsid w:val="00470F94"/>
    <w:rsid w:val="0047146E"/>
    <w:rsid w:val="00472009"/>
    <w:rsid w:val="004727F9"/>
    <w:rsid w:val="00472B3E"/>
    <w:rsid w:val="00472E66"/>
    <w:rsid w:val="00473152"/>
    <w:rsid w:val="0047322E"/>
    <w:rsid w:val="004736C5"/>
    <w:rsid w:val="004739C5"/>
    <w:rsid w:val="004742E9"/>
    <w:rsid w:val="00474964"/>
    <w:rsid w:val="004749B4"/>
    <w:rsid w:val="00474B72"/>
    <w:rsid w:val="00474BEA"/>
    <w:rsid w:val="0047555D"/>
    <w:rsid w:val="004757FA"/>
    <w:rsid w:val="00477285"/>
    <w:rsid w:val="0047739D"/>
    <w:rsid w:val="00477509"/>
    <w:rsid w:val="00477728"/>
    <w:rsid w:val="00477854"/>
    <w:rsid w:val="00477C0E"/>
    <w:rsid w:val="0048039A"/>
    <w:rsid w:val="004809C6"/>
    <w:rsid w:val="00480AA7"/>
    <w:rsid w:val="00480C8A"/>
    <w:rsid w:val="00481458"/>
    <w:rsid w:val="00481BE5"/>
    <w:rsid w:val="0048207A"/>
    <w:rsid w:val="0048226A"/>
    <w:rsid w:val="004822D4"/>
    <w:rsid w:val="0048256F"/>
    <w:rsid w:val="00482799"/>
    <w:rsid w:val="0048290D"/>
    <w:rsid w:val="0048313F"/>
    <w:rsid w:val="004831DD"/>
    <w:rsid w:val="004832C2"/>
    <w:rsid w:val="00483583"/>
    <w:rsid w:val="00483679"/>
    <w:rsid w:val="004836DC"/>
    <w:rsid w:val="004836E9"/>
    <w:rsid w:val="00483902"/>
    <w:rsid w:val="00484825"/>
    <w:rsid w:val="00485064"/>
    <w:rsid w:val="004853D7"/>
    <w:rsid w:val="004854C6"/>
    <w:rsid w:val="004855F2"/>
    <w:rsid w:val="004858A1"/>
    <w:rsid w:val="00485ADE"/>
    <w:rsid w:val="00485B12"/>
    <w:rsid w:val="00485C13"/>
    <w:rsid w:val="00486004"/>
    <w:rsid w:val="0048614B"/>
    <w:rsid w:val="00486590"/>
    <w:rsid w:val="00486594"/>
    <w:rsid w:val="00486824"/>
    <w:rsid w:val="00486AD9"/>
    <w:rsid w:val="00486F93"/>
    <w:rsid w:val="00487D64"/>
    <w:rsid w:val="00487E25"/>
    <w:rsid w:val="00490531"/>
    <w:rsid w:val="0049089C"/>
    <w:rsid w:val="00490A07"/>
    <w:rsid w:val="0049101D"/>
    <w:rsid w:val="0049103F"/>
    <w:rsid w:val="00491170"/>
    <w:rsid w:val="00491861"/>
    <w:rsid w:val="00491BE9"/>
    <w:rsid w:val="00491C39"/>
    <w:rsid w:val="00492077"/>
    <w:rsid w:val="00492145"/>
    <w:rsid w:val="0049260F"/>
    <w:rsid w:val="0049294F"/>
    <w:rsid w:val="00492C8F"/>
    <w:rsid w:val="00492E1D"/>
    <w:rsid w:val="00492FC3"/>
    <w:rsid w:val="00492FFF"/>
    <w:rsid w:val="0049360E"/>
    <w:rsid w:val="004937AA"/>
    <w:rsid w:val="00493A8D"/>
    <w:rsid w:val="00493CFE"/>
    <w:rsid w:val="00493E8D"/>
    <w:rsid w:val="00494337"/>
    <w:rsid w:val="0049498F"/>
    <w:rsid w:val="004951A7"/>
    <w:rsid w:val="00495EAC"/>
    <w:rsid w:val="0049608A"/>
    <w:rsid w:val="004961B8"/>
    <w:rsid w:val="00496269"/>
    <w:rsid w:val="004966ED"/>
    <w:rsid w:val="00496C2D"/>
    <w:rsid w:val="00496E69"/>
    <w:rsid w:val="004973D9"/>
    <w:rsid w:val="004976FE"/>
    <w:rsid w:val="00497EAF"/>
    <w:rsid w:val="004A0032"/>
    <w:rsid w:val="004A0212"/>
    <w:rsid w:val="004A02E4"/>
    <w:rsid w:val="004A07E6"/>
    <w:rsid w:val="004A09A1"/>
    <w:rsid w:val="004A0D60"/>
    <w:rsid w:val="004A0F23"/>
    <w:rsid w:val="004A100E"/>
    <w:rsid w:val="004A13B0"/>
    <w:rsid w:val="004A1624"/>
    <w:rsid w:val="004A1DC3"/>
    <w:rsid w:val="004A20EB"/>
    <w:rsid w:val="004A238F"/>
    <w:rsid w:val="004A2C8C"/>
    <w:rsid w:val="004A2C9D"/>
    <w:rsid w:val="004A2DFE"/>
    <w:rsid w:val="004A2EBD"/>
    <w:rsid w:val="004A37B9"/>
    <w:rsid w:val="004A39C3"/>
    <w:rsid w:val="004A4032"/>
    <w:rsid w:val="004A40A4"/>
    <w:rsid w:val="004A4170"/>
    <w:rsid w:val="004A4209"/>
    <w:rsid w:val="004A43E9"/>
    <w:rsid w:val="004A460B"/>
    <w:rsid w:val="004A4E3E"/>
    <w:rsid w:val="004A4EC0"/>
    <w:rsid w:val="004A4FB9"/>
    <w:rsid w:val="004A5506"/>
    <w:rsid w:val="004A5563"/>
    <w:rsid w:val="004A56BD"/>
    <w:rsid w:val="004A5ACB"/>
    <w:rsid w:val="004A5C41"/>
    <w:rsid w:val="004A5F50"/>
    <w:rsid w:val="004A673A"/>
    <w:rsid w:val="004A7604"/>
    <w:rsid w:val="004A77AE"/>
    <w:rsid w:val="004A790D"/>
    <w:rsid w:val="004B03C9"/>
    <w:rsid w:val="004B10E0"/>
    <w:rsid w:val="004B14C1"/>
    <w:rsid w:val="004B15C9"/>
    <w:rsid w:val="004B18DC"/>
    <w:rsid w:val="004B1D2D"/>
    <w:rsid w:val="004B1F26"/>
    <w:rsid w:val="004B220D"/>
    <w:rsid w:val="004B2312"/>
    <w:rsid w:val="004B24BA"/>
    <w:rsid w:val="004B2668"/>
    <w:rsid w:val="004B2CF7"/>
    <w:rsid w:val="004B312F"/>
    <w:rsid w:val="004B3D70"/>
    <w:rsid w:val="004B4243"/>
    <w:rsid w:val="004B4527"/>
    <w:rsid w:val="004B4C10"/>
    <w:rsid w:val="004B4D21"/>
    <w:rsid w:val="004B4F85"/>
    <w:rsid w:val="004B5014"/>
    <w:rsid w:val="004B52B9"/>
    <w:rsid w:val="004B5796"/>
    <w:rsid w:val="004B5824"/>
    <w:rsid w:val="004B5865"/>
    <w:rsid w:val="004B5D61"/>
    <w:rsid w:val="004B5F01"/>
    <w:rsid w:val="004B69F5"/>
    <w:rsid w:val="004B731C"/>
    <w:rsid w:val="004B73A0"/>
    <w:rsid w:val="004B7570"/>
    <w:rsid w:val="004B7A8D"/>
    <w:rsid w:val="004B7C37"/>
    <w:rsid w:val="004C00A8"/>
    <w:rsid w:val="004C03A3"/>
    <w:rsid w:val="004C0562"/>
    <w:rsid w:val="004C05A8"/>
    <w:rsid w:val="004C08E7"/>
    <w:rsid w:val="004C0A7B"/>
    <w:rsid w:val="004C0F12"/>
    <w:rsid w:val="004C0F59"/>
    <w:rsid w:val="004C0F82"/>
    <w:rsid w:val="004C16F4"/>
    <w:rsid w:val="004C1A89"/>
    <w:rsid w:val="004C1DF0"/>
    <w:rsid w:val="004C24C3"/>
    <w:rsid w:val="004C24C8"/>
    <w:rsid w:val="004C2A04"/>
    <w:rsid w:val="004C2B57"/>
    <w:rsid w:val="004C2BAB"/>
    <w:rsid w:val="004C2D99"/>
    <w:rsid w:val="004C2E8C"/>
    <w:rsid w:val="004C3432"/>
    <w:rsid w:val="004C3962"/>
    <w:rsid w:val="004C3EEA"/>
    <w:rsid w:val="004C4181"/>
    <w:rsid w:val="004C44CE"/>
    <w:rsid w:val="004C4684"/>
    <w:rsid w:val="004C4D3F"/>
    <w:rsid w:val="004C4FA6"/>
    <w:rsid w:val="004C52F5"/>
    <w:rsid w:val="004C54B2"/>
    <w:rsid w:val="004C5834"/>
    <w:rsid w:val="004C5D90"/>
    <w:rsid w:val="004C5E5E"/>
    <w:rsid w:val="004C698E"/>
    <w:rsid w:val="004C6D8F"/>
    <w:rsid w:val="004C6F04"/>
    <w:rsid w:val="004C7616"/>
    <w:rsid w:val="004C7891"/>
    <w:rsid w:val="004C7C10"/>
    <w:rsid w:val="004C7FAD"/>
    <w:rsid w:val="004D0116"/>
    <w:rsid w:val="004D054B"/>
    <w:rsid w:val="004D05A3"/>
    <w:rsid w:val="004D098B"/>
    <w:rsid w:val="004D0F51"/>
    <w:rsid w:val="004D1C8C"/>
    <w:rsid w:val="004D1DF5"/>
    <w:rsid w:val="004D21C9"/>
    <w:rsid w:val="004D21FF"/>
    <w:rsid w:val="004D2A30"/>
    <w:rsid w:val="004D335F"/>
    <w:rsid w:val="004D4848"/>
    <w:rsid w:val="004D557C"/>
    <w:rsid w:val="004D5654"/>
    <w:rsid w:val="004D58A8"/>
    <w:rsid w:val="004D5C86"/>
    <w:rsid w:val="004D5CF9"/>
    <w:rsid w:val="004D627F"/>
    <w:rsid w:val="004D690A"/>
    <w:rsid w:val="004D6C11"/>
    <w:rsid w:val="004D6C68"/>
    <w:rsid w:val="004D6D69"/>
    <w:rsid w:val="004D6E71"/>
    <w:rsid w:val="004D7017"/>
    <w:rsid w:val="004D7156"/>
    <w:rsid w:val="004D7822"/>
    <w:rsid w:val="004D7FD3"/>
    <w:rsid w:val="004E0002"/>
    <w:rsid w:val="004E005C"/>
    <w:rsid w:val="004E0087"/>
    <w:rsid w:val="004E0385"/>
    <w:rsid w:val="004E06A5"/>
    <w:rsid w:val="004E093F"/>
    <w:rsid w:val="004E138F"/>
    <w:rsid w:val="004E144F"/>
    <w:rsid w:val="004E1F68"/>
    <w:rsid w:val="004E2AEB"/>
    <w:rsid w:val="004E2BEC"/>
    <w:rsid w:val="004E2F68"/>
    <w:rsid w:val="004E2FC5"/>
    <w:rsid w:val="004E3245"/>
    <w:rsid w:val="004E355B"/>
    <w:rsid w:val="004E35DC"/>
    <w:rsid w:val="004E39E1"/>
    <w:rsid w:val="004E3F57"/>
    <w:rsid w:val="004E413F"/>
    <w:rsid w:val="004E511C"/>
    <w:rsid w:val="004E52B9"/>
    <w:rsid w:val="004E57C8"/>
    <w:rsid w:val="004E5F4D"/>
    <w:rsid w:val="004E6085"/>
    <w:rsid w:val="004E60A6"/>
    <w:rsid w:val="004E6320"/>
    <w:rsid w:val="004E66D3"/>
    <w:rsid w:val="004E6EB9"/>
    <w:rsid w:val="004E76FF"/>
    <w:rsid w:val="004E7737"/>
    <w:rsid w:val="004E79FF"/>
    <w:rsid w:val="004E7A76"/>
    <w:rsid w:val="004E7C43"/>
    <w:rsid w:val="004E7DCE"/>
    <w:rsid w:val="004E7E1B"/>
    <w:rsid w:val="004E7F32"/>
    <w:rsid w:val="004F0032"/>
    <w:rsid w:val="004F015A"/>
    <w:rsid w:val="004F0477"/>
    <w:rsid w:val="004F097F"/>
    <w:rsid w:val="004F0EBD"/>
    <w:rsid w:val="004F177B"/>
    <w:rsid w:val="004F195C"/>
    <w:rsid w:val="004F2225"/>
    <w:rsid w:val="004F227C"/>
    <w:rsid w:val="004F232D"/>
    <w:rsid w:val="004F28BF"/>
    <w:rsid w:val="004F2BA7"/>
    <w:rsid w:val="004F2CBE"/>
    <w:rsid w:val="004F32CE"/>
    <w:rsid w:val="004F3445"/>
    <w:rsid w:val="004F425A"/>
    <w:rsid w:val="004F4AE8"/>
    <w:rsid w:val="004F5351"/>
    <w:rsid w:val="004F54DE"/>
    <w:rsid w:val="004F5519"/>
    <w:rsid w:val="004F56B3"/>
    <w:rsid w:val="004F56D4"/>
    <w:rsid w:val="004F591A"/>
    <w:rsid w:val="004F59C9"/>
    <w:rsid w:val="004F6683"/>
    <w:rsid w:val="004F6A84"/>
    <w:rsid w:val="004F76FE"/>
    <w:rsid w:val="004F7EF2"/>
    <w:rsid w:val="005002A2"/>
    <w:rsid w:val="005007EA"/>
    <w:rsid w:val="00500CDF"/>
    <w:rsid w:val="00500CF0"/>
    <w:rsid w:val="00500DD9"/>
    <w:rsid w:val="00500FA2"/>
    <w:rsid w:val="00501005"/>
    <w:rsid w:val="00501CEA"/>
    <w:rsid w:val="0050200B"/>
    <w:rsid w:val="00502B51"/>
    <w:rsid w:val="00503117"/>
    <w:rsid w:val="00503126"/>
    <w:rsid w:val="005031E7"/>
    <w:rsid w:val="00503558"/>
    <w:rsid w:val="00503987"/>
    <w:rsid w:val="00503E0B"/>
    <w:rsid w:val="00504277"/>
    <w:rsid w:val="005042B9"/>
    <w:rsid w:val="005046C7"/>
    <w:rsid w:val="00504757"/>
    <w:rsid w:val="00504A16"/>
    <w:rsid w:val="00504BF0"/>
    <w:rsid w:val="00504FEC"/>
    <w:rsid w:val="005051F9"/>
    <w:rsid w:val="0050553F"/>
    <w:rsid w:val="00505748"/>
    <w:rsid w:val="00505E06"/>
    <w:rsid w:val="005060F2"/>
    <w:rsid w:val="005066A1"/>
    <w:rsid w:val="005070EB"/>
    <w:rsid w:val="005073F4"/>
    <w:rsid w:val="005074F4"/>
    <w:rsid w:val="0050762B"/>
    <w:rsid w:val="0050783B"/>
    <w:rsid w:val="005079B3"/>
    <w:rsid w:val="00510B2A"/>
    <w:rsid w:val="005115FE"/>
    <w:rsid w:val="0051177D"/>
    <w:rsid w:val="00511BCC"/>
    <w:rsid w:val="00511C46"/>
    <w:rsid w:val="0051217F"/>
    <w:rsid w:val="0051245C"/>
    <w:rsid w:val="00512D51"/>
    <w:rsid w:val="00512E1B"/>
    <w:rsid w:val="0051301E"/>
    <w:rsid w:val="005132B0"/>
    <w:rsid w:val="0051370C"/>
    <w:rsid w:val="00513727"/>
    <w:rsid w:val="005137B7"/>
    <w:rsid w:val="00513ADE"/>
    <w:rsid w:val="005143FB"/>
    <w:rsid w:val="0051474D"/>
    <w:rsid w:val="0051532E"/>
    <w:rsid w:val="00515A3D"/>
    <w:rsid w:val="00515B06"/>
    <w:rsid w:val="00515C6B"/>
    <w:rsid w:val="00516100"/>
    <w:rsid w:val="00516990"/>
    <w:rsid w:val="00516C04"/>
    <w:rsid w:val="00517181"/>
    <w:rsid w:val="005172C6"/>
    <w:rsid w:val="0051745D"/>
    <w:rsid w:val="0051747C"/>
    <w:rsid w:val="005176A5"/>
    <w:rsid w:val="00520551"/>
    <w:rsid w:val="005206E9"/>
    <w:rsid w:val="0052133A"/>
    <w:rsid w:val="005217AC"/>
    <w:rsid w:val="00521AEF"/>
    <w:rsid w:val="0052209F"/>
    <w:rsid w:val="00522580"/>
    <w:rsid w:val="005225B8"/>
    <w:rsid w:val="00522765"/>
    <w:rsid w:val="005227A2"/>
    <w:rsid w:val="00523BC7"/>
    <w:rsid w:val="00523C3A"/>
    <w:rsid w:val="00523C9B"/>
    <w:rsid w:val="005241BA"/>
    <w:rsid w:val="005250E4"/>
    <w:rsid w:val="005251CF"/>
    <w:rsid w:val="005251F4"/>
    <w:rsid w:val="0052574C"/>
    <w:rsid w:val="005259E4"/>
    <w:rsid w:val="00525B36"/>
    <w:rsid w:val="00525E6A"/>
    <w:rsid w:val="00525F71"/>
    <w:rsid w:val="00525F85"/>
    <w:rsid w:val="00526D3A"/>
    <w:rsid w:val="00526DC7"/>
    <w:rsid w:val="00526DE8"/>
    <w:rsid w:val="00530383"/>
    <w:rsid w:val="005309ED"/>
    <w:rsid w:val="0053123E"/>
    <w:rsid w:val="00531279"/>
    <w:rsid w:val="00531A96"/>
    <w:rsid w:val="00531E6D"/>
    <w:rsid w:val="00532287"/>
    <w:rsid w:val="0053246B"/>
    <w:rsid w:val="00532489"/>
    <w:rsid w:val="005324D8"/>
    <w:rsid w:val="0053253A"/>
    <w:rsid w:val="00532545"/>
    <w:rsid w:val="005325B1"/>
    <w:rsid w:val="00533216"/>
    <w:rsid w:val="00533269"/>
    <w:rsid w:val="005332A4"/>
    <w:rsid w:val="00533D58"/>
    <w:rsid w:val="00533E57"/>
    <w:rsid w:val="00534109"/>
    <w:rsid w:val="005341A2"/>
    <w:rsid w:val="005341E8"/>
    <w:rsid w:val="0053464B"/>
    <w:rsid w:val="005347EE"/>
    <w:rsid w:val="00534E6E"/>
    <w:rsid w:val="005353BD"/>
    <w:rsid w:val="0053545C"/>
    <w:rsid w:val="00535B63"/>
    <w:rsid w:val="00535FED"/>
    <w:rsid w:val="005368F2"/>
    <w:rsid w:val="0053695A"/>
    <w:rsid w:val="005369AC"/>
    <w:rsid w:val="00536C7B"/>
    <w:rsid w:val="00536EA3"/>
    <w:rsid w:val="00536FFF"/>
    <w:rsid w:val="0053700C"/>
    <w:rsid w:val="005374D0"/>
    <w:rsid w:val="00537878"/>
    <w:rsid w:val="005378F9"/>
    <w:rsid w:val="00537978"/>
    <w:rsid w:val="00537AD9"/>
    <w:rsid w:val="00540555"/>
    <w:rsid w:val="0054056D"/>
    <w:rsid w:val="005409FE"/>
    <w:rsid w:val="00540C0A"/>
    <w:rsid w:val="00540C1F"/>
    <w:rsid w:val="00540EF5"/>
    <w:rsid w:val="00540F97"/>
    <w:rsid w:val="00541099"/>
    <w:rsid w:val="00541EEC"/>
    <w:rsid w:val="0054223A"/>
    <w:rsid w:val="00542AAB"/>
    <w:rsid w:val="00542FF6"/>
    <w:rsid w:val="0054301D"/>
    <w:rsid w:val="00543BEF"/>
    <w:rsid w:val="00543D00"/>
    <w:rsid w:val="00544258"/>
    <w:rsid w:val="005443D4"/>
    <w:rsid w:val="00544401"/>
    <w:rsid w:val="0054465A"/>
    <w:rsid w:val="0054476B"/>
    <w:rsid w:val="00544B64"/>
    <w:rsid w:val="00545119"/>
    <w:rsid w:val="0054523B"/>
    <w:rsid w:val="005452D1"/>
    <w:rsid w:val="00545458"/>
    <w:rsid w:val="00545549"/>
    <w:rsid w:val="005459CB"/>
    <w:rsid w:val="00546503"/>
    <w:rsid w:val="0054679D"/>
    <w:rsid w:val="00546883"/>
    <w:rsid w:val="005468B7"/>
    <w:rsid w:val="00547023"/>
    <w:rsid w:val="005472AF"/>
    <w:rsid w:val="00547338"/>
    <w:rsid w:val="0054750D"/>
    <w:rsid w:val="005477D5"/>
    <w:rsid w:val="005478AC"/>
    <w:rsid w:val="00547997"/>
    <w:rsid w:val="00547C0A"/>
    <w:rsid w:val="00547DC3"/>
    <w:rsid w:val="005501B2"/>
    <w:rsid w:val="005504D7"/>
    <w:rsid w:val="0055060E"/>
    <w:rsid w:val="00550915"/>
    <w:rsid w:val="00550B00"/>
    <w:rsid w:val="00550B11"/>
    <w:rsid w:val="00550C65"/>
    <w:rsid w:val="00550CAE"/>
    <w:rsid w:val="00551093"/>
    <w:rsid w:val="005518A5"/>
    <w:rsid w:val="00551EF7"/>
    <w:rsid w:val="00552649"/>
    <w:rsid w:val="00552B47"/>
    <w:rsid w:val="0055389A"/>
    <w:rsid w:val="005538BE"/>
    <w:rsid w:val="0055397E"/>
    <w:rsid w:val="00553A1D"/>
    <w:rsid w:val="00553EBD"/>
    <w:rsid w:val="00553ED9"/>
    <w:rsid w:val="005542D5"/>
    <w:rsid w:val="0055465A"/>
    <w:rsid w:val="00554B09"/>
    <w:rsid w:val="00556392"/>
    <w:rsid w:val="00556715"/>
    <w:rsid w:val="005567D5"/>
    <w:rsid w:val="00556969"/>
    <w:rsid w:val="00556E05"/>
    <w:rsid w:val="00556E58"/>
    <w:rsid w:val="00557020"/>
    <w:rsid w:val="005571B1"/>
    <w:rsid w:val="005574DA"/>
    <w:rsid w:val="00560029"/>
    <w:rsid w:val="005601DC"/>
    <w:rsid w:val="005602F8"/>
    <w:rsid w:val="0056064F"/>
    <w:rsid w:val="005609A3"/>
    <w:rsid w:val="00560E86"/>
    <w:rsid w:val="00560FB1"/>
    <w:rsid w:val="0056106A"/>
    <w:rsid w:val="0056107F"/>
    <w:rsid w:val="005619FD"/>
    <w:rsid w:val="00561D4B"/>
    <w:rsid w:val="00561F59"/>
    <w:rsid w:val="00562793"/>
    <w:rsid w:val="00562935"/>
    <w:rsid w:val="00562C5A"/>
    <w:rsid w:val="00562C73"/>
    <w:rsid w:val="005634C8"/>
    <w:rsid w:val="00563811"/>
    <w:rsid w:val="00563A5F"/>
    <w:rsid w:val="00563F38"/>
    <w:rsid w:val="005641E4"/>
    <w:rsid w:val="00564252"/>
    <w:rsid w:val="00564A00"/>
    <w:rsid w:val="00564AA3"/>
    <w:rsid w:val="00564D07"/>
    <w:rsid w:val="00565410"/>
    <w:rsid w:val="005654D0"/>
    <w:rsid w:val="005659DA"/>
    <w:rsid w:val="00565ACD"/>
    <w:rsid w:val="00565DFB"/>
    <w:rsid w:val="00566463"/>
    <w:rsid w:val="0056694D"/>
    <w:rsid w:val="00566C94"/>
    <w:rsid w:val="005678D7"/>
    <w:rsid w:val="00567F8A"/>
    <w:rsid w:val="005700B3"/>
    <w:rsid w:val="00570572"/>
    <w:rsid w:val="00570D02"/>
    <w:rsid w:val="005710AA"/>
    <w:rsid w:val="0057113B"/>
    <w:rsid w:val="005717DB"/>
    <w:rsid w:val="00571BBA"/>
    <w:rsid w:val="00572AAE"/>
    <w:rsid w:val="00572BB4"/>
    <w:rsid w:val="00572BED"/>
    <w:rsid w:val="00572FAF"/>
    <w:rsid w:val="00572FFB"/>
    <w:rsid w:val="00573412"/>
    <w:rsid w:val="005736C5"/>
    <w:rsid w:val="00574115"/>
    <w:rsid w:val="005741FB"/>
    <w:rsid w:val="00574604"/>
    <w:rsid w:val="00575129"/>
    <w:rsid w:val="00575538"/>
    <w:rsid w:val="0057613A"/>
    <w:rsid w:val="005763E7"/>
    <w:rsid w:val="005764B2"/>
    <w:rsid w:val="0057685C"/>
    <w:rsid w:val="005768E1"/>
    <w:rsid w:val="00576B14"/>
    <w:rsid w:val="00576B76"/>
    <w:rsid w:val="00576EA9"/>
    <w:rsid w:val="005774A1"/>
    <w:rsid w:val="005774CF"/>
    <w:rsid w:val="00577516"/>
    <w:rsid w:val="00577643"/>
    <w:rsid w:val="0057765B"/>
    <w:rsid w:val="00577DFA"/>
    <w:rsid w:val="00577E7D"/>
    <w:rsid w:val="00577FF1"/>
    <w:rsid w:val="00580098"/>
    <w:rsid w:val="00580722"/>
    <w:rsid w:val="00580825"/>
    <w:rsid w:val="00580B28"/>
    <w:rsid w:val="00580FC6"/>
    <w:rsid w:val="005815F9"/>
    <w:rsid w:val="00581EF3"/>
    <w:rsid w:val="00582231"/>
    <w:rsid w:val="0058298C"/>
    <w:rsid w:val="00582C37"/>
    <w:rsid w:val="0058324F"/>
    <w:rsid w:val="00583348"/>
    <w:rsid w:val="00583372"/>
    <w:rsid w:val="0058364D"/>
    <w:rsid w:val="00583CF4"/>
    <w:rsid w:val="005840F5"/>
    <w:rsid w:val="00584B04"/>
    <w:rsid w:val="00584DD1"/>
    <w:rsid w:val="00584DE0"/>
    <w:rsid w:val="005852D4"/>
    <w:rsid w:val="00585922"/>
    <w:rsid w:val="00585D21"/>
    <w:rsid w:val="00585E2E"/>
    <w:rsid w:val="00585F5C"/>
    <w:rsid w:val="00586187"/>
    <w:rsid w:val="0058688B"/>
    <w:rsid w:val="00586A53"/>
    <w:rsid w:val="0058703B"/>
    <w:rsid w:val="0058759E"/>
    <w:rsid w:val="0058786B"/>
    <w:rsid w:val="005878A6"/>
    <w:rsid w:val="00587C4D"/>
    <w:rsid w:val="00587FDF"/>
    <w:rsid w:val="00590056"/>
    <w:rsid w:val="00590064"/>
    <w:rsid w:val="0059079E"/>
    <w:rsid w:val="00590B6F"/>
    <w:rsid w:val="00590DA5"/>
    <w:rsid w:val="00590F79"/>
    <w:rsid w:val="005910CA"/>
    <w:rsid w:val="00591154"/>
    <w:rsid w:val="005916EA"/>
    <w:rsid w:val="0059180C"/>
    <w:rsid w:val="00591FE5"/>
    <w:rsid w:val="005924DF"/>
    <w:rsid w:val="00593111"/>
    <w:rsid w:val="0059382D"/>
    <w:rsid w:val="00593A9B"/>
    <w:rsid w:val="00593D35"/>
    <w:rsid w:val="00593DC7"/>
    <w:rsid w:val="00593DE5"/>
    <w:rsid w:val="00594067"/>
    <w:rsid w:val="005941E9"/>
    <w:rsid w:val="00594670"/>
    <w:rsid w:val="00594AC3"/>
    <w:rsid w:val="00594C25"/>
    <w:rsid w:val="00594D16"/>
    <w:rsid w:val="00594E36"/>
    <w:rsid w:val="00596042"/>
    <w:rsid w:val="00596821"/>
    <w:rsid w:val="00596E11"/>
    <w:rsid w:val="00597636"/>
    <w:rsid w:val="00597645"/>
    <w:rsid w:val="0059777C"/>
    <w:rsid w:val="005978CB"/>
    <w:rsid w:val="00597BB3"/>
    <w:rsid w:val="00597BC6"/>
    <w:rsid w:val="00597C19"/>
    <w:rsid w:val="00597FF6"/>
    <w:rsid w:val="005A0442"/>
    <w:rsid w:val="005A0482"/>
    <w:rsid w:val="005A147C"/>
    <w:rsid w:val="005A1FDA"/>
    <w:rsid w:val="005A26F4"/>
    <w:rsid w:val="005A28EF"/>
    <w:rsid w:val="005A292A"/>
    <w:rsid w:val="005A37E0"/>
    <w:rsid w:val="005A3845"/>
    <w:rsid w:val="005A3E18"/>
    <w:rsid w:val="005A4102"/>
    <w:rsid w:val="005A42C2"/>
    <w:rsid w:val="005A4910"/>
    <w:rsid w:val="005A4CD1"/>
    <w:rsid w:val="005A50B7"/>
    <w:rsid w:val="005A5539"/>
    <w:rsid w:val="005A5977"/>
    <w:rsid w:val="005A5A1F"/>
    <w:rsid w:val="005A5F54"/>
    <w:rsid w:val="005A60F0"/>
    <w:rsid w:val="005A62C6"/>
    <w:rsid w:val="005A6DE0"/>
    <w:rsid w:val="005A7230"/>
    <w:rsid w:val="005A7387"/>
    <w:rsid w:val="005A75EB"/>
    <w:rsid w:val="005A78AB"/>
    <w:rsid w:val="005A7F7D"/>
    <w:rsid w:val="005B0242"/>
    <w:rsid w:val="005B034F"/>
    <w:rsid w:val="005B0499"/>
    <w:rsid w:val="005B05F8"/>
    <w:rsid w:val="005B0811"/>
    <w:rsid w:val="005B0E45"/>
    <w:rsid w:val="005B15AC"/>
    <w:rsid w:val="005B1941"/>
    <w:rsid w:val="005B1A8F"/>
    <w:rsid w:val="005B1AFB"/>
    <w:rsid w:val="005B1CE3"/>
    <w:rsid w:val="005B204A"/>
    <w:rsid w:val="005B252C"/>
    <w:rsid w:val="005B28DA"/>
    <w:rsid w:val="005B2ABC"/>
    <w:rsid w:val="005B2E62"/>
    <w:rsid w:val="005B3786"/>
    <w:rsid w:val="005B3DA3"/>
    <w:rsid w:val="005B3E6D"/>
    <w:rsid w:val="005B41D1"/>
    <w:rsid w:val="005B51B0"/>
    <w:rsid w:val="005B557C"/>
    <w:rsid w:val="005B5765"/>
    <w:rsid w:val="005B5FCA"/>
    <w:rsid w:val="005B6203"/>
    <w:rsid w:val="005B6354"/>
    <w:rsid w:val="005B6756"/>
    <w:rsid w:val="005B6E97"/>
    <w:rsid w:val="005B6EC8"/>
    <w:rsid w:val="005B7076"/>
    <w:rsid w:val="005B7A88"/>
    <w:rsid w:val="005B7E37"/>
    <w:rsid w:val="005C0364"/>
    <w:rsid w:val="005C062B"/>
    <w:rsid w:val="005C068C"/>
    <w:rsid w:val="005C07CB"/>
    <w:rsid w:val="005C0F7B"/>
    <w:rsid w:val="005C106B"/>
    <w:rsid w:val="005C1711"/>
    <w:rsid w:val="005C1AE9"/>
    <w:rsid w:val="005C20EB"/>
    <w:rsid w:val="005C26EF"/>
    <w:rsid w:val="005C2B10"/>
    <w:rsid w:val="005C2E1E"/>
    <w:rsid w:val="005C2EDA"/>
    <w:rsid w:val="005C3157"/>
    <w:rsid w:val="005C331F"/>
    <w:rsid w:val="005C3418"/>
    <w:rsid w:val="005C3554"/>
    <w:rsid w:val="005C38F9"/>
    <w:rsid w:val="005C3AA3"/>
    <w:rsid w:val="005C3CBD"/>
    <w:rsid w:val="005C3CCC"/>
    <w:rsid w:val="005C3FB2"/>
    <w:rsid w:val="005C431F"/>
    <w:rsid w:val="005C4F04"/>
    <w:rsid w:val="005C5C06"/>
    <w:rsid w:val="005C5C7A"/>
    <w:rsid w:val="005C5C7D"/>
    <w:rsid w:val="005C5E0F"/>
    <w:rsid w:val="005C5F82"/>
    <w:rsid w:val="005C6143"/>
    <w:rsid w:val="005C628C"/>
    <w:rsid w:val="005C6DFC"/>
    <w:rsid w:val="005C7332"/>
    <w:rsid w:val="005C74E0"/>
    <w:rsid w:val="005C76BA"/>
    <w:rsid w:val="005C7B91"/>
    <w:rsid w:val="005C7CEE"/>
    <w:rsid w:val="005C7DCD"/>
    <w:rsid w:val="005C7F65"/>
    <w:rsid w:val="005D0B8F"/>
    <w:rsid w:val="005D0CCD"/>
    <w:rsid w:val="005D102A"/>
    <w:rsid w:val="005D1162"/>
    <w:rsid w:val="005D12BA"/>
    <w:rsid w:val="005D133A"/>
    <w:rsid w:val="005D13D6"/>
    <w:rsid w:val="005D1A1B"/>
    <w:rsid w:val="005D22B6"/>
    <w:rsid w:val="005D25F7"/>
    <w:rsid w:val="005D2766"/>
    <w:rsid w:val="005D3041"/>
    <w:rsid w:val="005D334F"/>
    <w:rsid w:val="005D4219"/>
    <w:rsid w:val="005D48F4"/>
    <w:rsid w:val="005D4B3A"/>
    <w:rsid w:val="005D4C17"/>
    <w:rsid w:val="005D4F19"/>
    <w:rsid w:val="005D50CC"/>
    <w:rsid w:val="005D551B"/>
    <w:rsid w:val="005D594F"/>
    <w:rsid w:val="005D5AE8"/>
    <w:rsid w:val="005D5C69"/>
    <w:rsid w:val="005D6394"/>
    <w:rsid w:val="005D678D"/>
    <w:rsid w:val="005D6A4E"/>
    <w:rsid w:val="005D6DBC"/>
    <w:rsid w:val="005D6F88"/>
    <w:rsid w:val="005D7910"/>
    <w:rsid w:val="005D7A1D"/>
    <w:rsid w:val="005D7A46"/>
    <w:rsid w:val="005D7F68"/>
    <w:rsid w:val="005D7FC0"/>
    <w:rsid w:val="005D7FEB"/>
    <w:rsid w:val="005E01AF"/>
    <w:rsid w:val="005E0629"/>
    <w:rsid w:val="005E10AA"/>
    <w:rsid w:val="005E141E"/>
    <w:rsid w:val="005E181D"/>
    <w:rsid w:val="005E18BE"/>
    <w:rsid w:val="005E1926"/>
    <w:rsid w:val="005E198D"/>
    <w:rsid w:val="005E1ADA"/>
    <w:rsid w:val="005E1B18"/>
    <w:rsid w:val="005E1FA8"/>
    <w:rsid w:val="005E261D"/>
    <w:rsid w:val="005E2A69"/>
    <w:rsid w:val="005E2EB5"/>
    <w:rsid w:val="005E3044"/>
    <w:rsid w:val="005E3823"/>
    <w:rsid w:val="005E3883"/>
    <w:rsid w:val="005E38BC"/>
    <w:rsid w:val="005E3D2C"/>
    <w:rsid w:val="005E4340"/>
    <w:rsid w:val="005E4884"/>
    <w:rsid w:val="005E4C99"/>
    <w:rsid w:val="005E4F44"/>
    <w:rsid w:val="005E4FD3"/>
    <w:rsid w:val="005E505B"/>
    <w:rsid w:val="005E53B2"/>
    <w:rsid w:val="005E53C9"/>
    <w:rsid w:val="005E57A8"/>
    <w:rsid w:val="005E6049"/>
    <w:rsid w:val="005E6226"/>
    <w:rsid w:val="005E6297"/>
    <w:rsid w:val="005E636E"/>
    <w:rsid w:val="005E6542"/>
    <w:rsid w:val="005E666D"/>
    <w:rsid w:val="005E6820"/>
    <w:rsid w:val="005E7101"/>
    <w:rsid w:val="005E7CEF"/>
    <w:rsid w:val="005F036B"/>
    <w:rsid w:val="005F113E"/>
    <w:rsid w:val="005F12AE"/>
    <w:rsid w:val="005F13ED"/>
    <w:rsid w:val="005F170E"/>
    <w:rsid w:val="005F1B36"/>
    <w:rsid w:val="005F1B3D"/>
    <w:rsid w:val="005F2276"/>
    <w:rsid w:val="005F26DB"/>
    <w:rsid w:val="005F2879"/>
    <w:rsid w:val="005F28A1"/>
    <w:rsid w:val="005F2ECE"/>
    <w:rsid w:val="005F2FFE"/>
    <w:rsid w:val="005F324C"/>
    <w:rsid w:val="005F3AB3"/>
    <w:rsid w:val="005F3B82"/>
    <w:rsid w:val="005F409D"/>
    <w:rsid w:val="005F4CD3"/>
    <w:rsid w:val="005F514E"/>
    <w:rsid w:val="005F55AE"/>
    <w:rsid w:val="005F5648"/>
    <w:rsid w:val="005F59BF"/>
    <w:rsid w:val="005F5EF1"/>
    <w:rsid w:val="005F613E"/>
    <w:rsid w:val="005F6463"/>
    <w:rsid w:val="005F6A1F"/>
    <w:rsid w:val="005F73CB"/>
    <w:rsid w:val="005F74EE"/>
    <w:rsid w:val="005F7626"/>
    <w:rsid w:val="005F7638"/>
    <w:rsid w:val="005F77BF"/>
    <w:rsid w:val="005F7AF4"/>
    <w:rsid w:val="00600318"/>
    <w:rsid w:val="0060039F"/>
    <w:rsid w:val="00600A08"/>
    <w:rsid w:val="00600C16"/>
    <w:rsid w:val="00600F37"/>
    <w:rsid w:val="006012A4"/>
    <w:rsid w:val="006015B2"/>
    <w:rsid w:val="00601DD9"/>
    <w:rsid w:val="00601EE5"/>
    <w:rsid w:val="00602040"/>
    <w:rsid w:val="00602A41"/>
    <w:rsid w:val="00603196"/>
    <w:rsid w:val="00603A30"/>
    <w:rsid w:val="00603B42"/>
    <w:rsid w:val="00603D50"/>
    <w:rsid w:val="00603E84"/>
    <w:rsid w:val="00604EFD"/>
    <w:rsid w:val="00605098"/>
    <w:rsid w:val="006055BE"/>
    <w:rsid w:val="006058BF"/>
    <w:rsid w:val="00605999"/>
    <w:rsid w:val="00605A78"/>
    <w:rsid w:val="00605DD8"/>
    <w:rsid w:val="00606018"/>
    <w:rsid w:val="006064A1"/>
    <w:rsid w:val="00606576"/>
    <w:rsid w:val="00606778"/>
    <w:rsid w:val="0060726F"/>
    <w:rsid w:val="00607359"/>
    <w:rsid w:val="0060753E"/>
    <w:rsid w:val="006075AC"/>
    <w:rsid w:val="00607A08"/>
    <w:rsid w:val="00607B26"/>
    <w:rsid w:val="00607B6F"/>
    <w:rsid w:val="00607CEE"/>
    <w:rsid w:val="00607CFB"/>
    <w:rsid w:val="0061027D"/>
    <w:rsid w:val="00610646"/>
    <w:rsid w:val="00610663"/>
    <w:rsid w:val="00610A51"/>
    <w:rsid w:val="00610AC8"/>
    <w:rsid w:val="00610C26"/>
    <w:rsid w:val="006110C7"/>
    <w:rsid w:val="0061110A"/>
    <w:rsid w:val="00611A04"/>
    <w:rsid w:val="00611C1D"/>
    <w:rsid w:val="006125FE"/>
    <w:rsid w:val="00612CBB"/>
    <w:rsid w:val="00612D95"/>
    <w:rsid w:val="00613362"/>
    <w:rsid w:val="0061372E"/>
    <w:rsid w:val="00613CF7"/>
    <w:rsid w:val="00613E31"/>
    <w:rsid w:val="00614120"/>
    <w:rsid w:val="006142B0"/>
    <w:rsid w:val="006144A9"/>
    <w:rsid w:val="006147D4"/>
    <w:rsid w:val="00614893"/>
    <w:rsid w:val="00614937"/>
    <w:rsid w:val="00614A13"/>
    <w:rsid w:val="00614C4A"/>
    <w:rsid w:val="006159FB"/>
    <w:rsid w:val="00615BDE"/>
    <w:rsid w:val="00615D9D"/>
    <w:rsid w:val="0061672E"/>
    <w:rsid w:val="00617114"/>
    <w:rsid w:val="0061725D"/>
    <w:rsid w:val="0061739E"/>
    <w:rsid w:val="006174FE"/>
    <w:rsid w:val="00617764"/>
    <w:rsid w:val="00617DBF"/>
    <w:rsid w:val="00620B2E"/>
    <w:rsid w:val="00620F56"/>
    <w:rsid w:val="006217AA"/>
    <w:rsid w:val="00622081"/>
    <w:rsid w:val="00622497"/>
    <w:rsid w:val="0062263D"/>
    <w:rsid w:val="00622BA1"/>
    <w:rsid w:val="00622C5D"/>
    <w:rsid w:val="00623165"/>
    <w:rsid w:val="00623D2A"/>
    <w:rsid w:val="00624229"/>
    <w:rsid w:val="0062444C"/>
    <w:rsid w:val="00624982"/>
    <w:rsid w:val="00624AC6"/>
    <w:rsid w:val="0062500B"/>
    <w:rsid w:val="00625082"/>
    <w:rsid w:val="00625188"/>
    <w:rsid w:val="00625698"/>
    <w:rsid w:val="006259D6"/>
    <w:rsid w:val="00625B41"/>
    <w:rsid w:val="00626237"/>
    <w:rsid w:val="00626B2A"/>
    <w:rsid w:val="00626F09"/>
    <w:rsid w:val="00626FC0"/>
    <w:rsid w:val="006277FC"/>
    <w:rsid w:val="00627ED5"/>
    <w:rsid w:val="0063018E"/>
    <w:rsid w:val="00630693"/>
    <w:rsid w:val="00630B61"/>
    <w:rsid w:val="00630D21"/>
    <w:rsid w:val="00630DFB"/>
    <w:rsid w:val="00632945"/>
    <w:rsid w:val="00632B11"/>
    <w:rsid w:val="00632CAC"/>
    <w:rsid w:val="00633233"/>
    <w:rsid w:val="006332F9"/>
    <w:rsid w:val="006338C2"/>
    <w:rsid w:val="006339D1"/>
    <w:rsid w:val="00633BE0"/>
    <w:rsid w:val="00633C3A"/>
    <w:rsid w:val="00633CE7"/>
    <w:rsid w:val="00633E98"/>
    <w:rsid w:val="00634714"/>
    <w:rsid w:val="00634A83"/>
    <w:rsid w:val="00634C36"/>
    <w:rsid w:val="006351D7"/>
    <w:rsid w:val="00635616"/>
    <w:rsid w:val="0063565D"/>
    <w:rsid w:val="006356BE"/>
    <w:rsid w:val="006356FC"/>
    <w:rsid w:val="006359BD"/>
    <w:rsid w:val="00635A67"/>
    <w:rsid w:val="00635E63"/>
    <w:rsid w:val="00636CBB"/>
    <w:rsid w:val="00636E85"/>
    <w:rsid w:val="00636F92"/>
    <w:rsid w:val="0063768A"/>
    <w:rsid w:val="00637804"/>
    <w:rsid w:val="00637923"/>
    <w:rsid w:val="00637939"/>
    <w:rsid w:val="00637B34"/>
    <w:rsid w:val="00640155"/>
    <w:rsid w:val="00640252"/>
    <w:rsid w:val="006407CC"/>
    <w:rsid w:val="00640B3C"/>
    <w:rsid w:val="00640E0D"/>
    <w:rsid w:val="00640F7D"/>
    <w:rsid w:val="00641877"/>
    <w:rsid w:val="00641C71"/>
    <w:rsid w:val="00641D39"/>
    <w:rsid w:val="00641D53"/>
    <w:rsid w:val="00641E27"/>
    <w:rsid w:val="00642173"/>
    <w:rsid w:val="00642775"/>
    <w:rsid w:val="006427B4"/>
    <w:rsid w:val="00643029"/>
    <w:rsid w:val="006431CD"/>
    <w:rsid w:val="006432FB"/>
    <w:rsid w:val="006436C0"/>
    <w:rsid w:val="00643786"/>
    <w:rsid w:val="00643B2F"/>
    <w:rsid w:val="00644361"/>
    <w:rsid w:val="00644992"/>
    <w:rsid w:val="00645674"/>
    <w:rsid w:val="00645D9F"/>
    <w:rsid w:val="00646217"/>
    <w:rsid w:val="0064628A"/>
    <w:rsid w:val="00646540"/>
    <w:rsid w:val="00646769"/>
    <w:rsid w:val="00646E84"/>
    <w:rsid w:val="00647966"/>
    <w:rsid w:val="00647D25"/>
    <w:rsid w:val="0065035B"/>
    <w:rsid w:val="00650383"/>
    <w:rsid w:val="00650846"/>
    <w:rsid w:val="00651B59"/>
    <w:rsid w:val="00652149"/>
    <w:rsid w:val="00652318"/>
    <w:rsid w:val="0065258A"/>
    <w:rsid w:val="00652EA2"/>
    <w:rsid w:val="00653180"/>
    <w:rsid w:val="006531DC"/>
    <w:rsid w:val="00653782"/>
    <w:rsid w:val="006540CD"/>
    <w:rsid w:val="0065421D"/>
    <w:rsid w:val="0065429B"/>
    <w:rsid w:val="0065434F"/>
    <w:rsid w:val="0065481E"/>
    <w:rsid w:val="00654D94"/>
    <w:rsid w:val="00654E7E"/>
    <w:rsid w:val="006553FF"/>
    <w:rsid w:val="006562E0"/>
    <w:rsid w:val="006566FE"/>
    <w:rsid w:val="0065676D"/>
    <w:rsid w:val="00656B7A"/>
    <w:rsid w:val="00656DF2"/>
    <w:rsid w:val="006571AC"/>
    <w:rsid w:val="006572F6"/>
    <w:rsid w:val="00657DB5"/>
    <w:rsid w:val="0066008E"/>
    <w:rsid w:val="006603FD"/>
    <w:rsid w:val="0066050D"/>
    <w:rsid w:val="0066055C"/>
    <w:rsid w:val="00660679"/>
    <w:rsid w:val="006606FA"/>
    <w:rsid w:val="00660742"/>
    <w:rsid w:val="0066152B"/>
    <w:rsid w:val="00661D5A"/>
    <w:rsid w:val="006621AE"/>
    <w:rsid w:val="0066270D"/>
    <w:rsid w:val="006628B0"/>
    <w:rsid w:val="00662912"/>
    <w:rsid w:val="00662930"/>
    <w:rsid w:val="00662A16"/>
    <w:rsid w:val="00662DAA"/>
    <w:rsid w:val="00662FFA"/>
    <w:rsid w:val="00663286"/>
    <w:rsid w:val="006639BB"/>
    <w:rsid w:val="00663C1F"/>
    <w:rsid w:val="00664038"/>
    <w:rsid w:val="006645DF"/>
    <w:rsid w:val="00664E30"/>
    <w:rsid w:val="00664F91"/>
    <w:rsid w:val="00664FCC"/>
    <w:rsid w:val="0066578E"/>
    <w:rsid w:val="00665BC0"/>
    <w:rsid w:val="00665D6A"/>
    <w:rsid w:val="00665E93"/>
    <w:rsid w:val="006660CF"/>
    <w:rsid w:val="006668CD"/>
    <w:rsid w:val="00666946"/>
    <w:rsid w:val="00666ACD"/>
    <w:rsid w:val="00666E60"/>
    <w:rsid w:val="0066756C"/>
    <w:rsid w:val="00667C4C"/>
    <w:rsid w:val="00667CD3"/>
    <w:rsid w:val="00667FE7"/>
    <w:rsid w:val="0067005C"/>
    <w:rsid w:val="0067005E"/>
    <w:rsid w:val="006707FD"/>
    <w:rsid w:val="00671C47"/>
    <w:rsid w:val="00671CBA"/>
    <w:rsid w:val="00671FBF"/>
    <w:rsid w:val="00672AB1"/>
    <w:rsid w:val="00672B73"/>
    <w:rsid w:val="00672F34"/>
    <w:rsid w:val="00673481"/>
    <w:rsid w:val="0067358E"/>
    <w:rsid w:val="006737B5"/>
    <w:rsid w:val="00673964"/>
    <w:rsid w:val="00673E18"/>
    <w:rsid w:val="0067400E"/>
    <w:rsid w:val="006744EF"/>
    <w:rsid w:val="00674928"/>
    <w:rsid w:val="00674F79"/>
    <w:rsid w:val="0067543B"/>
    <w:rsid w:val="0067543E"/>
    <w:rsid w:val="00675584"/>
    <w:rsid w:val="00675B73"/>
    <w:rsid w:val="00675BFE"/>
    <w:rsid w:val="00675C57"/>
    <w:rsid w:val="00675CAE"/>
    <w:rsid w:val="0067619F"/>
    <w:rsid w:val="0067682B"/>
    <w:rsid w:val="00676948"/>
    <w:rsid w:val="00676AF0"/>
    <w:rsid w:val="00676B4F"/>
    <w:rsid w:val="00676BC8"/>
    <w:rsid w:val="00677039"/>
    <w:rsid w:val="006771EE"/>
    <w:rsid w:val="00677244"/>
    <w:rsid w:val="006774A9"/>
    <w:rsid w:val="006774E6"/>
    <w:rsid w:val="00677B58"/>
    <w:rsid w:val="00677C28"/>
    <w:rsid w:val="00677CE7"/>
    <w:rsid w:val="00677CEC"/>
    <w:rsid w:val="00677D6A"/>
    <w:rsid w:val="00677EA6"/>
    <w:rsid w:val="00680230"/>
    <w:rsid w:val="00680CB7"/>
    <w:rsid w:val="00680F67"/>
    <w:rsid w:val="00680F81"/>
    <w:rsid w:val="00680F93"/>
    <w:rsid w:val="00681857"/>
    <w:rsid w:val="00681ED7"/>
    <w:rsid w:val="00681FB0"/>
    <w:rsid w:val="0068266D"/>
    <w:rsid w:val="0068283B"/>
    <w:rsid w:val="00682A56"/>
    <w:rsid w:val="00682AD8"/>
    <w:rsid w:val="006834A4"/>
    <w:rsid w:val="00683584"/>
    <w:rsid w:val="006844E4"/>
    <w:rsid w:val="0068480B"/>
    <w:rsid w:val="006852E1"/>
    <w:rsid w:val="0068585F"/>
    <w:rsid w:val="00686866"/>
    <w:rsid w:val="00686A6B"/>
    <w:rsid w:val="00686F13"/>
    <w:rsid w:val="00687105"/>
    <w:rsid w:val="006871C6"/>
    <w:rsid w:val="006871C9"/>
    <w:rsid w:val="00687318"/>
    <w:rsid w:val="0068740A"/>
    <w:rsid w:val="006874F6"/>
    <w:rsid w:val="00690062"/>
    <w:rsid w:val="00690CEA"/>
    <w:rsid w:val="00691427"/>
    <w:rsid w:val="00691660"/>
    <w:rsid w:val="00691FC5"/>
    <w:rsid w:val="006923D9"/>
    <w:rsid w:val="00692D88"/>
    <w:rsid w:val="00692FAE"/>
    <w:rsid w:val="006931FB"/>
    <w:rsid w:val="00693323"/>
    <w:rsid w:val="0069394F"/>
    <w:rsid w:val="00693E99"/>
    <w:rsid w:val="0069468E"/>
    <w:rsid w:val="0069498A"/>
    <w:rsid w:val="00694E3B"/>
    <w:rsid w:val="00695C0C"/>
    <w:rsid w:val="00696703"/>
    <w:rsid w:val="00696CB5"/>
    <w:rsid w:val="00696D86"/>
    <w:rsid w:val="00696E6A"/>
    <w:rsid w:val="0069763C"/>
    <w:rsid w:val="0069774C"/>
    <w:rsid w:val="006979B1"/>
    <w:rsid w:val="00697B3C"/>
    <w:rsid w:val="00697C7D"/>
    <w:rsid w:val="00697D93"/>
    <w:rsid w:val="00697E63"/>
    <w:rsid w:val="00697F36"/>
    <w:rsid w:val="006A016E"/>
    <w:rsid w:val="006A019F"/>
    <w:rsid w:val="006A0611"/>
    <w:rsid w:val="006A0A37"/>
    <w:rsid w:val="006A1182"/>
    <w:rsid w:val="006A134A"/>
    <w:rsid w:val="006A1674"/>
    <w:rsid w:val="006A1926"/>
    <w:rsid w:val="006A1940"/>
    <w:rsid w:val="006A197E"/>
    <w:rsid w:val="006A21ED"/>
    <w:rsid w:val="006A229D"/>
    <w:rsid w:val="006A2643"/>
    <w:rsid w:val="006A26B6"/>
    <w:rsid w:val="006A28EA"/>
    <w:rsid w:val="006A2B6C"/>
    <w:rsid w:val="006A2D2F"/>
    <w:rsid w:val="006A30E0"/>
    <w:rsid w:val="006A30E8"/>
    <w:rsid w:val="006A3750"/>
    <w:rsid w:val="006A3D71"/>
    <w:rsid w:val="006A40C0"/>
    <w:rsid w:val="006A43AF"/>
    <w:rsid w:val="006A4E1B"/>
    <w:rsid w:val="006A538D"/>
    <w:rsid w:val="006A5435"/>
    <w:rsid w:val="006A56AD"/>
    <w:rsid w:val="006A5C1D"/>
    <w:rsid w:val="006A637C"/>
    <w:rsid w:val="006A63DF"/>
    <w:rsid w:val="006A65BD"/>
    <w:rsid w:val="006A6A07"/>
    <w:rsid w:val="006A6DE3"/>
    <w:rsid w:val="006A7138"/>
    <w:rsid w:val="006B0079"/>
    <w:rsid w:val="006B0567"/>
    <w:rsid w:val="006B09B3"/>
    <w:rsid w:val="006B0C39"/>
    <w:rsid w:val="006B0D07"/>
    <w:rsid w:val="006B0DA4"/>
    <w:rsid w:val="006B0F6E"/>
    <w:rsid w:val="006B153C"/>
    <w:rsid w:val="006B1588"/>
    <w:rsid w:val="006B1DAE"/>
    <w:rsid w:val="006B23D3"/>
    <w:rsid w:val="006B2775"/>
    <w:rsid w:val="006B2FFE"/>
    <w:rsid w:val="006B3874"/>
    <w:rsid w:val="006B3882"/>
    <w:rsid w:val="006B3C36"/>
    <w:rsid w:val="006B3CE9"/>
    <w:rsid w:val="006B3DE1"/>
    <w:rsid w:val="006B4238"/>
    <w:rsid w:val="006B44AF"/>
    <w:rsid w:val="006B506F"/>
    <w:rsid w:val="006B507D"/>
    <w:rsid w:val="006B58A4"/>
    <w:rsid w:val="006B5A0D"/>
    <w:rsid w:val="006B5B35"/>
    <w:rsid w:val="006B5DD0"/>
    <w:rsid w:val="006B62E2"/>
    <w:rsid w:val="006B6533"/>
    <w:rsid w:val="006B66D8"/>
    <w:rsid w:val="006B66EB"/>
    <w:rsid w:val="006B67FA"/>
    <w:rsid w:val="006B6B99"/>
    <w:rsid w:val="006B6D50"/>
    <w:rsid w:val="006B71C3"/>
    <w:rsid w:val="006B71D5"/>
    <w:rsid w:val="006B7536"/>
    <w:rsid w:val="006B79ED"/>
    <w:rsid w:val="006B7B86"/>
    <w:rsid w:val="006B7ED9"/>
    <w:rsid w:val="006C0343"/>
    <w:rsid w:val="006C08DF"/>
    <w:rsid w:val="006C0BB1"/>
    <w:rsid w:val="006C0C4E"/>
    <w:rsid w:val="006C0C78"/>
    <w:rsid w:val="006C0FBB"/>
    <w:rsid w:val="006C11DF"/>
    <w:rsid w:val="006C1640"/>
    <w:rsid w:val="006C193B"/>
    <w:rsid w:val="006C19B0"/>
    <w:rsid w:val="006C21B2"/>
    <w:rsid w:val="006C21DD"/>
    <w:rsid w:val="006C2536"/>
    <w:rsid w:val="006C2581"/>
    <w:rsid w:val="006C2A8F"/>
    <w:rsid w:val="006C3757"/>
    <w:rsid w:val="006C3F93"/>
    <w:rsid w:val="006C4939"/>
    <w:rsid w:val="006C4A1B"/>
    <w:rsid w:val="006C5003"/>
    <w:rsid w:val="006C51FB"/>
    <w:rsid w:val="006C56CD"/>
    <w:rsid w:val="006C5C35"/>
    <w:rsid w:val="006C605F"/>
    <w:rsid w:val="006C62B2"/>
    <w:rsid w:val="006C6649"/>
    <w:rsid w:val="006C68CC"/>
    <w:rsid w:val="006C6A1C"/>
    <w:rsid w:val="006C6C20"/>
    <w:rsid w:val="006C73B1"/>
    <w:rsid w:val="006C7515"/>
    <w:rsid w:val="006C7724"/>
    <w:rsid w:val="006C7E6E"/>
    <w:rsid w:val="006D000B"/>
    <w:rsid w:val="006D09AB"/>
    <w:rsid w:val="006D0AC1"/>
    <w:rsid w:val="006D0B1C"/>
    <w:rsid w:val="006D0CDB"/>
    <w:rsid w:val="006D0D5E"/>
    <w:rsid w:val="006D0D9D"/>
    <w:rsid w:val="006D0E1A"/>
    <w:rsid w:val="006D0F01"/>
    <w:rsid w:val="006D0FA6"/>
    <w:rsid w:val="006D11DD"/>
    <w:rsid w:val="006D2269"/>
    <w:rsid w:val="006D2CB3"/>
    <w:rsid w:val="006D2ED1"/>
    <w:rsid w:val="006D2F95"/>
    <w:rsid w:val="006D31C4"/>
    <w:rsid w:val="006D32F2"/>
    <w:rsid w:val="006D396E"/>
    <w:rsid w:val="006D3B58"/>
    <w:rsid w:val="006D3B80"/>
    <w:rsid w:val="006D3DDF"/>
    <w:rsid w:val="006D417F"/>
    <w:rsid w:val="006D4222"/>
    <w:rsid w:val="006D46B5"/>
    <w:rsid w:val="006D53E2"/>
    <w:rsid w:val="006D5551"/>
    <w:rsid w:val="006D55C8"/>
    <w:rsid w:val="006D5843"/>
    <w:rsid w:val="006D5AF3"/>
    <w:rsid w:val="006D5D07"/>
    <w:rsid w:val="006D5EAC"/>
    <w:rsid w:val="006D60EE"/>
    <w:rsid w:val="006D6572"/>
    <w:rsid w:val="006D6B7C"/>
    <w:rsid w:val="006D6C64"/>
    <w:rsid w:val="006D6D05"/>
    <w:rsid w:val="006D6FD7"/>
    <w:rsid w:val="006D70EF"/>
    <w:rsid w:val="006D71DC"/>
    <w:rsid w:val="006D7A3D"/>
    <w:rsid w:val="006D7BB4"/>
    <w:rsid w:val="006E02D8"/>
    <w:rsid w:val="006E049B"/>
    <w:rsid w:val="006E0706"/>
    <w:rsid w:val="006E09CB"/>
    <w:rsid w:val="006E0B86"/>
    <w:rsid w:val="006E0BF1"/>
    <w:rsid w:val="006E0CC2"/>
    <w:rsid w:val="006E0D11"/>
    <w:rsid w:val="006E0DEC"/>
    <w:rsid w:val="006E21B0"/>
    <w:rsid w:val="006E2FA8"/>
    <w:rsid w:val="006E30F1"/>
    <w:rsid w:val="006E35A1"/>
    <w:rsid w:val="006E35EE"/>
    <w:rsid w:val="006E3855"/>
    <w:rsid w:val="006E3A0D"/>
    <w:rsid w:val="006E3B94"/>
    <w:rsid w:val="006E3BAD"/>
    <w:rsid w:val="006E3EB7"/>
    <w:rsid w:val="006E4A18"/>
    <w:rsid w:val="006E56A4"/>
    <w:rsid w:val="006E5B18"/>
    <w:rsid w:val="006E61C9"/>
    <w:rsid w:val="006E61EC"/>
    <w:rsid w:val="006E699E"/>
    <w:rsid w:val="006E6EB8"/>
    <w:rsid w:val="006E7540"/>
    <w:rsid w:val="006E7589"/>
    <w:rsid w:val="006E776B"/>
    <w:rsid w:val="006E7D27"/>
    <w:rsid w:val="006E7F01"/>
    <w:rsid w:val="006F01F7"/>
    <w:rsid w:val="006F0487"/>
    <w:rsid w:val="006F08B1"/>
    <w:rsid w:val="006F0952"/>
    <w:rsid w:val="006F0BD5"/>
    <w:rsid w:val="006F15A2"/>
    <w:rsid w:val="006F15F6"/>
    <w:rsid w:val="006F163F"/>
    <w:rsid w:val="006F1673"/>
    <w:rsid w:val="006F16C3"/>
    <w:rsid w:val="006F1C8E"/>
    <w:rsid w:val="006F1F4D"/>
    <w:rsid w:val="006F2766"/>
    <w:rsid w:val="006F2B1E"/>
    <w:rsid w:val="006F2C4C"/>
    <w:rsid w:val="006F2DA3"/>
    <w:rsid w:val="006F30B5"/>
    <w:rsid w:val="006F366F"/>
    <w:rsid w:val="006F38CC"/>
    <w:rsid w:val="006F39E7"/>
    <w:rsid w:val="006F40DC"/>
    <w:rsid w:val="006F4357"/>
    <w:rsid w:val="006F468D"/>
    <w:rsid w:val="006F4995"/>
    <w:rsid w:val="006F5740"/>
    <w:rsid w:val="006F57A3"/>
    <w:rsid w:val="006F59F1"/>
    <w:rsid w:val="006F5E04"/>
    <w:rsid w:val="006F60D2"/>
    <w:rsid w:val="006F6AA1"/>
    <w:rsid w:val="006F7330"/>
    <w:rsid w:val="006F78A8"/>
    <w:rsid w:val="006F78C0"/>
    <w:rsid w:val="00701405"/>
    <w:rsid w:val="007017C9"/>
    <w:rsid w:val="007018FD"/>
    <w:rsid w:val="00701B9D"/>
    <w:rsid w:val="00701C73"/>
    <w:rsid w:val="007029B7"/>
    <w:rsid w:val="00702C35"/>
    <w:rsid w:val="00702F80"/>
    <w:rsid w:val="0070317E"/>
    <w:rsid w:val="007033F1"/>
    <w:rsid w:val="00703A83"/>
    <w:rsid w:val="007040D9"/>
    <w:rsid w:val="00704332"/>
    <w:rsid w:val="00704B21"/>
    <w:rsid w:val="00705164"/>
    <w:rsid w:val="00705514"/>
    <w:rsid w:val="00706394"/>
    <w:rsid w:val="0070681B"/>
    <w:rsid w:val="007073BF"/>
    <w:rsid w:val="007078A8"/>
    <w:rsid w:val="00707A00"/>
    <w:rsid w:val="00707FF1"/>
    <w:rsid w:val="00710662"/>
    <w:rsid w:val="00710970"/>
    <w:rsid w:val="007109AF"/>
    <w:rsid w:val="007111F1"/>
    <w:rsid w:val="007112C2"/>
    <w:rsid w:val="007113CE"/>
    <w:rsid w:val="00711C6D"/>
    <w:rsid w:val="0071217B"/>
    <w:rsid w:val="0071233B"/>
    <w:rsid w:val="00712ABB"/>
    <w:rsid w:val="00712C52"/>
    <w:rsid w:val="00712F0A"/>
    <w:rsid w:val="007132FC"/>
    <w:rsid w:val="00713378"/>
    <w:rsid w:val="007133C9"/>
    <w:rsid w:val="00713B3C"/>
    <w:rsid w:val="00713B71"/>
    <w:rsid w:val="0071410D"/>
    <w:rsid w:val="0071456E"/>
    <w:rsid w:val="00714B96"/>
    <w:rsid w:val="00714D4D"/>
    <w:rsid w:val="00714EE2"/>
    <w:rsid w:val="00714F43"/>
    <w:rsid w:val="00715377"/>
    <w:rsid w:val="00715494"/>
    <w:rsid w:val="007156BA"/>
    <w:rsid w:val="0071595F"/>
    <w:rsid w:val="00715CC8"/>
    <w:rsid w:val="00715D80"/>
    <w:rsid w:val="00716172"/>
    <w:rsid w:val="0071676A"/>
    <w:rsid w:val="00716D45"/>
    <w:rsid w:val="0071705A"/>
    <w:rsid w:val="0071789B"/>
    <w:rsid w:val="007202B9"/>
    <w:rsid w:val="00720D9C"/>
    <w:rsid w:val="00721110"/>
    <w:rsid w:val="00721153"/>
    <w:rsid w:val="00721582"/>
    <w:rsid w:val="00721754"/>
    <w:rsid w:val="00721A4E"/>
    <w:rsid w:val="00721C67"/>
    <w:rsid w:val="00721FA5"/>
    <w:rsid w:val="0072210C"/>
    <w:rsid w:val="007222E2"/>
    <w:rsid w:val="0072251D"/>
    <w:rsid w:val="00722B62"/>
    <w:rsid w:val="00722C45"/>
    <w:rsid w:val="00722C69"/>
    <w:rsid w:val="00722CB7"/>
    <w:rsid w:val="007233B9"/>
    <w:rsid w:val="00723770"/>
    <w:rsid w:val="007238E8"/>
    <w:rsid w:val="0072408C"/>
    <w:rsid w:val="00724287"/>
    <w:rsid w:val="00724960"/>
    <w:rsid w:val="0072496C"/>
    <w:rsid w:val="00724BEA"/>
    <w:rsid w:val="00724C9E"/>
    <w:rsid w:val="00724EA9"/>
    <w:rsid w:val="00726EEB"/>
    <w:rsid w:val="00726FFF"/>
    <w:rsid w:val="00727238"/>
    <w:rsid w:val="00727397"/>
    <w:rsid w:val="0072782F"/>
    <w:rsid w:val="00727989"/>
    <w:rsid w:val="00727A41"/>
    <w:rsid w:val="00727A96"/>
    <w:rsid w:val="00727F32"/>
    <w:rsid w:val="0073084D"/>
    <w:rsid w:val="00730BE0"/>
    <w:rsid w:val="00730D53"/>
    <w:rsid w:val="00730F97"/>
    <w:rsid w:val="00731552"/>
    <w:rsid w:val="00731823"/>
    <w:rsid w:val="00731992"/>
    <w:rsid w:val="00731B58"/>
    <w:rsid w:val="007321EF"/>
    <w:rsid w:val="0073224F"/>
    <w:rsid w:val="0073253D"/>
    <w:rsid w:val="007327A7"/>
    <w:rsid w:val="00732C33"/>
    <w:rsid w:val="00732E60"/>
    <w:rsid w:val="00732F1B"/>
    <w:rsid w:val="007332CA"/>
    <w:rsid w:val="00733A18"/>
    <w:rsid w:val="007340B5"/>
    <w:rsid w:val="00734203"/>
    <w:rsid w:val="00734928"/>
    <w:rsid w:val="00735129"/>
    <w:rsid w:val="00735A19"/>
    <w:rsid w:val="00735CF5"/>
    <w:rsid w:val="00735E48"/>
    <w:rsid w:val="00736601"/>
    <w:rsid w:val="007367EC"/>
    <w:rsid w:val="00736941"/>
    <w:rsid w:val="00737C79"/>
    <w:rsid w:val="007400AB"/>
    <w:rsid w:val="0074081C"/>
    <w:rsid w:val="00740A2D"/>
    <w:rsid w:val="00740BDF"/>
    <w:rsid w:val="00740F05"/>
    <w:rsid w:val="00741445"/>
    <w:rsid w:val="00741867"/>
    <w:rsid w:val="00741DE0"/>
    <w:rsid w:val="00742061"/>
    <w:rsid w:val="00742733"/>
    <w:rsid w:val="00742AAC"/>
    <w:rsid w:val="00742CD8"/>
    <w:rsid w:val="00742DD7"/>
    <w:rsid w:val="00743A0B"/>
    <w:rsid w:val="00743E0C"/>
    <w:rsid w:val="00743FC4"/>
    <w:rsid w:val="007444E3"/>
    <w:rsid w:val="007447DB"/>
    <w:rsid w:val="00744977"/>
    <w:rsid w:val="00744CC6"/>
    <w:rsid w:val="00745550"/>
    <w:rsid w:val="007455D8"/>
    <w:rsid w:val="007457FF"/>
    <w:rsid w:val="0074592D"/>
    <w:rsid w:val="00745AEC"/>
    <w:rsid w:val="00745E84"/>
    <w:rsid w:val="007463CA"/>
    <w:rsid w:val="0074677D"/>
    <w:rsid w:val="0074784D"/>
    <w:rsid w:val="00747960"/>
    <w:rsid w:val="00747BCD"/>
    <w:rsid w:val="00747BE9"/>
    <w:rsid w:val="00747CB8"/>
    <w:rsid w:val="00747F67"/>
    <w:rsid w:val="007502C5"/>
    <w:rsid w:val="007502FE"/>
    <w:rsid w:val="007504B1"/>
    <w:rsid w:val="00751095"/>
    <w:rsid w:val="00751166"/>
    <w:rsid w:val="0075149F"/>
    <w:rsid w:val="00751BB7"/>
    <w:rsid w:val="00751C0E"/>
    <w:rsid w:val="0075220B"/>
    <w:rsid w:val="0075264C"/>
    <w:rsid w:val="00752685"/>
    <w:rsid w:val="00752A49"/>
    <w:rsid w:val="00752C4C"/>
    <w:rsid w:val="00752F85"/>
    <w:rsid w:val="00753334"/>
    <w:rsid w:val="00754471"/>
    <w:rsid w:val="00754A38"/>
    <w:rsid w:val="00754A3A"/>
    <w:rsid w:val="007551A9"/>
    <w:rsid w:val="0075548D"/>
    <w:rsid w:val="0075597D"/>
    <w:rsid w:val="007559F5"/>
    <w:rsid w:val="00755C33"/>
    <w:rsid w:val="0075663D"/>
    <w:rsid w:val="007569A0"/>
    <w:rsid w:val="00756D54"/>
    <w:rsid w:val="00756D56"/>
    <w:rsid w:val="00756E14"/>
    <w:rsid w:val="00756F2B"/>
    <w:rsid w:val="00756F56"/>
    <w:rsid w:val="00757337"/>
    <w:rsid w:val="00757789"/>
    <w:rsid w:val="007577D8"/>
    <w:rsid w:val="00757CCC"/>
    <w:rsid w:val="00757D7E"/>
    <w:rsid w:val="007603C6"/>
    <w:rsid w:val="00760907"/>
    <w:rsid w:val="007609EE"/>
    <w:rsid w:val="00760A40"/>
    <w:rsid w:val="00760C8A"/>
    <w:rsid w:val="00760CE4"/>
    <w:rsid w:val="00761A81"/>
    <w:rsid w:val="00761E9A"/>
    <w:rsid w:val="00762031"/>
    <w:rsid w:val="007622FA"/>
    <w:rsid w:val="007628CB"/>
    <w:rsid w:val="007633F5"/>
    <w:rsid w:val="0076373F"/>
    <w:rsid w:val="007637BE"/>
    <w:rsid w:val="00763860"/>
    <w:rsid w:val="00763919"/>
    <w:rsid w:val="0076410E"/>
    <w:rsid w:val="00764808"/>
    <w:rsid w:val="00765513"/>
    <w:rsid w:val="00765709"/>
    <w:rsid w:val="00765AB0"/>
    <w:rsid w:val="00765D96"/>
    <w:rsid w:val="00766015"/>
    <w:rsid w:val="00766285"/>
    <w:rsid w:val="007663FB"/>
    <w:rsid w:val="007665E4"/>
    <w:rsid w:val="0076668F"/>
    <w:rsid w:val="0076669B"/>
    <w:rsid w:val="00766740"/>
    <w:rsid w:val="007667E7"/>
    <w:rsid w:val="00766A84"/>
    <w:rsid w:val="00767677"/>
    <w:rsid w:val="0076768A"/>
    <w:rsid w:val="00767E7E"/>
    <w:rsid w:val="00767F27"/>
    <w:rsid w:val="0077004A"/>
    <w:rsid w:val="00770610"/>
    <w:rsid w:val="00770799"/>
    <w:rsid w:val="00770B74"/>
    <w:rsid w:val="007711D2"/>
    <w:rsid w:val="007712DC"/>
    <w:rsid w:val="00771389"/>
    <w:rsid w:val="00771621"/>
    <w:rsid w:val="007719A1"/>
    <w:rsid w:val="00771B92"/>
    <w:rsid w:val="00771D3B"/>
    <w:rsid w:val="00771D4E"/>
    <w:rsid w:val="00771FC8"/>
    <w:rsid w:val="007720A1"/>
    <w:rsid w:val="00772653"/>
    <w:rsid w:val="00772779"/>
    <w:rsid w:val="00772E84"/>
    <w:rsid w:val="00773416"/>
    <w:rsid w:val="00773514"/>
    <w:rsid w:val="00774751"/>
    <w:rsid w:val="00775054"/>
    <w:rsid w:val="00775188"/>
    <w:rsid w:val="0077558E"/>
    <w:rsid w:val="007757EB"/>
    <w:rsid w:val="00775AF4"/>
    <w:rsid w:val="00775CC9"/>
    <w:rsid w:val="00776372"/>
    <w:rsid w:val="0077676D"/>
    <w:rsid w:val="00776948"/>
    <w:rsid w:val="00776F0A"/>
    <w:rsid w:val="00776FDC"/>
    <w:rsid w:val="007770BE"/>
    <w:rsid w:val="00777578"/>
    <w:rsid w:val="00777898"/>
    <w:rsid w:val="00777A87"/>
    <w:rsid w:val="00777F51"/>
    <w:rsid w:val="00780010"/>
    <w:rsid w:val="0078016C"/>
    <w:rsid w:val="00780543"/>
    <w:rsid w:val="00780F94"/>
    <w:rsid w:val="00781745"/>
    <w:rsid w:val="00781ED3"/>
    <w:rsid w:val="007823BB"/>
    <w:rsid w:val="00782446"/>
    <w:rsid w:val="00782581"/>
    <w:rsid w:val="00782BD7"/>
    <w:rsid w:val="00782BEB"/>
    <w:rsid w:val="00782BEC"/>
    <w:rsid w:val="00782C4D"/>
    <w:rsid w:val="0078346A"/>
    <w:rsid w:val="00783A53"/>
    <w:rsid w:val="00784A58"/>
    <w:rsid w:val="00784D4E"/>
    <w:rsid w:val="00785303"/>
    <w:rsid w:val="0078558D"/>
    <w:rsid w:val="007856EC"/>
    <w:rsid w:val="00785BFC"/>
    <w:rsid w:val="00785FF5"/>
    <w:rsid w:val="00786096"/>
    <w:rsid w:val="00786576"/>
    <w:rsid w:val="00786789"/>
    <w:rsid w:val="007867F1"/>
    <w:rsid w:val="00786F85"/>
    <w:rsid w:val="007879D8"/>
    <w:rsid w:val="00787C4E"/>
    <w:rsid w:val="00790054"/>
    <w:rsid w:val="00790E5F"/>
    <w:rsid w:val="00790E82"/>
    <w:rsid w:val="0079107B"/>
    <w:rsid w:val="00791424"/>
    <w:rsid w:val="00791595"/>
    <w:rsid w:val="00791C8D"/>
    <w:rsid w:val="00791E13"/>
    <w:rsid w:val="00791F8B"/>
    <w:rsid w:val="00792206"/>
    <w:rsid w:val="007924BC"/>
    <w:rsid w:val="007927B4"/>
    <w:rsid w:val="007928EC"/>
    <w:rsid w:val="00793569"/>
    <w:rsid w:val="0079363F"/>
    <w:rsid w:val="00793D00"/>
    <w:rsid w:val="00793FBE"/>
    <w:rsid w:val="007946A2"/>
    <w:rsid w:val="00794C39"/>
    <w:rsid w:val="00794FE7"/>
    <w:rsid w:val="007954BC"/>
    <w:rsid w:val="0079552B"/>
    <w:rsid w:val="00795586"/>
    <w:rsid w:val="00795642"/>
    <w:rsid w:val="00795691"/>
    <w:rsid w:val="007958A8"/>
    <w:rsid w:val="00796030"/>
    <w:rsid w:val="00796078"/>
    <w:rsid w:val="007968CD"/>
    <w:rsid w:val="00796A06"/>
    <w:rsid w:val="007976BC"/>
    <w:rsid w:val="00797D3C"/>
    <w:rsid w:val="00797E0B"/>
    <w:rsid w:val="007A033D"/>
    <w:rsid w:val="007A05D7"/>
    <w:rsid w:val="007A11CF"/>
    <w:rsid w:val="007A17E7"/>
    <w:rsid w:val="007A1C51"/>
    <w:rsid w:val="007A2634"/>
    <w:rsid w:val="007A28DC"/>
    <w:rsid w:val="007A2FE2"/>
    <w:rsid w:val="007A3007"/>
    <w:rsid w:val="007A30DE"/>
    <w:rsid w:val="007A3656"/>
    <w:rsid w:val="007A3669"/>
    <w:rsid w:val="007A3BBF"/>
    <w:rsid w:val="007A3F7A"/>
    <w:rsid w:val="007A50D8"/>
    <w:rsid w:val="007A5224"/>
    <w:rsid w:val="007A5418"/>
    <w:rsid w:val="007A5813"/>
    <w:rsid w:val="007A5BE3"/>
    <w:rsid w:val="007A5CD5"/>
    <w:rsid w:val="007A5CFF"/>
    <w:rsid w:val="007A6023"/>
    <w:rsid w:val="007A64E0"/>
    <w:rsid w:val="007A6694"/>
    <w:rsid w:val="007A6D0F"/>
    <w:rsid w:val="007A7264"/>
    <w:rsid w:val="007A75EC"/>
    <w:rsid w:val="007A7A65"/>
    <w:rsid w:val="007A7F57"/>
    <w:rsid w:val="007B013B"/>
    <w:rsid w:val="007B03DF"/>
    <w:rsid w:val="007B0A89"/>
    <w:rsid w:val="007B1107"/>
    <w:rsid w:val="007B120B"/>
    <w:rsid w:val="007B12DC"/>
    <w:rsid w:val="007B1401"/>
    <w:rsid w:val="007B143B"/>
    <w:rsid w:val="007B1BA0"/>
    <w:rsid w:val="007B1C22"/>
    <w:rsid w:val="007B1E2E"/>
    <w:rsid w:val="007B2038"/>
    <w:rsid w:val="007B221E"/>
    <w:rsid w:val="007B22B0"/>
    <w:rsid w:val="007B2350"/>
    <w:rsid w:val="007B2772"/>
    <w:rsid w:val="007B2DCA"/>
    <w:rsid w:val="007B3317"/>
    <w:rsid w:val="007B35F2"/>
    <w:rsid w:val="007B3815"/>
    <w:rsid w:val="007B39FE"/>
    <w:rsid w:val="007B471D"/>
    <w:rsid w:val="007B4A68"/>
    <w:rsid w:val="007B4EA6"/>
    <w:rsid w:val="007B4F62"/>
    <w:rsid w:val="007B503B"/>
    <w:rsid w:val="007B5068"/>
    <w:rsid w:val="007B5578"/>
    <w:rsid w:val="007B5765"/>
    <w:rsid w:val="007B5C65"/>
    <w:rsid w:val="007B6BCE"/>
    <w:rsid w:val="007B6D53"/>
    <w:rsid w:val="007B6F26"/>
    <w:rsid w:val="007B7098"/>
    <w:rsid w:val="007B7369"/>
    <w:rsid w:val="007B74F1"/>
    <w:rsid w:val="007B7A25"/>
    <w:rsid w:val="007C0044"/>
    <w:rsid w:val="007C050A"/>
    <w:rsid w:val="007C0609"/>
    <w:rsid w:val="007C0BF9"/>
    <w:rsid w:val="007C1105"/>
    <w:rsid w:val="007C1764"/>
    <w:rsid w:val="007C1DF2"/>
    <w:rsid w:val="007C1EF7"/>
    <w:rsid w:val="007C2540"/>
    <w:rsid w:val="007C2C95"/>
    <w:rsid w:val="007C2D4A"/>
    <w:rsid w:val="007C32EE"/>
    <w:rsid w:val="007C3491"/>
    <w:rsid w:val="007C34AE"/>
    <w:rsid w:val="007C3AA6"/>
    <w:rsid w:val="007C41A6"/>
    <w:rsid w:val="007C41DE"/>
    <w:rsid w:val="007C44FC"/>
    <w:rsid w:val="007C4673"/>
    <w:rsid w:val="007C468D"/>
    <w:rsid w:val="007C49D0"/>
    <w:rsid w:val="007C4B45"/>
    <w:rsid w:val="007C4D17"/>
    <w:rsid w:val="007C50C2"/>
    <w:rsid w:val="007C516B"/>
    <w:rsid w:val="007C51FA"/>
    <w:rsid w:val="007C52E0"/>
    <w:rsid w:val="007C5709"/>
    <w:rsid w:val="007C59A6"/>
    <w:rsid w:val="007C5A97"/>
    <w:rsid w:val="007C5D55"/>
    <w:rsid w:val="007C5FFA"/>
    <w:rsid w:val="007C640D"/>
    <w:rsid w:val="007C65EE"/>
    <w:rsid w:val="007C683E"/>
    <w:rsid w:val="007C6FE4"/>
    <w:rsid w:val="007C7311"/>
    <w:rsid w:val="007C7D4F"/>
    <w:rsid w:val="007D0531"/>
    <w:rsid w:val="007D06DF"/>
    <w:rsid w:val="007D07CB"/>
    <w:rsid w:val="007D11C3"/>
    <w:rsid w:val="007D16D1"/>
    <w:rsid w:val="007D1B95"/>
    <w:rsid w:val="007D2345"/>
    <w:rsid w:val="007D2413"/>
    <w:rsid w:val="007D25E3"/>
    <w:rsid w:val="007D268B"/>
    <w:rsid w:val="007D29B7"/>
    <w:rsid w:val="007D3A9A"/>
    <w:rsid w:val="007D3DB5"/>
    <w:rsid w:val="007D42C4"/>
    <w:rsid w:val="007D42C9"/>
    <w:rsid w:val="007D4519"/>
    <w:rsid w:val="007D4653"/>
    <w:rsid w:val="007D46F4"/>
    <w:rsid w:val="007D4778"/>
    <w:rsid w:val="007D48F6"/>
    <w:rsid w:val="007D494A"/>
    <w:rsid w:val="007D495C"/>
    <w:rsid w:val="007D4B00"/>
    <w:rsid w:val="007D4D0B"/>
    <w:rsid w:val="007D4D7B"/>
    <w:rsid w:val="007D4EB2"/>
    <w:rsid w:val="007D5101"/>
    <w:rsid w:val="007D527F"/>
    <w:rsid w:val="007D5311"/>
    <w:rsid w:val="007D5354"/>
    <w:rsid w:val="007D5412"/>
    <w:rsid w:val="007D570E"/>
    <w:rsid w:val="007D5EFE"/>
    <w:rsid w:val="007D6449"/>
    <w:rsid w:val="007D658C"/>
    <w:rsid w:val="007D730F"/>
    <w:rsid w:val="007D7388"/>
    <w:rsid w:val="007D7AC2"/>
    <w:rsid w:val="007D7DD1"/>
    <w:rsid w:val="007D7FA2"/>
    <w:rsid w:val="007E0460"/>
    <w:rsid w:val="007E071A"/>
    <w:rsid w:val="007E0942"/>
    <w:rsid w:val="007E0C1B"/>
    <w:rsid w:val="007E1264"/>
    <w:rsid w:val="007E172C"/>
    <w:rsid w:val="007E19CA"/>
    <w:rsid w:val="007E297B"/>
    <w:rsid w:val="007E2ACF"/>
    <w:rsid w:val="007E2BC5"/>
    <w:rsid w:val="007E2FFC"/>
    <w:rsid w:val="007E35C9"/>
    <w:rsid w:val="007E4518"/>
    <w:rsid w:val="007E457F"/>
    <w:rsid w:val="007E4857"/>
    <w:rsid w:val="007E4A22"/>
    <w:rsid w:val="007E4EB5"/>
    <w:rsid w:val="007E5339"/>
    <w:rsid w:val="007E5382"/>
    <w:rsid w:val="007E53FB"/>
    <w:rsid w:val="007E5731"/>
    <w:rsid w:val="007E5C56"/>
    <w:rsid w:val="007E5CF2"/>
    <w:rsid w:val="007E5D66"/>
    <w:rsid w:val="007E6298"/>
    <w:rsid w:val="007E65FF"/>
    <w:rsid w:val="007E6725"/>
    <w:rsid w:val="007E679F"/>
    <w:rsid w:val="007E690B"/>
    <w:rsid w:val="007E69BE"/>
    <w:rsid w:val="007E73B4"/>
    <w:rsid w:val="007E7716"/>
    <w:rsid w:val="007E784B"/>
    <w:rsid w:val="007E7B91"/>
    <w:rsid w:val="007E7C45"/>
    <w:rsid w:val="007E7E47"/>
    <w:rsid w:val="007E7EC4"/>
    <w:rsid w:val="007F015A"/>
    <w:rsid w:val="007F0931"/>
    <w:rsid w:val="007F0B7C"/>
    <w:rsid w:val="007F0F81"/>
    <w:rsid w:val="007F11C3"/>
    <w:rsid w:val="007F1214"/>
    <w:rsid w:val="007F14A6"/>
    <w:rsid w:val="007F152E"/>
    <w:rsid w:val="007F1B4E"/>
    <w:rsid w:val="007F1D13"/>
    <w:rsid w:val="007F1D94"/>
    <w:rsid w:val="007F1E84"/>
    <w:rsid w:val="007F220B"/>
    <w:rsid w:val="007F227E"/>
    <w:rsid w:val="007F2D52"/>
    <w:rsid w:val="007F2D82"/>
    <w:rsid w:val="007F2DE9"/>
    <w:rsid w:val="007F2E28"/>
    <w:rsid w:val="007F2EA9"/>
    <w:rsid w:val="007F319F"/>
    <w:rsid w:val="007F31EB"/>
    <w:rsid w:val="007F3B2B"/>
    <w:rsid w:val="007F3E89"/>
    <w:rsid w:val="007F47BC"/>
    <w:rsid w:val="007F4A37"/>
    <w:rsid w:val="007F4A72"/>
    <w:rsid w:val="007F4A9B"/>
    <w:rsid w:val="007F4BE4"/>
    <w:rsid w:val="007F50EF"/>
    <w:rsid w:val="007F51F4"/>
    <w:rsid w:val="007F5A28"/>
    <w:rsid w:val="007F613D"/>
    <w:rsid w:val="007F62B7"/>
    <w:rsid w:val="007F6638"/>
    <w:rsid w:val="007F7220"/>
    <w:rsid w:val="007F742D"/>
    <w:rsid w:val="007F7733"/>
    <w:rsid w:val="007F7FC5"/>
    <w:rsid w:val="008000DB"/>
    <w:rsid w:val="0080038A"/>
    <w:rsid w:val="0080132E"/>
    <w:rsid w:val="008016E8"/>
    <w:rsid w:val="008017B4"/>
    <w:rsid w:val="008020EF"/>
    <w:rsid w:val="0080258C"/>
    <w:rsid w:val="008028E2"/>
    <w:rsid w:val="00803130"/>
    <w:rsid w:val="008031CC"/>
    <w:rsid w:val="00803295"/>
    <w:rsid w:val="0080330E"/>
    <w:rsid w:val="008037C3"/>
    <w:rsid w:val="00803BA2"/>
    <w:rsid w:val="008041FF"/>
    <w:rsid w:val="00804902"/>
    <w:rsid w:val="00805230"/>
    <w:rsid w:val="00805A1A"/>
    <w:rsid w:val="00805D50"/>
    <w:rsid w:val="008063C9"/>
    <w:rsid w:val="008064FD"/>
    <w:rsid w:val="00806699"/>
    <w:rsid w:val="008066D3"/>
    <w:rsid w:val="00806A95"/>
    <w:rsid w:val="00806CFB"/>
    <w:rsid w:val="0080756A"/>
    <w:rsid w:val="0080780D"/>
    <w:rsid w:val="00807828"/>
    <w:rsid w:val="0081070F"/>
    <w:rsid w:val="00811515"/>
    <w:rsid w:val="00811B6E"/>
    <w:rsid w:val="00811B9F"/>
    <w:rsid w:val="00811C8A"/>
    <w:rsid w:val="008123CE"/>
    <w:rsid w:val="00812AD8"/>
    <w:rsid w:val="00812B6A"/>
    <w:rsid w:val="00813B92"/>
    <w:rsid w:val="00814653"/>
    <w:rsid w:val="00814742"/>
    <w:rsid w:val="00814DFF"/>
    <w:rsid w:val="008151BD"/>
    <w:rsid w:val="0081555A"/>
    <w:rsid w:val="00815760"/>
    <w:rsid w:val="008158A7"/>
    <w:rsid w:val="00815AD0"/>
    <w:rsid w:val="00815B35"/>
    <w:rsid w:val="008168FC"/>
    <w:rsid w:val="00816E66"/>
    <w:rsid w:val="008175D2"/>
    <w:rsid w:val="0081781B"/>
    <w:rsid w:val="0081798B"/>
    <w:rsid w:val="00817EFD"/>
    <w:rsid w:val="00817F05"/>
    <w:rsid w:val="0082059D"/>
    <w:rsid w:val="00820A09"/>
    <w:rsid w:val="00821121"/>
    <w:rsid w:val="00821445"/>
    <w:rsid w:val="0082168E"/>
    <w:rsid w:val="0082174D"/>
    <w:rsid w:val="008218DC"/>
    <w:rsid w:val="00822414"/>
    <w:rsid w:val="00822801"/>
    <w:rsid w:val="008229D0"/>
    <w:rsid w:val="00822E20"/>
    <w:rsid w:val="00823252"/>
    <w:rsid w:val="00823469"/>
    <w:rsid w:val="00823775"/>
    <w:rsid w:val="00823B62"/>
    <w:rsid w:val="00824C78"/>
    <w:rsid w:val="00824C88"/>
    <w:rsid w:val="00824D7C"/>
    <w:rsid w:val="00824F29"/>
    <w:rsid w:val="008251D5"/>
    <w:rsid w:val="00825C05"/>
    <w:rsid w:val="00825CEB"/>
    <w:rsid w:val="00826117"/>
    <w:rsid w:val="008264AB"/>
    <w:rsid w:val="008269F6"/>
    <w:rsid w:val="00826F21"/>
    <w:rsid w:val="00827372"/>
    <w:rsid w:val="00827432"/>
    <w:rsid w:val="00827930"/>
    <w:rsid w:val="0083026B"/>
    <w:rsid w:val="008306CB"/>
    <w:rsid w:val="008309F6"/>
    <w:rsid w:val="00830A94"/>
    <w:rsid w:val="00830BCB"/>
    <w:rsid w:val="00830DC4"/>
    <w:rsid w:val="00831354"/>
    <w:rsid w:val="0083161B"/>
    <w:rsid w:val="008316F9"/>
    <w:rsid w:val="00831C26"/>
    <w:rsid w:val="00831C68"/>
    <w:rsid w:val="0083211E"/>
    <w:rsid w:val="00832487"/>
    <w:rsid w:val="0083257C"/>
    <w:rsid w:val="00832747"/>
    <w:rsid w:val="00832923"/>
    <w:rsid w:val="00832BAE"/>
    <w:rsid w:val="00832C87"/>
    <w:rsid w:val="00832D71"/>
    <w:rsid w:val="00832DFC"/>
    <w:rsid w:val="0083308A"/>
    <w:rsid w:val="0083340E"/>
    <w:rsid w:val="008336DA"/>
    <w:rsid w:val="00833AD0"/>
    <w:rsid w:val="00833B92"/>
    <w:rsid w:val="008340F0"/>
    <w:rsid w:val="00834873"/>
    <w:rsid w:val="00834CC0"/>
    <w:rsid w:val="00835328"/>
    <w:rsid w:val="00835592"/>
    <w:rsid w:val="0083561E"/>
    <w:rsid w:val="0083588F"/>
    <w:rsid w:val="00835BDE"/>
    <w:rsid w:val="00835EDD"/>
    <w:rsid w:val="00835F1E"/>
    <w:rsid w:val="008361E2"/>
    <w:rsid w:val="00836E50"/>
    <w:rsid w:val="0083766E"/>
    <w:rsid w:val="00837946"/>
    <w:rsid w:val="00837E25"/>
    <w:rsid w:val="008400F3"/>
    <w:rsid w:val="0084014E"/>
    <w:rsid w:val="008402EA"/>
    <w:rsid w:val="008404E2"/>
    <w:rsid w:val="00840A86"/>
    <w:rsid w:val="00840A8A"/>
    <w:rsid w:val="00840F36"/>
    <w:rsid w:val="00840F3C"/>
    <w:rsid w:val="00841000"/>
    <w:rsid w:val="00841478"/>
    <w:rsid w:val="008417F9"/>
    <w:rsid w:val="008418C9"/>
    <w:rsid w:val="008419D6"/>
    <w:rsid w:val="008419F4"/>
    <w:rsid w:val="00841C29"/>
    <w:rsid w:val="00841C7C"/>
    <w:rsid w:val="00841CB6"/>
    <w:rsid w:val="0084232A"/>
    <w:rsid w:val="00842619"/>
    <w:rsid w:val="00842993"/>
    <w:rsid w:val="00842DD4"/>
    <w:rsid w:val="00843263"/>
    <w:rsid w:val="008436F7"/>
    <w:rsid w:val="008437CC"/>
    <w:rsid w:val="0084427A"/>
    <w:rsid w:val="00844F7E"/>
    <w:rsid w:val="00845170"/>
    <w:rsid w:val="0084554E"/>
    <w:rsid w:val="0084555F"/>
    <w:rsid w:val="008456F3"/>
    <w:rsid w:val="008458EA"/>
    <w:rsid w:val="00845B3B"/>
    <w:rsid w:val="00845C30"/>
    <w:rsid w:val="0084673A"/>
    <w:rsid w:val="008467BB"/>
    <w:rsid w:val="00846845"/>
    <w:rsid w:val="00846D84"/>
    <w:rsid w:val="008471A6"/>
    <w:rsid w:val="0084721F"/>
    <w:rsid w:val="00847EC8"/>
    <w:rsid w:val="008503C9"/>
    <w:rsid w:val="008504F3"/>
    <w:rsid w:val="0085076C"/>
    <w:rsid w:val="0085095B"/>
    <w:rsid w:val="00850D78"/>
    <w:rsid w:val="00850EE7"/>
    <w:rsid w:val="0085117C"/>
    <w:rsid w:val="00851305"/>
    <w:rsid w:val="00851D60"/>
    <w:rsid w:val="00851F10"/>
    <w:rsid w:val="00852441"/>
    <w:rsid w:val="008526DE"/>
    <w:rsid w:val="00852761"/>
    <w:rsid w:val="00852AE7"/>
    <w:rsid w:val="00852C55"/>
    <w:rsid w:val="0085320F"/>
    <w:rsid w:val="00853225"/>
    <w:rsid w:val="008535B7"/>
    <w:rsid w:val="008535C7"/>
    <w:rsid w:val="008539A5"/>
    <w:rsid w:val="00853F63"/>
    <w:rsid w:val="008542DA"/>
    <w:rsid w:val="00854A63"/>
    <w:rsid w:val="00854CA2"/>
    <w:rsid w:val="0085518D"/>
    <w:rsid w:val="008556C5"/>
    <w:rsid w:val="00855720"/>
    <w:rsid w:val="00855888"/>
    <w:rsid w:val="00855D8C"/>
    <w:rsid w:val="00856ED3"/>
    <w:rsid w:val="0085700C"/>
    <w:rsid w:val="00857C31"/>
    <w:rsid w:val="008607A4"/>
    <w:rsid w:val="0086083B"/>
    <w:rsid w:val="00860EF9"/>
    <w:rsid w:val="00860F69"/>
    <w:rsid w:val="00861700"/>
    <w:rsid w:val="00861D0E"/>
    <w:rsid w:val="00861DAA"/>
    <w:rsid w:val="00862219"/>
    <w:rsid w:val="008622AC"/>
    <w:rsid w:val="0086242B"/>
    <w:rsid w:val="00862581"/>
    <w:rsid w:val="00862600"/>
    <w:rsid w:val="00863260"/>
    <w:rsid w:val="0086330D"/>
    <w:rsid w:val="0086410D"/>
    <w:rsid w:val="0086535D"/>
    <w:rsid w:val="0086538B"/>
    <w:rsid w:val="00865879"/>
    <w:rsid w:val="0086601B"/>
    <w:rsid w:val="008662F9"/>
    <w:rsid w:val="008667E7"/>
    <w:rsid w:val="00866B54"/>
    <w:rsid w:val="0086700C"/>
    <w:rsid w:val="00867361"/>
    <w:rsid w:val="008673DF"/>
    <w:rsid w:val="008676C3"/>
    <w:rsid w:val="00867770"/>
    <w:rsid w:val="0086779B"/>
    <w:rsid w:val="00867966"/>
    <w:rsid w:val="00870058"/>
    <w:rsid w:val="00870217"/>
    <w:rsid w:val="00870222"/>
    <w:rsid w:val="00870810"/>
    <w:rsid w:val="008709D4"/>
    <w:rsid w:val="00871037"/>
    <w:rsid w:val="008710AE"/>
    <w:rsid w:val="008716E8"/>
    <w:rsid w:val="00871975"/>
    <w:rsid w:val="00872C96"/>
    <w:rsid w:val="00872E7C"/>
    <w:rsid w:val="00872ED2"/>
    <w:rsid w:val="00872F30"/>
    <w:rsid w:val="00872F7C"/>
    <w:rsid w:val="0087312A"/>
    <w:rsid w:val="00873399"/>
    <w:rsid w:val="00873924"/>
    <w:rsid w:val="008739C4"/>
    <w:rsid w:val="00873A15"/>
    <w:rsid w:val="008740BD"/>
    <w:rsid w:val="00874541"/>
    <w:rsid w:val="00875196"/>
    <w:rsid w:val="00875562"/>
    <w:rsid w:val="008756FE"/>
    <w:rsid w:val="00875887"/>
    <w:rsid w:val="00875BC5"/>
    <w:rsid w:val="00875C27"/>
    <w:rsid w:val="00876066"/>
    <w:rsid w:val="0087621A"/>
    <w:rsid w:val="00876962"/>
    <w:rsid w:val="00876D23"/>
    <w:rsid w:val="00877950"/>
    <w:rsid w:val="0088001E"/>
    <w:rsid w:val="00880201"/>
    <w:rsid w:val="0088056B"/>
    <w:rsid w:val="008805BA"/>
    <w:rsid w:val="0088065B"/>
    <w:rsid w:val="008806FB"/>
    <w:rsid w:val="008807E1"/>
    <w:rsid w:val="00881274"/>
    <w:rsid w:val="00881586"/>
    <w:rsid w:val="00881891"/>
    <w:rsid w:val="00881F20"/>
    <w:rsid w:val="0088225F"/>
    <w:rsid w:val="00882B91"/>
    <w:rsid w:val="00882C11"/>
    <w:rsid w:val="00883653"/>
    <w:rsid w:val="0088392C"/>
    <w:rsid w:val="00883994"/>
    <w:rsid w:val="00883A72"/>
    <w:rsid w:val="00883A99"/>
    <w:rsid w:val="008840CF"/>
    <w:rsid w:val="00884547"/>
    <w:rsid w:val="00884775"/>
    <w:rsid w:val="008849AD"/>
    <w:rsid w:val="00884E0F"/>
    <w:rsid w:val="00884E87"/>
    <w:rsid w:val="00884EBB"/>
    <w:rsid w:val="00885665"/>
    <w:rsid w:val="00885688"/>
    <w:rsid w:val="00885A24"/>
    <w:rsid w:val="00885C4B"/>
    <w:rsid w:val="00885F26"/>
    <w:rsid w:val="00886029"/>
    <w:rsid w:val="008864E4"/>
    <w:rsid w:val="00886D0E"/>
    <w:rsid w:val="00886D61"/>
    <w:rsid w:val="00887CEF"/>
    <w:rsid w:val="00890043"/>
    <w:rsid w:val="00890058"/>
    <w:rsid w:val="008905A7"/>
    <w:rsid w:val="008905AE"/>
    <w:rsid w:val="0089087E"/>
    <w:rsid w:val="00890BC0"/>
    <w:rsid w:val="00890E09"/>
    <w:rsid w:val="00890E7D"/>
    <w:rsid w:val="00890E8F"/>
    <w:rsid w:val="0089106B"/>
    <w:rsid w:val="008910E5"/>
    <w:rsid w:val="00891B1F"/>
    <w:rsid w:val="008921FC"/>
    <w:rsid w:val="008925C2"/>
    <w:rsid w:val="00893514"/>
    <w:rsid w:val="00893805"/>
    <w:rsid w:val="008938BB"/>
    <w:rsid w:val="00893931"/>
    <w:rsid w:val="008939FA"/>
    <w:rsid w:val="00894243"/>
    <w:rsid w:val="00894659"/>
    <w:rsid w:val="008946FE"/>
    <w:rsid w:val="00894816"/>
    <w:rsid w:val="008948C9"/>
    <w:rsid w:val="0089676F"/>
    <w:rsid w:val="00896B73"/>
    <w:rsid w:val="00896D9E"/>
    <w:rsid w:val="008972FF"/>
    <w:rsid w:val="0089749F"/>
    <w:rsid w:val="00897536"/>
    <w:rsid w:val="0089775E"/>
    <w:rsid w:val="00897871"/>
    <w:rsid w:val="00897B1C"/>
    <w:rsid w:val="00897F27"/>
    <w:rsid w:val="00897F7B"/>
    <w:rsid w:val="00897FD0"/>
    <w:rsid w:val="008A00C6"/>
    <w:rsid w:val="008A011C"/>
    <w:rsid w:val="008A0935"/>
    <w:rsid w:val="008A0CDB"/>
    <w:rsid w:val="008A0E83"/>
    <w:rsid w:val="008A0F0A"/>
    <w:rsid w:val="008A1AE6"/>
    <w:rsid w:val="008A2038"/>
    <w:rsid w:val="008A2572"/>
    <w:rsid w:val="008A29F7"/>
    <w:rsid w:val="008A2F8B"/>
    <w:rsid w:val="008A3195"/>
    <w:rsid w:val="008A376A"/>
    <w:rsid w:val="008A38C6"/>
    <w:rsid w:val="008A392B"/>
    <w:rsid w:val="008A39F8"/>
    <w:rsid w:val="008A3F07"/>
    <w:rsid w:val="008A4102"/>
    <w:rsid w:val="008A47B0"/>
    <w:rsid w:val="008A48FA"/>
    <w:rsid w:val="008A4A67"/>
    <w:rsid w:val="008A4ACA"/>
    <w:rsid w:val="008A4AE7"/>
    <w:rsid w:val="008A4EB8"/>
    <w:rsid w:val="008A50FC"/>
    <w:rsid w:val="008A544D"/>
    <w:rsid w:val="008A5BFD"/>
    <w:rsid w:val="008A64B5"/>
    <w:rsid w:val="008A6607"/>
    <w:rsid w:val="008A699E"/>
    <w:rsid w:val="008A6AF2"/>
    <w:rsid w:val="008B040D"/>
    <w:rsid w:val="008B0482"/>
    <w:rsid w:val="008B08EC"/>
    <w:rsid w:val="008B1CB2"/>
    <w:rsid w:val="008B1DF0"/>
    <w:rsid w:val="008B2063"/>
    <w:rsid w:val="008B213A"/>
    <w:rsid w:val="008B22B1"/>
    <w:rsid w:val="008B2781"/>
    <w:rsid w:val="008B3764"/>
    <w:rsid w:val="008B3865"/>
    <w:rsid w:val="008B3AAC"/>
    <w:rsid w:val="008B3CDD"/>
    <w:rsid w:val="008B3D8A"/>
    <w:rsid w:val="008B4392"/>
    <w:rsid w:val="008B46D1"/>
    <w:rsid w:val="008B492F"/>
    <w:rsid w:val="008B5A14"/>
    <w:rsid w:val="008B5C41"/>
    <w:rsid w:val="008B6433"/>
    <w:rsid w:val="008B6540"/>
    <w:rsid w:val="008B6830"/>
    <w:rsid w:val="008B6B89"/>
    <w:rsid w:val="008B7ADB"/>
    <w:rsid w:val="008C0431"/>
    <w:rsid w:val="008C05E2"/>
    <w:rsid w:val="008C082B"/>
    <w:rsid w:val="008C120D"/>
    <w:rsid w:val="008C13C7"/>
    <w:rsid w:val="008C1405"/>
    <w:rsid w:val="008C1636"/>
    <w:rsid w:val="008C1883"/>
    <w:rsid w:val="008C1D28"/>
    <w:rsid w:val="008C1D53"/>
    <w:rsid w:val="008C2062"/>
    <w:rsid w:val="008C29D1"/>
    <w:rsid w:val="008C2A2D"/>
    <w:rsid w:val="008C2A6A"/>
    <w:rsid w:val="008C2DE9"/>
    <w:rsid w:val="008C3431"/>
    <w:rsid w:val="008C3A4B"/>
    <w:rsid w:val="008C3D83"/>
    <w:rsid w:val="008C3F23"/>
    <w:rsid w:val="008C401F"/>
    <w:rsid w:val="008C4A9D"/>
    <w:rsid w:val="008C529C"/>
    <w:rsid w:val="008C5375"/>
    <w:rsid w:val="008C593A"/>
    <w:rsid w:val="008C69F5"/>
    <w:rsid w:val="008C6CA9"/>
    <w:rsid w:val="008C7762"/>
    <w:rsid w:val="008D0CFD"/>
    <w:rsid w:val="008D0FB6"/>
    <w:rsid w:val="008D1729"/>
    <w:rsid w:val="008D177E"/>
    <w:rsid w:val="008D19CB"/>
    <w:rsid w:val="008D1A5D"/>
    <w:rsid w:val="008D1ADA"/>
    <w:rsid w:val="008D1E1E"/>
    <w:rsid w:val="008D230A"/>
    <w:rsid w:val="008D234D"/>
    <w:rsid w:val="008D36AC"/>
    <w:rsid w:val="008D3DAC"/>
    <w:rsid w:val="008D44B2"/>
    <w:rsid w:val="008D49F6"/>
    <w:rsid w:val="008D4C77"/>
    <w:rsid w:val="008D4D17"/>
    <w:rsid w:val="008D53DB"/>
    <w:rsid w:val="008D563A"/>
    <w:rsid w:val="008D5707"/>
    <w:rsid w:val="008D5721"/>
    <w:rsid w:val="008D5B5D"/>
    <w:rsid w:val="008D5B90"/>
    <w:rsid w:val="008D5D7C"/>
    <w:rsid w:val="008D61F9"/>
    <w:rsid w:val="008D6BB7"/>
    <w:rsid w:val="008D6E76"/>
    <w:rsid w:val="008D6F33"/>
    <w:rsid w:val="008D7651"/>
    <w:rsid w:val="008D7E9A"/>
    <w:rsid w:val="008E0100"/>
    <w:rsid w:val="008E08D7"/>
    <w:rsid w:val="008E08F2"/>
    <w:rsid w:val="008E0A27"/>
    <w:rsid w:val="008E0A2A"/>
    <w:rsid w:val="008E11F3"/>
    <w:rsid w:val="008E1EB9"/>
    <w:rsid w:val="008E3319"/>
    <w:rsid w:val="008E345D"/>
    <w:rsid w:val="008E3A91"/>
    <w:rsid w:val="008E4421"/>
    <w:rsid w:val="008E4572"/>
    <w:rsid w:val="008E4626"/>
    <w:rsid w:val="008E4AB1"/>
    <w:rsid w:val="008E4BA5"/>
    <w:rsid w:val="008E4DCA"/>
    <w:rsid w:val="008E5186"/>
    <w:rsid w:val="008E5493"/>
    <w:rsid w:val="008E5A97"/>
    <w:rsid w:val="008E5BDC"/>
    <w:rsid w:val="008E5F3F"/>
    <w:rsid w:val="008E5FC5"/>
    <w:rsid w:val="008E6229"/>
    <w:rsid w:val="008E62A2"/>
    <w:rsid w:val="008E635E"/>
    <w:rsid w:val="008E63D0"/>
    <w:rsid w:val="008E679B"/>
    <w:rsid w:val="008E69B8"/>
    <w:rsid w:val="008E69F6"/>
    <w:rsid w:val="008E7B19"/>
    <w:rsid w:val="008E7E49"/>
    <w:rsid w:val="008F030C"/>
    <w:rsid w:val="008F054B"/>
    <w:rsid w:val="008F0B6A"/>
    <w:rsid w:val="008F0C0E"/>
    <w:rsid w:val="008F116F"/>
    <w:rsid w:val="008F18AE"/>
    <w:rsid w:val="008F1A7E"/>
    <w:rsid w:val="008F1AAC"/>
    <w:rsid w:val="008F1B1D"/>
    <w:rsid w:val="008F251A"/>
    <w:rsid w:val="008F284B"/>
    <w:rsid w:val="008F2CE0"/>
    <w:rsid w:val="008F30FA"/>
    <w:rsid w:val="008F3150"/>
    <w:rsid w:val="008F3DE4"/>
    <w:rsid w:val="008F433E"/>
    <w:rsid w:val="008F4DC4"/>
    <w:rsid w:val="008F50BC"/>
    <w:rsid w:val="008F5261"/>
    <w:rsid w:val="008F5488"/>
    <w:rsid w:val="008F591A"/>
    <w:rsid w:val="008F5A1B"/>
    <w:rsid w:val="008F5B61"/>
    <w:rsid w:val="008F6194"/>
    <w:rsid w:val="008F721F"/>
    <w:rsid w:val="008F7D70"/>
    <w:rsid w:val="00900117"/>
    <w:rsid w:val="0090014E"/>
    <w:rsid w:val="009001ED"/>
    <w:rsid w:val="0090029D"/>
    <w:rsid w:val="00900332"/>
    <w:rsid w:val="0090035F"/>
    <w:rsid w:val="0090043A"/>
    <w:rsid w:val="009005A1"/>
    <w:rsid w:val="009005C1"/>
    <w:rsid w:val="00900693"/>
    <w:rsid w:val="009007E2"/>
    <w:rsid w:val="00900B6D"/>
    <w:rsid w:val="00900F81"/>
    <w:rsid w:val="00901391"/>
    <w:rsid w:val="009015CA"/>
    <w:rsid w:val="009019E7"/>
    <w:rsid w:val="00901A1C"/>
    <w:rsid w:val="00901A99"/>
    <w:rsid w:val="00902310"/>
    <w:rsid w:val="009026F9"/>
    <w:rsid w:val="00902941"/>
    <w:rsid w:val="00902FFA"/>
    <w:rsid w:val="0090318A"/>
    <w:rsid w:val="00903713"/>
    <w:rsid w:val="00903AD0"/>
    <w:rsid w:val="00903B51"/>
    <w:rsid w:val="00904042"/>
    <w:rsid w:val="00904049"/>
    <w:rsid w:val="009041EB"/>
    <w:rsid w:val="00904652"/>
    <w:rsid w:val="00905221"/>
    <w:rsid w:val="00905250"/>
    <w:rsid w:val="009052E0"/>
    <w:rsid w:val="009058FE"/>
    <w:rsid w:val="00905F84"/>
    <w:rsid w:val="009069D1"/>
    <w:rsid w:val="00906BDB"/>
    <w:rsid w:val="0090735E"/>
    <w:rsid w:val="00907DA7"/>
    <w:rsid w:val="00907F63"/>
    <w:rsid w:val="009104BC"/>
    <w:rsid w:val="00910A26"/>
    <w:rsid w:val="00910C2D"/>
    <w:rsid w:val="00910D0C"/>
    <w:rsid w:val="00910E0A"/>
    <w:rsid w:val="00911682"/>
    <w:rsid w:val="00911B85"/>
    <w:rsid w:val="00912189"/>
    <w:rsid w:val="0091227E"/>
    <w:rsid w:val="009126FA"/>
    <w:rsid w:val="009129E6"/>
    <w:rsid w:val="00913541"/>
    <w:rsid w:val="009136E4"/>
    <w:rsid w:val="00913A8B"/>
    <w:rsid w:val="00913C8E"/>
    <w:rsid w:val="00913E85"/>
    <w:rsid w:val="00913FA0"/>
    <w:rsid w:val="009146CA"/>
    <w:rsid w:val="0091487E"/>
    <w:rsid w:val="009150F7"/>
    <w:rsid w:val="00915FEF"/>
    <w:rsid w:val="009160DF"/>
    <w:rsid w:val="009162B6"/>
    <w:rsid w:val="00916D2B"/>
    <w:rsid w:val="00916DAD"/>
    <w:rsid w:val="00916F03"/>
    <w:rsid w:val="009171CE"/>
    <w:rsid w:val="009173BD"/>
    <w:rsid w:val="009174ED"/>
    <w:rsid w:val="009176D0"/>
    <w:rsid w:val="009177BB"/>
    <w:rsid w:val="009178C4"/>
    <w:rsid w:val="009179D9"/>
    <w:rsid w:val="00917BE5"/>
    <w:rsid w:val="0092017C"/>
    <w:rsid w:val="00920E27"/>
    <w:rsid w:val="00921042"/>
    <w:rsid w:val="009214F1"/>
    <w:rsid w:val="009216BC"/>
    <w:rsid w:val="0092182F"/>
    <w:rsid w:val="00921A32"/>
    <w:rsid w:val="00921E94"/>
    <w:rsid w:val="009229C9"/>
    <w:rsid w:val="00922E7E"/>
    <w:rsid w:val="0092303A"/>
    <w:rsid w:val="00923314"/>
    <w:rsid w:val="009233EB"/>
    <w:rsid w:val="00923611"/>
    <w:rsid w:val="009239D7"/>
    <w:rsid w:val="009241D4"/>
    <w:rsid w:val="00924928"/>
    <w:rsid w:val="00924B53"/>
    <w:rsid w:val="00924E32"/>
    <w:rsid w:val="00925176"/>
    <w:rsid w:val="0092570A"/>
    <w:rsid w:val="00925909"/>
    <w:rsid w:val="00925DFB"/>
    <w:rsid w:val="0092605E"/>
    <w:rsid w:val="009262F1"/>
    <w:rsid w:val="0092630E"/>
    <w:rsid w:val="009265BB"/>
    <w:rsid w:val="009267EE"/>
    <w:rsid w:val="00926A80"/>
    <w:rsid w:val="00926C1E"/>
    <w:rsid w:val="00926CFB"/>
    <w:rsid w:val="00926DDE"/>
    <w:rsid w:val="00926ED9"/>
    <w:rsid w:val="009276F2"/>
    <w:rsid w:val="0092794E"/>
    <w:rsid w:val="00927C42"/>
    <w:rsid w:val="00927D8D"/>
    <w:rsid w:val="00930055"/>
    <w:rsid w:val="00930634"/>
    <w:rsid w:val="00930780"/>
    <w:rsid w:val="00930D98"/>
    <w:rsid w:val="00931445"/>
    <w:rsid w:val="00931452"/>
    <w:rsid w:val="00931582"/>
    <w:rsid w:val="00931726"/>
    <w:rsid w:val="0093172A"/>
    <w:rsid w:val="00931B10"/>
    <w:rsid w:val="00931FE1"/>
    <w:rsid w:val="00931FE2"/>
    <w:rsid w:val="00932609"/>
    <w:rsid w:val="00933085"/>
    <w:rsid w:val="009332A6"/>
    <w:rsid w:val="0093337C"/>
    <w:rsid w:val="009334A3"/>
    <w:rsid w:val="009334CE"/>
    <w:rsid w:val="00933684"/>
    <w:rsid w:val="0093443D"/>
    <w:rsid w:val="009347E0"/>
    <w:rsid w:val="00934802"/>
    <w:rsid w:val="00934E89"/>
    <w:rsid w:val="0093547D"/>
    <w:rsid w:val="00935DF1"/>
    <w:rsid w:val="00936287"/>
    <w:rsid w:val="009363B5"/>
    <w:rsid w:val="009365B4"/>
    <w:rsid w:val="00936995"/>
    <w:rsid w:val="00936A2D"/>
    <w:rsid w:val="00936BE2"/>
    <w:rsid w:val="00936DD1"/>
    <w:rsid w:val="00937356"/>
    <w:rsid w:val="00937581"/>
    <w:rsid w:val="009376F1"/>
    <w:rsid w:val="009377A9"/>
    <w:rsid w:val="00937D3B"/>
    <w:rsid w:val="009401C5"/>
    <w:rsid w:val="009404A9"/>
    <w:rsid w:val="0094051B"/>
    <w:rsid w:val="00940C83"/>
    <w:rsid w:val="009412B8"/>
    <w:rsid w:val="00941345"/>
    <w:rsid w:val="0094171D"/>
    <w:rsid w:val="00941808"/>
    <w:rsid w:val="00941C5F"/>
    <w:rsid w:val="00941FBC"/>
    <w:rsid w:val="0094203C"/>
    <w:rsid w:val="009423EF"/>
    <w:rsid w:val="0094257E"/>
    <w:rsid w:val="00942C51"/>
    <w:rsid w:val="009431FB"/>
    <w:rsid w:val="009434E4"/>
    <w:rsid w:val="009436BE"/>
    <w:rsid w:val="00943974"/>
    <w:rsid w:val="00943BDD"/>
    <w:rsid w:val="00943FC9"/>
    <w:rsid w:val="00944190"/>
    <w:rsid w:val="00944BEA"/>
    <w:rsid w:val="00944C27"/>
    <w:rsid w:val="00944F0B"/>
    <w:rsid w:val="00945595"/>
    <w:rsid w:val="00945BC1"/>
    <w:rsid w:val="00945C30"/>
    <w:rsid w:val="00946048"/>
    <w:rsid w:val="00946A97"/>
    <w:rsid w:val="00946B41"/>
    <w:rsid w:val="00946E19"/>
    <w:rsid w:val="00947033"/>
    <w:rsid w:val="00947205"/>
    <w:rsid w:val="00947B71"/>
    <w:rsid w:val="00947D30"/>
    <w:rsid w:val="00947F42"/>
    <w:rsid w:val="00950502"/>
    <w:rsid w:val="009507A2"/>
    <w:rsid w:val="009510EC"/>
    <w:rsid w:val="009510F4"/>
    <w:rsid w:val="00952206"/>
    <w:rsid w:val="00952DDA"/>
    <w:rsid w:val="009531A8"/>
    <w:rsid w:val="009536DB"/>
    <w:rsid w:val="00953F12"/>
    <w:rsid w:val="0095430D"/>
    <w:rsid w:val="00954684"/>
    <w:rsid w:val="00954697"/>
    <w:rsid w:val="00954752"/>
    <w:rsid w:val="0095481D"/>
    <w:rsid w:val="00954D2D"/>
    <w:rsid w:val="00954E76"/>
    <w:rsid w:val="00955070"/>
    <w:rsid w:val="009558DD"/>
    <w:rsid w:val="00955909"/>
    <w:rsid w:val="0095591B"/>
    <w:rsid w:val="00955976"/>
    <w:rsid w:val="00955A28"/>
    <w:rsid w:val="00955AAE"/>
    <w:rsid w:val="00955EF4"/>
    <w:rsid w:val="009560F5"/>
    <w:rsid w:val="00956384"/>
    <w:rsid w:val="0095671E"/>
    <w:rsid w:val="00956D70"/>
    <w:rsid w:val="00956ECA"/>
    <w:rsid w:val="009574F8"/>
    <w:rsid w:val="0095756D"/>
    <w:rsid w:val="0095766E"/>
    <w:rsid w:val="00957C54"/>
    <w:rsid w:val="00957D19"/>
    <w:rsid w:val="00960024"/>
    <w:rsid w:val="0096024C"/>
    <w:rsid w:val="009602CC"/>
    <w:rsid w:val="00960393"/>
    <w:rsid w:val="00960833"/>
    <w:rsid w:val="00961120"/>
    <w:rsid w:val="00961260"/>
    <w:rsid w:val="00961360"/>
    <w:rsid w:val="0096143F"/>
    <w:rsid w:val="009615A9"/>
    <w:rsid w:val="00961949"/>
    <w:rsid w:val="00961BF4"/>
    <w:rsid w:val="00962699"/>
    <w:rsid w:val="0096274F"/>
    <w:rsid w:val="00962BE7"/>
    <w:rsid w:val="00962C27"/>
    <w:rsid w:val="00962FF5"/>
    <w:rsid w:val="0096305E"/>
    <w:rsid w:val="009631B2"/>
    <w:rsid w:val="009632C3"/>
    <w:rsid w:val="009635C5"/>
    <w:rsid w:val="0096376B"/>
    <w:rsid w:val="009639A1"/>
    <w:rsid w:val="00963CE7"/>
    <w:rsid w:val="00963D39"/>
    <w:rsid w:val="009643ED"/>
    <w:rsid w:val="00964479"/>
    <w:rsid w:val="0096497B"/>
    <w:rsid w:val="00964AD3"/>
    <w:rsid w:val="00964C1D"/>
    <w:rsid w:val="00964C61"/>
    <w:rsid w:val="00965C76"/>
    <w:rsid w:val="00965E60"/>
    <w:rsid w:val="0096610A"/>
    <w:rsid w:val="009661D5"/>
    <w:rsid w:val="00966210"/>
    <w:rsid w:val="009662C3"/>
    <w:rsid w:val="00966E99"/>
    <w:rsid w:val="009673CA"/>
    <w:rsid w:val="00967CDC"/>
    <w:rsid w:val="00967CE3"/>
    <w:rsid w:val="00967F37"/>
    <w:rsid w:val="00967FDD"/>
    <w:rsid w:val="009700A0"/>
    <w:rsid w:val="00971008"/>
    <w:rsid w:val="00971775"/>
    <w:rsid w:val="00971BED"/>
    <w:rsid w:val="00971CD7"/>
    <w:rsid w:val="00971EB8"/>
    <w:rsid w:val="00971FA4"/>
    <w:rsid w:val="00972233"/>
    <w:rsid w:val="009723F0"/>
    <w:rsid w:val="0097294D"/>
    <w:rsid w:val="00972B10"/>
    <w:rsid w:val="00972E01"/>
    <w:rsid w:val="0097405F"/>
    <w:rsid w:val="009740E7"/>
    <w:rsid w:val="00974D71"/>
    <w:rsid w:val="00974DE1"/>
    <w:rsid w:val="00974E94"/>
    <w:rsid w:val="0097569C"/>
    <w:rsid w:val="009758C5"/>
    <w:rsid w:val="00975D57"/>
    <w:rsid w:val="009761A2"/>
    <w:rsid w:val="009764B1"/>
    <w:rsid w:val="00976B49"/>
    <w:rsid w:val="00976D06"/>
    <w:rsid w:val="00977358"/>
    <w:rsid w:val="00977632"/>
    <w:rsid w:val="00977DD2"/>
    <w:rsid w:val="00980522"/>
    <w:rsid w:val="0098142C"/>
    <w:rsid w:val="009817A0"/>
    <w:rsid w:val="00981E33"/>
    <w:rsid w:val="009820A0"/>
    <w:rsid w:val="00982505"/>
    <w:rsid w:val="00982E79"/>
    <w:rsid w:val="00983043"/>
    <w:rsid w:val="009832BA"/>
    <w:rsid w:val="00983954"/>
    <w:rsid w:val="00983CD6"/>
    <w:rsid w:val="009843CD"/>
    <w:rsid w:val="0098471D"/>
    <w:rsid w:val="00984DB0"/>
    <w:rsid w:val="00984E91"/>
    <w:rsid w:val="0098501D"/>
    <w:rsid w:val="00985A67"/>
    <w:rsid w:val="00985C6E"/>
    <w:rsid w:val="00985CC7"/>
    <w:rsid w:val="00985CF0"/>
    <w:rsid w:val="00985DDF"/>
    <w:rsid w:val="00985E6A"/>
    <w:rsid w:val="0098616B"/>
    <w:rsid w:val="009861C6"/>
    <w:rsid w:val="0098659F"/>
    <w:rsid w:val="009869BE"/>
    <w:rsid w:val="009871C5"/>
    <w:rsid w:val="0099054D"/>
    <w:rsid w:val="00990A47"/>
    <w:rsid w:val="00990BC9"/>
    <w:rsid w:val="00991D42"/>
    <w:rsid w:val="00991EA7"/>
    <w:rsid w:val="00992293"/>
    <w:rsid w:val="00992371"/>
    <w:rsid w:val="0099261E"/>
    <w:rsid w:val="009926A5"/>
    <w:rsid w:val="009929B8"/>
    <w:rsid w:val="00992D2C"/>
    <w:rsid w:val="009932BE"/>
    <w:rsid w:val="00993501"/>
    <w:rsid w:val="0099350D"/>
    <w:rsid w:val="00993F1E"/>
    <w:rsid w:val="00994159"/>
    <w:rsid w:val="0099464B"/>
    <w:rsid w:val="009947F2"/>
    <w:rsid w:val="00994973"/>
    <w:rsid w:val="00994E00"/>
    <w:rsid w:val="00995183"/>
    <w:rsid w:val="00995384"/>
    <w:rsid w:val="00995877"/>
    <w:rsid w:val="00995E79"/>
    <w:rsid w:val="00995F8C"/>
    <w:rsid w:val="0099607F"/>
    <w:rsid w:val="0099632D"/>
    <w:rsid w:val="009964EA"/>
    <w:rsid w:val="009965A1"/>
    <w:rsid w:val="0099725A"/>
    <w:rsid w:val="00997446"/>
    <w:rsid w:val="00997A13"/>
    <w:rsid w:val="00997B74"/>
    <w:rsid w:val="00997BF1"/>
    <w:rsid w:val="00997CD1"/>
    <w:rsid w:val="009A02EE"/>
    <w:rsid w:val="009A09AF"/>
    <w:rsid w:val="009A0B12"/>
    <w:rsid w:val="009A1236"/>
    <w:rsid w:val="009A1F01"/>
    <w:rsid w:val="009A226B"/>
    <w:rsid w:val="009A2572"/>
    <w:rsid w:val="009A288F"/>
    <w:rsid w:val="009A2918"/>
    <w:rsid w:val="009A36BE"/>
    <w:rsid w:val="009A36FB"/>
    <w:rsid w:val="009A3764"/>
    <w:rsid w:val="009A4714"/>
    <w:rsid w:val="009A4874"/>
    <w:rsid w:val="009A4A36"/>
    <w:rsid w:val="009A4DB0"/>
    <w:rsid w:val="009A4E4B"/>
    <w:rsid w:val="009A52D2"/>
    <w:rsid w:val="009A553A"/>
    <w:rsid w:val="009A5712"/>
    <w:rsid w:val="009A5957"/>
    <w:rsid w:val="009A59DB"/>
    <w:rsid w:val="009A5DF3"/>
    <w:rsid w:val="009A5FDB"/>
    <w:rsid w:val="009A6483"/>
    <w:rsid w:val="009A652D"/>
    <w:rsid w:val="009A72B9"/>
    <w:rsid w:val="009A7339"/>
    <w:rsid w:val="009B0405"/>
    <w:rsid w:val="009B0B91"/>
    <w:rsid w:val="009B175E"/>
    <w:rsid w:val="009B2800"/>
    <w:rsid w:val="009B28A0"/>
    <w:rsid w:val="009B292E"/>
    <w:rsid w:val="009B2E9D"/>
    <w:rsid w:val="009B329A"/>
    <w:rsid w:val="009B3434"/>
    <w:rsid w:val="009B3462"/>
    <w:rsid w:val="009B36FE"/>
    <w:rsid w:val="009B407B"/>
    <w:rsid w:val="009B43DC"/>
    <w:rsid w:val="009B45AF"/>
    <w:rsid w:val="009B466B"/>
    <w:rsid w:val="009B47E2"/>
    <w:rsid w:val="009B48BF"/>
    <w:rsid w:val="009B48E0"/>
    <w:rsid w:val="009B4B07"/>
    <w:rsid w:val="009B4E6E"/>
    <w:rsid w:val="009B53D8"/>
    <w:rsid w:val="009B5975"/>
    <w:rsid w:val="009B5ABE"/>
    <w:rsid w:val="009B6087"/>
    <w:rsid w:val="009B657B"/>
    <w:rsid w:val="009B791E"/>
    <w:rsid w:val="009B7C47"/>
    <w:rsid w:val="009B7CF3"/>
    <w:rsid w:val="009B7D81"/>
    <w:rsid w:val="009C07D9"/>
    <w:rsid w:val="009C0EF6"/>
    <w:rsid w:val="009C1077"/>
    <w:rsid w:val="009C1275"/>
    <w:rsid w:val="009C19C2"/>
    <w:rsid w:val="009C201C"/>
    <w:rsid w:val="009C229D"/>
    <w:rsid w:val="009C2776"/>
    <w:rsid w:val="009C2818"/>
    <w:rsid w:val="009C28A4"/>
    <w:rsid w:val="009C2937"/>
    <w:rsid w:val="009C3643"/>
    <w:rsid w:val="009C37D2"/>
    <w:rsid w:val="009C3D35"/>
    <w:rsid w:val="009C40A6"/>
    <w:rsid w:val="009C44AC"/>
    <w:rsid w:val="009C455B"/>
    <w:rsid w:val="009C46C3"/>
    <w:rsid w:val="009C4744"/>
    <w:rsid w:val="009C4BF6"/>
    <w:rsid w:val="009C4D79"/>
    <w:rsid w:val="009C5078"/>
    <w:rsid w:val="009C5349"/>
    <w:rsid w:val="009C596B"/>
    <w:rsid w:val="009C5A3D"/>
    <w:rsid w:val="009C6175"/>
    <w:rsid w:val="009C6405"/>
    <w:rsid w:val="009C69C4"/>
    <w:rsid w:val="009C6D26"/>
    <w:rsid w:val="009C6FF7"/>
    <w:rsid w:val="009C7164"/>
    <w:rsid w:val="009C78E4"/>
    <w:rsid w:val="009C792B"/>
    <w:rsid w:val="009D0072"/>
    <w:rsid w:val="009D04B9"/>
    <w:rsid w:val="009D07E8"/>
    <w:rsid w:val="009D11F6"/>
    <w:rsid w:val="009D1A21"/>
    <w:rsid w:val="009D1AE7"/>
    <w:rsid w:val="009D24C1"/>
    <w:rsid w:val="009D24EC"/>
    <w:rsid w:val="009D2716"/>
    <w:rsid w:val="009D2906"/>
    <w:rsid w:val="009D29B1"/>
    <w:rsid w:val="009D3633"/>
    <w:rsid w:val="009D3F71"/>
    <w:rsid w:val="009D433F"/>
    <w:rsid w:val="009D48BE"/>
    <w:rsid w:val="009D4F4D"/>
    <w:rsid w:val="009D5F04"/>
    <w:rsid w:val="009D6C52"/>
    <w:rsid w:val="009D6F0F"/>
    <w:rsid w:val="009D7422"/>
    <w:rsid w:val="009D76F6"/>
    <w:rsid w:val="009D7711"/>
    <w:rsid w:val="009D7A01"/>
    <w:rsid w:val="009D7F02"/>
    <w:rsid w:val="009E003D"/>
    <w:rsid w:val="009E02B2"/>
    <w:rsid w:val="009E093F"/>
    <w:rsid w:val="009E0C49"/>
    <w:rsid w:val="009E0D9A"/>
    <w:rsid w:val="009E0F68"/>
    <w:rsid w:val="009E100D"/>
    <w:rsid w:val="009E11D7"/>
    <w:rsid w:val="009E121F"/>
    <w:rsid w:val="009E124E"/>
    <w:rsid w:val="009E1703"/>
    <w:rsid w:val="009E1998"/>
    <w:rsid w:val="009E1D96"/>
    <w:rsid w:val="009E1EDF"/>
    <w:rsid w:val="009E2162"/>
    <w:rsid w:val="009E271D"/>
    <w:rsid w:val="009E3136"/>
    <w:rsid w:val="009E32F4"/>
    <w:rsid w:val="009E333B"/>
    <w:rsid w:val="009E3CEF"/>
    <w:rsid w:val="009E3F7E"/>
    <w:rsid w:val="009E4143"/>
    <w:rsid w:val="009E44A0"/>
    <w:rsid w:val="009E469B"/>
    <w:rsid w:val="009E4790"/>
    <w:rsid w:val="009E49A4"/>
    <w:rsid w:val="009E4E59"/>
    <w:rsid w:val="009E50F1"/>
    <w:rsid w:val="009E5117"/>
    <w:rsid w:val="009E52A5"/>
    <w:rsid w:val="009E532A"/>
    <w:rsid w:val="009E5662"/>
    <w:rsid w:val="009E571B"/>
    <w:rsid w:val="009E5ADC"/>
    <w:rsid w:val="009E5D62"/>
    <w:rsid w:val="009E60AD"/>
    <w:rsid w:val="009E60DC"/>
    <w:rsid w:val="009E616B"/>
    <w:rsid w:val="009E62D2"/>
    <w:rsid w:val="009E63AD"/>
    <w:rsid w:val="009E6CCC"/>
    <w:rsid w:val="009E6D95"/>
    <w:rsid w:val="009E6EB6"/>
    <w:rsid w:val="009E736A"/>
    <w:rsid w:val="009E756B"/>
    <w:rsid w:val="009E7901"/>
    <w:rsid w:val="009E7A7F"/>
    <w:rsid w:val="009E7AE7"/>
    <w:rsid w:val="009F0A70"/>
    <w:rsid w:val="009F0B53"/>
    <w:rsid w:val="009F0EC5"/>
    <w:rsid w:val="009F14C0"/>
    <w:rsid w:val="009F1CEA"/>
    <w:rsid w:val="009F246A"/>
    <w:rsid w:val="009F2730"/>
    <w:rsid w:val="009F2D1D"/>
    <w:rsid w:val="009F3104"/>
    <w:rsid w:val="009F38E1"/>
    <w:rsid w:val="009F39F2"/>
    <w:rsid w:val="009F3C49"/>
    <w:rsid w:val="009F46DE"/>
    <w:rsid w:val="009F4748"/>
    <w:rsid w:val="009F4846"/>
    <w:rsid w:val="009F490F"/>
    <w:rsid w:val="009F4BBF"/>
    <w:rsid w:val="009F4E94"/>
    <w:rsid w:val="009F505F"/>
    <w:rsid w:val="009F52D8"/>
    <w:rsid w:val="009F5614"/>
    <w:rsid w:val="009F5BDF"/>
    <w:rsid w:val="009F642D"/>
    <w:rsid w:val="009F66F6"/>
    <w:rsid w:val="009F67B4"/>
    <w:rsid w:val="009F6897"/>
    <w:rsid w:val="009F68AF"/>
    <w:rsid w:val="009F6A94"/>
    <w:rsid w:val="009F6DBD"/>
    <w:rsid w:val="009F71AA"/>
    <w:rsid w:val="009F74A4"/>
    <w:rsid w:val="009F7DA3"/>
    <w:rsid w:val="00A00036"/>
    <w:rsid w:val="00A00460"/>
    <w:rsid w:val="00A0068F"/>
    <w:rsid w:val="00A008D5"/>
    <w:rsid w:val="00A00A08"/>
    <w:rsid w:val="00A00A1F"/>
    <w:rsid w:val="00A00A65"/>
    <w:rsid w:val="00A00AAC"/>
    <w:rsid w:val="00A00C50"/>
    <w:rsid w:val="00A01047"/>
    <w:rsid w:val="00A01762"/>
    <w:rsid w:val="00A01855"/>
    <w:rsid w:val="00A02617"/>
    <w:rsid w:val="00A027DF"/>
    <w:rsid w:val="00A02D47"/>
    <w:rsid w:val="00A0332F"/>
    <w:rsid w:val="00A03C35"/>
    <w:rsid w:val="00A03CC4"/>
    <w:rsid w:val="00A03D61"/>
    <w:rsid w:val="00A03DDA"/>
    <w:rsid w:val="00A04317"/>
    <w:rsid w:val="00A0433E"/>
    <w:rsid w:val="00A04612"/>
    <w:rsid w:val="00A04616"/>
    <w:rsid w:val="00A04731"/>
    <w:rsid w:val="00A04FE5"/>
    <w:rsid w:val="00A0511F"/>
    <w:rsid w:val="00A0628A"/>
    <w:rsid w:val="00A06546"/>
    <w:rsid w:val="00A066D9"/>
    <w:rsid w:val="00A0679F"/>
    <w:rsid w:val="00A06CEE"/>
    <w:rsid w:val="00A07B01"/>
    <w:rsid w:val="00A10744"/>
    <w:rsid w:val="00A107B7"/>
    <w:rsid w:val="00A107E5"/>
    <w:rsid w:val="00A108E4"/>
    <w:rsid w:val="00A109D0"/>
    <w:rsid w:val="00A11933"/>
    <w:rsid w:val="00A119B3"/>
    <w:rsid w:val="00A11B17"/>
    <w:rsid w:val="00A11E84"/>
    <w:rsid w:val="00A1227D"/>
    <w:rsid w:val="00A12365"/>
    <w:rsid w:val="00A129E4"/>
    <w:rsid w:val="00A130D6"/>
    <w:rsid w:val="00A13327"/>
    <w:rsid w:val="00A1343A"/>
    <w:rsid w:val="00A13731"/>
    <w:rsid w:val="00A13A50"/>
    <w:rsid w:val="00A1446E"/>
    <w:rsid w:val="00A144BD"/>
    <w:rsid w:val="00A14AB2"/>
    <w:rsid w:val="00A14FC9"/>
    <w:rsid w:val="00A15434"/>
    <w:rsid w:val="00A1580D"/>
    <w:rsid w:val="00A15896"/>
    <w:rsid w:val="00A15A07"/>
    <w:rsid w:val="00A15A12"/>
    <w:rsid w:val="00A15B6C"/>
    <w:rsid w:val="00A15CEF"/>
    <w:rsid w:val="00A160BA"/>
    <w:rsid w:val="00A165CA"/>
    <w:rsid w:val="00A1665B"/>
    <w:rsid w:val="00A167C3"/>
    <w:rsid w:val="00A174A5"/>
    <w:rsid w:val="00A17701"/>
    <w:rsid w:val="00A17794"/>
    <w:rsid w:val="00A17B8B"/>
    <w:rsid w:val="00A20268"/>
    <w:rsid w:val="00A204B0"/>
    <w:rsid w:val="00A20546"/>
    <w:rsid w:val="00A206D1"/>
    <w:rsid w:val="00A207C5"/>
    <w:rsid w:val="00A2157F"/>
    <w:rsid w:val="00A21CCC"/>
    <w:rsid w:val="00A21DB8"/>
    <w:rsid w:val="00A21EE3"/>
    <w:rsid w:val="00A221FD"/>
    <w:rsid w:val="00A2230A"/>
    <w:rsid w:val="00A228EC"/>
    <w:rsid w:val="00A22C2C"/>
    <w:rsid w:val="00A22E6C"/>
    <w:rsid w:val="00A24067"/>
    <w:rsid w:val="00A24504"/>
    <w:rsid w:val="00A245B7"/>
    <w:rsid w:val="00A24771"/>
    <w:rsid w:val="00A24CF6"/>
    <w:rsid w:val="00A24D18"/>
    <w:rsid w:val="00A2526A"/>
    <w:rsid w:val="00A257A1"/>
    <w:rsid w:val="00A259F5"/>
    <w:rsid w:val="00A25D1E"/>
    <w:rsid w:val="00A260EF"/>
    <w:rsid w:val="00A26259"/>
    <w:rsid w:val="00A26A17"/>
    <w:rsid w:val="00A26CF2"/>
    <w:rsid w:val="00A26DFB"/>
    <w:rsid w:val="00A26FFC"/>
    <w:rsid w:val="00A272D3"/>
    <w:rsid w:val="00A27736"/>
    <w:rsid w:val="00A27974"/>
    <w:rsid w:val="00A27BAA"/>
    <w:rsid w:val="00A27DE8"/>
    <w:rsid w:val="00A301DD"/>
    <w:rsid w:val="00A30340"/>
    <w:rsid w:val="00A30BF5"/>
    <w:rsid w:val="00A30EF4"/>
    <w:rsid w:val="00A3122C"/>
    <w:rsid w:val="00A321EF"/>
    <w:rsid w:val="00A327F7"/>
    <w:rsid w:val="00A32B4C"/>
    <w:rsid w:val="00A3383F"/>
    <w:rsid w:val="00A339C4"/>
    <w:rsid w:val="00A33E7F"/>
    <w:rsid w:val="00A340F8"/>
    <w:rsid w:val="00A344A3"/>
    <w:rsid w:val="00A34B89"/>
    <w:rsid w:val="00A34C96"/>
    <w:rsid w:val="00A34EC6"/>
    <w:rsid w:val="00A34F43"/>
    <w:rsid w:val="00A35051"/>
    <w:rsid w:val="00A354F7"/>
    <w:rsid w:val="00A357D3"/>
    <w:rsid w:val="00A35C40"/>
    <w:rsid w:val="00A36266"/>
    <w:rsid w:val="00A362FD"/>
    <w:rsid w:val="00A36F1A"/>
    <w:rsid w:val="00A370BB"/>
    <w:rsid w:val="00A3715E"/>
    <w:rsid w:val="00A3722A"/>
    <w:rsid w:val="00A37330"/>
    <w:rsid w:val="00A3740C"/>
    <w:rsid w:val="00A374C0"/>
    <w:rsid w:val="00A403E2"/>
    <w:rsid w:val="00A4046D"/>
    <w:rsid w:val="00A41045"/>
    <w:rsid w:val="00A4107D"/>
    <w:rsid w:val="00A4145F"/>
    <w:rsid w:val="00A41780"/>
    <w:rsid w:val="00A418F2"/>
    <w:rsid w:val="00A41B1F"/>
    <w:rsid w:val="00A41B39"/>
    <w:rsid w:val="00A41BBB"/>
    <w:rsid w:val="00A41C0C"/>
    <w:rsid w:val="00A4236C"/>
    <w:rsid w:val="00A423A9"/>
    <w:rsid w:val="00A42580"/>
    <w:rsid w:val="00A42F81"/>
    <w:rsid w:val="00A4313C"/>
    <w:rsid w:val="00A431DE"/>
    <w:rsid w:val="00A434BF"/>
    <w:rsid w:val="00A434F7"/>
    <w:rsid w:val="00A43C2D"/>
    <w:rsid w:val="00A43C63"/>
    <w:rsid w:val="00A43E19"/>
    <w:rsid w:val="00A43EE7"/>
    <w:rsid w:val="00A44318"/>
    <w:rsid w:val="00A4432D"/>
    <w:rsid w:val="00A44B23"/>
    <w:rsid w:val="00A44C47"/>
    <w:rsid w:val="00A44D1E"/>
    <w:rsid w:val="00A44E6A"/>
    <w:rsid w:val="00A45510"/>
    <w:rsid w:val="00A4564D"/>
    <w:rsid w:val="00A4608D"/>
    <w:rsid w:val="00A46417"/>
    <w:rsid w:val="00A46662"/>
    <w:rsid w:val="00A46ADB"/>
    <w:rsid w:val="00A46E2B"/>
    <w:rsid w:val="00A4707A"/>
    <w:rsid w:val="00A47251"/>
    <w:rsid w:val="00A4744C"/>
    <w:rsid w:val="00A4763F"/>
    <w:rsid w:val="00A47C62"/>
    <w:rsid w:val="00A47D47"/>
    <w:rsid w:val="00A47E31"/>
    <w:rsid w:val="00A47E88"/>
    <w:rsid w:val="00A47FC0"/>
    <w:rsid w:val="00A47FE2"/>
    <w:rsid w:val="00A500D4"/>
    <w:rsid w:val="00A50200"/>
    <w:rsid w:val="00A507A7"/>
    <w:rsid w:val="00A50907"/>
    <w:rsid w:val="00A50B6A"/>
    <w:rsid w:val="00A5155E"/>
    <w:rsid w:val="00A5178E"/>
    <w:rsid w:val="00A517AA"/>
    <w:rsid w:val="00A520B8"/>
    <w:rsid w:val="00A5298C"/>
    <w:rsid w:val="00A5302C"/>
    <w:rsid w:val="00A53315"/>
    <w:rsid w:val="00A5341A"/>
    <w:rsid w:val="00A53830"/>
    <w:rsid w:val="00A53893"/>
    <w:rsid w:val="00A53AAC"/>
    <w:rsid w:val="00A53D36"/>
    <w:rsid w:val="00A53FFC"/>
    <w:rsid w:val="00A5461C"/>
    <w:rsid w:val="00A546C0"/>
    <w:rsid w:val="00A54899"/>
    <w:rsid w:val="00A54D96"/>
    <w:rsid w:val="00A54DEE"/>
    <w:rsid w:val="00A551AA"/>
    <w:rsid w:val="00A55426"/>
    <w:rsid w:val="00A5595E"/>
    <w:rsid w:val="00A55BF8"/>
    <w:rsid w:val="00A55EF6"/>
    <w:rsid w:val="00A56105"/>
    <w:rsid w:val="00A5664B"/>
    <w:rsid w:val="00A5742E"/>
    <w:rsid w:val="00A57449"/>
    <w:rsid w:val="00A57706"/>
    <w:rsid w:val="00A5774A"/>
    <w:rsid w:val="00A57942"/>
    <w:rsid w:val="00A57DFA"/>
    <w:rsid w:val="00A60868"/>
    <w:rsid w:val="00A60B1C"/>
    <w:rsid w:val="00A61450"/>
    <w:rsid w:val="00A614AC"/>
    <w:rsid w:val="00A61E4B"/>
    <w:rsid w:val="00A61FA1"/>
    <w:rsid w:val="00A6213E"/>
    <w:rsid w:val="00A6219C"/>
    <w:rsid w:val="00A625E0"/>
    <w:rsid w:val="00A6274B"/>
    <w:rsid w:val="00A62A57"/>
    <w:rsid w:val="00A62B9E"/>
    <w:rsid w:val="00A634D6"/>
    <w:rsid w:val="00A638C4"/>
    <w:rsid w:val="00A6392A"/>
    <w:rsid w:val="00A63C33"/>
    <w:rsid w:val="00A63DC6"/>
    <w:rsid w:val="00A6406C"/>
    <w:rsid w:val="00A64257"/>
    <w:rsid w:val="00A645BB"/>
    <w:rsid w:val="00A6488B"/>
    <w:rsid w:val="00A64D2C"/>
    <w:rsid w:val="00A64E6B"/>
    <w:rsid w:val="00A64EF8"/>
    <w:rsid w:val="00A653CD"/>
    <w:rsid w:val="00A65A92"/>
    <w:rsid w:val="00A66198"/>
    <w:rsid w:val="00A66208"/>
    <w:rsid w:val="00A67011"/>
    <w:rsid w:val="00A67227"/>
    <w:rsid w:val="00A6726D"/>
    <w:rsid w:val="00A67743"/>
    <w:rsid w:val="00A67A49"/>
    <w:rsid w:val="00A67D65"/>
    <w:rsid w:val="00A67F1E"/>
    <w:rsid w:val="00A70474"/>
    <w:rsid w:val="00A71771"/>
    <w:rsid w:val="00A717E8"/>
    <w:rsid w:val="00A71B42"/>
    <w:rsid w:val="00A71C83"/>
    <w:rsid w:val="00A71F34"/>
    <w:rsid w:val="00A71FCC"/>
    <w:rsid w:val="00A720BF"/>
    <w:rsid w:val="00A721D0"/>
    <w:rsid w:val="00A72328"/>
    <w:rsid w:val="00A72743"/>
    <w:rsid w:val="00A728E8"/>
    <w:rsid w:val="00A731C7"/>
    <w:rsid w:val="00A7397C"/>
    <w:rsid w:val="00A73F36"/>
    <w:rsid w:val="00A7406E"/>
    <w:rsid w:val="00A740F8"/>
    <w:rsid w:val="00A7518B"/>
    <w:rsid w:val="00A75327"/>
    <w:rsid w:val="00A754AE"/>
    <w:rsid w:val="00A7619A"/>
    <w:rsid w:val="00A76335"/>
    <w:rsid w:val="00A76386"/>
    <w:rsid w:val="00A76586"/>
    <w:rsid w:val="00A76BFD"/>
    <w:rsid w:val="00A76E58"/>
    <w:rsid w:val="00A7728E"/>
    <w:rsid w:val="00A775C7"/>
    <w:rsid w:val="00A776F9"/>
    <w:rsid w:val="00A77DD6"/>
    <w:rsid w:val="00A80284"/>
    <w:rsid w:val="00A806F3"/>
    <w:rsid w:val="00A80715"/>
    <w:rsid w:val="00A8092A"/>
    <w:rsid w:val="00A80B46"/>
    <w:rsid w:val="00A80CAC"/>
    <w:rsid w:val="00A81441"/>
    <w:rsid w:val="00A817B1"/>
    <w:rsid w:val="00A818FF"/>
    <w:rsid w:val="00A81C88"/>
    <w:rsid w:val="00A8285E"/>
    <w:rsid w:val="00A82AC1"/>
    <w:rsid w:val="00A82F33"/>
    <w:rsid w:val="00A8386F"/>
    <w:rsid w:val="00A839A7"/>
    <w:rsid w:val="00A83A3A"/>
    <w:rsid w:val="00A83A5F"/>
    <w:rsid w:val="00A83FBA"/>
    <w:rsid w:val="00A841D6"/>
    <w:rsid w:val="00A84279"/>
    <w:rsid w:val="00A8429C"/>
    <w:rsid w:val="00A84E8F"/>
    <w:rsid w:val="00A85739"/>
    <w:rsid w:val="00A85987"/>
    <w:rsid w:val="00A85D9F"/>
    <w:rsid w:val="00A85EEC"/>
    <w:rsid w:val="00A85F8F"/>
    <w:rsid w:val="00A86667"/>
    <w:rsid w:val="00A8694E"/>
    <w:rsid w:val="00A86B2C"/>
    <w:rsid w:val="00A86C6C"/>
    <w:rsid w:val="00A87178"/>
    <w:rsid w:val="00A874A5"/>
    <w:rsid w:val="00A87E94"/>
    <w:rsid w:val="00A9013A"/>
    <w:rsid w:val="00A90A7E"/>
    <w:rsid w:val="00A90EB4"/>
    <w:rsid w:val="00A91088"/>
    <w:rsid w:val="00A91821"/>
    <w:rsid w:val="00A9182E"/>
    <w:rsid w:val="00A91A4F"/>
    <w:rsid w:val="00A9209E"/>
    <w:rsid w:val="00A920F4"/>
    <w:rsid w:val="00A92A56"/>
    <w:rsid w:val="00A92DE6"/>
    <w:rsid w:val="00A92FF7"/>
    <w:rsid w:val="00A93288"/>
    <w:rsid w:val="00A93374"/>
    <w:rsid w:val="00A93DA0"/>
    <w:rsid w:val="00A941D2"/>
    <w:rsid w:val="00A9426A"/>
    <w:rsid w:val="00A946F5"/>
    <w:rsid w:val="00A9474E"/>
    <w:rsid w:val="00A94FCF"/>
    <w:rsid w:val="00A952D4"/>
    <w:rsid w:val="00A953AE"/>
    <w:rsid w:val="00A95570"/>
    <w:rsid w:val="00A95653"/>
    <w:rsid w:val="00A956B6"/>
    <w:rsid w:val="00A95860"/>
    <w:rsid w:val="00A95BFD"/>
    <w:rsid w:val="00A95CD2"/>
    <w:rsid w:val="00A95EAC"/>
    <w:rsid w:val="00A96040"/>
    <w:rsid w:val="00A96359"/>
    <w:rsid w:val="00A963BF"/>
    <w:rsid w:val="00A965A1"/>
    <w:rsid w:val="00A9701A"/>
    <w:rsid w:val="00AA0479"/>
    <w:rsid w:val="00AA0615"/>
    <w:rsid w:val="00AA07A1"/>
    <w:rsid w:val="00AA08F2"/>
    <w:rsid w:val="00AA0CB5"/>
    <w:rsid w:val="00AA0E71"/>
    <w:rsid w:val="00AA0F83"/>
    <w:rsid w:val="00AA14B9"/>
    <w:rsid w:val="00AA15AB"/>
    <w:rsid w:val="00AA15B2"/>
    <w:rsid w:val="00AA2031"/>
    <w:rsid w:val="00AA2D2B"/>
    <w:rsid w:val="00AA31F6"/>
    <w:rsid w:val="00AA4079"/>
    <w:rsid w:val="00AA4489"/>
    <w:rsid w:val="00AA4678"/>
    <w:rsid w:val="00AA477C"/>
    <w:rsid w:val="00AA4880"/>
    <w:rsid w:val="00AA53CC"/>
    <w:rsid w:val="00AA5822"/>
    <w:rsid w:val="00AA5A27"/>
    <w:rsid w:val="00AA5FA3"/>
    <w:rsid w:val="00AA61E9"/>
    <w:rsid w:val="00AA681E"/>
    <w:rsid w:val="00AA737C"/>
    <w:rsid w:val="00AA7AA2"/>
    <w:rsid w:val="00AA7B59"/>
    <w:rsid w:val="00AA7B80"/>
    <w:rsid w:val="00AB00B0"/>
    <w:rsid w:val="00AB0261"/>
    <w:rsid w:val="00AB0501"/>
    <w:rsid w:val="00AB05EA"/>
    <w:rsid w:val="00AB0F50"/>
    <w:rsid w:val="00AB1258"/>
    <w:rsid w:val="00AB14F6"/>
    <w:rsid w:val="00AB2473"/>
    <w:rsid w:val="00AB2888"/>
    <w:rsid w:val="00AB29A8"/>
    <w:rsid w:val="00AB32F4"/>
    <w:rsid w:val="00AB3407"/>
    <w:rsid w:val="00AB3520"/>
    <w:rsid w:val="00AB3DA8"/>
    <w:rsid w:val="00AB4138"/>
    <w:rsid w:val="00AB441B"/>
    <w:rsid w:val="00AB46B9"/>
    <w:rsid w:val="00AB4A83"/>
    <w:rsid w:val="00AB4FBD"/>
    <w:rsid w:val="00AB5253"/>
    <w:rsid w:val="00AB5761"/>
    <w:rsid w:val="00AB5874"/>
    <w:rsid w:val="00AB5900"/>
    <w:rsid w:val="00AB5B90"/>
    <w:rsid w:val="00AB5F7B"/>
    <w:rsid w:val="00AB6212"/>
    <w:rsid w:val="00AB62BB"/>
    <w:rsid w:val="00AB64B5"/>
    <w:rsid w:val="00AB6AB8"/>
    <w:rsid w:val="00AB6AEF"/>
    <w:rsid w:val="00AB6BBF"/>
    <w:rsid w:val="00AB7442"/>
    <w:rsid w:val="00AB77D4"/>
    <w:rsid w:val="00AB7802"/>
    <w:rsid w:val="00AB78B0"/>
    <w:rsid w:val="00AB7A7D"/>
    <w:rsid w:val="00AB7D20"/>
    <w:rsid w:val="00AC00A4"/>
    <w:rsid w:val="00AC0202"/>
    <w:rsid w:val="00AC04A1"/>
    <w:rsid w:val="00AC05FD"/>
    <w:rsid w:val="00AC1125"/>
    <w:rsid w:val="00AC1621"/>
    <w:rsid w:val="00AC166F"/>
    <w:rsid w:val="00AC1AB2"/>
    <w:rsid w:val="00AC1B24"/>
    <w:rsid w:val="00AC1BE8"/>
    <w:rsid w:val="00AC2952"/>
    <w:rsid w:val="00AC2AF0"/>
    <w:rsid w:val="00AC2CA0"/>
    <w:rsid w:val="00AC2CEF"/>
    <w:rsid w:val="00AC307B"/>
    <w:rsid w:val="00AC3598"/>
    <w:rsid w:val="00AC3D1F"/>
    <w:rsid w:val="00AC3FDD"/>
    <w:rsid w:val="00AC421B"/>
    <w:rsid w:val="00AC4443"/>
    <w:rsid w:val="00AC4676"/>
    <w:rsid w:val="00AC4847"/>
    <w:rsid w:val="00AC575D"/>
    <w:rsid w:val="00AC5970"/>
    <w:rsid w:val="00AC59DA"/>
    <w:rsid w:val="00AC5A2E"/>
    <w:rsid w:val="00AC66DD"/>
    <w:rsid w:val="00AC67D1"/>
    <w:rsid w:val="00AC6BB3"/>
    <w:rsid w:val="00AC6CDB"/>
    <w:rsid w:val="00AC7931"/>
    <w:rsid w:val="00AC7C71"/>
    <w:rsid w:val="00AD03B8"/>
    <w:rsid w:val="00AD05F9"/>
    <w:rsid w:val="00AD07F5"/>
    <w:rsid w:val="00AD0C6A"/>
    <w:rsid w:val="00AD129F"/>
    <w:rsid w:val="00AD24F3"/>
    <w:rsid w:val="00AD2503"/>
    <w:rsid w:val="00AD25F4"/>
    <w:rsid w:val="00AD2F9C"/>
    <w:rsid w:val="00AD30FA"/>
    <w:rsid w:val="00AD32D8"/>
    <w:rsid w:val="00AD32EA"/>
    <w:rsid w:val="00AD3BA9"/>
    <w:rsid w:val="00AD3FBA"/>
    <w:rsid w:val="00AD42D3"/>
    <w:rsid w:val="00AD49D8"/>
    <w:rsid w:val="00AD5062"/>
    <w:rsid w:val="00AD563C"/>
    <w:rsid w:val="00AD5818"/>
    <w:rsid w:val="00AD58AD"/>
    <w:rsid w:val="00AD5FC4"/>
    <w:rsid w:val="00AD61BB"/>
    <w:rsid w:val="00AD638A"/>
    <w:rsid w:val="00AD63BA"/>
    <w:rsid w:val="00AD6B37"/>
    <w:rsid w:val="00AD6D25"/>
    <w:rsid w:val="00AD6D9F"/>
    <w:rsid w:val="00AD7206"/>
    <w:rsid w:val="00AD724C"/>
    <w:rsid w:val="00AD7661"/>
    <w:rsid w:val="00AD790B"/>
    <w:rsid w:val="00AD7CE9"/>
    <w:rsid w:val="00AD7FC2"/>
    <w:rsid w:val="00AE076B"/>
    <w:rsid w:val="00AE07D4"/>
    <w:rsid w:val="00AE0F93"/>
    <w:rsid w:val="00AE1754"/>
    <w:rsid w:val="00AE19A0"/>
    <w:rsid w:val="00AE1D51"/>
    <w:rsid w:val="00AE27A1"/>
    <w:rsid w:val="00AE28A4"/>
    <w:rsid w:val="00AE3941"/>
    <w:rsid w:val="00AE3949"/>
    <w:rsid w:val="00AE3D96"/>
    <w:rsid w:val="00AE4138"/>
    <w:rsid w:val="00AE4408"/>
    <w:rsid w:val="00AE47D0"/>
    <w:rsid w:val="00AE53C2"/>
    <w:rsid w:val="00AE56B1"/>
    <w:rsid w:val="00AE5780"/>
    <w:rsid w:val="00AE5EE2"/>
    <w:rsid w:val="00AE6BDD"/>
    <w:rsid w:val="00AE7035"/>
    <w:rsid w:val="00AE7777"/>
    <w:rsid w:val="00AE789B"/>
    <w:rsid w:val="00AE79E6"/>
    <w:rsid w:val="00AE7B41"/>
    <w:rsid w:val="00AE7BFB"/>
    <w:rsid w:val="00AE7DF4"/>
    <w:rsid w:val="00AF0634"/>
    <w:rsid w:val="00AF0B72"/>
    <w:rsid w:val="00AF0B85"/>
    <w:rsid w:val="00AF10B5"/>
    <w:rsid w:val="00AF188C"/>
    <w:rsid w:val="00AF20CB"/>
    <w:rsid w:val="00AF21D3"/>
    <w:rsid w:val="00AF233A"/>
    <w:rsid w:val="00AF299A"/>
    <w:rsid w:val="00AF2B7A"/>
    <w:rsid w:val="00AF2FA9"/>
    <w:rsid w:val="00AF36B3"/>
    <w:rsid w:val="00AF385E"/>
    <w:rsid w:val="00AF39C2"/>
    <w:rsid w:val="00AF3D67"/>
    <w:rsid w:val="00AF41CF"/>
    <w:rsid w:val="00AF4402"/>
    <w:rsid w:val="00AF45E3"/>
    <w:rsid w:val="00AF4819"/>
    <w:rsid w:val="00AF4AC1"/>
    <w:rsid w:val="00AF4B1A"/>
    <w:rsid w:val="00AF501B"/>
    <w:rsid w:val="00AF5234"/>
    <w:rsid w:val="00AF5EF3"/>
    <w:rsid w:val="00AF6212"/>
    <w:rsid w:val="00AF645D"/>
    <w:rsid w:val="00AF68A0"/>
    <w:rsid w:val="00AF6966"/>
    <w:rsid w:val="00AF6F07"/>
    <w:rsid w:val="00AF71F2"/>
    <w:rsid w:val="00AF7F01"/>
    <w:rsid w:val="00B000FC"/>
    <w:rsid w:val="00B006BC"/>
    <w:rsid w:val="00B00B32"/>
    <w:rsid w:val="00B00C65"/>
    <w:rsid w:val="00B013C4"/>
    <w:rsid w:val="00B0141F"/>
    <w:rsid w:val="00B01821"/>
    <w:rsid w:val="00B01D7D"/>
    <w:rsid w:val="00B0234B"/>
    <w:rsid w:val="00B02520"/>
    <w:rsid w:val="00B02F49"/>
    <w:rsid w:val="00B03416"/>
    <w:rsid w:val="00B034F0"/>
    <w:rsid w:val="00B0359B"/>
    <w:rsid w:val="00B035B9"/>
    <w:rsid w:val="00B040C7"/>
    <w:rsid w:val="00B04532"/>
    <w:rsid w:val="00B046D5"/>
    <w:rsid w:val="00B04ADF"/>
    <w:rsid w:val="00B0507D"/>
    <w:rsid w:val="00B05C06"/>
    <w:rsid w:val="00B05F26"/>
    <w:rsid w:val="00B0606F"/>
    <w:rsid w:val="00B06406"/>
    <w:rsid w:val="00B0659F"/>
    <w:rsid w:val="00B065B0"/>
    <w:rsid w:val="00B065DA"/>
    <w:rsid w:val="00B067AE"/>
    <w:rsid w:val="00B06932"/>
    <w:rsid w:val="00B069E9"/>
    <w:rsid w:val="00B06E0D"/>
    <w:rsid w:val="00B0719F"/>
    <w:rsid w:val="00B075B5"/>
    <w:rsid w:val="00B10104"/>
    <w:rsid w:val="00B1020A"/>
    <w:rsid w:val="00B10427"/>
    <w:rsid w:val="00B1051D"/>
    <w:rsid w:val="00B10777"/>
    <w:rsid w:val="00B10F19"/>
    <w:rsid w:val="00B110B7"/>
    <w:rsid w:val="00B1170D"/>
    <w:rsid w:val="00B1180F"/>
    <w:rsid w:val="00B11E26"/>
    <w:rsid w:val="00B11EFB"/>
    <w:rsid w:val="00B11F25"/>
    <w:rsid w:val="00B12026"/>
    <w:rsid w:val="00B12271"/>
    <w:rsid w:val="00B12329"/>
    <w:rsid w:val="00B126FC"/>
    <w:rsid w:val="00B12B80"/>
    <w:rsid w:val="00B13673"/>
    <w:rsid w:val="00B14DAD"/>
    <w:rsid w:val="00B14F56"/>
    <w:rsid w:val="00B155AB"/>
    <w:rsid w:val="00B16149"/>
    <w:rsid w:val="00B1690E"/>
    <w:rsid w:val="00B16DE7"/>
    <w:rsid w:val="00B175B7"/>
    <w:rsid w:val="00B178C9"/>
    <w:rsid w:val="00B17947"/>
    <w:rsid w:val="00B17F5F"/>
    <w:rsid w:val="00B200D3"/>
    <w:rsid w:val="00B20319"/>
    <w:rsid w:val="00B2033C"/>
    <w:rsid w:val="00B20866"/>
    <w:rsid w:val="00B20AB4"/>
    <w:rsid w:val="00B20EE6"/>
    <w:rsid w:val="00B20F7D"/>
    <w:rsid w:val="00B21032"/>
    <w:rsid w:val="00B21078"/>
    <w:rsid w:val="00B210AF"/>
    <w:rsid w:val="00B212A2"/>
    <w:rsid w:val="00B216C0"/>
    <w:rsid w:val="00B226FB"/>
    <w:rsid w:val="00B2294B"/>
    <w:rsid w:val="00B2313E"/>
    <w:rsid w:val="00B2346E"/>
    <w:rsid w:val="00B23571"/>
    <w:rsid w:val="00B23999"/>
    <w:rsid w:val="00B23AF8"/>
    <w:rsid w:val="00B23C77"/>
    <w:rsid w:val="00B23D18"/>
    <w:rsid w:val="00B23E0F"/>
    <w:rsid w:val="00B23E6B"/>
    <w:rsid w:val="00B243A0"/>
    <w:rsid w:val="00B2450D"/>
    <w:rsid w:val="00B24DA4"/>
    <w:rsid w:val="00B2508E"/>
    <w:rsid w:val="00B25360"/>
    <w:rsid w:val="00B2561B"/>
    <w:rsid w:val="00B25693"/>
    <w:rsid w:val="00B2582A"/>
    <w:rsid w:val="00B25CF3"/>
    <w:rsid w:val="00B25E18"/>
    <w:rsid w:val="00B2630D"/>
    <w:rsid w:val="00B267F3"/>
    <w:rsid w:val="00B269D5"/>
    <w:rsid w:val="00B26AA0"/>
    <w:rsid w:val="00B26D22"/>
    <w:rsid w:val="00B26D46"/>
    <w:rsid w:val="00B2795C"/>
    <w:rsid w:val="00B27BDE"/>
    <w:rsid w:val="00B27CC4"/>
    <w:rsid w:val="00B27E14"/>
    <w:rsid w:val="00B3001F"/>
    <w:rsid w:val="00B300D2"/>
    <w:rsid w:val="00B30828"/>
    <w:rsid w:val="00B3087C"/>
    <w:rsid w:val="00B30B54"/>
    <w:rsid w:val="00B30D1D"/>
    <w:rsid w:val="00B31158"/>
    <w:rsid w:val="00B31929"/>
    <w:rsid w:val="00B31D4B"/>
    <w:rsid w:val="00B31E0A"/>
    <w:rsid w:val="00B32294"/>
    <w:rsid w:val="00B327F8"/>
    <w:rsid w:val="00B33065"/>
    <w:rsid w:val="00B33420"/>
    <w:rsid w:val="00B337A8"/>
    <w:rsid w:val="00B339D3"/>
    <w:rsid w:val="00B33BD7"/>
    <w:rsid w:val="00B33F21"/>
    <w:rsid w:val="00B34316"/>
    <w:rsid w:val="00B34B83"/>
    <w:rsid w:val="00B34B99"/>
    <w:rsid w:val="00B34EB3"/>
    <w:rsid w:val="00B35E99"/>
    <w:rsid w:val="00B35F90"/>
    <w:rsid w:val="00B365CF"/>
    <w:rsid w:val="00B36A63"/>
    <w:rsid w:val="00B36D18"/>
    <w:rsid w:val="00B36FEB"/>
    <w:rsid w:val="00B37AD3"/>
    <w:rsid w:val="00B40065"/>
    <w:rsid w:val="00B408B3"/>
    <w:rsid w:val="00B40F3A"/>
    <w:rsid w:val="00B4152E"/>
    <w:rsid w:val="00B415B9"/>
    <w:rsid w:val="00B4180C"/>
    <w:rsid w:val="00B41A63"/>
    <w:rsid w:val="00B424DB"/>
    <w:rsid w:val="00B425AF"/>
    <w:rsid w:val="00B4269F"/>
    <w:rsid w:val="00B426AF"/>
    <w:rsid w:val="00B42BF0"/>
    <w:rsid w:val="00B43B69"/>
    <w:rsid w:val="00B44A67"/>
    <w:rsid w:val="00B4534F"/>
    <w:rsid w:val="00B45B6A"/>
    <w:rsid w:val="00B45E17"/>
    <w:rsid w:val="00B45F87"/>
    <w:rsid w:val="00B46067"/>
    <w:rsid w:val="00B46100"/>
    <w:rsid w:val="00B46797"/>
    <w:rsid w:val="00B46FA1"/>
    <w:rsid w:val="00B47882"/>
    <w:rsid w:val="00B47A92"/>
    <w:rsid w:val="00B47DBA"/>
    <w:rsid w:val="00B47FA6"/>
    <w:rsid w:val="00B5028D"/>
    <w:rsid w:val="00B502BA"/>
    <w:rsid w:val="00B50496"/>
    <w:rsid w:val="00B50904"/>
    <w:rsid w:val="00B50FA0"/>
    <w:rsid w:val="00B51561"/>
    <w:rsid w:val="00B517A4"/>
    <w:rsid w:val="00B520F6"/>
    <w:rsid w:val="00B52635"/>
    <w:rsid w:val="00B5278C"/>
    <w:rsid w:val="00B52881"/>
    <w:rsid w:val="00B528F8"/>
    <w:rsid w:val="00B52D8A"/>
    <w:rsid w:val="00B52E61"/>
    <w:rsid w:val="00B53744"/>
    <w:rsid w:val="00B53790"/>
    <w:rsid w:val="00B54DEA"/>
    <w:rsid w:val="00B54F00"/>
    <w:rsid w:val="00B553EC"/>
    <w:rsid w:val="00B55614"/>
    <w:rsid w:val="00B55AA6"/>
    <w:rsid w:val="00B55B82"/>
    <w:rsid w:val="00B55D8C"/>
    <w:rsid w:val="00B55E0F"/>
    <w:rsid w:val="00B560D7"/>
    <w:rsid w:val="00B56452"/>
    <w:rsid w:val="00B569EB"/>
    <w:rsid w:val="00B569FF"/>
    <w:rsid w:val="00B5727B"/>
    <w:rsid w:val="00B5760A"/>
    <w:rsid w:val="00B57854"/>
    <w:rsid w:val="00B57F89"/>
    <w:rsid w:val="00B6064F"/>
    <w:rsid w:val="00B60F1F"/>
    <w:rsid w:val="00B610DF"/>
    <w:rsid w:val="00B6172A"/>
    <w:rsid w:val="00B62026"/>
    <w:rsid w:val="00B62C9E"/>
    <w:rsid w:val="00B62D95"/>
    <w:rsid w:val="00B630EE"/>
    <w:rsid w:val="00B63283"/>
    <w:rsid w:val="00B632A1"/>
    <w:rsid w:val="00B63428"/>
    <w:rsid w:val="00B63441"/>
    <w:rsid w:val="00B63616"/>
    <w:rsid w:val="00B636B5"/>
    <w:rsid w:val="00B636E6"/>
    <w:rsid w:val="00B64035"/>
    <w:rsid w:val="00B643BC"/>
    <w:rsid w:val="00B647AD"/>
    <w:rsid w:val="00B6499F"/>
    <w:rsid w:val="00B649F9"/>
    <w:rsid w:val="00B64B90"/>
    <w:rsid w:val="00B65E0F"/>
    <w:rsid w:val="00B664CB"/>
    <w:rsid w:val="00B665E2"/>
    <w:rsid w:val="00B6676F"/>
    <w:rsid w:val="00B67080"/>
    <w:rsid w:val="00B67336"/>
    <w:rsid w:val="00B677E9"/>
    <w:rsid w:val="00B678C9"/>
    <w:rsid w:val="00B67B6B"/>
    <w:rsid w:val="00B67E7B"/>
    <w:rsid w:val="00B70059"/>
    <w:rsid w:val="00B70097"/>
    <w:rsid w:val="00B7017C"/>
    <w:rsid w:val="00B701BF"/>
    <w:rsid w:val="00B70369"/>
    <w:rsid w:val="00B7128F"/>
    <w:rsid w:val="00B71E05"/>
    <w:rsid w:val="00B72005"/>
    <w:rsid w:val="00B72224"/>
    <w:rsid w:val="00B72BFC"/>
    <w:rsid w:val="00B72C04"/>
    <w:rsid w:val="00B72D18"/>
    <w:rsid w:val="00B731AD"/>
    <w:rsid w:val="00B7392A"/>
    <w:rsid w:val="00B73966"/>
    <w:rsid w:val="00B73D7A"/>
    <w:rsid w:val="00B73EF7"/>
    <w:rsid w:val="00B742EC"/>
    <w:rsid w:val="00B74331"/>
    <w:rsid w:val="00B74606"/>
    <w:rsid w:val="00B74954"/>
    <w:rsid w:val="00B752BA"/>
    <w:rsid w:val="00B75492"/>
    <w:rsid w:val="00B754DE"/>
    <w:rsid w:val="00B75877"/>
    <w:rsid w:val="00B76AA4"/>
    <w:rsid w:val="00B76ADC"/>
    <w:rsid w:val="00B76AFD"/>
    <w:rsid w:val="00B76E80"/>
    <w:rsid w:val="00B774B4"/>
    <w:rsid w:val="00B77BAB"/>
    <w:rsid w:val="00B804DF"/>
    <w:rsid w:val="00B804F8"/>
    <w:rsid w:val="00B806A8"/>
    <w:rsid w:val="00B80BBB"/>
    <w:rsid w:val="00B80DB4"/>
    <w:rsid w:val="00B81712"/>
    <w:rsid w:val="00B823BB"/>
    <w:rsid w:val="00B8290F"/>
    <w:rsid w:val="00B82D66"/>
    <w:rsid w:val="00B832F9"/>
    <w:rsid w:val="00B837B5"/>
    <w:rsid w:val="00B839F9"/>
    <w:rsid w:val="00B83A0A"/>
    <w:rsid w:val="00B83F52"/>
    <w:rsid w:val="00B84774"/>
    <w:rsid w:val="00B8480C"/>
    <w:rsid w:val="00B8534D"/>
    <w:rsid w:val="00B85672"/>
    <w:rsid w:val="00B85DB7"/>
    <w:rsid w:val="00B85F51"/>
    <w:rsid w:val="00B85F86"/>
    <w:rsid w:val="00B86459"/>
    <w:rsid w:val="00B865A0"/>
    <w:rsid w:val="00B871E2"/>
    <w:rsid w:val="00B874D7"/>
    <w:rsid w:val="00B87630"/>
    <w:rsid w:val="00B87926"/>
    <w:rsid w:val="00B87A58"/>
    <w:rsid w:val="00B87B4E"/>
    <w:rsid w:val="00B87F10"/>
    <w:rsid w:val="00B90322"/>
    <w:rsid w:val="00B9065E"/>
    <w:rsid w:val="00B908F8"/>
    <w:rsid w:val="00B9118A"/>
    <w:rsid w:val="00B911F1"/>
    <w:rsid w:val="00B91253"/>
    <w:rsid w:val="00B915FC"/>
    <w:rsid w:val="00B916BF"/>
    <w:rsid w:val="00B91829"/>
    <w:rsid w:val="00B91912"/>
    <w:rsid w:val="00B91C9C"/>
    <w:rsid w:val="00B91EA8"/>
    <w:rsid w:val="00B922C6"/>
    <w:rsid w:val="00B923F2"/>
    <w:rsid w:val="00B92627"/>
    <w:rsid w:val="00B92E21"/>
    <w:rsid w:val="00B93093"/>
    <w:rsid w:val="00B935B6"/>
    <w:rsid w:val="00B9364A"/>
    <w:rsid w:val="00B93B64"/>
    <w:rsid w:val="00B93DFC"/>
    <w:rsid w:val="00B93FA7"/>
    <w:rsid w:val="00B945D6"/>
    <w:rsid w:val="00B94B89"/>
    <w:rsid w:val="00B950F8"/>
    <w:rsid w:val="00B95459"/>
    <w:rsid w:val="00B95B69"/>
    <w:rsid w:val="00B95D3A"/>
    <w:rsid w:val="00B960DA"/>
    <w:rsid w:val="00B962C3"/>
    <w:rsid w:val="00B9644D"/>
    <w:rsid w:val="00B96649"/>
    <w:rsid w:val="00B96C15"/>
    <w:rsid w:val="00B96C3F"/>
    <w:rsid w:val="00B96E81"/>
    <w:rsid w:val="00B976D3"/>
    <w:rsid w:val="00B977F7"/>
    <w:rsid w:val="00B97AFC"/>
    <w:rsid w:val="00BA0087"/>
    <w:rsid w:val="00BA06A2"/>
    <w:rsid w:val="00BA09EB"/>
    <w:rsid w:val="00BA0B20"/>
    <w:rsid w:val="00BA0EA3"/>
    <w:rsid w:val="00BA1884"/>
    <w:rsid w:val="00BA1C5E"/>
    <w:rsid w:val="00BA1EE1"/>
    <w:rsid w:val="00BA2056"/>
    <w:rsid w:val="00BA2827"/>
    <w:rsid w:val="00BA3015"/>
    <w:rsid w:val="00BA31B7"/>
    <w:rsid w:val="00BA332B"/>
    <w:rsid w:val="00BA3411"/>
    <w:rsid w:val="00BA367C"/>
    <w:rsid w:val="00BA4323"/>
    <w:rsid w:val="00BA4583"/>
    <w:rsid w:val="00BA5333"/>
    <w:rsid w:val="00BA5D70"/>
    <w:rsid w:val="00BA5DFB"/>
    <w:rsid w:val="00BA65AD"/>
    <w:rsid w:val="00BA6862"/>
    <w:rsid w:val="00BA6BEC"/>
    <w:rsid w:val="00BA6F1F"/>
    <w:rsid w:val="00BA72EB"/>
    <w:rsid w:val="00BA7B96"/>
    <w:rsid w:val="00BB019A"/>
    <w:rsid w:val="00BB033E"/>
    <w:rsid w:val="00BB0373"/>
    <w:rsid w:val="00BB06CD"/>
    <w:rsid w:val="00BB06D9"/>
    <w:rsid w:val="00BB0FB8"/>
    <w:rsid w:val="00BB1281"/>
    <w:rsid w:val="00BB1490"/>
    <w:rsid w:val="00BB1786"/>
    <w:rsid w:val="00BB19D0"/>
    <w:rsid w:val="00BB1ABE"/>
    <w:rsid w:val="00BB238C"/>
    <w:rsid w:val="00BB27DB"/>
    <w:rsid w:val="00BB2B37"/>
    <w:rsid w:val="00BB2D26"/>
    <w:rsid w:val="00BB3025"/>
    <w:rsid w:val="00BB3836"/>
    <w:rsid w:val="00BB3FAE"/>
    <w:rsid w:val="00BB4001"/>
    <w:rsid w:val="00BB46BC"/>
    <w:rsid w:val="00BB46F1"/>
    <w:rsid w:val="00BB4CD7"/>
    <w:rsid w:val="00BB4DFB"/>
    <w:rsid w:val="00BB5686"/>
    <w:rsid w:val="00BB597E"/>
    <w:rsid w:val="00BB643C"/>
    <w:rsid w:val="00BB6A35"/>
    <w:rsid w:val="00BB6A43"/>
    <w:rsid w:val="00BB6A73"/>
    <w:rsid w:val="00BB6AA7"/>
    <w:rsid w:val="00BB6ABB"/>
    <w:rsid w:val="00BB7395"/>
    <w:rsid w:val="00BB76D2"/>
    <w:rsid w:val="00BB77DC"/>
    <w:rsid w:val="00BB7B50"/>
    <w:rsid w:val="00BC0309"/>
    <w:rsid w:val="00BC09E0"/>
    <w:rsid w:val="00BC0B5D"/>
    <w:rsid w:val="00BC2600"/>
    <w:rsid w:val="00BC2A03"/>
    <w:rsid w:val="00BC2B55"/>
    <w:rsid w:val="00BC2B9A"/>
    <w:rsid w:val="00BC2D0B"/>
    <w:rsid w:val="00BC2F16"/>
    <w:rsid w:val="00BC368E"/>
    <w:rsid w:val="00BC39C1"/>
    <w:rsid w:val="00BC3AC9"/>
    <w:rsid w:val="00BC3CA4"/>
    <w:rsid w:val="00BC3F3D"/>
    <w:rsid w:val="00BC4084"/>
    <w:rsid w:val="00BC4368"/>
    <w:rsid w:val="00BC4709"/>
    <w:rsid w:val="00BC47EA"/>
    <w:rsid w:val="00BC47F3"/>
    <w:rsid w:val="00BC4858"/>
    <w:rsid w:val="00BC4A16"/>
    <w:rsid w:val="00BC4B6C"/>
    <w:rsid w:val="00BC4D89"/>
    <w:rsid w:val="00BC4DAB"/>
    <w:rsid w:val="00BC528A"/>
    <w:rsid w:val="00BC5565"/>
    <w:rsid w:val="00BC5628"/>
    <w:rsid w:val="00BC5AC0"/>
    <w:rsid w:val="00BC635F"/>
    <w:rsid w:val="00BC6421"/>
    <w:rsid w:val="00BC6929"/>
    <w:rsid w:val="00BC6BFE"/>
    <w:rsid w:val="00BC6E11"/>
    <w:rsid w:val="00BC6FE3"/>
    <w:rsid w:val="00BC7B42"/>
    <w:rsid w:val="00BD0265"/>
    <w:rsid w:val="00BD069B"/>
    <w:rsid w:val="00BD095B"/>
    <w:rsid w:val="00BD0DD8"/>
    <w:rsid w:val="00BD0EDC"/>
    <w:rsid w:val="00BD107D"/>
    <w:rsid w:val="00BD1309"/>
    <w:rsid w:val="00BD1500"/>
    <w:rsid w:val="00BD150B"/>
    <w:rsid w:val="00BD193C"/>
    <w:rsid w:val="00BD1BF7"/>
    <w:rsid w:val="00BD2680"/>
    <w:rsid w:val="00BD269C"/>
    <w:rsid w:val="00BD26FE"/>
    <w:rsid w:val="00BD29F1"/>
    <w:rsid w:val="00BD2C6C"/>
    <w:rsid w:val="00BD309D"/>
    <w:rsid w:val="00BD31FB"/>
    <w:rsid w:val="00BD37C0"/>
    <w:rsid w:val="00BD37DB"/>
    <w:rsid w:val="00BD3DE2"/>
    <w:rsid w:val="00BD414E"/>
    <w:rsid w:val="00BD43AB"/>
    <w:rsid w:val="00BD4D7A"/>
    <w:rsid w:val="00BD5266"/>
    <w:rsid w:val="00BD53D8"/>
    <w:rsid w:val="00BD5BA1"/>
    <w:rsid w:val="00BD5E30"/>
    <w:rsid w:val="00BD5E44"/>
    <w:rsid w:val="00BD6208"/>
    <w:rsid w:val="00BD6380"/>
    <w:rsid w:val="00BD64E3"/>
    <w:rsid w:val="00BD7182"/>
    <w:rsid w:val="00BE01CD"/>
    <w:rsid w:val="00BE0201"/>
    <w:rsid w:val="00BE024C"/>
    <w:rsid w:val="00BE059F"/>
    <w:rsid w:val="00BE0966"/>
    <w:rsid w:val="00BE0983"/>
    <w:rsid w:val="00BE0E24"/>
    <w:rsid w:val="00BE1174"/>
    <w:rsid w:val="00BE1C6F"/>
    <w:rsid w:val="00BE1CDD"/>
    <w:rsid w:val="00BE1F0A"/>
    <w:rsid w:val="00BE27BB"/>
    <w:rsid w:val="00BE3216"/>
    <w:rsid w:val="00BE33D3"/>
    <w:rsid w:val="00BE3413"/>
    <w:rsid w:val="00BE3464"/>
    <w:rsid w:val="00BE35B4"/>
    <w:rsid w:val="00BE3CFC"/>
    <w:rsid w:val="00BE3E03"/>
    <w:rsid w:val="00BE4075"/>
    <w:rsid w:val="00BE4168"/>
    <w:rsid w:val="00BE41A4"/>
    <w:rsid w:val="00BE464D"/>
    <w:rsid w:val="00BE4725"/>
    <w:rsid w:val="00BE4AFA"/>
    <w:rsid w:val="00BE4B9A"/>
    <w:rsid w:val="00BE4EED"/>
    <w:rsid w:val="00BE4FE0"/>
    <w:rsid w:val="00BE5225"/>
    <w:rsid w:val="00BE527B"/>
    <w:rsid w:val="00BE584F"/>
    <w:rsid w:val="00BE5889"/>
    <w:rsid w:val="00BE5E0D"/>
    <w:rsid w:val="00BE5F8A"/>
    <w:rsid w:val="00BE6252"/>
    <w:rsid w:val="00BE63A8"/>
    <w:rsid w:val="00BE64D1"/>
    <w:rsid w:val="00BE6C23"/>
    <w:rsid w:val="00BE6F27"/>
    <w:rsid w:val="00BE717B"/>
    <w:rsid w:val="00BE7963"/>
    <w:rsid w:val="00BE7A0C"/>
    <w:rsid w:val="00BE7F05"/>
    <w:rsid w:val="00BF0834"/>
    <w:rsid w:val="00BF0BDD"/>
    <w:rsid w:val="00BF0F5E"/>
    <w:rsid w:val="00BF131A"/>
    <w:rsid w:val="00BF1683"/>
    <w:rsid w:val="00BF1C84"/>
    <w:rsid w:val="00BF1F5C"/>
    <w:rsid w:val="00BF202E"/>
    <w:rsid w:val="00BF20FD"/>
    <w:rsid w:val="00BF230B"/>
    <w:rsid w:val="00BF2673"/>
    <w:rsid w:val="00BF2D32"/>
    <w:rsid w:val="00BF30E4"/>
    <w:rsid w:val="00BF3322"/>
    <w:rsid w:val="00BF33BA"/>
    <w:rsid w:val="00BF3428"/>
    <w:rsid w:val="00BF374D"/>
    <w:rsid w:val="00BF3BBF"/>
    <w:rsid w:val="00BF43EA"/>
    <w:rsid w:val="00BF4619"/>
    <w:rsid w:val="00BF4B41"/>
    <w:rsid w:val="00BF4C8A"/>
    <w:rsid w:val="00BF4F4A"/>
    <w:rsid w:val="00BF57D0"/>
    <w:rsid w:val="00BF67D6"/>
    <w:rsid w:val="00BF6817"/>
    <w:rsid w:val="00BF7880"/>
    <w:rsid w:val="00BF78B3"/>
    <w:rsid w:val="00BF7FDC"/>
    <w:rsid w:val="00C00114"/>
    <w:rsid w:val="00C00D0F"/>
    <w:rsid w:val="00C00D5B"/>
    <w:rsid w:val="00C0109D"/>
    <w:rsid w:val="00C0111A"/>
    <w:rsid w:val="00C011D3"/>
    <w:rsid w:val="00C0141B"/>
    <w:rsid w:val="00C01483"/>
    <w:rsid w:val="00C01B50"/>
    <w:rsid w:val="00C024BA"/>
    <w:rsid w:val="00C03F9A"/>
    <w:rsid w:val="00C0412F"/>
    <w:rsid w:val="00C04C77"/>
    <w:rsid w:val="00C05595"/>
    <w:rsid w:val="00C056F0"/>
    <w:rsid w:val="00C057C9"/>
    <w:rsid w:val="00C057CC"/>
    <w:rsid w:val="00C05AF4"/>
    <w:rsid w:val="00C060E8"/>
    <w:rsid w:val="00C06748"/>
    <w:rsid w:val="00C07DB7"/>
    <w:rsid w:val="00C100EB"/>
    <w:rsid w:val="00C10265"/>
    <w:rsid w:val="00C106E9"/>
    <w:rsid w:val="00C10B6E"/>
    <w:rsid w:val="00C10E02"/>
    <w:rsid w:val="00C119F0"/>
    <w:rsid w:val="00C123EC"/>
    <w:rsid w:val="00C12985"/>
    <w:rsid w:val="00C12A8D"/>
    <w:rsid w:val="00C12E20"/>
    <w:rsid w:val="00C12FD9"/>
    <w:rsid w:val="00C132DD"/>
    <w:rsid w:val="00C1343D"/>
    <w:rsid w:val="00C137A2"/>
    <w:rsid w:val="00C13ADD"/>
    <w:rsid w:val="00C1441F"/>
    <w:rsid w:val="00C14508"/>
    <w:rsid w:val="00C14B35"/>
    <w:rsid w:val="00C14BDA"/>
    <w:rsid w:val="00C14EE6"/>
    <w:rsid w:val="00C156BD"/>
    <w:rsid w:val="00C167C2"/>
    <w:rsid w:val="00C16A80"/>
    <w:rsid w:val="00C16BD7"/>
    <w:rsid w:val="00C1780D"/>
    <w:rsid w:val="00C178B2"/>
    <w:rsid w:val="00C17DE2"/>
    <w:rsid w:val="00C20151"/>
    <w:rsid w:val="00C20429"/>
    <w:rsid w:val="00C20521"/>
    <w:rsid w:val="00C206F5"/>
    <w:rsid w:val="00C2091E"/>
    <w:rsid w:val="00C20A5B"/>
    <w:rsid w:val="00C20AF4"/>
    <w:rsid w:val="00C20E1E"/>
    <w:rsid w:val="00C20EEE"/>
    <w:rsid w:val="00C211DB"/>
    <w:rsid w:val="00C2125B"/>
    <w:rsid w:val="00C212F0"/>
    <w:rsid w:val="00C21785"/>
    <w:rsid w:val="00C21971"/>
    <w:rsid w:val="00C22206"/>
    <w:rsid w:val="00C22896"/>
    <w:rsid w:val="00C22D2B"/>
    <w:rsid w:val="00C2344B"/>
    <w:rsid w:val="00C2346C"/>
    <w:rsid w:val="00C23882"/>
    <w:rsid w:val="00C2412F"/>
    <w:rsid w:val="00C24337"/>
    <w:rsid w:val="00C244CA"/>
    <w:rsid w:val="00C244FE"/>
    <w:rsid w:val="00C246B7"/>
    <w:rsid w:val="00C24B07"/>
    <w:rsid w:val="00C25077"/>
    <w:rsid w:val="00C25479"/>
    <w:rsid w:val="00C25536"/>
    <w:rsid w:val="00C258CB"/>
    <w:rsid w:val="00C2591C"/>
    <w:rsid w:val="00C25CE3"/>
    <w:rsid w:val="00C264FB"/>
    <w:rsid w:val="00C26500"/>
    <w:rsid w:val="00C26575"/>
    <w:rsid w:val="00C2669B"/>
    <w:rsid w:val="00C26BD8"/>
    <w:rsid w:val="00C26D3F"/>
    <w:rsid w:val="00C27276"/>
    <w:rsid w:val="00C2746D"/>
    <w:rsid w:val="00C27954"/>
    <w:rsid w:val="00C2799C"/>
    <w:rsid w:val="00C27B69"/>
    <w:rsid w:val="00C3000A"/>
    <w:rsid w:val="00C307F6"/>
    <w:rsid w:val="00C30970"/>
    <w:rsid w:val="00C30A32"/>
    <w:rsid w:val="00C313A7"/>
    <w:rsid w:val="00C31536"/>
    <w:rsid w:val="00C31737"/>
    <w:rsid w:val="00C319C6"/>
    <w:rsid w:val="00C319D6"/>
    <w:rsid w:val="00C31A35"/>
    <w:rsid w:val="00C31BD6"/>
    <w:rsid w:val="00C31CC6"/>
    <w:rsid w:val="00C31CD4"/>
    <w:rsid w:val="00C31F29"/>
    <w:rsid w:val="00C3253A"/>
    <w:rsid w:val="00C3253B"/>
    <w:rsid w:val="00C32652"/>
    <w:rsid w:val="00C328D8"/>
    <w:rsid w:val="00C32C02"/>
    <w:rsid w:val="00C32EE6"/>
    <w:rsid w:val="00C33644"/>
    <w:rsid w:val="00C336E6"/>
    <w:rsid w:val="00C337CC"/>
    <w:rsid w:val="00C339FF"/>
    <w:rsid w:val="00C33ADF"/>
    <w:rsid w:val="00C33C03"/>
    <w:rsid w:val="00C341C2"/>
    <w:rsid w:val="00C34576"/>
    <w:rsid w:val="00C348DC"/>
    <w:rsid w:val="00C349EA"/>
    <w:rsid w:val="00C34EF4"/>
    <w:rsid w:val="00C352B5"/>
    <w:rsid w:val="00C35498"/>
    <w:rsid w:val="00C35557"/>
    <w:rsid w:val="00C355D6"/>
    <w:rsid w:val="00C356F1"/>
    <w:rsid w:val="00C35706"/>
    <w:rsid w:val="00C35715"/>
    <w:rsid w:val="00C3572A"/>
    <w:rsid w:val="00C357B3"/>
    <w:rsid w:val="00C3595D"/>
    <w:rsid w:val="00C35AB9"/>
    <w:rsid w:val="00C35B80"/>
    <w:rsid w:val="00C35B8C"/>
    <w:rsid w:val="00C36090"/>
    <w:rsid w:val="00C360F4"/>
    <w:rsid w:val="00C367FF"/>
    <w:rsid w:val="00C3687E"/>
    <w:rsid w:val="00C36BE6"/>
    <w:rsid w:val="00C370CF"/>
    <w:rsid w:val="00C378A3"/>
    <w:rsid w:val="00C37900"/>
    <w:rsid w:val="00C37CED"/>
    <w:rsid w:val="00C37ED3"/>
    <w:rsid w:val="00C4044F"/>
    <w:rsid w:val="00C410C1"/>
    <w:rsid w:val="00C41448"/>
    <w:rsid w:val="00C42751"/>
    <w:rsid w:val="00C4282B"/>
    <w:rsid w:val="00C428FF"/>
    <w:rsid w:val="00C42DEB"/>
    <w:rsid w:val="00C435C5"/>
    <w:rsid w:val="00C43A70"/>
    <w:rsid w:val="00C44271"/>
    <w:rsid w:val="00C447D4"/>
    <w:rsid w:val="00C44952"/>
    <w:rsid w:val="00C44A6D"/>
    <w:rsid w:val="00C44AB7"/>
    <w:rsid w:val="00C44F1A"/>
    <w:rsid w:val="00C45000"/>
    <w:rsid w:val="00C454BC"/>
    <w:rsid w:val="00C456FB"/>
    <w:rsid w:val="00C45AF4"/>
    <w:rsid w:val="00C45F74"/>
    <w:rsid w:val="00C462DD"/>
    <w:rsid w:val="00C467ED"/>
    <w:rsid w:val="00C46F53"/>
    <w:rsid w:val="00C47150"/>
    <w:rsid w:val="00C476B3"/>
    <w:rsid w:val="00C47770"/>
    <w:rsid w:val="00C479B9"/>
    <w:rsid w:val="00C50579"/>
    <w:rsid w:val="00C51548"/>
    <w:rsid w:val="00C516B1"/>
    <w:rsid w:val="00C517D3"/>
    <w:rsid w:val="00C521B3"/>
    <w:rsid w:val="00C521B7"/>
    <w:rsid w:val="00C52247"/>
    <w:rsid w:val="00C5249C"/>
    <w:rsid w:val="00C52B52"/>
    <w:rsid w:val="00C52B78"/>
    <w:rsid w:val="00C5314D"/>
    <w:rsid w:val="00C53F71"/>
    <w:rsid w:val="00C53FEF"/>
    <w:rsid w:val="00C5413C"/>
    <w:rsid w:val="00C5472C"/>
    <w:rsid w:val="00C5480A"/>
    <w:rsid w:val="00C54D5B"/>
    <w:rsid w:val="00C55471"/>
    <w:rsid w:val="00C556D3"/>
    <w:rsid w:val="00C55828"/>
    <w:rsid w:val="00C55F43"/>
    <w:rsid w:val="00C55F56"/>
    <w:rsid w:val="00C569D6"/>
    <w:rsid w:val="00C56AD5"/>
    <w:rsid w:val="00C56EB8"/>
    <w:rsid w:val="00C57090"/>
    <w:rsid w:val="00C571D9"/>
    <w:rsid w:val="00C5727C"/>
    <w:rsid w:val="00C5729A"/>
    <w:rsid w:val="00C57D45"/>
    <w:rsid w:val="00C57D97"/>
    <w:rsid w:val="00C60378"/>
    <w:rsid w:val="00C60647"/>
    <w:rsid w:val="00C607ED"/>
    <w:rsid w:val="00C609E7"/>
    <w:rsid w:val="00C60E7B"/>
    <w:rsid w:val="00C610F5"/>
    <w:rsid w:val="00C61E71"/>
    <w:rsid w:val="00C61FEC"/>
    <w:rsid w:val="00C627DD"/>
    <w:rsid w:val="00C62A32"/>
    <w:rsid w:val="00C62B05"/>
    <w:rsid w:val="00C62F02"/>
    <w:rsid w:val="00C63399"/>
    <w:rsid w:val="00C634CC"/>
    <w:rsid w:val="00C638DD"/>
    <w:rsid w:val="00C6415A"/>
    <w:rsid w:val="00C644C1"/>
    <w:rsid w:val="00C648CB"/>
    <w:rsid w:val="00C6494A"/>
    <w:rsid w:val="00C64AC3"/>
    <w:rsid w:val="00C64D60"/>
    <w:rsid w:val="00C64F6C"/>
    <w:rsid w:val="00C65094"/>
    <w:rsid w:val="00C6563D"/>
    <w:rsid w:val="00C65934"/>
    <w:rsid w:val="00C65E1F"/>
    <w:rsid w:val="00C66476"/>
    <w:rsid w:val="00C67060"/>
    <w:rsid w:val="00C678C1"/>
    <w:rsid w:val="00C67B3C"/>
    <w:rsid w:val="00C67E59"/>
    <w:rsid w:val="00C701B6"/>
    <w:rsid w:val="00C702EB"/>
    <w:rsid w:val="00C7043D"/>
    <w:rsid w:val="00C70599"/>
    <w:rsid w:val="00C70670"/>
    <w:rsid w:val="00C707D4"/>
    <w:rsid w:val="00C70A5A"/>
    <w:rsid w:val="00C70A78"/>
    <w:rsid w:val="00C71176"/>
    <w:rsid w:val="00C71B74"/>
    <w:rsid w:val="00C7261D"/>
    <w:rsid w:val="00C7270D"/>
    <w:rsid w:val="00C7272D"/>
    <w:rsid w:val="00C72751"/>
    <w:rsid w:val="00C72884"/>
    <w:rsid w:val="00C72ACA"/>
    <w:rsid w:val="00C72D59"/>
    <w:rsid w:val="00C7311B"/>
    <w:rsid w:val="00C73594"/>
    <w:rsid w:val="00C736B8"/>
    <w:rsid w:val="00C7398D"/>
    <w:rsid w:val="00C74159"/>
    <w:rsid w:val="00C7432B"/>
    <w:rsid w:val="00C74638"/>
    <w:rsid w:val="00C7498E"/>
    <w:rsid w:val="00C74F81"/>
    <w:rsid w:val="00C74F9E"/>
    <w:rsid w:val="00C75C55"/>
    <w:rsid w:val="00C7652B"/>
    <w:rsid w:val="00C76A6C"/>
    <w:rsid w:val="00C77DEA"/>
    <w:rsid w:val="00C77E43"/>
    <w:rsid w:val="00C77E69"/>
    <w:rsid w:val="00C80020"/>
    <w:rsid w:val="00C803F2"/>
    <w:rsid w:val="00C8069E"/>
    <w:rsid w:val="00C80BB0"/>
    <w:rsid w:val="00C80DDB"/>
    <w:rsid w:val="00C80EFC"/>
    <w:rsid w:val="00C812CC"/>
    <w:rsid w:val="00C81376"/>
    <w:rsid w:val="00C8189A"/>
    <w:rsid w:val="00C819EB"/>
    <w:rsid w:val="00C81B2B"/>
    <w:rsid w:val="00C81CD3"/>
    <w:rsid w:val="00C81D3A"/>
    <w:rsid w:val="00C82059"/>
    <w:rsid w:val="00C82496"/>
    <w:rsid w:val="00C827FC"/>
    <w:rsid w:val="00C8327C"/>
    <w:rsid w:val="00C832A5"/>
    <w:rsid w:val="00C83D41"/>
    <w:rsid w:val="00C83E6E"/>
    <w:rsid w:val="00C84329"/>
    <w:rsid w:val="00C8440C"/>
    <w:rsid w:val="00C84483"/>
    <w:rsid w:val="00C84823"/>
    <w:rsid w:val="00C84880"/>
    <w:rsid w:val="00C84950"/>
    <w:rsid w:val="00C84D5E"/>
    <w:rsid w:val="00C84E2E"/>
    <w:rsid w:val="00C84FCF"/>
    <w:rsid w:val="00C85777"/>
    <w:rsid w:val="00C85EF1"/>
    <w:rsid w:val="00C86440"/>
    <w:rsid w:val="00C86593"/>
    <w:rsid w:val="00C87105"/>
    <w:rsid w:val="00C87ACC"/>
    <w:rsid w:val="00C90260"/>
    <w:rsid w:val="00C902F7"/>
    <w:rsid w:val="00C90509"/>
    <w:rsid w:val="00C90695"/>
    <w:rsid w:val="00C90700"/>
    <w:rsid w:val="00C90A68"/>
    <w:rsid w:val="00C90A78"/>
    <w:rsid w:val="00C90E0C"/>
    <w:rsid w:val="00C90F55"/>
    <w:rsid w:val="00C910EE"/>
    <w:rsid w:val="00C91171"/>
    <w:rsid w:val="00C912EE"/>
    <w:rsid w:val="00C917BE"/>
    <w:rsid w:val="00C91D4B"/>
    <w:rsid w:val="00C927E3"/>
    <w:rsid w:val="00C92999"/>
    <w:rsid w:val="00C92D1D"/>
    <w:rsid w:val="00C92E84"/>
    <w:rsid w:val="00C92F05"/>
    <w:rsid w:val="00C93306"/>
    <w:rsid w:val="00C93561"/>
    <w:rsid w:val="00C935A9"/>
    <w:rsid w:val="00C935C7"/>
    <w:rsid w:val="00C938BA"/>
    <w:rsid w:val="00C938E8"/>
    <w:rsid w:val="00C93AD2"/>
    <w:rsid w:val="00C94226"/>
    <w:rsid w:val="00C94382"/>
    <w:rsid w:val="00C953CB"/>
    <w:rsid w:val="00C95D9A"/>
    <w:rsid w:val="00C95E78"/>
    <w:rsid w:val="00C9605A"/>
    <w:rsid w:val="00C96593"/>
    <w:rsid w:val="00C966BE"/>
    <w:rsid w:val="00C96B27"/>
    <w:rsid w:val="00C96E72"/>
    <w:rsid w:val="00C97BA5"/>
    <w:rsid w:val="00C97CCD"/>
    <w:rsid w:val="00CA0070"/>
    <w:rsid w:val="00CA0421"/>
    <w:rsid w:val="00CA04CB"/>
    <w:rsid w:val="00CA0904"/>
    <w:rsid w:val="00CA0B70"/>
    <w:rsid w:val="00CA152A"/>
    <w:rsid w:val="00CA19DC"/>
    <w:rsid w:val="00CA1B4A"/>
    <w:rsid w:val="00CA1DA0"/>
    <w:rsid w:val="00CA2046"/>
    <w:rsid w:val="00CA2264"/>
    <w:rsid w:val="00CA22A2"/>
    <w:rsid w:val="00CA2C14"/>
    <w:rsid w:val="00CA2CCD"/>
    <w:rsid w:val="00CA2E4A"/>
    <w:rsid w:val="00CA38AE"/>
    <w:rsid w:val="00CA3C04"/>
    <w:rsid w:val="00CA44EE"/>
    <w:rsid w:val="00CA50DD"/>
    <w:rsid w:val="00CA5144"/>
    <w:rsid w:val="00CA57DD"/>
    <w:rsid w:val="00CA57EA"/>
    <w:rsid w:val="00CA59A9"/>
    <w:rsid w:val="00CA5F5B"/>
    <w:rsid w:val="00CA6016"/>
    <w:rsid w:val="00CA699B"/>
    <w:rsid w:val="00CA6BC4"/>
    <w:rsid w:val="00CA6E39"/>
    <w:rsid w:val="00CA744A"/>
    <w:rsid w:val="00CA7921"/>
    <w:rsid w:val="00CA7AD4"/>
    <w:rsid w:val="00CA7AED"/>
    <w:rsid w:val="00CB0110"/>
    <w:rsid w:val="00CB038B"/>
    <w:rsid w:val="00CB0468"/>
    <w:rsid w:val="00CB0983"/>
    <w:rsid w:val="00CB0C71"/>
    <w:rsid w:val="00CB0EA2"/>
    <w:rsid w:val="00CB161D"/>
    <w:rsid w:val="00CB1718"/>
    <w:rsid w:val="00CB1CD7"/>
    <w:rsid w:val="00CB1DC6"/>
    <w:rsid w:val="00CB1E61"/>
    <w:rsid w:val="00CB20C7"/>
    <w:rsid w:val="00CB2134"/>
    <w:rsid w:val="00CB218D"/>
    <w:rsid w:val="00CB2D9A"/>
    <w:rsid w:val="00CB38F6"/>
    <w:rsid w:val="00CB3DBB"/>
    <w:rsid w:val="00CB46C5"/>
    <w:rsid w:val="00CB4946"/>
    <w:rsid w:val="00CB4AA2"/>
    <w:rsid w:val="00CB4CE4"/>
    <w:rsid w:val="00CB57D5"/>
    <w:rsid w:val="00CB5C57"/>
    <w:rsid w:val="00CB5EC7"/>
    <w:rsid w:val="00CB6545"/>
    <w:rsid w:val="00CB6AAC"/>
    <w:rsid w:val="00CB6D1E"/>
    <w:rsid w:val="00CB6DFA"/>
    <w:rsid w:val="00CB73AD"/>
    <w:rsid w:val="00CB755B"/>
    <w:rsid w:val="00CB7707"/>
    <w:rsid w:val="00CB7F42"/>
    <w:rsid w:val="00CC0501"/>
    <w:rsid w:val="00CC0623"/>
    <w:rsid w:val="00CC08D3"/>
    <w:rsid w:val="00CC15D2"/>
    <w:rsid w:val="00CC1822"/>
    <w:rsid w:val="00CC20ED"/>
    <w:rsid w:val="00CC210E"/>
    <w:rsid w:val="00CC2550"/>
    <w:rsid w:val="00CC269F"/>
    <w:rsid w:val="00CC28A9"/>
    <w:rsid w:val="00CC2CF4"/>
    <w:rsid w:val="00CC2F81"/>
    <w:rsid w:val="00CC31CE"/>
    <w:rsid w:val="00CC3278"/>
    <w:rsid w:val="00CC36E4"/>
    <w:rsid w:val="00CC3A85"/>
    <w:rsid w:val="00CC3D47"/>
    <w:rsid w:val="00CC3DB8"/>
    <w:rsid w:val="00CC3FEA"/>
    <w:rsid w:val="00CC4109"/>
    <w:rsid w:val="00CC4500"/>
    <w:rsid w:val="00CC48CE"/>
    <w:rsid w:val="00CC4B73"/>
    <w:rsid w:val="00CC51A6"/>
    <w:rsid w:val="00CC51B9"/>
    <w:rsid w:val="00CC5385"/>
    <w:rsid w:val="00CC5DF1"/>
    <w:rsid w:val="00CC64DD"/>
    <w:rsid w:val="00CC7552"/>
    <w:rsid w:val="00CC7612"/>
    <w:rsid w:val="00CC7861"/>
    <w:rsid w:val="00CC7C7D"/>
    <w:rsid w:val="00CD03B1"/>
    <w:rsid w:val="00CD0E36"/>
    <w:rsid w:val="00CD134D"/>
    <w:rsid w:val="00CD1AC3"/>
    <w:rsid w:val="00CD20F1"/>
    <w:rsid w:val="00CD2293"/>
    <w:rsid w:val="00CD2586"/>
    <w:rsid w:val="00CD2672"/>
    <w:rsid w:val="00CD2864"/>
    <w:rsid w:val="00CD2907"/>
    <w:rsid w:val="00CD2B45"/>
    <w:rsid w:val="00CD2F87"/>
    <w:rsid w:val="00CD2FF9"/>
    <w:rsid w:val="00CD32E3"/>
    <w:rsid w:val="00CD3899"/>
    <w:rsid w:val="00CD3B45"/>
    <w:rsid w:val="00CD4008"/>
    <w:rsid w:val="00CD42BB"/>
    <w:rsid w:val="00CD487C"/>
    <w:rsid w:val="00CD4959"/>
    <w:rsid w:val="00CD55C1"/>
    <w:rsid w:val="00CD5707"/>
    <w:rsid w:val="00CD5864"/>
    <w:rsid w:val="00CD5EC3"/>
    <w:rsid w:val="00CD666D"/>
    <w:rsid w:val="00CD66A9"/>
    <w:rsid w:val="00CD67CA"/>
    <w:rsid w:val="00CD68DB"/>
    <w:rsid w:val="00CD6ECE"/>
    <w:rsid w:val="00CD6FE7"/>
    <w:rsid w:val="00CD79AE"/>
    <w:rsid w:val="00CD7E21"/>
    <w:rsid w:val="00CE00AD"/>
    <w:rsid w:val="00CE079C"/>
    <w:rsid w:val="00CE0ADC"/>
    <w:rsid w:val="00CE111C"/>
    <w:rsid w:val="00CE15AA"/>
    <w:rsid w:val="00CE15B5"/>
    <w:rsid w:val="00CE15D0"/>
    <w:rsid w:val="00CE1680"/>
    <w:rsid w:val="00CE183E"/>
    <w:rsid w:val="00CE1B26"/>
    <w:rsid w:val="00CE1B59"/>
    <w:rsid w:val="00CE28CF"/>
    <w:rsid w:val="00CE301C"/>
    <w:rsid w:val="00CE33F2"/>
    <w:rsid w:val="00CE359C"/>
    <w:rsid w:val="00CE3C1B"/>
    <w:rsid w:val="00CE3C54"/>
    <w:rsid w:val="00CE3E9D"/>
    <w:rsid w:val="00CE4050"/>
    <w:rsid w:val="00CE4156"/>
    <w:rsid w:val="00CE4870"/>
    <w:rsid w:val="00CE5A1B"/>
    <w:rsid w:val="00CE5B96"/>
    <w:rsid w:val="00CE642A"/>
    <w:rsid w:val="00CE6532"/>
    <w:rsid w:val="00CE698E"/>
    <w:rsid w:val="00CE6AA6"/>
    <w:rsid w:val="00CE6B3E"/>
    <w:rsid w:val="00CE6B80"/>
    <w:rsid w:val="00CE6CD0"/>
    <w:rsid w:val="00CE760C"/>
    <w:rsid w:val="00CE7BA3"/>
    <w:rsid w:val="00CE7C08"/>
    <w:rsid w:val="00CF0001"/>
    <w:rsid w:val="00CF0053"/>
    <w:rsid w:val="00CF0C6F"/>
    <w:rsid w:val="00CF0E40"/>
    <w:rsid w:val="00CF0EE9"/>
    <w:rsid w:val="00CF0F1A"/>
    <w:rsid w:val="00CF12DA"/>
    <w:rsid w:val="00CF1755"/>
    <w:rsid w:val="00CF17CA"/>
    <w:rsid w:val="00CF1E51"/>
    <w:rsid w:val="00CF26E7"/>
    <w:rsid w:val="00CF29EA"/>
    <w:rsid w:val="00CF2E43"/>
    <w:rsid w:val="00CF3FB9"/>
    <w:rsid w:val="00CF47B3"/>
    <w:rsid w:val="00CF48E6"/>
    <w:rsid w:val="00CF4F1C"/>
    <w:rsid w:val="00CF54EB"/>
    <w:rsid w:val="00CF5567"/>
    <w:rsid w:val="00CF5DD9"/>
    <w:rsid w:val="00CF6091"/>
    <w:rsid w:val="00CF686A"/>
    <w:rsid w:val="00CF68B3"/>
    <w:rsid w:val="00CF6B64"/>
    <w:rsid w:val="00CF707A"/>
    <w:rsid w:val="00CF7224"/>
    <w:rsid w:val="00CF72BA"/>
    <w:rsid w:val="00CF72E2"/>
    <w:rsid w:val="00CF73D9"/>
    <w:rsid w:val="00D005BC"/>
    <w:rsid w:val="00D0069C"/>
    <w:rsid w:val="00D008DA"/>
    <w:rsid w:val="00D00ACE"/>
    <w:rsid w:val="00D01080"/>
    <w:rsid w:val="00D0131C"/>
    <w:rsid w:val="00D01799"/>
    <w:rsid w:val="00D01981"/>
    <w:rsid w:val="00D01E30"/>
    <w:rsid w:val="00D01E3D"/>
    <w:rsid w:val="00D02367"/>
    <w:rsid w:val="00D0248F"/>
    <w:rsid w:val="00D0283A"/>
    <w:rsid w:val="00D0289D"/>
    <w:rsid w:val="00D03455"/>
    <w:rsid w:val="00D036D8"/>
    <w:rsid w:val="00D03A3F"/>
    <w:rsid w:val="00D03B97"/>
    <w:rsid w:val="00D03E20"/>
    <w:rsid w:val="00D03F7B"/>
    <w:rsid w:val="00D0414C"/>
    <w:rsid w:val="00D04229"/>
    <w:rsid w:val="00D042E7"/>
    <w:rsid w:val="00D043FC"/>
    <w:rsid w:val="00D04566"/>
    <w:rsid w:val="00D0488D"/>
    <w:rsid w:val="00D05062"/>
    <w:rsid w:val="00D0527A"/>
    <w:rsid w:val="00D05783"/>
    <w:rsid w:val="00D05807"/>
    <w:rsid w:val="00D05B30"/>
    <w:rsid w:val="00D05D3E"/>
    <w:rsid w:val="00D062E7"/>
    <w:rsid w:val="00D068C4"/>
    <w:rsid w:val="00D069E2"/>
    <w:rsid w:val="00D06B05"/>
    <w:rsid w:val="00D071C9"/>
    <w:rsid w:val="00D073BE"/>
    <w:rsid w:val="00D0745C"/>
    <w:rsid w:val="00D07548"/>
    <w:rsid w:val="00D0773D"/>
    <w:rsid w:val="00D07C6C"/>
    <w:rsid w:val="00D1022A"/>
    <w:rsid w:val="00D104D3"/>
    <w:rsid w:val="00D10B25"/>
    <w:rsid w:val="00D10E46"/>
    <w:rsid w:val="00D10F99"/>
    <w:rsid w:val="00D113F9"/>
    <w:rsid w:val="00D115B0"/>
    <w:rsid w:val="00D11B0C"/>
    <w:rsid w:val="00D11DF2"/>
    <w:rsid w:val="00D127F2"/>
    <w:rsid w:val="00D12856"/>
    <w:rsid w:val="00D129A0"/>
    <w:rsid w:val="00D129C2"/>
    <w:rsid w:val="00D12A30"/>
    <w:rsid w:val="00D12D34"/>
    <w:rsid w:val="00D13762"/>
    <w:rsid w:val="00D14061"/>
    <w:rsid w:val="00D140A6"/>
    <w:rsid w:val="00D142B2"/>
    <w:rsid w:val="00D14C66"/>
    <w:rsid w:val="00D150B2"/>
    <w:rsid w:val="00D15444"/>
    <w:rsid w:val="00D154FB"/>
    <w:rsid w:val="00D159AC"/>
    <w:rsid w:val="00D15E1F"/>
    <w:rsid w:val="00D165A1"/>
    <w:rsid w:val="00D16A5C"/>
    <w:rsid w:val="00D16E0A"/>
    <w:rsid w:val="00D172BB"/>
    <w:rsid w:val="00D17A11"/>
    <w:rsid w:val="00D17B72"/>
    <w:rsid w:val="00D17C72"/>
    <w:rsid w:val="00D20297"/>
    <w:rsid w:val="00D2066D"/>
    <w:rsid w:val="00D20BAB"/>
    <w:rsid w:val="00D20BD3"/>
    <w:rsid w:val="00D20BD9"/>
    <w:rsid w:val="00D20C61"/>
    <w:rsid w:val="00D20D94"/>
    <w:rsid w:val="00D210D0"/>
    <w:rsid w:val="00D211BB"/>
    <w:rsid w:val="00D214B4"/>
    <w:rsid w:val="00D214CF"/>
    <w:rsid w:val="00D21719"/>
    <w:rsid w:val="00D21B28"/>
    <w:rsid w:val="00D21BD6"/>
    <w:rsid w:val="00D21E7B"/>
    <w:rsid w:val="00D222E8"/>
    <w:rsid w:val="00D2237D"/>
    <w:rsid w:val="00D22674"/>
    <w:rsid w:val="00D22F0B"/>
    <w:rsid w:val="00D23014"/>
    <w:rsid w:val="00D23258"/>
    <w:rsid w:val="00D2333B"/>
    <w:rsid w:val="00D23429"/>
    <w:rsid w:val="00D23525"/>
    <w:rsid w:val="00D240A0"/>
    <w:rsid w:val="00D2442E"/>
    <w:rsid w:val="00D244D4"/>
    <w:rsid w:val="00D25D0B"/>
    <w:rsid w:val="00D267A8"/>
    <w:rsid w:val="00D2685F"/>
    <w:rsid w:val="00D26B2D"/>
    <w:rsid w:val="00D26B73"/>
    <w:rsid w:val="00D271FA"/>
    <w:rsid w:val="00D2790D"/>
    <w:rsid w:val="00D30FC3"/>
    <w:rsid w:val="00D318CF"/>
    <w:rsid w:val="00D31A09"/>
    <w:rsid w:val="00D31B98"/>
    <w:rsid w:val="00D31F24"/>
    <w:rsid w:val="00D31FBB"/>
    <w:rsid w:val="00D326B1"/>
    <w:rsid w:val="00D328F9"/>
    <w:rsid w:val="00D33080"/>
    <w:rsid w:val="00D33770"/>
    <w:rsid w:val="00D338AA"/>
    <w:rsid w:val="00D339D2"/>
    <w:rsid w:val="00D343F1"/>
    <w:rsid w:val="00D345E5"/>
    <w:rsid w:val="00D348E3"/>
    <w:rsid w:val="00D34CC1"/>
    <w:rsid w:val="00D34F47"/>
    <w:rsid w:val="00D36214"/>
    <w:rsid w:val="00D3646D"/>
    <w:rsid w:val="00D37027"/>
    <w:rsid w:val="00D37556"/>
    <w:rsid w:val="00D37594"/>
    <w:rsid w:val="00D3766E"/>
    <w:rsid w:val="00D3784A"/>
    <w:rsid w:val="00D37B27"/>
    <w:rsid w:val="00D40163"/>
    <w:rsid w:val="00D40A83"/>
    <w:rsid w:val="00D40F64"/>
    <w:rsid w:val="00D416F4"/>
    <w:rsid w:val="00D41C89"/>
    <w:rsid w:val="00D41DF1"/>
    <w:rsid w:val="00D41E62"/>
    <w:rsid w:val="00D41FEA"/>
    <w:rsid w:val="00D4228F"/>
    <w:rsid w:val="00D4241E"/>
    <w:rsid w:val="00D42694"/>
    <w:rsid w:val="00D429C1"/>
    <w:rsid w:val="00D42A4C"/>
    <w:rsid w:val="00D42C46"/>
    <w:rsid w:val="00D42E16"/>
    <w:rsid w:val="00D42F98"/>
    <w:rsid w:val="00D43C29"/>
    <w:rsid w:val="00D43C92"/>
    <w:rsid w:val="00D43E29"/>
    <w:rsid w:val="00D43EB9"/>
    <w:rsid w:val="00D44242"/>
    <w:rsid w:val="00D442A6"/>
    <w:rsid w:val="00D44389"/>
    <w:rsid w:val="00D44FD0"/>
    <w:rsid w:val="00D45614"/>
    <w:rsid w:val="00D45AF0"/>
    <w:rsid w:val="00D4612E"/>
    <w:rsid w:val="00D461ED"/>
    <w:rsid w:val="00D4620F"/>
    <w:rsid w:val="00D464BC"/>
    <w:rsid w:val="00D466EC"/>
    <w:rsid w:val="00D46A31"/>
    <w:rsid w:val="00D4795C"/>
    <w:rsid w:val="00D479EE"/>
    <w:rsid w:val="00D47BE1"/>
    <w:rsid w:val="00D47D87"/>
    <w:rsid w:val="00D50061"/>
    <w:rsid w:val="00D5047A"/>
    <w:rsid w:val="00D50A22"/>
    <w:rsid w:val="00D50C19"/>
    <w:rsid w:val="00D50C5D"/>
    <w:rsid w:val="00D510A2"/>
    <w:rsid w:val="00D5124A"/>
    <w:rsid w:val="00D5169C"/>
    <w:rsid w:val="00D517FB"/>
    <w:rsid w:val="00D51F55"/>
    <w:rsid w:val="00D525BD"/>
    <w:rsid w:val="00D527D8"/>
    <w:rsid w:val="00D52D70"/>
    <w:rsid w:val="00D53978"/>
    <w:rsid w:val="00D5397D"/>
    <w:rsid w:val="00D53ED9"/>
    <w:rsid w:val="00D540C8"/>
    <w:rsid w:val="00D5462A"/>
    <w:rsid w:val="00D54AB0"/>
    <w:rsid w:val="00D54CDE"/>
    <w:rsid w:val="00D55029"/>
    <w:rsid w:val="00D554C5"/>
    <w:rsid w:val="00D55593"/>
    <w:rsid w:val="00D55F72"/>
    <w:rsid w:val="00D56343"/>
    <w:rsid w:val="00D569BE"/>
    <w:rsid w:val="00D56E47"/>
    <w:rsid w:val="00D572B0"/>
    <w:rsid w:val="00D5760E"/>
    <w:rsid w:val="00D57BDC"/>
    <w:rsid w:val="00D57D9D"/>
    <w:rsid w:val="00D57ED2"/>
    <w:rsid w:val="00D6027D"/>
    <w:rsid w:val="00D603D0"/>
    <w:rsid w:val="00D60C7D"/>
    <w:rsid w:val="00D61373"/>
    <w:rsid w:val="00D6150F"/>
    <w:rsid w:val="00D615E6"/>
    <w:rsid w:val="00D61688"/>
    <w:rsid w:val="00D61AF8"/>
    <w:rsid w:val="00D620EE"/>
    <w:rsid w:val="00D62A69"/>
    <w:rsid w:val="00D62E63"/>
    <w:rsid w:val="00D63026"/>
    <w:rsid w:val="00D63133"/>
    <w:rsid w:val="00D63A03"/>
    <w:rsid w:val="00D63E3E"/>
    <w:rsid w:val="00D63EA6"/>
    <w:rsid w:val="00D63FB8"/>
    <w:rsid w:val="00D6453D"/>
    <w:rsid w:val="00D64AD3"/>
    <w:rsid w:val="00D64D7A"/>
    <w:rsid w:val="00D65017"/>
    <w:rsid w:val="00D65121"/>
    <w:rsid w:val="00D652BE"/>
    <w:rsid w:val="00D656CD"/>
    <w:rsid w:val="00D656F3"/>
    <w:rsid w:val="00D65A78"/>
    <w:rsid w:val="00D660C7"/>
    <w:rsid w:val="00D664E7"/>
    <w:rsid w:val="00D66725"/>
    <w:rsid w:val="00D66AAC"/>
    <w:rsid w:val="00D66C50"/>
    <w:rsid w:val="00D67040"/>
    <w:rsid w:val="00D6706F"/>
    <w:rsid w:val="00D670CB"/>
    <w:rsid w:val="00D67DB4"/>
    <w:rsid w:val="00D67E46"/>
    <w:rsid w:val="00D70946"/>
    <w:rsid w:val="00D71371"/>
    <w:rsid w:val="00D7138F"/>
    <w:rsid w:val="00D717C9"/>
    <w:rsid w:val="00D71967"/>
    <w:rsid w:val="00D71BFE"/>
    <w:rsid w:val="00D72661"/>
    <w:rsid w:val="00D72757"/>
    <w:rsid w:val="00D727C3"/>
    <w:rsid w:val="00D72B6C"/>
    <w:rsid w:val="00D72CA9"/>
    <w:rsid w:val="00D7340A"/>
    <w:rsid w:val="00D739DC"/>
    <w:rsid w:val="00D743AA"/>
    <w:rsid w:val="00D743D3"/>
    <w:rsid w:val="00D747CA"/>
    <w:rsid w:val="00D75037"/>
    <w:rsid w:val="00D7569A"/>
    <w:rsid w:val="00D757FC"/>
    <w:rsid w:val="00D76210"/>
    <w:rsid w:val="00D76774"/>
    <w:rsid w:val="00D7686A"/>
    <w:rsid w:val="00D769AF"/>
    <w:rsid w:val="00D769F6"/>
    <w:rsid w:val="00D76E2C"/>
    <w:rsid w:val="00D7739B"/>
    <w:rsid w:val="00D7767C"/>
    <w:rsid w:val="00D77BFA"/>
    <w:rsid w:val="00D77E31"/>
    <w:rsid w:val="00D803DA"/>
    <w:rsid w:val="00D80553"/>
    <w:rsid w:val="00D80AAA"/>
    <w:rsid w:val="00D80D92"/>
    <w:rsid w:val="00D814B7"/>
    <w:rsid w:val="00D81699"/>
    <w:rsid w:val="00D81A51"/>
    <w:rsid w:val="00D82305"/>
    <w:rsid w:val="00D8246C"/>
    <w:rsid w:val="00D82B64"/>
    <w:rsid w:val="00D82C9E"/>
    <w:rsid w:val="00D82D52"/>
    <w:rsid w:val="00D8308B"/>
    <w:rsid w:val="00D8334B"/>
    <w:rsid w:val="00D83526"/>
    <w:rsid w:val="00D839A6"/>
    <w:rsid w:val="00D83B3C"/>
    <w:rsid w:val="00D840FE"/>
    <w:rsid w:val="00D84429"/>
    <w:rsid w:val="00D84961"/>
    <w:rsid w:val="00D84DCF"/>
    <w:rsid w:val="00D852A2"/>
    <w:rsid w:val="00D853CB"/>
    <w:rsid w:val="00D856A2"/>
    <w:rsid w:val="00D85727"/>
    <w:rsid w:val="00D85741"/>
    <w:rsid w:val="00D85BC2"/>
    <w:rsid w:val="00D85E96"/>
    <w:rsid w:val="00D85FB0"/>
    <w:rsid w:val="00D8685B"/>
    <w:rsid w:val="00D86975"/>
    <w:rsid w:val="00D86B33"/>
    <w:rsid w:val="00D86FCB"/>
    <w:rsid w:val="00D87C48"/>
    <w:rsid w:val="00D9007E"/>
    <w:rsid w:val="00D90652"/>
    <w:rsid w:val="00D907C3"/>
    <w:rsid w:val="00D90936"/>
    <w:rsid w:val="00D90983"/>
    <w:rsid w:val="00D90A6A"/>
    <w:rsid w:val="00D90AC1"/>
    <w:rsid w:val="00D90B54"/>
    <w:rsid w:val="00D90F94"/>
    <w:rsid w:val="00D91206"/>
    <w:rsid w:val="00D9154F"/>
    <w:rsid w:val="00D916A5"/>
    <w:rsid w:val="00D918A6"/>
    <w:rsid w:val="00D91920"/>
    <w:rsid w:val="00D91B7A"/>
    <w:rsid w:val="00D91F21"/>
    <w:rsid w:val="00D91F7F"/>
    <w:rsid w:val="00D921E7"/>
    <w:rsid w:val="00D9291C"/>
    <w:rsid w:val="00D92EB5"/>
    <w:rsid w:val="00D930C1"/>
    <w:rsid w:val="00D9353A"/>
    <w:rsid w:val="00D939DB"/>
    <w:rsid w:val="00D939FE"/>
    <w:rsid w:val="00D93AFC"/>
    <w:rsid w:val="00D93DA4"/>
    <w:rsid w:val="00D93E0E"/>
    <w:rsid w:val="00D93FA4"/>
    <w:rsid w:val="00D94239"/>
    <w:rsid w:val="00D944AF"/>
    <w:rsid w:val="00D94563"/>
    <w:rsid w:val="00D946B6"/>
    <w:rsid w:val="00D9486F"/>
    <w:rsid w:val="00D94953"/>
    <w:rsid w:val="00D94BBD"/>
    <w:rsid w:val="00D94C38"/>
    <w:rsid w:val="00D94DB6"/>
    <w:rsid w:val="00D94F99"/>
    <w:rsid w:val="00D953E2"/>
    <w:rsid w:val="00D95B87"/>
    <w:rsid w:val="00D95E7A"/>
    <w:rsid w:val="00D963E3"/>
    <w:rsid w:val="00D96413"/>
    <w:rsid w:val="00D964A5"/>
    <w:rsid w:val="00D96897"/>
    <w:rsid w:val="00D968EC"/>
    <w:rsid w:val="00D9695D"/>
    <w:rsid w:val="00D969C1"/>
    <w:rsid w:val="00D96C16"/>
    <w:rsid w:val="00D96D6C"/>
    <w:rsid w:val="00D9700E"/>
    <w:rsid w:val="00D97016"/>
    <w:rsid w:val="00D97117"/>
    <w:rsid w:val="00D975BC"/>
    <w:rsid w:val="00D9764D"/>
    <w:rsid w:val="00D97863"/>
    <w:rsid w:val="00D97BE1"/>
    <w:rsid w:val="00DA032A"/>
    <w:rsid w:val="00DA0673"/>
    <w:rsid w:val="00DA085F"/>
    <w:rsid w:val="00DA0AE6"/>
    <w:rsid w:val="00DA12F8"/>
    <w:rsid w:val="00DA1389"/>
    <w:rsid w:val="00DA1718"/>
    <w:rsid w:val="00DA1771"/>
    <w:rsid w:val="00DA1933"/>
    <w:rsid w:val="00DA1982"/>
    <w:rsid w:val="00DA1A12"/>
    <w:rsid w:val="00DA1B4C"/>
    <w:rsid w:val="00DA1CAC"/>
    <w:rsid w:val="00DA2DC1"/>
    <w:rsid w:val="00DA3023"/>
    <w:rsid w:val="00DA42C6"/>
    <w:rsid w:val="00DA43C6"/>
    <w:rsid w:val="00DA45BC"/>
    <w:rsid w:val="00DA4726"/>
    <w:rsid w:val="00DA4946"/>
    <w:rsid w:val="00DA4E10"/>
    <w:rsid w:val="00DA4E44"/>
    <w:rsid w:val="00DA5367"/>
    <w:rsid w:val="00DA5582"/>
    <w:rsid w:val="00DA5E3A"/>
    <w:rsid w:val="00DA602D"/>
    <w:rsid w:val="00DA6300"/>
    <w:rsid w:val="00DA6475"/>
    <w:rsid w:val="00DA6630"/>
    <w:rsid w:val="00DA6D19"/>
    <w:rsid w:val="00DA70CA"/>
    <w:rsid w:val="00DA7439"/>
    <w:rsid w:val="00DA7772"/>
    <w:rsid w:val="00DA78A1"/>
    <w:rsid w:val="00DA7C7B"/>
    <w:rsid w:val="00DA7CB1"/>
    <w:rsid w:val="00DB07E9"/>
    <w:rsid w:val="00DB0A9D"/>
    <w:rsid w:val="00DB0EC7"/>
    <w:rsid w:val="00DB1347"/>
    <w:rsid w:val="00DB1AE8"/>
    <w:rsid w:val="00DB1B09"/>
    <w:rsid w:val="00DB22B5"/>
    <w:rsid w:val="00DB2639"/>
    <w:rsid w:val="00DB26B6"/>
    <w:rsid w:val="00DB275B"/>
    <w:rsid w:val="00DB27F8"/>
    <w:rsid w:val="00DB28A7"/>
    <w:rsid w:val="00DB2902"/>
    <w:rsid w:val="00DB2D68"/>
    <w:rsid w:val="00DB2FD9"/>
    <w:rsid w:val="00DB353A"/>
    <w:rsid w:val="00DB3931"/>
    <w:rsid w:val="00DB3F72"/>
    <w:rsid w:val="00DB4194"/>
    <w:rsid w:val="00DB4542"/>
    <w:rsid w:val="00DB4C96"/>
    <w:rsid w:val="00DB4E65"/>
    <w:rsid w:val="00DB4E81"/>
    <w:rsid w:val="00DB58FC"/>
    <w:rsid w:val="00DB5AC9"/>
    <w:rsid w:val="00DB5D79"/>
    <w:rsid w:val="00DB619F"/>
    <w:rsid w:val="00DB6D99"/>
    <w:rsid w:val="00DB721B"/>
    <w:rsid w:val="00DB7459"/>
    <w:rsid w:val="00DB74F6"/>
    <w:rsid w:val="00DB765C"/>
    <w:rsid w:val="00DC02FD"/>
    <w:rsid w:val="00DC04B5"/>
    <w:rsid w:val="00DC0588"/>
    <w:rsid w:val="00DC080F"/>
    <w:rsid w:val="00DC0ABE"/>
    <w:rsid w:val="00DC0E7B"/>
    <w:rsid w:val="00DC0EDB"/>
    <w:rsid w:val="00DC179F"/>
    <w:rsid w:val="00DC1C87"/>
    <w:rsid w:val="00DC1F2C"/>
    <w:rsid w:val="00DC2937"/>
    <w:rsid w:val="00DC2B88"/>
    <w:rsid w:val="00DC36E3"/>
    <w:rsid w:val="00DC3A49"/>
    <w:rsid w:val="00DC491D"/>
    <w:rsid w:val="00DC4A87"/>
    <w:rsid w:val="00DC568A"/>
    <w:rsid w:val="00DC5881"/>
    <w:rsid w:val="00DC5BEB"/>
    <w:rsid w:val="00DC5CB8"/>
    <w:rsid w:val="00DC691F"/>
    <w:rsid w:val="00DC6BBD"/>
    <w:rsid w:val="00DC7252"/>
    <w:rsid w:val="00DC73EC"/>
    <w:rsid w:val="00DC7662"/>
    <w:rsid w:val="00DC76CD"/>
    <w:rsid w:val="00DC76FE"/>
    <w:rsid w:val="00DC7B69"/>
    <w:rsid w:val="00DC7ECA"/>
    <w:rsid w:val="00DD0236"/>
    <w:rsid w:val="00DD02F8"/>
    <w:rsid w:val="00DD05BB"/>
    <w:rsid w:val="00DD0686"/>
    <w:rsid w:val="00DD09BB"/>
    <w:rsid w:val="00DD1461"/>
    <w:rsid w:val="00DD1B77"/>
    <w:rsid w:val="00DD1CAC"/>
    <w:rsid w:val="00DD1CFE"/>
    <w:rsid w:val="00DD1D50"/>
    <w:rsid w:val="00DD201F"/>
    <w:rsid w:val="00DD2E81"/>
    <w:rsid w:val="00DD2F1A"/>
    <w:rsid w:val="00DD32D4"/>
    <w:rsid w:val="00DD332E"/>
    <w:rsid w:val="00DD348D"/>
    <w:rsid w:val="00DD34B1"/>
    <w:rsid w:val="00DD382A"/>
    <w:rsid w:val="00DD3E64"/>
    <w:rsid w:val="00DD400D"/>
    <w:rsid w:val="00DD42A9"/>
    <w:rsid w:val="00DD477F"/>
    <w:rsid w:val="00DD4933"/>
    <w:rsid w:val="00DD4BD4"/>
    <w:rsid w:val="00DD4FA6"/>
    <w:rsid w:val="00DD56A4"/>
    <w:rsid w:val="00DD584A"/>
    <w:rsid w:val="00DD5A85"/>
    <w:rsid w:val="00DD5D0D"/>
    <w:rsid w:val="00DD619E"/>
    <w:rsid w:val="00DD626D"/>
    <w:rsid w:val="00DD667C"/>
    <w:rsid w:val="00DD6897"/>
    <w:rsid w:val="00DD6BC2"/>
    <w:rsid w:val="00DD6D7B"/>
    <w:rsid w:val="00DD7478"/>
    <w:rsid w:val="00DD75EB"/>
    <w:rsid w:val="00DD7739"/>
    <w:rsid w:val="00DD7943"/>
    <w:rsid w:val="00DD7CBE"/>
    <w:rsid w:val="00DD7E4C"/>
    <w:rsid w:val="00DD7E55"/>
    <w:rsid w:val="00DE0012"/>
    <w:rsid w:val="00DE0972"/>
    <w:rsid w:val="00DE0B97"/>
    <w:rsid w:val="00DE0D6E"/>
    <w:rsid w:val="00DE1204"/>
    <w:rsid w:val="00DE1C3B"/>
    <w:rsid w:val="00DE1CF4"/>
    <w:rsid w:val="00DE1D9E"/>
    <w:rsid w:val="00DE216F"/>
    <w:rsid w:val="00DE219D"/>
    <w:rsid w:val="00DE2255"/>
    <w:rsid w:val="00DE255F"/>
    <w:rsid w:val="00DE2ABB"/>
    <w:rsid w:val="00DE2E33"/>
    <w:rsid w:val="00DE3034"/>
    <w:rsid w:val="00DE37B8"/>
    <w:rsid w:val="00DE3AE0"/>
    <w:rsid w:val="00DE3B87"/>
    <w:rsid w:val="00DE45AC"/>
    <w:rsid w:val="00DE492F"/>
    <w:rsid w:val="00DE4E0C"/>
    <w:rsid w:val="00DE4F99"/>
    <w:rsid w:val="00DE51D0"/>
    <w:rsid w:val="00DE5330"/>
    <w:rsid w:val="00DE5A38"/>
    <w:rsid w:val="00DE62D2"/>
    <w:rsid w:val="00DE6393"/>
    <w:rsid w:val="00DE6665"/>
    <w:rsid w:val="00DE6AFE"/>
    <w:rsid w:val="00DE702C"/>
    <w:rsid w:val="00DE7594"/>
    <w:rsid w:val="00DE7DAE"/>
    <w:rsid w:val="00DF0500"/>
    <w:rsid w:val="00DF0715"/>
    <w:rsid w:val="00DF09BC"/>
    <w:rsid w:val="00DF0A92"/>
    <w:rsid w:val="00DF154C"/>
    <w:rsid w:val="00DF162A"/>
    <w:rsid w:val="00DF2133"/>
    <w:rsid w:val="00DF2245"/>
    <w:rsid w:val="00DF2348"/>
    <w:rsid w:val="00DF295E"/>
    <w:rsid w:val="00DF29A2"/>
    <w:rsid w:val="00DF2D89"/>
    <w:rsid w:val="00DF2E1F"/>
    <w:rsid w:val="00DF3393"/>
    <w:rsid w:val="00DF3553"/>
    <w:rsid w:val="00DF3640"/>
    <w:rsid w:val="00DF3734"/>
    <w:rsid w:val="00DF3826"/>
    <w:rsid w:val="00DF473F"/>
    <w:rsid w:val="00DF4916"/>
    <w:rsid w:val="00DF4BFA"/>
    <w:rsid w:val="00DF4EC2"/>
    <w:rsid w:val="00DF538B"/>
    <w:rsid w:val="00DF5616"/>
    <w:rsid w:val="00DF5A3C"/>
    <w:rsid w:val="00DF5F7D"/>
    <w:rsid w:val="00DF60F0"/>
    <w:rsid w:val="00DF66EA"/>
    <w:rsid w:val="00DF67C1"/>
    <w:rsid w:val="00DF73F2"/>
    <w:rsid w:val="00DF73FB"/>
    <w:rsid w:val="00DF79B2"/>
    <w:rsid w:val="00DF7C1B"/>
    <w:rsid w:val="00DF7C4B"/>
    <w:rsid w:val="00E0039D"/>
    <w:rsid w:val="00E00C3B"/>
    <w:rsid w:val="00E00FCD"/>
    <w:rsid w:val="00E011AA"/>
    <w:rsid w:val="00E020D8"/>
    <w:rsid w:val="00E02306"/>
    <w:rsid w:val="00E0242E"/>
    <w:rsid w:val="00E026B0"/>
    <w:rsid w:val="00E02B51"/>
    <w:rsid w:val="00E02D46"/>
    <w:rsid w:val="00E02DE0"/>
    <w:rsid w:val="00E02E60"/>
    <w:rsid w:val="00E03120"/>
    <w:rsid w:val="00E03804"/>
    <w:rsid w:val="00E03911"/>
    <w:rsid w:val="00E03967"/>
    <w:rsid w:val="00E03C2C"/>
    <w:rsid w:val="00E03CC5"/>
    <w:rsid w:val="00E03CEE"/>
    <w:rsid w:val="00E04212"/>
    <w:rsid w:val="00E048C0"/>
    <w:rsid w:val="00E04B31"/>
    <w:rsid w:val="00E04B7D"/>
    <w:rsid w:val="00E04BA3"/>
    <w:rsid w:val="00E04CC7"/>
    <w:rsid w:val="00E04EF6"/>
    <w:rsid w:val="00E057BE"/>
    <w:rsid w:val="00E060AA"/>
    <w:rsid w:val="00E061C8"/>
    <w:rsid w:val="00E06221"/>
    <w:rsid w:val="00E0624F"/>
    <w:rsid w:val="00E0639D"/>
    <w:rsid w:val="00E06602"/>
    <w:rsid w:val="00E06721"/>
    <w:rsid w:val="00E06750"/>
    <w:rsid w:val="00E06B20"/>
    <w:rsid w:val="00E06B6B"/>
    <w:rsid w:val="00E06DB5"/>
    <w:rsid w:val="00E06E66"/>
    <w:rsid w:val="00E06EC3"/>
    <w:rsid w:val="00E06ED5"/>
    <w:rsid w:val="00E06FA9"/>
    <w:rsid w:val="00E071BB"/>
    <w:rsid w:val="00E07284"/>
    <w:rsid w:val="00E079CF"/>
    <w:rsid w:val="00E07BD0"/>
    <w:rsid w:val="00E07D02"/>
    <w:rsid w:val="00E07FA2"/>
    <w:rsid w:val="00E10362"/>
    <w:rsid w:val="00E107C7"/>
    <w:rsid w:val="00E10999"/>
    <w:rsid w:val="00E11153"/>
    <w:rsid w:val="00E11E78"/>
    <w:rsid w:val="00E11F83"/>
    <w:rsid w:val="00E12156"/>
    <w:rsid w:val="00E122BA"/>
    <w:rsid w:val="00E1318D"/>
    <w:rsid w:val="00E13400"/>
    <w:rsid w:val="00E139D2"/>
    <w:rsid w:val="00E13CD7"/>
    <w:rsid w:val="00E13E01"/>
    <w:rsid w:val="00E14498"/>
    <w:rsid w:val="00E14928"/>
    <w:rsid w:val="00E14E70"/>
    <w:rsid w:val="00E14F60"/>
    <w:rsid w:val="00E15B06"/>
    <w:rsid w:val="00E15B9C"/>
    <w:rsid w:val="00E1621C"/>
    <w:rsid w:val="00E165A6"/>
    <w:rsid w:val="00E16703"/>
    <w:rsid w:val="00E170FF"/>
    <w:rsid w:val="00E20101"/>
    <w:rsid w:val="00E20206"/>
    <w:rsid w:val="00E20877"/>
    <w:rsid w:val="00E20975"/>
    <w:rsid w:val="00E20AA7"/>
    <w:rsid w:val="00E21104"/>
    <w:rsid w:val="00E21159"/>
    <w:rsid w:val="00E21534"/>
    <w:rsid w:val="00E2181E"/>
    <w:rsid w:val="00E2188C"/>
    <w:rsid w:val="00E21E3F"/>
    <w:rsid w:val="00E2259F"/>
    <w:rsid w:val="00E225DC"/>
    <w:rsid w:val="00E23C38"/>
    <w:rsid w:val="00E23D4F"/>
    <w:rsid w:val="00E24146"/>
    <w:rsid w:val="00E241C4"/>
    <w:rsid w:val="00E242D0"/>
    <w:rsid w:val="00E2482D"/>
    <w:rsid w:val="00E24DB1"/>
    <w:rsid w:val="00E24E31"/>
    <w:rsid w:val="00E252E1"/>
    <w:rsid w:val="00E25696"/>
    <w:rsid w:val="00E25951"/>
    <w:rsid w:val="00E25EE2"/>
    <w:rsid w:val="00E25F64"/>
    <w:rsid w:val="00E2692C"/>
    <w:rsid w:val="00E26C12"/>
    <w:rsid w:val="00E27021"/>
    <w:rsid w:val="00E276BB"/>
    <w:rsid w:val="00E278C4"/>
    <w:rsid w:val="00E2796B"/>
    <w:rsid w:val="00E27D1B"/>
    <w:rsid w:val="00E27E69"/>
    <w:rsid w:val="00E3019E"/>
    <w:rsid w:val="00E3033C"/>
    <w:rsid w:val="00E30372"/>
    <w:rsid w:val="00E30944"/>
    <w:rsid w:val="00E30C7E"/>
    <w:rsid w:val="00E30DCA"/>
    <w:rsid w:val="00E311B7"/>
    <w:rsid w:val="00E31250"/>
    <w:rsid w:val="00E318CF"/>
    <w:rsid w:val="00E31901"/>
    <w:rsid w:val="00E32111"/>
    <w:rsid w:val="00E323F9"/>
    <w:rsid w:val="00E3258C"/>
    <w:rsid w:val="00E328C6"/>
    <w:rsid w:val="00E3323B"/>
    <w:rsid w:val="00E333B7"/>
    <w:rsid w:val="00E33479"/>
    <w:rsid w:val="00E33CBE"/>
    <w:rsid w:val="00E33DCF"/>
    <w:rsid w:val="00E33EEB"/>
    <w:rsid w:val="00E343EB"/>
    <w:rsid w:val="00E34473"/>
    <w:rsid w:val="00E3493B"/>
    <w:rsid w:val="00E34EF2"/>
    <w:rsid w:val="00E34F9E"/>
    <w:rsid w:val="00E35623"/>
    <w:rsid w:val="00E35852"/>
    <w:rsid w:val="00E35D82"/>
    <w:rsid w:val="00E35FFE"/>
    <w:rsid w:val="00E36012"/>
    <w:rsid w:val="00E366A5"/>
    <w:rsid w:val="00E36A93"/>
    <w:rsid w:val="00E36EC9"/>
    <w:rsid w:val="00E36F13"/>
    <w:rsid w:val="00E37828"/>
    <w:rsid w:val="00E37DE2"/>
    <w:rsid w:val="00E402CA"/>
    <w:rsid w:val="00E40519"/>
    <w:rsid w:val="00E409D1"/>
    <w:rsid w:val="00E414A6"/>
    <w:rsid w:val="00E414AA"/>
    <w:rsid w:val="00E41ED4"/>
    <w:rsid w:val="00E42344"/>
    <w:rsid w:val="00E424D0"/>
    <w:rsid w:val="00E42B03"/>
    <w:rsid w:val="00E42C37"/>
    <w:rsid w:val="00E42C7E"/>
    <w:rsid w:val="00E42DB7"/>
    <w:rsid w:val="00E42E57"/>
    <w:rsid w:val="00E42E8E"/>
    <w:rsid w:val="00E43078"/>
    <w:rsid w:val="00E4312C"/>
    <w:rsid w:val="00E431F4"/>
    <w:rsid w:val="00E43818"/>
    <w:rsid w:val="00E4383B"/>
    <w:rsid w:val="00E43A60"/>
    <w:rsid w:val="00E43F1B"/>
    <w:rsid w:val="00E44234"/>
    <w:rsid w:val="00E44BCE"/>
    <w:rsid w:val="00E44DCB"/>
    <w:rsid w:val="00E44F27"/>
    <w:rsid w:val="00E456E6"/>
    <w:rsid w:val="00E457D1"/>
    <w:rsid w:val="00E460BE"/>
    <w:rsid w:val="00E460EC"/>
    <w:rsid w:val="00E46260"/>
    <w:rsid w:val="00E4638D"/>
    <w:rsid w:val="00E46A2D"/>
    <w:rsid w:val="00E4713E"/>
    <w:rsid w:val="00E471E0"/>
    <w:rsid w:val="00E475C2"/>
    <w:rsid w:val="00E47780"/>
    <w:rsid w:val="00E4786B"/>
    <w:rsid w:val="00E47BA4"/>
    <w:rsid w:val="00E47F3C"/>
    <w:rsid w:val="00E507FF"/>
    <w:rsid w:val="00E50870"/>
    <w:rsid w:val="00E51096"/>
    <w:rsid w:val="00E51492"/>
    <w:rsid w:val="00E51555"/>
    <w:rsid w:val="00E51980"/>
    <w:rsid w:val="00E51DEF"/>
    <w:rsid w:val="00E52624"/>
    <w:rsid w:val="00E52ECC"/>
    <w:rsid w:val="00E537E5"/>
    <w:rsid w:val="00E545E0"/>
    <w:rsid w:val="00E54CE3"/>
    <w:rsid w:val="00E55879"/>
    <w:rsid w:val="00E55A1A"/>
    <w:rsid w:val="00E55C28"/>
    <w:rsid w:val="00E5642B"/>
    <w:rsid w:val="00E56700"/>
    <w:rsid w:val="00E56D88"/>
    <w:rsid w:val="00E5748C"/>
    <w:rsid w:val="00E576FC"/>
    <w:rsid w:val="00E57790"/>
    <w:rsid w:val="00E5786C"/>
    <w:rsid w:val="00E57A4A"/>
    <w:rsid w:val="00E57FA8"/>
    <w:rsid w:val="00E60273"/>
    <w:rsid w:val="00E60377"/>
    <w:rsid w:val="00E60907"/>
    <w:rsid w:val="00E60B04"/>
    <w:rsid w:val="00E60B78"/>
    <w:rsid w:val="00E6131C"/>
    <w:rsid w:val="00E6133B"/>
    <w:rsid w:val="00E614D3"/>
    <w:rsid w:val="00E61827"/>
    <w:rsid w:val="00E61D8E"/>
    <w:rsid w:val="00E61DE3"/>
    <w:rsid w:val="00E622EC"/>
    <w:rsid w:val="00E6235B"/>
    <w:rsid w:val="00E626F1"/>
    <w:rsid w:val="00E62A5A"/>
    <w:rsid w:val="00E62EA4"/>
    <w:rsid w:val="00E63C51"/>
    <w:rsid w:val="00E63C85"/>
    <w:rsid w:val="00E642BB"/>
    <w:rsid w:val="00E646B5"/>
    <w:rsid w:val="00E64F3D"/>
    <w:rsid w:val="00E65039"/>
    <w:rsid w:val="00E653C5"/>
    <w:rsid w:val="00E658C4"/>
    <w:rsid w:val="00E65CDB"/>
    <w:rsid w:val="00E66553"/>
    <w:rsid w:val="00E66841"/>
    <w:rsid w:val="00E66B38"/>
    <w:rsid w:val="00E67A6D"/>
    <w:rsid w:val="00E67C80"/>
    <w:rsid w:val="00E67DA7"/>
    <w:rsid w:val="00E67FA8"/>
    <w:rsid w:val="00E7004D"/>
    <w:rsid w:val="00E70298"/>
    <w:rsid w:val="00E70464"/>
    <w:rsid w:val="00E70AC5"/>
    <w:rsid w:val="00E70C04"/>
    <w:rsid w:val="00E70DD5"/>
    <w:rsid w:val="00E70FF3"/>
    <w:rsid w:val="00E715EF"/>
    <w:rsid w:val="00E71861"/>
    <w:rsid w:val="00E71A92"/>
    <w:rsid w:val="00E71DA4"/>
    <w:rsid w:val="00E7239C"/>
    <w:rsid w:val="00E726BE"/>
    <w:rsid w:val="00E72D77"/>
    <w:rsid w:val="00E72DE6"/>
    <w:rsid w:val="00E72E6D"/>
    <w:rsid w:val="00E73084"/>
    <w:rsid w:val="00E73A13"/>
    <w:rsid w:val="00E73C58"/>
    <w:rsid w:val="00E73E91"/>
    <w:rsid w:val="00E73FDF"/>
    <w:rsid w:val="00E74507"/>
    <w:rsid w:val="00E74672"/>
    <w:rsid w:val="00E7474B"/>
    <w:rsid w:val="00E74D05"/>
    <w:rsid w:val="00E74D0A"/>
    <w:rsid w:val="00E74F7C"/>
    <w:rsid w:val="00E759AE"/>
    <w:rsid w:val="00E75CEC"/>
    <w:rsid w:val="00E766F0"/>
    <w:rsid w:val="00E76771"/>
    <w:rsid w:val="00E76F11"/>
    <w:rsid w:val="00E7709D"/>
    <w:rsid w:val="00E77120"/>
    <w:rsid w:val="00E80818"/>
    <w:rsid w:val="00E80EB6"/>
    <w:rsid w:val="00E81307"/>
    <w:rsid w:val="00E81566"/>
    <w:rsid w:val="00E819E4"/>
    <w:rsid w:val="00E81BA3"/>
    <w:rsid w:val="00E81C81"/>
    <w:rsid w:val="00E82556"/>
    <w:rsid w:val="00E82766"/>
    <w:rsid w:val="00E82C3E"/>
    <w:rsid w:val="00E82C91"/>
    <w:rsid w:val="00E82E45"/>
    <w:rsid w:val="00E82EC2"/>
    <w:rsid w:val="00E82F86"/>
    <w:rsid w:val="00E83156"/>
    <w:rsid w:val="00E8337F"/>
    <w:rsid w:val="00E8348F"/>
    <w:rsid w:val="00E83606"/>
    <w:rsid w:val="00E83D8C"/>
    <w:rsid w:val="00E84150"/>
    <w:rsid w:val="00E84187"/>
    <w:rsid w:val="00E843E2"/>
    <w:rsid w:val="00E846D7"/>
    <w:rsid w:val="00E84856"/>
    <w:rsid w:val="00E848BE"/>
    <w:rsid w:val="00E848C8"/>
    <w:rsid w:val="00E84AEB"/>
    <w:rsid w:val="00E84DFE"/>
    <w:rsid w:val="00E84F93"/>
    <w:rsid w:val="00E85123"/>
    <w:rsid w:val="00E8570E"/>
    <w:rsid w:val="00E858E3"/>
    <w:rsid w:val="00E85F8F"/>
    <w:rsid w:val="00E867F8"/>
    <w:rsid w:val="00E8692E"/>
    <w:rsid w:val="00E86EF6"/>
    <w:rsid w:val="00E879B5"/>
    <w:rsid w:val="00E87A98"/>
    <w:rsid w:val="00E87ADD"/>
    <w:rsid w:val="00E87EE3"/>
    <w:rsid w:val="00E906D3"/>
    <w:rsid w:val="00E90807"/>
    <w:rsid w:val="00E90869"/>
    <w:rsid w:val="00E9098D"/>
    <w:rsid w:val="00E9143E"/>
    <w:rsid w:val="00E91930"/>
    <w:rsid w:val="00E91CE0"/>
    <w:rsid w:val="00E925B9"/>
    <w:rsid w:val="00E9263D"/>
    <w:rsid w:val="00E92805"/>
    <w:rsid w:val="00E92C49"/>
    <w:rsid w:val="00E9309E"/>
    <w:rsid w:val="00E93399"/>
    <w:rsid w:val="00E934D8"/>
    <w:rsid w:val="00E93512"/>
    <w:rsid w:val="00E939C4"/>
    <w:rsid w:val="00E93B86"/>
    <w:rsid w:val="00E93B8A"/>
    <w:rsid w:val="00E93C4F"/>
    <w:rsid w:val="00E93CE9"/>
    <w:rsid w:val="00E943DB"/>
    <w:rsid w:val="00E944A3"/>
    <w:rsid w:val="00E947C9"/>
    <w:rsid w:val="00E94835"/>
    <w:rsid w:val="00E9507A"/>
    <w:rsid w:val="00E95485"/>
    <w:rsid w:val="00E95A03"/>
    <w:rsid w:val="00E95D7E"/>
    <w:rsid w:val="00E96067"/>
    <w:rsid w:val="00E96279"/>
    <w:rsid w:val="00E962D9"/>
    <w:rsid w:val="00E968CE"/>
    <w:rsid w:val="00E96CFC"/>
    <w:rsid w:val="00E9729A"/>
    <w:rsid w:val="00E97626"/>
    <w:rsid w:val="00E976E0"/>
    <w:rsid w:val="00E97B5B"/>
    <w:rsid w:val="00E97C24"/>
    <w:rsid w:val="00EA027D"/>
    <w:rsid w:val="00EA0DBE"/>
    <w:rsid w:val="00EA0E6B"/>
    <w:rsid w:val="00EA0F80"/>
    <w:rsid w:val="00EA17BD"/>
    <w:rsid w:val="00EA17FB"/>
    <w:rsid w:val="00EA1A85"/>
    <w:rsid w:val="00EA26ED"/>
    <w:rsid w:val="00EA3A4B"/>
    <w:rsid w:val="00EA3A89"/>
    <w:rsid w:val="00EA3AC4"/>
    <w:rsid w:val="00EA3EBE"/>
    <w:rsid w:val="00EA3FEF"/>
    <w:rsid w:val="00EA4074"/>
    <w:rsid w:val="00EA42AC"/>
    <w:rsid w:val="00EA436A"/>
    <w:rsid w:val="00EA47B3"/>
    <w:rsid w:val="00EA4B5D"/>
    <w:rsid w:val="00EA560D"/>
    <w:rsid w:val="00EA5E8D"/>
    <w:rsid w:val="00EA6484"/>
    <w:rsid w:val="00EA6630"/>
    <w:rsid w:val="00EA666C"/>
    <w:rsid w:val="00EA6835"/>
    <w:rsid w:val="00EA7309"/>
    <w:rsid w:val="00EA739D"/>
    <w:rsid w:val="00EA746B"/>
    <w:rsid w:val="00EA7619"/>
    <w:rsid w:val="00EA769E"/>
    <w:rsid w:val="00EA77A7"/>
    <w:rsid w:val="00EA7D0C"/>
    <w:rsid w:val="00EB01F0"/>
    <w:rsid w:val="00EB02A5"/>
    <w:rsid w:val="00EB0E00"/>
    <w:rsid w:val="00EB0EA2"/>
    <w:rsid w:val="00EB12C4"/>
    <w:rsid w:val="00EB131D"/>
    <w:rsid w:val="00EB16A7"/>
    <w:rsid w:val="00EB19B4"/>
    <w:rsid w:val="00EB1A4E"/>
    <w:rsid w:val="00EB2122"/>
    <w:rsid w:val="00EB241E"/>
    <w:rsid w:val="00EB272F"/>
    <w:rsid w:val="00EB2DA3"/>
    <w:rsid w:val="00EB2FDF"/>
    <w:rsid w:val="00EB33AF"/>
    <w:rsid w:val="00EB3A33"/>
    <w:rsid w:val="00EB3E1E"/>
    <w:rsid w:val="00EB4313"/>
    <w:rsid w:val="00EB43CF"/>
    <w:rsid w:val="00EB47EE"/>
    <w:rsid w:val="00EB4914"/>
    <w:rsid w:val="00EB4BE5"/>
    <w:rsid w:val="00EB5475"/>
    <w:rsid w:val="00EB54BA"/>
    <w:rsid w:val="00EB5CC1"/>
    <w:rsid w:val="00EB66B3"/>
    <w:rsid w:val="00EB6F7B"/>
    <w:rsid w:val="00EB76CD"/>
    <w:rsid w:val="00EB7DD6"/>
    <w:rsid w:val="00EC0100"/>
    <w:rsid w:val="00EC01A6"/>
    <w:rsid w:val="00EC0457"/>
    <w:rsid w:val="00EC0F2D"/>
    <w:rsid w:val="00EC0F8E"/>
    <w:rsid w:val="00EC1003"/>
    <w:rsid w:val="00EC128F"/>
    <w:rsid w:val="00EC151B"/>
    <w:rsid w:val="00EC1784"/>
    <w:rsid w:val="00EC18A8"/>
    <w:rsid w:val="00EC195F"/>
    <w:rsid w:val="00EC19ED"/>
    <w:rsid w:val="00EC1B43"/>
    <w:rsid w:val="00EC1CF7"/>
    <w:rsid w:val="00EC253E"/>
    <w:rsid w:val="00EC27BE"/>
    <w:rsid w:val="00EC2B47"/>
    <w:rsid w:val="00EC2D98"/>
    <w:rsid w:val="00EC2F81"/>
    <w:rsid w:val="00EC317B"/>
    <w:rsid w:val="00EC37F7"/>
    <w:rsid w:val="00EC3BD8"/>
    <w:rsid w:val="00EC3ED6"/>
    <w:rsid w:val="00EC45C4"/>
    <w:rsid w:val="00EC47F1"/>
    <w:rsid w:val="00EC505A"/>
    <w:rsid w:val="00EC525B"/>
    <w:rsid w:val="00EC64B4"/>
    <w:rsid w:val="00EC6803"/>
    <w:rsid w:val="00EC6E4D"/>
    <w:rsid w:val="00EC6F96"/>
    <w:rsid w:val="00EC7091"/>
    <w:rsid w:val="00EC7465"/>
    <w:rsid w:val="00EC7C4F"/>
    <w:rsid w:val="00ED004F"/>
    <w:rsid w:val="00ED1C72"/>
    <w:rsid w:val="00ED1EF4"/>
    <w:rsid w:val="00ED1F98"/>
    <w:rsid w:val="00ED2084"/>
    <w:rsid w:val="00ED350A"/>
    <w:rsid w:val="00ED3727"/>
    <w:rsid w:val="00ED3ABD"/>
    <w:rsid w:val="00ED3F7B"/>
    <w:rsid w:val="00ED3FB7"/>
    <w:rsid w:val="00ED43EE"/>
    <w:rsid w:val="00ED45A4"/>
    <w:rsid w:val="00ED4BD1"/>
    <w:rsid w:val="00ED4F3A"/>
    <w:rsid w:val="00ED5182"/>
    <w:rsid w:val="00ED5278"/>
    <w:rsid w:val="00ED576E"/>
    <w:rsid w:val="00ED599A"/>
    <w:rsid w:val="00ED5C7D"/>
    <w:rsid w:val="00ED5CC3"/>
    <w:rsid w:val="00ED6878"/>
    <w:rsid w:val="00ED6D6E"/>
    <w:rsid w:val="00ED6E2A"/>
    <w:rsid w:val="00ED7550"/>
    <w:rsid w:val="00ED78A4"/>
    <w:rsid w:val="00ED7993"/>
    <w:rsid w:val="00ED7BE6"/>
    <w:rsid w:val="00ED7EAD"/>
    <w:rsid w:val="00EE02E0"/>
    <w:rsid w:val="00EE088C"/>
    <w:rsid w:val="00EE1325"/>
    <w:rsid w:val="00EE1A36"/>
    <w:rsid w:val="00EE1ACF"/>
    <w:rsid w:val="00EE1CFF"/>
    <w:rsid w:val="00EE1E13"/>
    <w:rsid w:val="00EE22A6"/>
    <w:rsid w:val="00EE22DF"/>
    <w:rsid w:val="00EE284C"/>
    <w:rsid w:val="00EE2A69"/>
    <w:rsid w:val="00EE2B43"/>
    <w:rsid w:val="00EE2B4D"/>
    <w:rsid w:val="00EE2BC2"/>
    <w:rsid w:val="00EE32AE"/>
    <w:rsid w:val="00EE3BD3"/>
    <w:rsid w:val="00EE3CB2"/>
    <w:rsid w:val="00EE3E9D"/>
    <w:rsid w:val="00EE3EC2"/>
    <w:rsid w:val="00EE3F90"/>
    <w:rsid w:val="00EE403D"/>
    <w:rsid w:val="00EE41FF"/>
    <w:rsid w:val="00EE4429"/>
    <w:rsid w:val="00EE4B4A"/>
    <w:rsid w:val="00EE4F25"/>
    <w:rsid w:val="00EE4FB7"/>
    <w:rsid w:val="00EE5615"/>
    <w:rsid w:val="00EE5B04"/>
    <w:rsid w:val="00EE5E26"/>
    <w:rsid w:val="00EE618F"/>
    <w:rsid w:val="00EE6B01"/>
    <w:rsid w:val="00EE6E86"/>
    <w:rsid w:val="00EE72E7"/>
    <w:rsid w:val="00EE73D1"/>
    <w:rsid w:val="00EE73ED"/>
    <w:rsid w:val="00EE7B4F"/>
    <w:rsid w:val="00EE7EAE"/>
    <w:rsid w:val="00EF075F"/>
    <w:rsid w:val="00EF09F5"/>
    <w:rsid w:val="00EF0D27"/>
    <w:rsid w:val="00EF0FA8"/>
    <w:rsid w:val="00EF10BB"/>
    <w:rsid w:val="00EF11A9"/>
    <w:rsid w:val="00EF167B"/>
    <w:rsid w:val="00EF17A5"/>
    <w:rsid w:val="00EF18C5"/>
    <w:rsid w:val="00EF1A62"/>
    <w:rsid w:val="00EF1DC8"/>
    <w:rsid w:val="00EF20C9"/>
    <w:rsid w:val="00EF21CA"/>
    <w:rsid w:val="00EF23AD"/>
    <w:rsid w:val="00EF23E4"/>
    <w:rsid w:val="00EF2661"/>
    <w:rsid w:val="00EF2713"/>
    <w:rsid w:val="00EF274C"/>
    <w:rsid w:val="00EF2B91"/>
    <w:rsid w:val="00EF2C28"/>
    <w:rsid w:val="00EF2C92"/>
    <w:rsid w:val="00EF2F42"/>
    <w:rsid w:val="00EF3468"/>
    <w:rsid w:val="00EF381C"/>
    <w:rsid w:val="00EF45A2"/>
    <w:rsid w:val="00EF49EB"/>
    <w:rsid w:val="00EF4B09"/>
    <w:rsid w:val="00EF4DEE"/>
    <w:rsid w:val="00EF4E4E"/>
    <w:rsid w:val="00EF549A"/>
    <w:rsid w:val="00EF559A"/>
    <w:rsid w:val="00EF59B2"/>
    <w:rsid w:val="00EF62D3"/>
    <w:rsid w:val="00EF6529"/>
    <w:rsid w:val="00EF6876"/>
    <w:rsid w:val="00EF6D42"/>
    <w:rsid w:val="00EF71E3"/>
    <w:rsid w:val="00EF7579"/>
    <w:rsid w:val="00F004EE"/>
    <w:rsid w:val="00F01060"/>
    <w:rsid w:val="00F011A2"/>
    <w:rsid w:val="00F01688"/>
    <w:rsid w:val="00F0174A"/>
    <w:rsid w:val="00F01E2F"/>
    <w:rsid w:val="00F01E33"/>
    <w:rsid w:val="00F01E3F"/>
    <w:rsid w:val="00F01F33"/>
    <w:rsid w:val="00F02B26"/>
    <w:rsid w:val="00F032D9"/>
    <w:rsid w:val="00F03924"/>
    <w:rsid w:val="00F03D57"/>
    <w:rsid w:val="00F04134"/>
    <w:rsid w:val="00F0431B"/>
    <w:rsid w:val="00F0475A"/>
    <w:rsid w:val="00F04E18"/>
    <w:rsid w:val="00F05028"/>
    <w:rsid w:val="00F05100"/>
    <w:rsid w:val="00F05103"/>
    <w:rsid w:val="00F052B1"/>
    <w:rsid w:val="00F05588"/>
    <w:rsid w:val="00F058DB"/>
    <w:rsid w:val="00F06269"/>
    <w:rsid w:val="00F06631"/>
    <w:rsid w:val="00F068D7"/>
    <w:rsid w:val="00F0698A"/>
    <w:rsid w:val="00F06EC3"/>
    <w:rsid w:val="00F07499"/>
    <w:rsid w:val="00F075F9"/>
    <w:rsid w:val="00F076E2"/>
    <w:rsid w:val="00F079DC"/>
    <w:rsid w:val="00F07E8F"/>
    <w:rsid w:val="00F10078"/>
    <w:rsid w:val="00F1009C"/>
    <w:rsid w:val="00F10220"/>
    <w:rsid w:val="00F10305"/>
    <w:rsid w:val="00F105C5"/>
    <w:rsid w:val="00F10712"/>
    <w:rsid w:val="00F107E3"/>
    <w:rsid w:val="00F10899"/>
    <w:rsid w:val="00F1097E"/>
    <w:rsid w:val="00F10CBC"/>
    <w:rsid w:val="00F10D45"/>
    <w:rsid w:val="00F11502"/>
    <w:rsid w:val="00F117B3"/>
    <w:rsid w:val="00F11A74"/>
    <w:rsid w:val="00F11AE9"/>
    <w:rsid w:val="00F11B59"/>
    <w:rsid w:val="00F1202B"/>
    <w:rsid w:val="00F12417"/>
    <w:rsid w:val="00F124AD"/>
    <w:rsid w:val="00F128F6"/>
    <w:rsid w:val="00F12BA8"/>
    <w:rsid w:val="00F13332"/>
    <w:rsid w:val="00F13635"/>
    <w:rsid w:val="00F14242"/>
    <w:rsid w:val="00F14764"/>
    <w:rsid w:val="00F14959"/>
    <w:rsid w:val="00F14978"/>
    <w:rsid w:val="00F155DC"/>
    <w:rsid w:val="00F15A0C"/>
    <w:rsid w:val="00F15DF0"/>
    <w:rsid w:val="00F15E76"/>
    <w:rsid w:val="00F15F81"/>
    <w:rsid w:val="00F16319"/>
    <w:rsid w:val="00F163BA"/>
    <w:rsid w:val="00F16DDC"/>
    <w:rsid w:val="00F16E38"/>
    <w:rsid w:val="00F17789"/>
    <w:rsid w:val="00F177DB"/>
    <w:rsid w:val="00F17977"/>
    <w:rsid w:val="00F20567"/>
    <w:rsid w:val="00F20A4D"/>
    <w:rsid w:val="00F20ADA"/>
    <w:rsid w:val="00F20DC2"/>
    <w:rsid w:val="00F21037"/>
    <w:rsid w:val="00F21459"/>
    <w:rsid w:val="00F2146F"/>
    <w:rsid w:val="00F21C14"/>
    <w:rsid w:val="00F22010"/>
    <w:rsid w:val="00F226CA"/>
    <w:rsid w:val="00F227D7"/>
    <w:rsid w:val="00F235A7"/>
    <w:rsid w:val="00F23B73"/>
    <w:rsid w:val="00F23D6C"/>
    <w:rsid w:val="00F241F2"/>
    <w:rsid w:val="00F24423"/>
    <w:rsid w:val="00F24752"/>
    <w:rsid w:val="00F249A0"/>
    <w:rsid w:val="00F24A80"/>
    <w:rsid w:val="00F24B4A"/>
    <w:rsid w:val="00F24BB0"/>
    <w:rsid w:val="00F2572A"/>
    <w:rsid w:val="00F258AC"/>
    <w:rsid w:val="00F25941"/>
    <w:rsid w:val="00F25B84"/>
    <w:rsid w:val="00F2616F"/>
    <w:rsid w:val="00F2668E"/>
    <w:rsid w:val="00F26832"/>
    <w:rsid w:val="00F268B5"/>
    <w:rsid w:val="00F26E60"/>
    <w:rsid w:val="00F271A0"/>
    <w:rsid w:val="00F273C0"/>
    <w:rsid w:val="00F274C9"/>
    <w:rsid w:val="00F279F6"/>
    <w:rsid w:val="00F27C23"/>
    <w:rsid w:val="00F30583"/>
    <w:rsid w:val="00F30A14"/>
    <w:rsid w:val="00F31049"/>
    <w:rsid w:val="00F31340"/>
    <w:rsid w:val="00F313B8"/>
    <w:rsid w:val="00F313C8"/>
    <w:rsid w:val="00F3150F"/>
    <w:rsid w:val="00F31527"/>
    <w:rsid w:val="00F3235A"/>
    <w:rsid w:val="00F3238F"/>
    <w:rsid w:val="00F32443"/>
    <w:rsid w:val="00F324F4"/>
    <w:rsid w:val="00F32553"/>
    <w:rsid w:val="00F32678"/>
    <w:rsid w:val="00F32C25"/>
    <w:rsid w:val="00F32DD7"/>
    <w:rsid w:val="00F32DE0"/>
    <w:rsid w:val="00F32F73"/>
    <w:rsid w:val="00F3318F"/>
    <w:rsid w:val="00F33572"/>
    <w:rsid w:val="00F335E8"/>
    <w:rsid w:val="00F33FF2"/>
    <w:rsid w:val="00F34020"/>
    <w:rsid w:val="00F346E1"/>
    <w:rsid w:val="00F349BD"/>
    <w:rsid w:val="00F3575E"/>
    <w:rsid w:val="00F359EC"/>
    <w:rsid w:val="00F35C2B"/>
    <w:rsid w:val="00F3695D"/>
    <w:rsid w:val="00F36A41"/>
    <w:rsid w:val="00F374B0"/>
    <w:rsid w:val="00F3772B"/>
    <w:rsid w:val="00F37D94"/>
    <w:rsid w:val="00F40056"/>
    <w:rsid w:val="00F40584"/>
    <w:rsid w:val="00F40761"/>
    <w:rsid w:val="00F409D2"/>
    <w:rsid w:val="00F40F72"/>
    <w:rsid w:val="00F411E3"/>
    <w:rsid w:val="00F4155C"/>
    <w:rsid w:val="00F42227"/>
    <w:rsid w:val="00F4242E"/>
    <w:rsid w:val="00F42C19"/>
    <w:rsid w:val="00F43BA1"/>
    <w:rsid w:val="00F43C0F"/>
    <w:rsid w:val="00F44064"/>
    <w:rsid w:val="00F44451"/>
    <w:rsid w:val="00F44695"/>
    <w:rsid w:val="00F44A41"/>
    <w:rsid w:val="00F44C44"/>
    <w:rsid w:val="00F44E0D"/>
    <w:rsid w:val="00F450A4"/>
    <w:rsid w:val="00F45119"/>
    <w:rsid w:val="00F452B9"/>
    <w:rsid w:val="00F4572D"/>
    <w:rsid w:val="00F45A8B"/>
    <w:rsid w:val="00F45B45"/>
    <w:rsid w:val="00F45DE0"/>
    <w:rsid w:val="00F463F0"/>
    <w:rsid w:val="00F469F7"/>
    <w:rsid w:val="00F46DC2"/>
    <w:rsid w:val="00F471C7"/>
    <w:rsid w:val="00F477EF"/>
    <w:rsid w:val="00F47873"/>
    <w:rsid w:val="00F47DBF"/>
    <w:rsid w:val="00F47FB5"/>
    <w:rsid w:val="00F50B42"/>
    <w:rsid w:val="00F50B5D"/>
    <w:rsid w:val="00F50EBA"/>
    <w:rsid w:val="00F514DB"/>
    <w:rsid w:val="00F517FA"/>
    <w:rsid w:val="00F518AE"/>
    <w:rsid w:val="00F51B6B"/>
    <w:rsid w:val="00F52279"/>
    <w:rsid w:val="00F5268A"/>
    <w:rsid w:val="00F52FE5"/>
    <w:rsid w:val="00F538A5"/>
    <w:rsid w:val="00F53C45"/>
    <w:rsid w:val="00F53EDA"/>
    <w:rsid w:val="00F53F55"/>
    <w:rsid w:val="00F54863"/>
    <w:rsid w:val="00F54868"/>
    <w:rsid w:val="00F549A6"/>
    <w:rsid w:val="00F54A7A"/>
    <w:rsid w:val="00F54AC6"/>
    <w:rsid w:val="00F54DBA"/>
    <w:rsid w:val="00F54EF3"/>
    <w:rsid w:val="00F55389"/>
    <w:rsid w:val="00F55698"/>
    <w:rsid w:val="00F556D3"/>
    <w:rsid w:val="00F55772"/>
    <w:rsid w:val="00F55892"/>
    <w:rsid w:val="00F55E01"/>
    <w:rsid w:val="00F56709"/>
    <w:rsid w:val="00F5709C"/>
    <w:rsid w:val="00F57426"/>
    <w:rsid w:val="00F5767E"/>
    <w:rsid w:val="00F57CA1"/>
    <w:rsid w:val="00F60039"/>
    <w:rsid w:val="00F6033E"/>
    <w:rsid w:val="00F60356"/>
    <w:rsid w:val="00F604D5"/>
    <w:rsid w:val="00F605C5"/>
    <w:rsid w:val="00F60781"/>
    <w:rsid w:val="00F608DE"/>
    <w:rsid w:val="00F609AC"/>
    <w:rsid w:val="00F60D91"/>
    <w:rsid w:val="00F60E8D"/>
    <w:rsid w:val="00F6102D"/>
    <w:rsid w:val="00F6136E"/>
    <w:rsid w:val="00F620B6"/>
    <w:rsid w:val="00F62766"/>
    <w:rsid w:val="00F62955"/>
    <w:rsid w:val="00F6298F"/>
    <w:rsid w:val="00F629D9"/>
    <w:rsid w:val="00F635CF"/>
    <w:rsid w:val="00F63684"/>
    <w:rsid w:val="00F636AA"/>
    <w:rsid w:val="00F63B73"/>
    <w:rsid w:val="00F641D3"/>
    <w:rsid w:val="00F64253"/>
    <w:rsid w:val="00F6471B"/>
    <w:rsid w:val="00F64995"/>
    <w:rsid w:val="00F64B82"/>
    <w:rsid w:val="00F64D8E"/>
    <w:rsid w:val="00F64ED0"/>
    <w:rsid w:val="00F653DF"/>
    <w:rsid w:val="00F654F5"/>
    <w:rsid w:val="00F65576"/>
    <w:rsid w:val="00F656CA"/>
    <w:rsid w:val="00F65F78"/>
    <w:rsid w:val="00F65FE5"/>
    <w:rsid w:val="00F667A2"/>
    <w:rsid w:val="00F66B32"/>
    <w:rsid w:val="00F66B53"/>
    <w:rsid w:val="00F67005"/>
    <w:rsid w:val="00F67017"/>
    <w:rsid w:val="00F67164"/>
    <w:rsid w:val="00F671E7"/>
    <w:rsid w:val="00F67305"/>
    <w:rsid w:val="00F675EE"/>
    <w:rsid w:val="00F67763"/>
    <w:rsid w:val="00F6777C"/>
    <w:rsid w:val="00F67C5E"/>
    <w:rsid w:val="00F7025C"/>
    <w:rsid w:val="00F71533"/>
    <w:rsid w:val="00F71592"/>
    <w:rsid w:val="00F715D1"/>
    <w:rsid w:val="00F71785"/>
    <w:rsid w:val="00F71804"/>
    <w:rsid w:val="00F719C4"/>
    <w:rsid w:val="00F71A7E"/>
    <w:rsid w:val="00F71B7D"/>
    <w:rsid w:val="00F7214A"/>
    <w:rsid w:val="00F723C0"/>
    <w:rsid w:val="00F72746"/>
    <w:rsid w:val="00F72CCF"/>
    <w:rsid w:val="00F72D0F"/>
    <w:rsid w:val="00F740B6"/>
    <w:rsid w:val="00F7438C"/>
    <w:rsid w:val="00F744C7"/>
    <w:rsid w:val="00F7456E"/>
    <w:rsid w:val="00F74604"/>
    <w:rsid w:val="00F747FA"/>
    <w:rsid w:val="00F74C0B"/>
    <w:rsid w:val="00F74D10"/>
    <w:rsid w:val="00F75252"/>
    <w:rsid w:val="00F752BA"/>
    <w:rsid w:val="00F75D28"/>
    <w:rsid w:val="00F76289"/>
    <w:rsid w:val="00F764EA"/>
    <w:rsid w:val="00F76962"/>
    <w:rsid w:val="00F76A85"/>
    <w:rsid w:val="00F76F3A"/>
    <w:rsid w:val="00F77025"/>
    <w:rsid w:val="00F770D0"/>
    <w:rsid w:val="00F7730A"/>
    <w:rsid w:val="00F77443"/>
    <w:rsid w:val="00F77493"/>
    <w:rsid w:val="00F7795A"/>
    <w:rsid w:val="00F77A7B"/>
    <w:rsid w:val="00F80532"/>
    <w:rsid w:val="00F8065B"/>
    <w:rsid w:val="00F807A2"/>
    <w:rsid w:val="00F80919"/>
    <w:rsid w:val="00F81108"/>
    <w:rsid w:val="00F8112D"/>
    <w:rsid w:val="00F811B7"/>
    <w:rsid w:val="00F81E30"/>
    <w:rsid w:val="00F8202F"/>
    <w:rsid w:val="00F82264"/>
    <w:rsid w:val="00F82681"/>
    <w:rsid w:val="00F82699"/>
    <w:rsid w:val="00F82BEF"/>
    <w:rsid w:val="00F82E8F"/>
    <w:rsid w:val="00F83669"/>
    <w:rsid w:val="00F838B5"/>
    <w:rsid w:val="00F83A75"/>
    <w:rsid w:val="00F83ECA"/>
    <w:rsid w:val="00F83F1F"/>
    <w:rsid w:val="00F84546"/>
    <w:rsid w:val="00F852D7"/>
    <w:rsid w:val="00F854C4"/>
    <w:rsid w:val="00F854E1"/>
    <w:rsid w:val="00F85D5C"/>
    <w:rsid w:val="00F85E01"/>
    <w:rsid w:val="00F85E1D"/>
    <w:rsid w:val="00F8641E"/>
    <w:rsid w:val="00F86963"/>
    <w:rsid w:val="00F8701B"/>
    <w:rsid w:val="00F8724B"/>
    <w:rsid w:val="00F87434"/>
    <w:rsid w:val="00F87671"/>
    <w:rsid w:val="00F87874"/>
    <w:rsid w:val="00F87C0A"/>
    <w:rsid w:val="00F87CE8"/>
    <w:rsid w:val="00F87F12"/>
    <w:rsid w:val="00F87FE1"/>
    <w:rsid w:val="00F900FC"/>
    <w:rsid w:val="00F90240"/>
    <w:rsid w:val="00F904D4"/>
    <w:rsid w:val="00F90ADD"/>
    <w:rsid w:val="00F90C34"/>
    <w:rsid w:val="00F9102B"/>
    <w:rsid w:val="00F91075"/>
    <w:rsid w:val="00F9118F"/>
    <w:rsid w:val="00F927DD"/>
    <w:rsid w:val="00F933DF"/>
    <w:rsid w:val="00F938DF"/>
    <w:rsid w:val="00F93CD7"/>
    <w:rsid w:val="00F93D95"/>
    <w:rsid w:val="00F93FC5"/>
    <w:rsid w:val="00F9419A"/>
    <w:rsid w:val="00F950BF"/>
    <w:rsid w:val="00F95175"/>
    <w:rsid w:val="00F95201"/>
    <w:rsid w:val="00F954D1"/>
    <w:rsid w:val="00F95C02"/>
    <w:rsid w:val="00F95F13"/>
    <w:rsid w:val="00F9607F"/>
    <w:rsid w:val="00F96254"/>
    <w:rsid w:val="00F96B49"/>
    <w:rsid w:val="00F96FC1"/>
    <w:rsid w:val="00F970DC"/>
    <w:rsid w:val="00F975AE"/>
    <w:rsid w:val="00F97B22"/>
    <w:rsid w:val="00FA00C7"/>
    <w:rsid w:val="00FA050E"/>
    <w:rsid w:val="00FA0A88"/>
    <w:rsid w:val="00FA0BFE"/>
    <w:rsid w:val="00FA1687"/>
    <w:rsid w:val="00FA173A"/>
    <w:rsid w:val="00FA1945"/>
    <w:rsid w:val="00FA1EFA"/>
    <w:rsid w:val="00FA1F2C"/>
    <w:rsid w:val="00FA2785"/>
    <w:rsid w:val="00FA2919"/>
    <w:rsid w:val="00FA2AB5"/>
    <w:rsid w:val="00FA3C8F"/>
    <w:rsid w:val="00FA3E2F"/>
    <w:rsid w:val="00FA40E8"/>
    <w:rsid w:val="00FA41E5"/>
    <w:rsid w:val="00FA4238"/>
    <w:rsid w:val="00FA4478"/>
    <w:rsid w:val="00FA44C3"/>
    <w:rsid w:val="00FA4682"/>
    <w:rsid w:val="00FA4D0C"/>
    <w:rsid w:val="00FA4F80"/>
    <w:rsid w:val="00FA5B0F"/>
    <w:rsid w:val="00FA5F6E"/>
    <w:rsid w:val="00FA5F87"/>
    <w:rsid w:val="00FA6849"/>
    <w:rsid w:val="00FA68E8"/>
    <w:rsid w:val="00FA6A14"/>
    <w:rsid w:val="00FA6E3D"/>
    <w:rsid w:val="00FA723B"/>
    <w:rsid w:val="00FA75BF"/>
    <w:rsid w:val="00FA77F8"/>
    <w:rsid w:val="00FA78E3"/>
    <w:rsid w:val="00FA7A2F"/>
    <w:rsid w:val="00FA7D77"/>
    <w:rsid w:val="00FB0306"/>
    <w:rsid w:val="00FB084A"/>
    <w:rsid w:val="00FB09FC"/>
    <w:rsid w:val="00FB0DF0"/>
    <w:rsid w:val="00FB0FB8"/>
    <w:rsid w:val="00FB101F"/>
    <w:rsid w:val="00FB105C"/>
    <w:rsid w:val="00FB192F"/>
    <w:rsid w:val="00FB2405"/>
    <w:rsid w:val="00FB24BF"/>
    <w:rsid w:val="00FB2AA9"/>
    <w:rsid w:val="00FB2DD0"/>
    <w:rsid w:val="00FB310F"/>
    <w:rsid w:val="00FB3727"/>
    <w:rsid w:val="00FB3AC7"/>
    <w:rsid w:val="00FB3D00"/>
    <w:rsid w:val="00FB3E0C"/>
    <w:rsid w:val="00FB43FA"/>
    <w:rsid w:val="00FB4A65"/>
    <w:rsid w:val="00FB4E9A"/>
    <w:rsid w:val="00FB4F8C"/>
    <w:rsid w:val="00FB5721"/>
    <w:rsid w:val="00FB5B55"/>
    <w:rsid w:val="00FB6235"/>
    <w:rsid w:val="00FB6330"/>
    <w:rsid w:val="00FB651D"/>
    <w:rsid w:val="00FB6549"/>
    <w:rsid w:val="00FB65FB"/>
    <w:rsid w:val="00FB6614"/>
    <w:rsid w:val="00FB6CC3"/>
    <w:rsid w:val="00FB6EE1"/>
    <w:rsid w:val="00FB7250"/>
    <w:rsid w:val="00FB7391"/>
    <w:rsid w:val="00FB7517"/>
    <w:rsid w:val="00FB7D7E"/>
    <w:rsid w:val="00FC0303"/>
    <w:rsid w:val="00FC0374"/>
    <w:rsid w:val="00FC045A"/>
    <w:rsid w:val="00FC045D"/>
    <w:rsid w:val="00FC0609"/>
    <w:rsid w:val="00FC09F4"/>
    <w:rsid w:val="00FC0F4D"/>
    <w:rsid w:val="00FC0F88"/>
    <w:rsid w:val="00FC115F"/>
    <w:rsid w:val="00FC1B52"/>
    <w:rsid w:val="00FC1C92"/>
    <w:rsid w:val="00FC1DD2"/>
    <w:rsid w:val="00FC1E19"/>
    <w:rsid w:val="00FC20BF"/>
    <w:rsid w:val="00FC2BC7"/>
    <w:rsid w:val="00FC3318"/>
    <w:rsid w:val="00FC36A3"/>
    <w:rsid w:val="00FC3A23"/>
    <w:rsid w:val="00FC410A"/>
    <w:rsid w:val="00FC4805"/>
    <w:rsid w:val="00FC4D71"/>
    <w:rsid w:val="00FC4EFF"/>
    <w:rsid w:val="00FC5228"/>
    <w:rsid w:val="00FC58BA"/>
    <w:rsid w:val="00FC5BA6"/>
    <w:rsid w:val="00FC6228"/>
    <w:rsid w:val="00FC62E0"/>
    <w:rsid w:val="00FC64BB"/>
    <w:rsid w:val="00FC6C66"/>
    <w:rsid w:val="00FC6DB2"/>
    <w:rsid w:val="00FC6E2A"/>
    <w:rsid w:val="00FC6E74"/>
    <w:rsid w:val="00FC6F4E"/>
    <w:rsid w:val="00FC73A2"/>
    <w:rsid w:val="00FC73E5"/>
    <w:rsid w:val="00FC748F"/>
    <w:rsid w:val="00FC7FA6"/>
    <w:rsid w:val="00FD0278"/>
    <w:rsid w:val="00FD03B0"/>
    <w:rsid w:val="00FD0470"/>
    <w:rsid w:val="00FD0619"/>
    <w:rsid w:val="00FD0924"/>
    <w:rsid w:val="00FD0AD3"/>
    <w:rsid w:val="00FD138F"/>
    <w:rsid w:val="00FD1B27"/>
    <w:rsid w:val="00FD1B62"/>
    <w:rsid w:val="00FD1BA9"/>
    <w:rsid w:val="00FD1D73"/>
    <w:rsid w:val="00FD1FED"/>
    <w:rsid w:val="00FD2590"/>
    <w:rsid w:val="00FD2718"/>
    <w:rsid w:val="00FD2E31"/>
    <w:rsid w:val="00FD30FD"/>
    <w:rsid w:val="00FD3354"/>
    <w:rsid w:val="00FD3AB2"/>
    <w:rsid w:val="00FD3F12"/>
    <w:rsid w:val="00FD4070"/>
    <w:rsid w:val="00FD42FA"/>
    <w:rsid w:val="00FD44C6"/>
    <w:rsid w:val="00FD467D"/>
    <w:rsid w:val="00FD47E6"/>
    <w:rsid w:val="00FD49C2"/>
    <w:rsid w:val="00FD4B9B"/>
    <w:rsid w:val="00FD4BA4"/>
    <w:rsid w:val="00FD5159"/>
    <w:rsid w:val="00FD5166"/>
    <w:rsid w:val="00FD518E"/>
    <w:rsid w:val="00FD5BC2"/>
    <w:rsid w:val="00FD5BEA"/>
    <w:rsid w:val="00FD5CC1"/>
    <w:rsid w:val="00FD5FA4"/>
    <w:rsid w:val="00FD602E"/>
    <w:rsid w:val="00FD629B"/>
    <w:rsid w:val="00FD6883"/>
    <w:rsid w:val="00FD6AB4"/>
    <w:rsid w:val="00FD6FA0"/>
    <w:rsid w:val="00FD7109"/>
    <w:rsid w:val="00FD7342"/>
    <w:rsid w:val="00FE05BD"/>
    <w:rsid w:val="00FE1644"/>
    <w:rsid w:val="00FE164F"/>
    <w:rsid w:val="00FE174F"/>
    <w:rsid w:val="00FE18BB"/>
    <w:rsid w:val="00FE1C47"/>
    <w:rsid w:val="00FE1F72"/>
    <w:rsid w:val="00FE2154"/>
    <w:rsid w:val="00FE221D"/>
    <w:rsid w:val="00FE234B"/>
    <w:rsid w:val="00FE29FC"/>
    <w:rsid w:val="00FE2B9B"/>
    <w:rsid w:val="00FE3218"/>
    <w:rsid w:val="00FE3245"/>
    <w:rsid w:val="00FE3A15"/>
    <w:rsid w:val="00FE3C9E"/>
    <w:rsid w:val="00FE4C9E"/>
    <w:rsid w:val="00FE56A7"/>
    <w:rsid w:val="00FE58BD"/>
    <w:rsid w:val="00FE5E3E"/>
    <w:rsid w:val="00FE643F"/>
    <w:rsid w:val="00FE65A0"/>
    <w:rsid w:val="00FE740B"/>
    <w:rsid w:val="00FE7C25"/>
    <w:rsid w:val="00FE7D63"/>
    <w:rsid w:val="00FE7D64"/>
    <w:rsid w:val="00FE7F70"/>
    <w:rsid w:val="00FF031D"/>
    <w:rsid w:val="00FF072E"/>
    <w:rsid w:val="00FF09CA"/>
    <w:rsid w:val="00FF0F01"/>
    <w:rsid w:val="00FF2283"/>
    <w:rsid w:val="00FF22F3"/>
    <w:rsid w:val="00FF234F"/>
    <w:rsid w:val="00FF26E7"/>
    <w:rsid w:val="00FF2A84"/>
    <w:rsid w:val="00FF2D46"/>
    <w:rsid w:val="00FF32AF"/>
    <w:rsid w:val="00FF41E9"/>
    <w:rsid w:val="00FF43A3"/>
    <w:rsid w:val="00FF4482"/>
    <w:rsid w:val="00FF4837"/>
    <w:rsid w:val="00FF4C6D"/>
    <w:rsid w:val="00FF4CBD"/>
    <w:rsid w:val="00FF502A"/>
    <w:rsid w:val="00FF5523"/>
    <w:rsid w:val="00FF55D6"/>
    <w:rsid w:val="00FF55D7"/>
    <w:rsid w:val="00FF55FE"/>
    <w:rsid w:val="00FF5812"/>
    <w:rsid w:val="00FF5944"/>
    <w:rsid w:val="00FF59E9"/>
    <w:rsid w:val="00FF5C2B"/>
    <w:rsid w:val="00FF612C"/>
    <w:rsid w:val="00FF656E"/>
    <w:rsid w:val="00FF6579"/>
    <w:rsid w:val="00FF6949"/>
    <w:rsid w:val="00FF6AC1"/>
    <w:rsid w:val="00FF6C90"/>
    <w:rsid w:val="00FF6D7E"/>
    <w:rsid w:val="00FF77A1"/>
    <w:rsid w:val="00FF7A28"/>
    <w:rsid w:val="00FF7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qFormat="1"/>
    <w:lsdException w:name="footnote reference" w:locked="1"/>
    <w:lsdException w:name="page number" w:locked="1"/>
    <w:lsdException w:name="List" w:locked="1"/>
    <w:lsdException w:name="List Bullet" w:locked="1"/>
    <w:lsdException w:name="List Bullet 4" w:locked="1"/>
    <w:lsdException w:name="Title" w:locked="1" w:semiHidden="0" w:unhideWhenUsed="0" w:qFormat="1"/>
    <w:lsdException w:name="Default Paragraph Font" w:locked="1" w:uiPriority="0"/>
    <w:lsdException w:name="Subtitle" w:locked="1" w:semiHidden="0" w:unhideWhenUsed="0" w:qFormat="1"/>
    <w:lsdException w:name="Body Text First Indent" w:locked="1" w:semiHidden="0" w:unhideWhenUsed="0"/>
    <w:lsdException w:name="Body Text 2" w:locked="1"/>
    <w:lsdException w:name="Body Text 3" w:locked="1"/>
    <w:lsdException w:name="Body Text Indent 2" w:locked="1"/>
    <w:lsdException w:name="Body Text Indent 3" w:locked="1"/>
    <w:lsdException w:name="Strong" w:locked="1" w:semiHidden="0" w:unhideWhenUsed="0" w:qFormat="1"/>
    <w:lsdException w:name="Emphasis" w:locked="1" w:semiHidden="0" w:unhideWhenUsed="0" w:qFormat="1"/>
    <w:lsdException w:name="Document Map" w:locked="1"/>
    <w:lsdException w:name="Normal (Web)" w:locked="1"/>
    <w:lsdException w:name="HTML Preformatted" w:locked="1"/>
    <w:lsdException w:name="Balloo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927DD"/>
    <w:pPr>
      <w:spacing w:line="360" w:lineRule="auto"/>
      <w:ind w:firstLine="851"/>
      <w:jc w:val="both"/>
    </w:pPr>
    <w:rPr>
      <w:kern w:val="2"/>
      <w:sz w:val="24"/>
      <w:szCs w:val="24"/>
      <w:lang w:eastAsia="en-US"/>
    </w:rPr>
  </w:style>
  <w:style w:type="paragraph" w:styleId="1">
    <w:name w:val="heading 1"/>
    <w:basedOn w:val="a2"/>
    <w:next w:val="a2"/>
    <w:link w:val="10"/>
    <w:uiPriority w:val="99"/>
    <w:qFormat/>
    <w:rsid w:val="00F4242E"/>
    <w:pPr>
      <w:keepNext/>
      <w:numPr>
        <w:numId w:val="44"/>
      </w:numPr>
      <w:spacing w:before="240" w:after="240"/>
      <w:ind w:left="0" w:firstLine="0"/>
      <w:contextualSpacing/>
      <w:jc w:val="center"/>
      <w:outlineLvl w:val="0"/>
    </w:pPr>
    <w:rPr>
      <w:rFonts w:eastAsia="Times New Roman"/>
      <w:b/>
      <w:bCs/>
      <w:kern w:val="32"/>
      <w:sz w:val="30"/>
      <w:szCs w:val="32"/>
      <w:lang w:eastAsia="ru-RU"/>
    </w:rPr>
  </w:style>
  <w:style w:type="paragraph" w:styleId="2">
    <w:name w:val="heading 2"/>
    <w:basedOn w:val="a2"/>
    <w:next w:val="a2"/>
    <w:link w:val="20"/>
    <w:uiPriority w:val="99"/>
    <w:qFormat/>
    <w:rsid w:val="00F4242E"/>
    <w:pPr>
      <w:keepNext/>
      <w:numPr>
        <w:ilvl w:val="1"/>
        <w:numId w:val="44"/>
      </w:numPr>
      <w:spacing w:before="240" w:after="240"/>
      <w:ind w:left="0" w:firstLine="0"/>
      <w:contextualSpacing/>
      <w:jc w:val="center"/>
      <w:outlineLvl w:val="1"/>
    </w:pPr>
    <w:rPr>
      <w:rFonts w:eastAsia="Times New Roman"/>
      <w:b/>
      <w:bCs/>
      <w:iCs/>
      <w:kern w:val="0"/>
      <w:sz w:val="28"/>
      <w:szCs w:val="28"/>
      <w:lang w:eastAsia="ru-RU"/>
    </w:rPr>
  </w:style>
  <w:style w:type="paragraph" w:styleId="3">
    <w:name w:val="heading 3"/>
    <w:basedOn w:val="a2"/>
    <w:next w:val="a2"/>
    <w:link w:val="30"/>
    <w:uiPriority w:val="99"/>
    <w:qFormat/>
    <w:rsid w:val="00910A26"/>
    <w:pPr>
      <w:keepNext/>
      <w:keepLines/>
      <w:numPr>
        <w:ilvl w:val="2"/>
        <w:numId w:val="44"/>
      </w:numPr>
      <w:spacing w:before="120" w:after="120"/>
      <w:ind w:left="0" w:firstLine="0"/>
      <w:contextualSpacing/>
      <w:jc w:val="center"/>
      <w:outlineLvl w:val="2"/>
    </w:pPr>
    <w:rPr>
      <w:rFonts w:eastAsia="Times New Roman"/>
      <w:b/>
      <w:bCs/>
      <w:kern w:val="0"/>
      <w:sz w:val="28"/>
      <w:szCs w:val="20"/>
      <w:lang w:eastAsia="ru-RU"/>
    </w:rPr>
  </w:style>
  <w:style w:type="paragraph" w:styleId="40">
    <w:name w:val="heading 4"/>
    <w:aliases w:val="Tab_name Знак,Знак1"/>
    <w:basedOn w:val="a2"/>
    <w:next w:val="a2"/>
    <w:link w:val="41"/>
    <w:uiPriority w:val="99"/>
    <w:qFormat/>
    <w:rsid w:val="009A5FDB"/>
    <w:pPr>
      <w:keepNext/>
      <w:numPr>
        <w:ilvl w:val="3"/>
        <w:numId w:val="44"/>
      </w:numPr>
      <w:spacing w:before="240" w:after="60" w:line="240" w:lineRule="auto"/>
      <w:outlineLvl w:val="3"/>
    </w:pPr>
    <w:rPr>
      <w:rFonts w:ascii="Calibri" w:eastAsia="Times New Roman" w:hAnsi="Calibri"/>
      <w:b/>
      <w:bCs/>
      <w:kern w:val="0"/>
      <w:sz w:val="28"/>
      <w:szCs w:val="28"/>
      <w:lang w:eastAsia="ru-RU"/>
    </w:rPr>
  </w:style>
  <w:style w:type="paragraph" w:styleId="5">
    <w:name w:val="heading 5"/>
    <w:aliases w:val="Знак17"/>
    <w:basedOn w:val="a2"/>
    <w:next w:val="a2"/>
    <w:link w:val="50"/>
    <w:uiPriority w:val="99"/>
    <w:qFormat/>
    <w:rsid w:val="00584B04"/>
    <w:pPr>
      <w:keepNext/>
      <w:keepLines/>
      <w:numPr>
        <w:ilvl w:val="4"/>
        <w:numId w:val="44"/>
      </w:numPr>
      <w:spacing w:before="200"/>
      <w:outlineLvl w:val="4"/>
    </w:pPr>
    <w:rPr>
      <w:rFonts w:ascii="Cambria" w:eastAsia="Times New Roman" w:hAnsi="Cambria"/>
      <w:color w:val="243F60"/>
      <w:kern w:val="0"/>
      <w:sz w:val="20"/>
      <w:szCs w:val="20"/>
      <w:lang w:eastAsia="ru-RU"/>
    </w:rPr>
  </w:style>
  <w:style w:type="paragraph" w:styleId="6">
    <w:name w:val="heading 6"/>
    <w:aliases w:val="Знак16,H6"/>
    <w:basedOn w:val="a2"/>
    <w:next w:val="a2"/>
    <w:link w:val="60"/>
    <w:uiPriority w:val="99"/>
    <w:qFormat/>
    <w:rsid w:val="00A4145F"/>
    <w:pPr>
      <w:numPr>
        <w:ilvl w:val="5"/>
        <w:numId w:val="44"/>
      </w:numPr>
      <w:tabs>
        <w:tab w:val="left" w:pos="1304"/>
      </w:tabs>
      <w:spacing w:line="360" w:lineRule="atLeast"/>
      <w:outlineLvl w:val="5"/>
    </w:pPr>
    <w:rPr>
      <w:rFonts w:ascii="Arial" w:eastAsia="PMingLiU" w:hAnsi="Arial"/>
      <w:i/>
      <w:iCs/>
      <w:kern w:val="0"/>
      <w:sz w:val="28"/>
      <w:szCs w:val="28"/>
      <w:lang w:eastAsia="ru-RU"/>
    </w:rPr>
  </w:style>
  <w:style w:type="paragraph" w:styleId="7">
    <w:name w:val="heading 7"/>
    <w:aliases w:val="Знак15"/>
    <w:basedOn w:val="a2"/>
    <w:next w:val="a2"/>
    <w:link w:val="70"/>
    <w:uiPriority w:val="99"/>
    <w:qFormat/>
    <w:rsid w:val="00A4145F"/>
    <w:pPr>
      <w:numPr>
        <w:ilvl w:val="6"/>
        <w:numId w:val="44"/>
      </w:numPr>
      <w:tabs>
        <w:tab w:val="left" w:pos="1474"/>
      </w:tabs>
      <w:spacing w:line="360" w:lineRule="atLeast"/>
      <w:outlineLvl w:val="6"/>
    </w:pPr>
    <w:rPr>
      <w:rFonts w:ascii="Arial" w:eastAsia="PMingLiU" w:hAnsi="Arial"/>
      <w:i/>
      <w:iCs/>
      <w:kern w:val="0"/>
      <w:sz w:val="28"/>
      <w:szCs w:val="28"/>
      <w:lang w:eastAsia="ru-RU"/>
    </w:rPr>
  </w:style>
  <w:style w:type="paragraph" w:styleId="8">
    <w:name w:val="heading 8"/>
    <w:aliases w:val="Знак14"/>
    <w:basedOn w:val="a2"/>
    <w:next w:val="a2"/>
    <w:link w:val="80"/>
    <w:uiPriority w:val="99"/>
    <w:qFormat/>
    <w:rsid w:val="00B7017C"/>
    <w:pPr>
      <w:numPr>
        <w:ilvl w:val="7"/>
        <w:numId w:val="44"/>
      </w:numPr>
      <w:spacing w:before="240" w:after="60"/>
      <w:outlineLvl w:val="7"/>
    </w:pPr>
    <w:rPr>
      <w:rFonts w:ascii="Calibri" w:eastAsia="Times New Roman" w:hAnsi="Calibri"/>
      <w:i/>
      <w:iCs/>
    </w:rPr>
  </w:style>
  <w:style w:type="paragraph" w:styleId="9">
    <w:name w:val="heading 9"/>
    <w:aliases w:val="Знак13"/>
    <w:basedOn w:val="a2"/>
    <w:next w:val="a2"/>
    <w:link w:val="90"/>
    <w:uiPriority w:val="99"/>
    <w:qFormat/>
    <w:rsid w:val="00A4145F"/>
    <w:pPr>
      <w:numPr>
        <w:ilvl w:val="8"/>
        <w:numId w:val="44"/>
      </w:numPr>
      <w:tabs>
        <w:tab w:val="left" w:pos="1928"/>
      </w:tabs>
      <w:spacing w:line="360" w:lineRule="atLeast"/>
      <w:outlineLvl w:val="8"/>
    </w:pPr>
    <w:rPr>
      <w:rFonts w:ascii="Arial" w:eastAsia="PMingLiU" w:hAnsi="Arial"/>
      <w:i/>
      <w:iCs/>
      <w:kern w:val="0"/>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F4242E"/>
    <w:rPr>
      <w:rFonts w:eastAsia="Times New Roman"/>
      <w:b/>
      <w:bCs/>
      <w:kern w:val="32"/>
      <w:sz w:val="30"/>
      <w:szCs w:val="32"/>
    </w:rPr>
  </w:style>
  <w:style w:type="character" w:customStyle="1" w:styleId="20">
    <w:name w:val="Заголовок 2 Знак"/>
    <w:link w:val="2"/>
    <w:uiPriority w:val="99"/>
    <w:locked/>
    <w:rsid w:val="00F4242E"/>
    <w:rPr>
      <w:rFonts w:eastAsia="Times New Roman"/>
      <w:b/>
      <w:bCs/>
      <w:iCs/>
      <w:sz w:val="28"/>
      <w:szCs w:val="28"/>
    </w:rPr>
  </w:style>
  <w:style w:type="character" w:customStyle="1" w:styleId="30">
    <w:name w:val="Заголовок 3 Знак"/>
    <w:link w:val="3"/>
    <w:uiPriority w:val="99"/>
    <w:locked/>
    <w:rsid w:val="00910A26"/>
    <w:rPr>
      <w:rFonts w:eastAsia="Times New Roman"/>
      <w:b/>
      <w:bCs/>
      <w:sz w:val="28"/>
    </w:rPr>
  </w:style>
  <w:style w:type="character" w:customStyle="1" w:styleId="41">
    <w:name w:val="Заголовок 4 Знак1"/>
    <w:aliases w:val="Tab_name Знак Знак,Знак1 Знак1"/>
    <w:link w:val="40"/>
    <w:uiPriority w:val="99"/>
    <w:locked/>
    <w:rsid w:val="009A5FDB"/>
    <w:rPr>
      <w:rFonts w:ascii="Calibri" w:eastAsia="Times New Roman" w:hAnsi="Calibri"/>
      <w:b/>
      <w:bCs/>
      <w:sz w:val="28"/>
      <w:szCs w:val="28"/>
    </w:rPr>
  </w:style>
  <w:style w:type="character" w:customStyle="1" w:styleId="50">
    <w:name w:val="Заголовок 5 Знак"/>
    <w:aliases w:val="Знак17 Знак"/>
    <w:link w:val="5"/>
    <w:uiPriority w:val="99"/>
    <w:locked/>
    <w:rsid w:val="00584B04"/>
    <w:rPr>
      <w:rFonts w:ascii="Cambria" w:eastAsia="Times New Roman" w:hAnsi="Cambria"/>
      <w:color w:val="243F60"/>
    </w:rPr>
  </w:style>
  <w:style w:type="character" w:customStyle="1" w:styleId="60">
    <w:name w:val="Заголовок 6 Знак"/>
    <w:aliases w:val="Знак16 Знак,H6 Знак"/>
    <w:link w:val="6"/>
    <w:uiPriority w:val="99"/>
    <w:locked/>
    <w:rsid w:val="00A4145F"/>
    <w:rPr>
      <w:rFonts w:ascii="Arial" w:eastAsia="PMingLiU" w:hAnsi="Arial"/>
      <w:i/>
      <w:iCs/>
      <w:sz w:val="28"/>
      <w:szCs w:val="28"/>
    </w:rPr>
  </w:style>
  <w:style w:type="character" w:customStyle="1" w:styleId="70">
    <w:name w:val="Заголовок 7 Знак"/>
    <w:aliases w:val="Знак15 Знак"/>
    <w:link w:val="7"/>
    <w:uiPriority w:val="99"/>
    <w:locked/>
    <w:rsid w:val="00A4145F"/>
    <w:rPr>
      <w:rFonts w:ascii="Arial" w:eastAsia="PMingLiU" w:hAnsi="Arial"/>
      <w:i/>
      <w:iCs/>
      <w:sz w:val="28"/>
      <w:szCs w:val="28"/>
    </w:rPr>
  </w:style>
  <w:style w:type="character" w:customStyle="1" w:styleId="80">
    <w:name w:val="Заголовок 8 Знак"/>
    <w:aliases w:val="Знак14 Знак"/>
    <w:link w:val="8"/>
    <w:uiPriority w:val="99"/>
    <w:locked/>
    <w:rsid w:val="00B7017C"/>
    <w:rPr>
      <w:rFonts w:ascii="Calibri" w:eastAsia="Times New Roman" w:hAnsi="Calibri"/>
      <w:i/>
      <w:iCs/>
      <w:kern w:val="2"/>
      <w:sz w:val="24"/>
      <w:szCs w:val="24"/>
      <w:lang w:eastAsia="en-US"/>
    </w:rPr>
  </w:style>
  <w:style w:type="character" w:customStyle="1" w:styleId="90">
    <w:name w:val="Заголовок 9 Знак"/>
    <w:aliases w:val="Знак13 Знак"/>
    <w:link w:val="9"/>
    <w:uiPriority w:val="99"/>
    <w:locked/>
    <w:rsid w:val="00A4145F"/>
    <w:rPr>
      <w:rFonts w:ascii="Arial" w:eastAsia="PMingLiU" w:hAnsi="Arial"/>
      <w:i/>
      <w:iCs/>
      <w:sz w:val="28"/>
      <w:szCs w:val="28"/>
    </w:rPr>
  </w:style>
  <w:style w:type="paragraph" w:styleId="a6">
    <w:name w:val="Document Map"/>
    <w:basedOn w:val="a2"/>
    <w:link w:val="a7"/>
    <w:uiPriority w:val="99"/>
    <w:semiHidden/>
    <w:rsid w:val="00D43EB9"/>
    <w:pPr>
      <w:spacing w:line="240" w:lineRule="auto"/>
    </w:pPr>
    <w:rPr>
      <w:rFonts w:ascii="Tahoma" w:hAnsi="Tahoma"/>
      <w:kern w:val="0"/>
      <w:sz w:val="16"/>
      <w:szCs w:val="16"/>
      <w:lang w:eastAsia="ru-RU"/>
    </w:rPr>
  </w:style>
  <w:style w:type="character" w:customStyle="1" w:styleId="a7">
    <w:name w:val="Схема документа Знак"/>
    <w:link w:val="a6"/>
    <w:uiPriority w:val="99"/>
    <w:locked/>
    <w:rsid w:val="00D43EB9"/>
    <w:rPr>
      <w:rFonts w:ascii="Tahoma" w:hAnsi="Tahoma"/>
      <w:sz w:val="16"/>
    </w:rPr>
  </w:style>
  <w:style w:type="paragraph" w:styleId="a8">
    <w:name w:val="List Paragraph"/>
    <w:basedOn w:val="a2"/>
    <w:link w:val="a9"/>
    <w:uiPriority w:val="99"/>
    <w:qFormat/>
    <w:rsid w:val="009531A8"/>
    <w:pPr>
      <w:ind w:left="720"/>
      <w:contextualSpacing/>
    </w:pPr>
  </w:style>
  <w:style w:type="character" w:customStyle="1" w:styleId="42">
    <w:name w:val="Заголовок 4 Знак"/>
    <w:aliases w:val="Знак1 Знак"/>
    <w:uiPriority w:val="99"/>
    <w:rsid w:val="009A5FDB"/>
    <w:rPr>
      <w:rFonts w:ascii="Cambria" w:hAnsi="Cambria"/>
      <w:b/>
      <w:i/>
      <w:color w:val="4F81BD"/>
    </w:rPr>
  </w:style>
  <w:style w:type="paragraph" w:styleId="aa">
    <w:name w:val="header"/>
    <w:aliases w:val="ВерхКолонтитул,Знак41"/>
    <w:basedOn w:val="a2"/>
    <w:link w:val="ab"/>
    <w:uiPriority w:val="99"/>
    <w:rsid w:val="00CE5A1B"/>
    <w:pPr>
      <w:tabs>
        <w:tab w:val="center" w:pos="4677"/>
        <w:tab w:val="right" w:pos="9355"/>
      </w:tabs>
      <w:spacing w:line="240" w:lineRule="auto"/>
    </w:pPr>
  </w:style>
  <w:style w:type="character" w:customStyle="1" w:styleId="HeaderChar">
    <w:name w:val="Header Char"/>
    <w:aliases w:val="ВерхКолонтитул Char,Знак41 Char"/>
    <w:uiPriority w:val="99"/>
    <w:semiHidden/>
    <w:rsid w:val="00B80A5E"/>
    <w:rPr>
      <w:kern w:val="2"/>
      <w:sz w:val="24"/>
      <w:szCs w:val="24"/>
      <w:lang w:eastAsia="en-US"/>
    </w:rPr>
  </w:style>
  <w:style w:type="character" w:customStyle="1" w:styleId="ab">
    <w:name w:val="Верхний колонтитул Знак"/>
    <w:aliases w:val="ВерхКолонтитул Знак,Знак41 Знак"/>
    <w:link w:val="aa"/>
    <w:uiPriority w:val="99"/>
    <w:locked/>
    <w:rsid w:val="00CE5A1B"/>
    <w:rPr>
      <w:rFonts w:cs="Times New Roman"/>
    </w:rPr>
  </w:style>
  <w:style w:type="paragraph" w:styleId="ac">
    <w:name w:val="footer"/>
    <w:basedOn w:val="a2"/>
    <w:link w:val="ad"/>
    <w:uiPriority w:val="99"/>
    <w:rsid w:val="00CE5A1B"/>
    <w:pPr>
      <w:tabs>
        <w:tab w:val="center" w:pos="4677"/>
        <w:tab w:val="right" w:pos="9355"/>
      </w:tabs>
      <w:spacing w:line="240" w:lineRule="auto"/>
    </w:pPr>
  </w:style>
  <w:style w:type="character" w:customStyle="1" w:styleId="ad">
    <w:name w:val="Нижний колонтитул Знак"/>
    <w:link w:val="ac"/>
    <w:uiPriority w:val="99"/>
    <w:locked/>
    <w:rsid w:val="00CE5A1B"/>
    <w:rPr>
      <w:rFonts w:cs="Times New Roman"/>
    </w:rPr>
  </w:style>
  <w:style w:type="character" w:styleId="ae">
    <w:name w:val="Hyperlink"/>
    <w:uiPriority w:val="99"/>
    <w:rsid w:val="009D24C1"/>
    <w:rPr>
      <w:rFonts w:cs="Times New Roman"/>
      <w:color w:val="0000FF"/>
      <w:u w:val="single"/>
    </w:rPr>
  </w:style>
  <w:style w:type="paragraph" w:styleId="11">
    <w:name w:val="toc 1"/>
    <w:basedOn w:val="a2"/>
    <w:next w:val="a2"/>
    <w:autoRedefine/>
    <w:uiPriority w:val="99"/>
    <w:rsid w:val="00E079CF"/>
    <w:pPr>
      <w:tabs>
        <w:tab w:val="right" w:leader="dot" w:pos="9345"/>
      </w:tabs>
      <w:spacing w:line="240" w:lineRule="auto"/>
      <w:jc w:val="left"/>
    </w:pPr>
    <w:rPr>
      <w:rFonts w:eastAsia="Times New Roman"/>
      <w:b/>
      <w:caps/>
      <w:noProof/>
      <w:sz w:val="28"/>
      <w:szCs w:val="30"/>
      <w:lang w:eastAsia="ru-RU"/>
    </w:rPr>
  </w:style>
  <w:style w:type="paragraph" w:styleId="21">
    <w:name w:val="toc 2"/>
    <w:basedOn w:val="a2"/>
    <w:next w:val="a2"/>
    <w:autoRedefine/>
    <w:uiPriority w:val="99"/>
    <w:rsid w:val="009D24C1"/>
    <w:pPr>
      <w:tabs>
        <w:tab w:val="right" w:leader="dot" w:pos="9345"/>
      </w:tabs>
      <w:spacing w:line="240" w:lineRule="auto"/>
      <w:ind w:left="709" w:hanging="469"/>
    </w:pPr>
    <w:rPr>
      <w:rFonts w:eastAsia="Times New Roman"/>
      <w:lang w:eastAsia="ru-RU"/>
    </w:rPr>
  </w:style>
  <w:style w:type="paragraph" w:styleId="31">
    <w:name w:val="toc 3"/>
    <w:basedOn w:val="a2"/>
    <w:next w:val="a2"/>
    <w:autoRedefine/>
    <w:uiPriority w:val="99"/>
    <w:rsid w:val="009D24C1"/>
    <w:pPr>
      <w:tabs>
        <w:tab w:val="left" w:pos="1134"/>
        <w:tab w:val="right" w:leader="dot" w:pos="9345"/>
      </w:tabs>
      <w:spacing w:line="240" w:lineRule="auto"/>
      <w:ind w:left="1134" w:hanging="654"/>
    </w:pPr>
    <w:rPr>
      <w:rFonts w:eastAsia="Times New Roman"/>
      <w:lang w:eastAsia="ru-RU"/>
    </w:rPr>
  </w:style>
  <w:style w:type="paragraph" w:styleId="43">
    <w:name w:val="toc 4"/>
    <w:basedOn w:val="a2"/>
    <w:next w:val="a2"/>
    <w:autoRedefine/>
    <w:uiPriority w:val="99"/>
    <w:rsid w:val="009D24C1"/>
    <w:pPr>
      <w:spacing w:after="100"/>
      <w:ind w:left="660"/>
    </w:pPr>
    <w:rPr>
      <w:rFonts w:eastAsia="Times New Roman"/>
      <w:lang w:eastAsia="ru-RU"/>
    </w:rPr>
  </w:style>
  <w:style w:type="paragraph" w:styleId="51">
    <w:name w:val="toc 5"/>
    <w:basedOn w:val="a2"/>
    <w:next w:val="a2"/>
    <w:autoRedefine/>
    <w:uiPriority w:val="99"/>
    <w:rsid w:val="009D24C1"/>
    <w:pPr>
      <w:spacing w:after="100"/>
      <w:ind w:left="880"/>
    </w:pPr>
    <w:rPr>
      <w:rFonts w:eastAsia="Times New Roman"/>
      <w:lang w:eastAsia="ru-RU"/>
    </w:rPr>
  </w:style>
  <w:style w:type="paragraph" w:styleId="61">
    <w:name w:val="toc 6"/>
    <w:basedOn w:val="a2"/>
    <w:next w:val="a2"/>
    <w:autoRedefine/>
    <w:uiPriority w:val="99"/>
    <w:rsid w:val="009D24C1"/>
    <w:pPr>
      <w:spacing w:after="100"/>
      <w:ind w:left="1100"/>
    </w:pPr>
    <w:rPr>
      <w:rFonts w:eastAsia="Times New Roman"/>
      <w:lang w:eastAsia="ru-RU"/>
    </w:rPr>
  </w:style>
  <w:style w:type="paragraph" w:styleId="71">
    <w:name w:val="toc 7"/>
    <w:basedOn w:val="a2"/>
    <w:next w:val="a2"/>
    <w:autoRedefine/>
    <w:uiPriority w:val="99"/>
    <w:rsid w:val="009D24C1"/>
    <w:pPr>
      <w:spacing w:after="100"/>
      <w:ind w:left="1320"/>
    </w:pPr>
    <w:rPr>
      <w:rFonts w:eastAsia="Times New Roman"/>
      <w:lang w:eastAsia="ru-RU"/>
    </w:rPr>
  </w:style>
  <w:style w:type="paragraph" w:styleId="81">
    <w:name w:val="toc 8"/>
    <w:basedOn w:val="a2"/>
    <w:next w:val="a2"/>
    <w:autoRedefine/>
    <w:uiPriority w:val="99"/>
    <w:rsid w:val="009D24C1"/>
    <w:pPr>
      <w:spacing w:after="100"/>
      <w:ind w:left="1540"/>
    </w:pPr>
    <w:rPr>
      <w:rFonts w:eastAsia="Times New Roman"/>
      <w:lang w:eastAsia="ru-RU"/>
    </w:rPr>
  </w:style>
  <w:style w:type="paragraph" w:styleId="91">
    <w:name w:val="toc 9"/>
    <w:basedOn w:val="a2"/>
    <w:next w:val="a2"/>
    <w:autoRedefine/>
    <w:uiPriority w:val="99"/>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uiPriority w:val="99"/>
    <w:rsid w:val="00B96E81"/>
    <w:rPr>
      <w:kern w:val="32"/>
      <w:sz w:val="24"/>
      <w:szCs w:val="20"/>
      <w:lang w:eastAsia="en-US"/>
    </w:rPr>
  </w:style>
  <w:style w:type="character" w:styleId="af">
    <w:name w:val="annotation reference"/>
    <w:uiPriority w:val="99"/>
    <w:rsid w:val="009F3104"/>
    <w:rPr>
      <w:rFonts w:cs="Times New Roman"/>
      <w:sz w:val="16"/>
    </w:rPr>
  </w:style>
  <w:style w:type="paragraph" w:styleId="af0">
    <w:name w:val="annotation text"/>
    <w:basedOn w:val="a2"/>
    <w:link w:val="af1"/>
    <w:uiPriority w:val="99"/>
    <w:rsid w:val="009F3104"/>
    <w:pPr>
      <w:spacing w:line="240" w:lineRule="auto"/>
    </w:pPr>
    <w:rPr>
      <w:kern w:val="0"/>
      <w:sz w:val="20"/>
      <w:szCs w:val="20"/>
      <w:lang w:eastAsia="ru-RU"/>
    </w:rPr>
  </w:style>
  <w:style w:type="character" w:customStyle="1" w:styleId="af1">
    <w:name w:val="Текст примечания Знак"/>
    <w:link w:val="af0"/>
    <w:uiPriority w:val="99"/>
    <w:locked/>
    <w:rsid w:val="009F3104"/>
    <w:rPr>
      <w:sz w:val="20"/>
    </w:rPr>
  </w:style>
  <w:style w:type="paragraph" w:styleId="af2">
    <w:name w:val="annotation subject"/>
    <w:basedOn w:val="af0"/>
    <w:next w:val="af0"/>
    <w:link w:val="af3"/>
    <w:uiPriority w:val="99"/>
    <w:semiHidden/>
    <w:rsid w:val="009F3104"/>
    <w:rPr>
      <w:b/>
      <w:bCs/>
    </w:rPr>
  </w:style>
  <w:style w:type="character" w:customStyle="1" w:styleId="af3">
    <w:name w:val="Тема примечания Знак"/>
    <w:link w:val="af2"/>
    <w:uiPriority w:val="99"/>
    <w:semiHidden/>
    <w:locked/>
    <w:rsid w:val="009F3104"/>
    <w:rPr>
      <w:b/>
      <w:sz w:val="20"/>
    </w:rPr>
  </w:style>
  <w:style w:type="paragraph" w:styleId="af4">
    <w:name w:val="Balloon Text"/>
    <w:basedOn w:val="a2"/>
    <w:link w:val="af5"/>
    <w:uiPriority w:val="99"/>
    <w:semiHidden/>
    <w:rsid w:val="009F3104"/>
    <w:pPr>
      <w:spacing w:line="240" w:lineRule="auto"/>
    </w:pPr>
    <w:rPr>
      <w:rFonts w:ascii="Tahoma" w:hAnsi="Tahoma"/>
      <w:kern w:val="0"/>
      <w:sz w:val="16"/>
      <w:szCs w:val="16"/>
      <w:lang w:eastAsia="ru-RU"/>
    </w:rPr>
  </w:style>
  <w:style w:type="character" w:customStyle="1" w:styleId="af5">
    <w:name w:val="Текст выноски Знак"/>
    <w:link w:val="af4"/>
    <w:uiPriority w:val="99"/>
    <w:semiHidden/>
    <w:locked/>
    <w:rsid w:val="009F3104"/>
    <w:rPr>
      <w:rFonts w:ascii="Tahoma" w:hAnsi="Tahoma"/>
      <w:sz w:val="16"/>
    </w:rPr>
  </w:style>
  <w:style w:type="character" w:styleId="af6">
    <w:name w:val="page number"/>
    <w:uiPriority w:val="99"/>
    <w:rsid w:val="00B05C06"/>
    <w:rPr>
      <w:rFonts w:cs="Times New Roman"/>
    </w:rPr>
  </w:style>
  <w:style w:type="table" w:styleId="af7">
    <w:name w:val="Table Grid"/>
    <w:basedOn w:val="a4"/>
    <w:uiPriority w:val="99"/>
    <w:rsid w:val="00AE56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2"/>
    <w:next w:val="a2"/>
    <w:link w:val="af9"/>
    <w:uiPriority w:val="99"/>
    <w:qFormat/>
    <w:rsid w:val="005B3786"/>
    <w:pPr>
      <w:spacing w:before="120" w:after="120"/>
    </w:pPr>
    <w:rPr>
      <w:b/>
      <w:bCs/>
      <w:szCs w:val="18"/>
    </w:rPr>
  </w:style>
  <w:style w:type="paragraph" w:customStyle="1" w:styleId="ConsPlusCell">
    <w:name w:val="ConsPlusCell"/>
    <w:uiPriority w:val="99"/>
    <w:rsid w:val="001C56A1"/>
    <w:pPr>
      <w:widowControl w:val="0"/>
      <w:autoSpaceDE w:val="0"/>
      <w:autoSpaceDN w:val="0"/>
      <w:adjustRightInd w:val="0"/>
    </w:pPr>
    <w:rPr>
      <w:rFonts w:ascii="Arial" w:eastAsia="Times New Roman" w:hAnsi="Arial" w:cs="Arial"/>
    </w:rPr>
  </w:style>
  <w:style w:type="paragraph" w:styleId="afa">
    <w:name w:val="Normal (Web)"/>
    <w:aliases w:val="Обычный (Web),Знак Знак22,Обычный (веб)3"/>
    <w:basedOn w:val="a2"/>
    <w:uiPriority w:val="99"/>
    <w:rsid w:val="006A1926"/>
    <w:pPr>
      <w:spacing w:before="100" w:beforeAutospacing="1" w:after="100" w:afterAutospacing="1" w:line="240" w:lineRule="auto"/>
    </w:pPr>
    <w:rPr>
      <w:rFonts w:eastAsia="Times New Roman"/>
      <w:kern w:val="0"/>
      <w:lang w:eastAsia="ru-RU"/>
    </w:rPr>
  </w:style>
  <w:style w:type="paragraph" w:customStyle="1" w:styleId="12">
    <w:name w:val="Обычный1"/>
    <w:uiPriority w:val="99"/>
    <w:rsid w:val="00F16E38"/>
    <w:rPr>
      <w:rFonts w:eastAsia="Times New Roman"/>
    </w:rPr>
  </w:style>
  <w:style w:type="paragraph" w:styleId="afb">
    <w:name w:val="Body Text"/>
    <w:aliases w:val="Основной текст Знак Знак Знак Знак,Знак Знак Знак,Таблица TEXT,Body single,bt,Body Text Char"/>
    <w:basedOn w:val="a2"/>
    <w:link w:val="afc"/>
    <w:uiPriority w:val="99"/>
    <w:rsid w:val="00F16E38"/>
    <w:pPr>
      <w:widowControl w:val="0"/>
      <w:spacing w:line="240" w:lineRule="auto"/>
      <w:jc w:val="center"/>
    </w:pPr>
    <w:rPr>
      <w:rFonts w:eastAsia="Times New Roman"/>
      <w:b/>
      <w:kern w:val="0"/>
      <w:sz w:val="28"/>
      <w:szCs w:val="20"/>
      <w:lang w:eastAsia="ru-RU"/>
    </w:rPr>
  </w:style>
  <w:style w:type="character" w:customStyle="1" w:styleId="afc">
    <w:name w:val="Основной текст Знак"/>
    <w:aliases w:val="Основной текст Знак Знак Знак Знак Знак,Знак Знак Знак Знак1,Таблица TEXT Знак,Body single Знак,bt Знак,Body Text Char Знак"/>
    <w:link w:val="afb"/>
    <w:uiPriority w:val="99"/>
    <w:locked/>
    <w:rsid w:val="00F16E38"/>
    <w:rPr>
      <w:rFonts w:eastAsia="Times New Roman"/>
      <w:b/>
      <w:snapToGrid w:val="0"/>
      <w:kern w:val="0"/>
      <w:sz w:val="20"/>
      <w:lang w:eastAsia="ru-RU"/>
    </w:rPr>
  </w:style>
  <w:style w:type="character" w:customStyle="1" w:styleId="apple-converted-space">
    <w:name w:val="apple-converted-space"/>
    <w:uiPriority w:val="99"/>
    <w:rsid w:val="0007115D"/>
    <w:rPr>
      <w:rFonts w:cs="Times New Roman"/>
    </w:rPr>
  </w:style>
  <w:style w:type="paragraph" w:styleId="afd">
    <w:name w:val="Body Text Indent"/>
    <w:aliases w:val="Основной текст с отступом1,Основной текст 1,Нумерованный список !!,Надин стиль"/>
    <w:basedOn w:val="a2"/>
    <w:link w:val="afe"/>
    <w:uiPriority w:val="99"/>
    <w:rsid w:val="00A86C6C"/>
    <w:pPr>
      <w:spacing w:after="120"/>
      <w:ind w:left="283"/>
    </w:pPr>
  </w:style>
  <w:style w:type="character" w:customStyle="1" w:styleId="afe">
    <w:name w:val="Основной текст с отступом Знак"/>
    <w:aliases w:val="Основной текст с отступом1 Знак1,Основной текст 1 Знак,Нумерованный список !! Знак,Надин стиль Знак"/>
    <w:link w:val="afd"/>
    <w:uiPriority w:val="99"/>
    <w:locked/>
    <w:rsid w:val="00A86C6C"/>
    <w:rPr>
      <w:rFonts w:cs="Times New Roman"/>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uiPriority w:val="99"/>
    <w:locked/>
    <w:rsid w:val="003C0AFC"/>
    <w:rPr>
      <w:rFonts w:eastAsia="Times New Roman"/>
      <w:kern w:val="0"/>
      <w:lang w:eastAsia="ru-RU"/>
    </w:rPr>
  </w:style>
  <w:style w:type="paragraph" w:customStyle="1" w:styleId="Style5">
    <w:name w:val="Style5"/>
    <w:basedOn w:val="a2"/>
    <w:uiPriority w:val="99"/>
    <w:rsid w:val="000C6ACE"/>
    <w:pPr>
      <w:widowControl w:val="0"/>
      <w:autoSpaceDE w:val="0"/>
      <w:autoSpaceDN w:val="0"/>
      <w:adjustRightInd w:val="0"/>
      <w:spacing w:line="156" w:lineRule="exact"/>
    </w:pPr>
    <w:rPr>
      <w:rFonts w:ascii="Century Schoolbook" w:eastAsia="Times New Roman" w:hAnsi="Century Schoolbook"/>
      <w:kern w:val="0"/>
      <w:lang w:eastAsia="ru-RU"/>
    </w:rPr>
  </w:style>
  <w:style w:type="character" w:customStyle="1" w:styleId="FontStyle25">
    <w:name w:val="Font Style25"/>
    <w:uiPriority w:val="99"/>
    <w:rsid w:val="000C6ACE"/>
    <w:rPr>
      <w:rFonts w:ascii="Sylfaen" w:hAnsi="Sylfaen"/>
      <w:sz w:val="24"/>
    </w:rPr>
  </w:style>
  <w:style w:type="paragraph" w:customStyle="1" w:styleId="32">
    <w:name w:val="Основной текст с отступом 32"/>
    <w:basedOn w:val="a2"/>
    <w:uiPriority w:val="99"/>
    <w:rsid w:val="005D6DBC"/>
    <w:pPr>
      <w:suppressAutoHyphens/>
      <w:spacing w:after="120" w:line="240" w:lineRule="auto"/>
      <w:ind w:left="283"/>
    </w:pPr>
    <w:rPr>
      <w:rFonts w:eastAsia="Times New Roman"/>
      <w:kern w:val="0"/>
      <w:sz w:val="16"/>
      <w:szCs w:val="16"/>
      <w:lang w:eastAsia="ar-SA"/>
    </w:rPr>
  </w:style>
  <w:style w:type="paragraph" w:styleId="aff">
    <w:name w:val="Subtitle"/>
    <w:basedOn w:val="a2"/>
    <w:link w:val="aff0"/>
    <w:uiPriority w:val="99"/>
    <w:qFormat/>
    <w:rsid w:val="005D3041"/>
    <w:pPr>
      <w:spacing w:before="120" w:after="120"/>
      <w:ind w:firstLine="0"/>
      <w:jc w:val="center"/>
    </w:pPr>
    <w:rPr>
      <w:rFonts w:eastAsia="Times New Roman"/>
      <w:b/>
      <w:bCs/>
      <w:kern w:val="0"/>
      <w:szCs w:val="20"/>
      <w:lang w:eastAsia="ru-RU"/>
    </w:rPr>
  </w:style>
  <w:style w:type="character" w:customStyle="1" w:styleId="aff0">
    <w:name w:val="Подзаголовок Знак"/>
    <w:link w:val="aff"/>
    <w:uiPriority w:val="99"/>
    <w:locked/>
    <w:rsid w:val="005D3041"/>
    <w:rPr>
      <w:rFonts w:eastAsia="Times New Roman"/>
      <w:b/>
      <w:bCs/>
      <w:sz w:val="24"/>
    </w:rPr>
  </w:style>
  <w:style w:type="paragraph" w:customStyle="1" w:styleId="ConsPlusNormal">
    <w:name w:val="ConsPlusNormal"/>
    <w:uiPriority w:val="99"/>
    <w:rsid w:val="00113850"/>
    <w:pPr>
      <w:widowControl w:val="0"/>
      <w:autoSpaceDE w:val="0"/>
      <w:autoSpaceDN w:val="0"/>
      <w:adjustRightInd w:val="0"/>
      <w:ind w:firstLine="720"/>
    </w:pPr>
    <w:rPr>
      <w:rFonts w:ascii="Arial" w:eastAsia="Times New Roman" w:hAnsi="Arial" w:cs="Arial"/>
    </w:rPr>
  </w:style>
  <w:style w:type="paragraph" w:styleId="22">
    <w:name w:val="Body Text Indent 2"/>
    <w:basedOn w:val="a2"/>
    <w:link w:val="23"/>
    <w:uiPriority w:val="99"/>
    <w:rsid w:val="00890E8F"/>
    <w:pPr>
      <w:spacing w:after="120" w:line="480" w:lineRule="auto"/>
      <w:ind w:left="283"/>
    </w:pPr>
    <w:rPr>
      <w:rFonts w:eastAsia="Times New Roman"/>
      <w:kern w:val="0"/>
      <w:sz w:val="20"/>
      <w:szCs w:val="20"/>
      <w:lang w:eastAsia="ru-RU"/>
    </w:rPr>
  </w:style>
  <w:style w:type="character" w:customStyle="1" w:styleId="23">
    <w:name w:val="Основной текст с отступом 2 Знак"/>
    <w:link w:val="22"/>
    <w:uiPriority w:val="99"/>
    <w:locked/>
    <w:rsid w:val="00890E8F"/>
    <w:rPr>
      <w:rFonts w:eastAsia="Times New Roman"/>
      <w:kern w:val="0"/>
      <w:lang w:eastAsia="ru-RU"/>
    </w:rPr>
  </w:style>
  <w:style w:type="paragraph" w:customStyle="1" w:styleId="ConsNormal">
    <w:name w:val="ConsNormal"/>
    <w:uiPriority w:val="99"/>
    <w:rsid w:val="00C935C7"/>
    <w:pPr>
      <w:widowControl w:val="0"/>
      <w:autoSpaceDE w:val="0"/>
      <w:autoSpaceDN w:val="0"/>
      <w:adjustRightInd w:val="0"/>
      <w:ind w:firstLine="720"/>
    </w:pPr>
    <w:rPr>
      <w:rFonts w:ascii="Arial" w:eastAsia="Times New Roman" w:hAnsi="Arial" w:cs="Arial"/>
    </w:rPr>
  </w:style>
  <w:style w:type="paragraph" w:customStyle="1" w:styleId="Preformat">
    <w:name w:val="Preformat"/>
    <w:uiPriority w:val="99"/>
    <w:rsid w:val="009F4846"/>
    <w:rPr>
      <w:rFonts w:ascii="Courier New" w:eastAsia="Times New Roman" w:hAnsi="Courier New"/>
    </w:rPr>
  </w:style>
  <w:style w:type="paragraph" w:styleId="33">
    <w:name w:val="Body Text Indent 3"/>
    <w:basedOn w:val="a2"/>
    <w:link w:val="34"/>
    <w:uiPriority w:val="99"/>
    <w:rsid w:val="004C24C3"/>
    <w:pPr>
      <w:spacing w:after="120"/>
      <w:ind w:left="283"/>
    </w:pPr>
    <w:rPr>
      <w:kern w:val="0"/>
      <w:sz w:val="16"/>
      <w:szCs w:val="16"/>
      <w:lang w:eastAsia="ru-RU"/>
    </w:rPr>
  </w:style>
  <w:style w:type="character" w:customStyle="1" w:styleId="34">
    <w:name w:val="Основной текст с отступом 3 Знак"/>
    <w:link w:val="33"/>
    <w:uiPriority w:val="99"/>
    <w:locked/>
    <w:rsid w:val="004C24C3"/>
    <w:rPr>
      <w:sz w:val="16"/>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2"/>
    <w:uiPriority w:val="99"/>
    <w:rsid w:val="00A86C6C"/>
    <w:pPr>
      <w:spacing w:line="240" w:lineRule="auto"/>
    </w:pPr>
    <w:rPr>
      <w:rFonts w:eastAsia="Times New Roman"/>
      <w:kern w:val="0"/>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locked/>
    <w:rsid w:val="00A86C6C"/>
    <w:rPr>
      <w:rFonts w:eastAsia="Times New Roman"/>
      <w:kern w:val="0"/>
      <w:sz w:val="20"/>
      <w:lang w:eastAsia="ru-RU"/>
    </w:rPr>
  </w:style>
  <w:style w:type="character" w:styleId="aff3">
    <w:name w:val="footnote reference"/>
    <w:uiPriority w:val="99"/>
    <w:rsid w:val="00A86C6C"/>
    <w:rPr>
      <w:rFonts w:cs="Times New Roman"/>
      <w:vertAlign w:val="superscript"/>
    </w:rPr>
  </w:style>
  <w:style w:type="paragraph" w:customStyle="1" w:styleId="ConsPlusNonformat">
    <w:name w:val="ConsPlusNonformat"/>
    <w:uiPriority w:val="99"/>
    <w:rsid w:val="006D2F95"/>
    <w:pPr>
      <w:widowControl w:val="0"/>
      <w:autoSpaceDE w:val="0"/>
      <w:autoSpaceDN w:val="0"/>
      <w:adjustRightInd w:val="0"/>
      <w:ind w:hanging="357"/>
      <w:jc w:val="both"/>
    </w:pPr>
    <w:rPr>
      <w:rFonts w:ascii="Courier New" w:hAnsi="Courier New" w:cs="Courier New"/>
      <w:sz w:val="24"/>
      <w:szCs w:val="24"/>
    </w:rPr>
  </w:style>
  <w:style w:type="character" w:customStyle="1" w:styleId="WW-1">
    <w:name w:val="WW- Знак1"/>
    <w:uiPriority w:val="99"/>
    <w:rsid w:val="00A10744"/>
    <w:rPr>
      <w:sz w:val="24"/>
    </w:rPr>
  </w:style>
  <w:style w:type="paragraph" w:customStyle="1" w:styleId="13">
    <w:name w:val="Абзац списка1"/>
    <w:basedOn w:val="a2"/>
    <w:link w:val="ListParagraphChar1"/>
    <w:uiPriority w:val="99"/>
    <w:rsid w:val="00473152"/>
    <w:pPr>
      <w:ind w:left="720"/>
    </w:pPr>
    <w:rPr>
      <w:rFonts w:eastAsia="Times New Roman"/>
    </w:rPr>
  </w:style>
  <w:style w:type="character" w:customStyle="1" w:styleId="spelle">
    <w:name w:val="spelle"/>
    <w:uiPriority w:val="99"/>
    <w:rsid w:val="000E5B1C"/>
    <w:rPr>
      <w:rFonts w:cs="Times New Roman"/>
    </w:rPr>
  </w:style>
  <w:style w:type="character" w:customStyle="1" w:styleId="mw-headline">
    <w:name w:val="mw-headline"/>
    <w:uiPriority w:val="99"/>
    <w:rsid w:val="00266DAE"/>
    <w:rPr>
      <w:rFonts w:cs="Times New Roman"/>
    </w:rPr>
  </w:style>
  <w:style w:type="character" w:customStyle="1" w:styleId="mw-editsection">
    <w:name w:val="mw-editsection"/>
    <w:uiPriority w:val="99"/>
    <w:rsid w:val="00266DAE"/>
    <w:rPr>
      <w:rFonts w:cs="Times New Roman"/>
    </w:rPr>
  </w:style>
  <w:style w:type="character" w:styleId="aff4">
    <w:name w:val="Strong"/>
    <w:uiPriority w:val="99"/>
    <w:qFormat/>
    <w:rsid w:val="00AD2503"/>
    <w:rPr>
      <w:rFonts w:cs="Times New Roman"/>
      <w:b/>
    </w:rPr>
  </w:style>
  <w:style w:type="character" w:styleId="aff5">
    <w:name w:val="Placeholder Text"/>
    <w:uiPriority w:val="99"/>
    <w:semiHidden/>
    <w:rsid w:val="00811515"/>
    <w:rPr>
      <w:color w:val="808080"/>
    </w:rPr>
  </w:style>
  <w:style w:type="paragraph" w:customStyle="1" w:styleId="ConsPlusTitle">
    <w:name w:val="ConsPlusTitle"/>
    <w:uiPriority w:val="99"/>
    <w:rsid w:val="00022E73"/>
    <w:pPr>
      <w:widowControl w:val="0"/>
      <w:autoSpaceDE w:val="0"/>
      <w:autoSpaceDN w:val="0"/>
      <w:adjustRightInd w:val="0"/>
    </w:pPr>
    <w:rPr>
      <w:rFonts w:ascii="Arial" w:eastAsia="Times New Roman" w:hAnsi="Arial" w:cs="Arial"/>
      <w:b/>
      <w:bCs/>
    </w:rPr>
  </w:style>
  <w:style w:type="paragraph" w:customStyle="1" w:styleId="xl24">
    <w:name w:val="xl24"/>
    <w:basedOn w:val="a2"/>
    <w:uiPriority w:val="99"/>
    <w:rsid w:val="00022E73"/>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0">
    <w:name w:val="Основной текст с отступом 31"/>
    <w:basedOn w:val="a2"/>
    <w:uiPriority w:val="99"/>
    <w:rsid w:val="00022E73"/>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2"/>
    <w:uiPriority w:val="99"/>
    <w:rsid w:val="00022E73"/>
    <w:pPr>
      <w:suppressAutoHyphens/>
      <w:spacing w:line="240" w:lineRule="auto"/>
    </w:pPr>
    <w:rPr>
      <w:rFonts w:ascii="Arial" w:eastAsia="Times New Roman" w:hAnsi="Arial" w:cs="Arial"/>
      <w:b/>
      <w:bCs/>
      <w:color w:val="000000"/>
      <w:kern w:val="0"/>
      <w:lang w:eastAsia="ar-SA"/>
    </w:rPr>
  </w:style>
  <w:style w:type="paragraph" w:customStyle="1" w:styleId="style22">
    <w:name w:val="style22"/>
    <w:basedOn w:val="a2"/>
    <w:uiPriority w:val="99"/>
    <w:rsid w:val="00022E73"/>
    <w:pPr>
      <w:spacing w:before="100" w:beforeAutospacing="1" w:after="100" w:afterAutospacing="1" w:line="240" w:lineRule="auto"/>
    </w:pPr>
    <w:rPr>
      <w:rFonts w:eastAsia="Times New Roman"/>
      <w:kern w:val="0"/>
      <w:lang w:eastAsia="ru-RU"/>
    </w:rPr>
  </w:style>
  <w:style w:type="character" w:customStyle="1" w:styleId="fontstyle76">
    <w:name w:val="fontstyle76"/>
    <w:uiPriority w:val="99"/>
    <w:rsid w:val="00022E73"/>
    <w:rPr>
      <w:rFonts w:cs="Times New Roman"/>
    </w:rPr>
  </w:style>
  <w:style w:type="paragraph" w:customStyle="1" w:styleId="aff6">
    <w:name w:val="А_текст"/>
    <w:link w:val="aff7"/>
    <w:autoRedefine/>
    <w:uiPriority w:val="99"/>
    <w:rsid w:val="00893805"/>
    <w:pPr>
      <w:spacing w:line="360" w:lineRule="auto"/>
      <w:ind w:firstLine="851"/>
      <w:jc w:val="both"/>
    </w:pPr>
    <w:rPr>
      <w:rFonts w:eastAsia="Times New Roman"/>
      <w:sz w:val="24"/>
      <w:szCs w:val="24"/>
    </w:rPr>
  </w:style>
  <w:style w:type="character" w:customStyle="1" w:styleId="aff7">
    <w:name w:val="А_текст Знак"/>
    <w:link w:val="aff6"/>
    <w:uiPriority w:val="99"/>
    <w:locked/>
    <w:rsid w:val="00893805"/>
    <w:rPr>
      <w:rFonts w:eastAsia="Times New Roman"/>
      <w:sz w:val="24"/>
      <w:lang w:val="ru-RU" w:eastAsia="ru-RU"/>
    </w:rPr>
  </w:style>
  <w:style w:type="character" w:customStyle="1" w:styleId="telefon1">
    <w:name w:val="telefon1"/>
    <w:uiPriority w:val="99"/>
    <w:rsid w:val="00EB19B4"/>
    <w:rPr>
      <w:color w:val="000000"/>
      <w:sz w:val="26"/>
    </w:rPr>
  </w:style>
  <w:style w:type="character" w:styleId="aff8">
    <w:name w:val="Emphasis"/>
    <w:uiPriority w:val="99"/>
    <w:qFormat/>
    <w:rsid w:val="00EB19B4"/>
    <w:rPr>
      <w:rFonts w:cs="Times New Roman"/>
      <w:i/>
    </w:rPr>
  </w:style>
  <w:style w:type="paragraph" w:customStyle="1" w:styleId="210">
    <w:name w:val="Основной текст с отступом 21"/>
    <w:basedOn w:val="a2"/>
    <w:uiPriority w:val="99"/>
    <w:rsid w:val="00EB19B4"/>
    <w:pPr>
      <w:suppressAutoHyphens/>
      <w:spacing w:after="120" w:line="480" w:lineRule="auto"/>
      <w:ind w:left="283"/>
    </w:pPr>
    <w:rPr>
      <w:rFonts w:eastAsia="Times New Roman"/>
      <w:kern w:val="0"/>
      <w:lang w:eastAsia="ar-SA"/>
    </w:rPr>
  </w:style>
  <w:style w:type="paragraph" w:customStyle="1" w:styleId="aff9">
    <w:name w:val="БДО Основной текст"/>
    <w:basedOn w:val="afb"/>
    <w:uiPriority w:val="99"/>
    <w:rsid w:val="00EB19B4"/>
    <w:pPr>
      <w:widowControl/>
      <w:suppressAutoHyphens/>
      <w:spacing w:after="120"/>
      <w:jc w:val="both"/>
    </w:pPr>
    <w:rPr>
      <w:rFonts w:ascii="Garamond" w:hAnsi="Garamond"/>
      <w:b w:val="0"/>
      <w:kern w:val="1"/>
      <w:sz w:val="24"/>
      <w:szCs w:val="24"/>
      <w:lang w:eastAsia="ar-SA"/>
    </w:rPr>
  </w:style>
  <w:style w:type="table" w:customStyle="1" w:styleId="14">
    <w:name w:val="Сетка таблицы1"/>
    <w:uiPriority w:val="99"/>
    <w:rsid w:val="0000279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uiPriority w:val="99"/>
    <w:locked/>
    <w:rsid w:val="001C0272"/>
    <w:rPr>
      <w:rFonts w:ascii="Courier New" w:hAnsi="Courier New"/>
      <w:kern w:val="0"/>
      <w:sz w:val="20"/>
      <w:lang w:eastAsia="ru-RU"/>
    </w:rPr>
  </w:style>
  <w:style w:type="paragraph" w:styleId="affb">
    <w:name w:val="Plain Text"/>
    <w:basedOn w:val="a2"/>
    <w:link w:val="affa"/>
    <w:uiPriority w:val="99"/>
    <w:rsid w:val="001C0272"/>
    <w:pPr>
      <w:spacing w:line="240" w:lineRule="auto"/>
    </w:pPr>
    <w:rPr>
      <w:rFonts w:ascii="Courier New" w:eastAsia="Times New Roman" w:hAnsi="Courier New"/>
      <w:kern w:val="0"/>
      <w:sz w:val="20"/>
      <w:szCs w:val="20"/>
      <w:lang w:eastAsia="ru-RU"/>
    </w:rPr>
  </w:style>
  <w:style w:type="character" w:customStyle="1" w:styleId="PlainTextChar1">
    <w:name w:val="Plain Text Char1"/>
    <w:uiPriority w:val="99"/>
    <w:semiHidden/>
    <w:rsid w:val="00B80A5E"/>
    <w:rPr>
      <w:rFonts w:ascii="Courier New" w:hAnsi="Courier New" w:cs="Courier New"/>
      <w:kern w:val="2"/>
      <w:sz w:val="20"/>
      <w:szCs w:val="20"/>
      <w:lang w:eastAsia="en-US"/>
    </w:rPr>
  </w:style>
  <w:style w:type="character" w:customStyle="1" w:styleId="24">
    <w:name w:val="Основной текст 2 Знак"/>
    <w:link w:val="25"/>
    <w:uiPriority w:val="99"/>
    <w:locked/>
    <w:rsid w:val="001C0272"/>
    <w:rPr>
      <w:rFonts w:eastAsia="Times New Roman"/>
      <w:kern w:val="0"/>
      <w:lang w:eastAsia="ru-RU"/>
    </w:rPr>
  </w:style>
  <w:style w:type="paragraph" w:styleId="25">
    <w:name w:val="Body Text 2"/>
    <w:basedOn w:val="a2"/>
    <w:link w:val="24"/>
    <w:uiPriority w:val="99"/>
    <w:rsid w:val="001C0272"/>
    <w:pPr>
      <w:spacing w:after="120" w:line="480" w:lineRule="auto"/>
    </w:pPr>
    <w:rPr>
      <w:rFonts w:eastAsia="Times New Roman"/>
      <w:kern w:val="0"/>
      <w:sz w:val="20"/>
      <w:szCs w:val="20"/>
      <w:lang w:eastAsia="ru-RU"/>
    </w:rPr>
  </w:style>
  <w:style w:type="character" w:customStyle="1" w:styleId="BodyText2Char1">
    <w:name w:val="Body Text 2 Char1"/>
    <w:uiPriority w:val="99"/>
    <w:semiHidden/>
    <w:rsid w:val="00B80A5E"/>
    <w:rPr>
      <w:kern w:val="2"/>
      <w:sz w:val="24"/>
      <w:szCs w:val="24"/>
      <w:lang w:eastAsia="en-US"/>
    </w:rPr>
  </w:style>
  <w:style w:type="paragraph" w:customStyle="1" w:styleId="44">
    <w:name w:val="Стиль4 Знак"/>
    <w:basedOn w:val="afd"/>
    <w:link w:val="45"/>
    <w:uiPriority w:val="99"/>
    <w:rsid w:val="001C0272"/>
    <w:pPr>
      <w:spacing w:after="0" w:line="240" w:lineRule="auto"/>
      <w:ind w:left="0" w:firstLine="708"/>
    </w:pPr>
    <w:rPr>
      <w:rFonts w:eastAsia="Times New Roman"/>
      <w:kern w:val="0"/>
      <w:sz w:val="20"/>
      <w:szCs w:val="20"/>
      <w:lang w:eastAsia="ru-RU"/>
    </w:rPr>
  </w:style>
  <w:style w:type="character" w:customStyle="1" w:styleId="45">
    <w:name w:val="Стиль4 Знак Знак"/>
    <w:link w:val="44"/>
    <w:uiPriority w:val="99"/>
    <w:locked/>
    <w:rsid w:val="001C0272"/>
    <w:rPr>
      <w:rFonts w:eastAsia="Times New Roman"/>
      <w:kern w:val="0"/>
      <w:lang w:eastAsia="ru-RU"/>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locked/>
    <w:rsid w:val="001C0272"/>
    <w:rPr>
      <w:rFonts w:ascii="Courier New" w:hAnsi="Courier New"/>
      <w:kern w:val="0"/>
      <w:sz w:val="20"/>
      <w:lang w:eastAsia="ru-RU"/>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rsid w:val="001C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kern w:val="0"/>
      <w:sz w:val="20"/>
      <w:szCs w:val="20"/>
      <w:lang w:eastAsia="ru-RU"/>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semiHidden/>
    <w:rsid w:val="00B80A5E"/>
    <w:rPr>
      <w:rFonts w:ascii="Courier New" w:hAnsi="Courier New" w:cs="Courier New"/>
      <w:kern w:val="2"/>
      <w:sz w:val="20"/>
      <w:szCs w:val="20"/>
      <w:lang w:eastAsia="en-US"/>
    </w:rPr>
  </w:style>
  <w:style w:type="character" w:customStyle="1" w:styleId="affc">
    <w:name w:val="Красная строка Знак"/>
    <w:link w:val="affd"/>
    <w:uiPriority w:val="99"/>
    <w:locked/>
    <w:rsid w:val="001C0272"/>
    <w:rPr>
      <w:rFonts w:eastAsia="Times New Roman"/>
      <w:b/>
      <w:snapToGrid w:val="0"/>
      <w:kern w:val="0"/>
      <w:sz w:val="20"/>
      <w:lang w:eastAsia="ru-RU"/>
    </w:rPr>
  </w:style>
  <w:style w:type="paragraph" w:styleId="affd">
    <w:name w:val="Body Text First Indent"/>
    <w:basedOn w:val="afb"/>
    <w:link w:val="affc"/>
    <w:uiPriority w:val="99"/>
    <w:rsid w:val="001C0272"/>
    <w:pPr>
      <w:widowControl/>
      <w:spacing w:after="120"/>
      <w:ind w:firstLine="210"/>
      <w:jc w:val="left"/>
    </w:pPr>
  </w:style>
  <w:style w:type="character" w:customStyle="1" w:styleId="BodyTextFirstIndentChar1">
    <w:name w:val="Body Text First Indent Char1"/>
    <w:uiPriority w:val="99"/>
    <w:semiHidden/>
    <w:rsid w:val="00B80A5E"/>
    <w:rPr>
      <w:rFonts w:eastAsia="Times New Roman"/>
      <w:b/>
      <w:snapToGrid w:val="0"/>
      <w:kern w:val="2"/>
      <w:sz w:val="24"/>
      <w:szCs w:val="24"/>
      <w:lang w:eastAsia="en-US"/>
    </w:rPr>
  </w:style>
  <w:style w:type="paragraph" w:styleId="affe">
    <w:name w:val="Title"/>
    <w:aliases w:val="Знак6 Знак"/>
    <w:basedOn w:val="a2"/>
    <w:next w:val="a2"/>
    <w:link w:val="afff"/>
    <w:uiPriority w:val="99"/>
    <w:qFormat/>
    <w:rsid w:val="001C0272"/>
    <w:pPr>
      <w:spacing w:before="240" w:after="60"/>
      <w:jc w:val="center"/>
      <w:outlineLvl w:val="0"/>
    </w:pPr>
    <w:rPr>
      <w:rFonts w:ascii="Cambria" w:eastAsia="Times New Roman" w:hAnsi="Cambria"/>
      <w:b/>
      <w:bCs/>
      <w:kern w:val="28"/>
      <w:sz w:val="32"/>
      <w:szCs w:val="32"/>
      <w:lang w:eastAsia="ru-RU"/>
    </w:rPr>
  </w:style>
  <w:style w:type="character" w:customStyle="1" w:styleId="afff">
    <w:name w:val="Название Знак"/>
    <w:aliases w:val="Знак6 Знак Знак"/>
    <w:link w:val="affe"/>
    <w:uiPriority w:val="99"/>
    <w:locked/>
    <w:rsid w:val="001C0272"/>
    <w:rPr>
      <w:rFonts w:ascii="Cambria" w:hAnsi="Cambria"/>
      <w:b/>
      <w:kern w:val="28"/>
      <w:sz w:val="32"/>
    </w:rPr>
  </w:style>
  <w:style w:type="paragraph" w:customStyle="1" w:styleId="100">
    <w:name w:val="Стиль 10 пт По центру"/>
    <w:basedOn w:val="a2"/>
    <w:uiPriority w:val="99"/>
    <w:rsid w:val="001C0272"/>
    <w:pPr>
      <w:spacing w:line="240" w:lineRule="auto"/>
      <w:jc w:val="center"/>
    </w:pPr>
    <w:rPr>
      <w:kern w:val="0"/>
      <w:sz w:val="20"/>
      <w:szCs w:val="20"/>
    </w:rPr>
  </w:style>
  <w:style w:type="paragraph" w:customStyle="1" w:styleId="afff0">
    <w:name w:val="Основной"/>
    <w:basedOn w:val="a2"/>
    <w:link w:val="afff1"/>
    <w:uiPriority w:val="99"/>
    <w:rsid w:val="001C0272"/>
    <w:pPr>
      <w:ind w:firstLine="720"/>
    </w:pPr>
    <w:rPr>
      <w:rFonts w:eastAsia="Times New Roman"/>
      <w:kern w:val="0"/>
      <w:sz w:val="28"/>
      <w:szCs w:val="28"/>
      <w:lang w:eastAsia="ru-RU"/>
    </w:rPr>
  </w:style>
  <w:style w:type="character" w:customStyle="1" w:styleId="afff1">
    <w:name w:val="Основной Знак"/>
    <w:link w:val="afff0"/>
    <w:uiPriority w:val="99"/>
    <w:locked/>
    <w:rsid w:val="001C0272"/>
    <w:rPr>
      <w:rFonts w:eastAsia="Times New Roman"/>
      <w:kern w:val="0"/>
      <w:sz w:val="28"/>
    </w:rPr>
  </w:style>
  <w:style w:type="paragraph" w:customStyle="1" w:styleId="font5">
    <w:name w:val="font5"/>
    <w:basedOn w:val="a2"/>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2"/>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2"/>
    <w:uiPriority w:val="99"/>
    <w:rsid w:val="00BB643C"/>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2"/>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2"/>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2"/>
    <w:uiPriority w:val="99"/>
    <w:rsid w:val="00BB643C"/>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2"/>
    <w:uiPriority w:val="99"/>
    <w:rsid w:val="00BB643C"/>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2"/>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3">
    <w:name w:val="xl83"/>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4">
    <w:name w:val="xl84"/>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5">
    <w:name w:val="xl85"/>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6">
    <w:name w:val="xl86"/>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7">
    <w:name w:val="xl87"/>
    <w:basedOn w:val="a2"/>
    <w:uiPriority w:val="99"/>
    <w:rsid w:val="00BB6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8">
    <w:name w:val="xl88"/>
    <w:basedOn w:val="a2"/>
    <w:uiPriority w:val="99"/>
    <w:rsid w:val="00BB6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9">
    <w:name w:val="xl89"/>
    <w:basedOn w:val="a2"/>
    <w:uiPriority w:val="99"/>
    <w:rsid w:val="00BB6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90">
    <w:name w:val="xl90"/>
    <w:basedOn w:val="a2"/>
    <w:uiPriority w:val="99"/>
    <w:rsid w:val="00BB6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1">
    <w:name w:val="xl91"/>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kern w:val="0"/>
      <w:sz w:val="20"/>
      <w:szCs w:val="20"/>
      <w:lang w:eastAsia="ru-RU"/>
    </w:rPr>
  </w:style>
  <w:style w:type="paragraph" w:customStyle="1" w:styleId="xl92">
    <w:name w:val="xl92"/>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93">
    <w:name w:val="xl93"/>
    <w:basedOn w:val="a2"/>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4">
    <w:name w:val="xl94"/>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95">
    <w:name w:val="xl95"/>
    <w:basedOn w:val="a2"/>
    <w:uiPriority w:val="99"/>
    <w:rsid w:val="00BB6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6">
    <w:name w:val="xl96"/>
    <w:basedOn w:val="a2"/>
    <w:uiPriority w:val="99"/>
    <w:rsid w:val="00BB643C"/>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7">
    <w:name w:val="xl97"/>
    <w:basedOn w:val="a2"/>
    <w:uiPriority w:val="99"/>
    <w:rsid w:val="00BB643C"/>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8">
    <w:name w:val="xl98"/>
    <w:basedOn w:val="a2"/>
    <w:uiPriority w:val="99"/>
    <w:rsid w:val="00BB643C"/>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9">
    <w:name w:val="xl99"/>
    <w:basedOn w:val="a2"/>
    <w:uiPriority w:val="99"/>
    <w:rsid w:val="00BB643C"/>
    <w:pPr>
      <w:pBdr>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0">
    <w:name w:val="xl100"/>
    <w:basedOn w:val="a2"/>
    <w:uiPriority w:val="99"/>
    <w:rsid w:val="00BB643C"/>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1">
    <w:name w:val="xl101"/>
    <w:basedOn w:val="a2"/>
    <w:uiPriority w:val="99"/>
    <w:rsid w:val="00BB6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2">
    <w:name w:val="xl102"/>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103">
    <w:name w:val="xl103"/>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style4">
    <w:name w:val="style4"/>
    <w:basedOn w:val="a2"/>
    <w:uiPriority w:val="99"/>
    <w:rsid w:val="004C6F04"/>
    <w:pPr>
      <w:spacing w:before="100" w:beforeAutospacing="1" w:after="100" w:afterAutospacing="1" w:line="240" w:lineRule="auto"/>
    </w:pPr>
    <w:rPr>
      <w:rFonts w:eastAsia="Times New Roman"/>
      <w:kern w:val="0"/>
      <w:lang w:eastAsia="ru-RU"/>
    </w:rPr>
  </w:style>
  <w:style w:type="character" w:customStyle="1" w:styleId="g-nowrap">
    <w:name w:val="g-nowrap"/>
    <w:uiPriority w:val="99"/>
    <w:rsid w:val="00F177DB"/>
    <w:rPr>
      <w:rFonts w:cs="Times New Roman"/>
    </w:rPr>
  </w:style>
  <w:style w:type="character" w:customStyle="1" w:styleId="b-timetabletime">
    <w:name w:val="b-timetable__time"/>
    <w:uiPriority w:val="99"/>
    <w:rsid w:val="009015CA"/>
    <w:rPr>
      <w:rFonts w:cs="Times New Roman"/>
    </w:rPr>
  </w:style>
  <w:style w:type="character" w:customStyle="1" w:styleId="afff2">
    <w:name w:val="Основной текст_"/>
    <w:link w:val="35"/>
    <w:uiPriority w:val="99"/>
    <w:locked/>
    <w:rsid w:val="00430201"/>
    <w:rPr>
      <w:rFonts w:eastAsia="Times New Roman"/>
      <w:spacing w:val="4"/>
      <w:sz w:val="20"/>
      <w:shd w:val="clear" w:color="auto" w:fill="FFFFFF"/>
    </w:rPr>
  </w:style>
  <w:style w:type="paragraph" w:customStyle="1" w:styleId="35">
    <w:name w:val="Основной текст3"/>
    <w:basedOn w:val="a2"/>
    <w:link w:val="afff2"/>
    <w:uiPriority w:val="99"/>
    <w:rsid w:val="00430201"/>
    <w:pPr>
      <w:widowControl w:val="0"/>
      <w:shd w:val="clear" w:color="auto" w:fill="FFFFFF"/>
      <w:spacing w:line="263" w:lineRule="exact"/>
      <w:jc w:val="center"/>
    </w:pPr>
    <w:rPr>
      <w:rFonts w:eastAsia="Times New Roman"/>
      <w:spacing w:val="4"/>
      <w:kern w:val="0"/>
      <w:sz w:val="20"/>
      <w:szCs w:val="20"/>
      <w:lang w:eastAsia="ru-RU"/>
    </w:rPr>
  </w:style>
  <w:style w:type="character" w:customStyle="1" w:styleId="36">
    <w:name w:val="Основной текст (3)_"/>
    <w:link w:val="37"/>
    <w:uiPriority w:val="99"/>
    <w:locked/>
    <w:rsid w:val="00430201"/>
    <w:rPr>
      <w:rFonts w:eastAsia="Times New Roman"/>
      <w:b/>
      <w:spacing w:val="1"/>
      <w:sz w:val="20"/>
      <w:shd w:val="clear" w:color="auto" w:fill="FFFFFF"/>
    </w:rPr>
  </w:style>
  <w:style w:type="paragraph" w:customStyle="1" w:styleId="37">
    <w:name w:val="Основной текст (3)"/>
    <w:basedOn w:val="a2"/>
    <w:link w:val="36"/>
    <w:uiPriority w:val="99"/>
    <w:rsid w:val="00430201"/>
    <w:pPr>
      <w:widowControl w:val="0"/>
      <w:shd w:val="clear" w:color="auto" w:fill="FFFFFF"/>
      <w:spacing w:before="600" w:line="403" w:lineRule="exact"/>
    </w:pPr>
    <w:rPr>
      <w:rFonts w:eastAsia="Times New Roman"/>
      <w:b/>
      <w:bCs/>
      <w:spacing w:val="1"/>
      <w:kern w:val="0"/>
      <w:sz w:val="20"/>
      <w:szCs w:val="20"/>
      <w:lang w:eastAsia="ru-RU"/>
    </w:rPr>
  </w:style>
  <w:style w:type="character" w:customStyle="1" w:styleId="52">
    <w:name w:val="Основной текст (5)_"/>
    <w:link w:val="53"/>
    <w:uiPriority w:val="99"/>
    <w:locked/>
    <w:rsid w:val="00430201"/>
    <w:rPr>
      <w:rFonts w:eastAsia="Times New Roman"/>
      <w:b/>
      <w:spacing w:val="-4"/>
      <w:sz w:val="25"/>
      <w:shd w:val="clear" w:color="auto" w:fill="FFFFFF"/>
    </w:rPr>
  </w:style>
  <w:style w:type="character" w:customStyle="1" w:styleId="15">
    <w:name w:val="Заголовок №1_"/>
    <w:link w:val="16"/>
    <w:uiPriority w:val="99"/>
    <w:locked/>
    <w:rsid w:val="00430201"/>
    <w:rPr>
      <w:rFonts w:ascii="Tahoma" w:eastAsia="Times New Roman" w:hAnsi="Tahoma"/>
      <w:b/>
      <w:spacing w:val="52"/>
      <w:sz w:val="28"/>
      <w:shd w:val="clear" w:color="auto" w:fill="FFFFFF"/>
    </w:rPr>
  </w:style>
  <w:style w:type="character" w:customStyle="1" w:styleId="62">
    <w:name w:val="Основной текст (6)_"/>
    <w:link w:val="63"/>
    <w:uiPriority w:val="99"/>
    <w:locked/>
    <w:rsid w:val="00430201"/>
    <w:rPr>
      <w:rFonts w:eastAsia="Times New Roman"/>
      <w:spacing w:val="9"/>
      <w:shd w:val="clear" w:color="auto" w:fill="FFFFFF"/>
    </w:rPr>
  </w:style>
  <w:style w:type="character" w:customStyle="1" w:styleId="26">
    <w:name w:val="Основной текст2"/>
    <w:uiPriority w:val="99"/>
    <w:rsid w:val="00430201"/>
    <w:rPr>
      <w:rFonts w:eastAsia="Times New Roman"/>
      <w:color w:val="000000"/>
      <w:spacing w:val="4"/>
      <w:w w:val="100"/>
      <w:position w:val="0"/>
      <w:sz w:val="20"/>
      <w:u w:val="single"/>
      <w:shd w:val="clear" w:color="auto" w:fill="FFFFFF"/>
      <w:lang w:val="ru-RU"/>
    </w:rPr>
  </w:style>
  <w:style w:type="character" w:customStyle="1" w:styleId="46">
    <w:name w:val="Заголовок №4_"/>
    <w:link w:val="47"/>
    <w:uiPriority w:val="99"/>
    <w:locked/>
    <w:rsid w:val="00430201"/>
    <w:rPr>
      <w:rFonts w:eastAsia="Times New Roman"/>
      <w:spacing w:val="9"/>
      <w:shd w:val="clear" w:color="auto" w:fill="FFFFFF"/>
    </w:rPr>
  </w:style>
  <w:style w:type="paragraph" w:customStyle="1" w:styleId="53">
    <w:name w:val="Основной текст (5)"/>
    <w:basedOn w:val="a2"/>
    <w:link w:val="52"/>
    <w:uiPriority w:val="99"/>
    <w:rsid w:val="00430201"/>
    <w:pPr>
      <w:widowControl w:val="0"/>
      <w:shd w:val="clear" w:color="auto" w:fill="FFFFFF"/>
      <w:spacing w:line="240" w:lineRule="atLeast"/>
    </w:pPr>
    <w:rPr>
      <w:rFonts w:eastAsia="Times New Roman"/>
      <w:b/>
      <w:bCs/>
      <w:spacing w:val="-4"/>
      <w:kern w:val="0"/>
      <w:sz w:val="25"/>
      <w:szCs w:val="25"/>
      <w:lang w:eastAsia="ru-RU"/>
    </w:rPr>
  </w:style>
  <w:style w:type="paragraph" w:customStyle="1" w:styleId="16">
    <w:name w:val="Заголовок №1"/>
    <w:basedOn w:val="a2"/>
    <w:link w:val="15"/>
    <w:uiPriority w:val="99"/>
    <w:rsid w:val="00430201"/>
    <w:pPr>
      <w:widowControl w:val="0"/>
      <w:shd w:val="clear" w:color="auto" w:fill="FFFFFF"/>
      <w:spacing w:line="240" w:lineRule="atLeast"/>
      <w:outlineLvl w:val="0"/>
    </w:pPr>
    <w:rPr>
      <w:rFonts w:ascii="Tahoma" w:hAnsi="Tahoma"/>
      <w:b/>
      <w:bCs/>
      <w:spacing w:val="52"/>
      <w:kern w:val="0"/>
      <w:sz w:val="28"/>
      <w:szCs w:val="28"/>
      <w:lang w:eastAsia="ru-RU"/>
    </w:rPr>
  </w:style>
  <w:style w:type="paragraph" w:customStyle="1" w:styleId="63">
    <w:name w:val="Основной текст (6)"/>
    <w:basedOn w:val="a2"/>
    <w:link w:val="62"/>
    <w:uiPriority w:val="99"/>
    <w:rsid w:val="00430201"/>
    <w:pPr>
      <w:widowControl w:val="0"/>
      <w:shd w:val="clear" w:color="auto" w:fill="FFFFFF"/>
      <w:spacing w:line="274" w:lineRule="exact"/>
      <w:ind w:hanging="1900"/>
    </w:pPr>
    <w:rPr>
      <w:rFonts w:eastAsia="Times New Roman"/>
      <w:spacing w:val="9"/>
      <w:kern w:val="0"/>
      <w:sz w:val="20"/>
      <w:szCs w:val="20"/>
      <w:lang w:eastAsia="ru-RU"/>
    </w:rPr>
  </w:style>
  <w:style w:type="paragraph" w:customStyle="1" w:styleId="47">
    <w:name w:val="Заголовок №4"/>
    <w:basedOn w:val="a2"/>
    <w:link w:val="46"/>
    <w:uiPriority w:val="99"/>
    <w:rsid w:val="00430201"/>
    <w:pPr>
      <w:widowControl w:val="0"/>
      <w:shd w:val="clear" w:color="auto" w:fill="FFFFFF"/>
      <w:spacing w:line="263" w:lineRule="exact"/>
      <w:outlineLvl w:val="3"/>
    </w:pPr>
    <w:rPr>
      <w:rFonts w:eastAsia="Times New Roman"/>
      <w:spacing w:val="9"/>
      <w:kern w:val="0"/>
      <w:sz w:val="20"/>
      <w:szCs w:val="20"/>
      <w:lang w:eastAsia="ru-RU"/>
    </w:rPr>
  </w:style>
  <w:style w:type="paragraph" w:customStyle="1" w:styleId="Default">
    <w:name w:val="Default"/>
    <w:uiPriority w:val="99"/>
    <w:rsid w:val="00EB272F"/>
    <w:pPr>
      <w:widowControl w:val="0"/>
      <w:autoSpaceDE w:val="0"/>
      <w:autoSpaceDN w:val="0"/>
      <w:adjustRightInd w:val="0"/>
    </w:pPr>
    <w:rPr>
      <w:rFonts w:ascii="Times" w:eastAsia="Times New Roman" w:hAnsi="Times" w:cs="Times"/>
      <w:color w:val="000000"/>
      <w:sz w:val="24"/>
      <w:szCs w:val="24"/>
    </w:rPr>
  </w:style>
  <w:style w:type="character" w:customStyle="1" w:styleId="17">
    <w:name w:val="Текст Знак1"/>
    <w:uiPriority w:val="99"/>
    <w:semiHidden/>
    <w:rsid w:val="008229D0"/>
    <w:rPr>
      <w:rFonts w:ascii="Consolas" w:hAnsi="Consolas"/>
      <w:sz w:val="21"/>
    </w:rPr>
  </w:style>
  <w:style w:type="character" w:customStyle="1" w:styleId="211">
    <w:name w:val="Основной текст 2 Знак1"/>
    <w:uiPriority w:val="99"/>
    <w:semiHidden/>
    <w:rsid w:val="008229D0"/>
    <w:rPr>
      <w:rFonts w:cs="Times New Roman"/>
    </w:rPr>
  </w:style>
  <w:style w:type="character" w:customStyle="1" w:styleId="HTML1">
    <w:name w:val="Стандартный HTML Знак1"/>
    <w:uiPriority w:val="99"/>
    <w:semiHidden/>
    <w:rsid w:val="008229D0"/>
    <w:rPr>
      <w:rFonts w:ascii="Consolas" w:hAnsi="Consolas"/>
      <w:sz w:val="20"/>
    </w:rPr>
  </w:style>
  <w:style w:type="character" w:customStyle="1" w:styleId="18">
    <w:name w:val="Красная строка Знак1"/>
    <w:uiPriority w:val="99"/>
    <w:semiHidden/>
    <w:rsid w:val="008229D0"/>
    <w:rPr>
      <w:rFonts w:ascii="Times New Roman" w:hAnsi="Times New Roman"/>
      <w:b/>
      <w:snapToGrid w:val="0"/>
      <w:kern w:val="0"/>
      <w:sz w:val="20"/>
      <w:lang w:eastAsia="ru-RU"/>
    </w:rPr>
  </w:style>
  <w:style w:type="character" w:styleId="afff3">
    <w:name w:val="FollowedHyperlink"/>
    <w:uiPriority w:val="99"/>
    <w:semiHidden/>
    <w:rsid w:val="008229D0"/>
    <w:rPr>
      <w:rFonts w:cs="Times New Roman"/>
      <w:color w:val="800080"/>
      <w:u w:val="single"/>
    </w:rPr>
  </w:style>
  <w:style w:type="paragraph" w:styleId="afff4">
    <w:name w:val="No Spacing"/>
    <w:uiPriority w:val="99"/>
    <w:qFormat/>
    <w:rsid w:val="008229D0"/>
    <w:rPr>
      <w:rFonts w:ascii="Calibri" w:eastAsia="Times New Roman" w:hAnsi="Calibri"/>
      <w:sz w:val="22"/>
      <w:szCs w:val="22"/>
    </w:rPr>
  </w:style>
  <w:style w:type="paragraph" w:styleId="afff5">
    <w:name w:val="Revision"/>
    <w:hidden/>
    <w:uiPriority w:val="99"/>
    <w:semiHidden/>
    <w:rsid w:val="008229D0"/>
    <w:rPr>
      <w:rFonts w:ascii="Calibri" w:hAnsi="Calibri"/>
      <w:sz w:val="22"/>
      <w:szCs w:val="22"/>
      <w:lang w:eastAsia="en-US"/>
    </w:rPr>
  </w:style>
  <w:style w:type="paragraph" w:customStyle="1" w:styleId="bodytext">
    <w:name w:val="bodytext"/>
    <w:basedOn w:val="a2"/>
    <w:uiPriority w:val="99"/>
    <w:rsid w:val="00386CC2"/>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2"/>
    <w:uiPriority w:val="99"/>
    <w:rsid w:val="00386CC2"/>
    <w:pPr>
      <w:spacing w:after="160" w:line="240" w:lineRule="exact"/>
    </w:pPr>
    <w:rPr>
      <w:rFonts w:ascii="Verdana" w:eastAsia="Times New Roman" w:hAnsi="Verdana" w:cs="Verdana"/>
      <w:kern w:val="0"/>
      <w:sz w:val="20"/>
      <w:szCs w:val="20"/>
      <w:lang w:val="en-US"/>
    </w:rPr>
  </w:style>
  <w:style w:type="paragraph" w:customStyle="1" w:styleId="font12">
    <w:name w:val="font12"/>
    <w:basedOn w:val="a2"/>
    <w:uiPriority w:val="99"/>
    <w:rsid w:val="00DA5582"/>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2"/>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kern w:val="0"/>
      <w:sz w:val="20"/>
      <w:szCs w:val="20"/>
      <w:lang w:eastAsia="ru-RU"/>
    </w:rPr>
  </w:style>
  <w:style w:type="paragraph" w:customStyle="1" w:styleId="xl105">
    <w:name w:val="xl105"/>
    <w:basedOn w:val="a2"/>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6">
    <w:name w:val="xl106"/>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107">
    <w:name w:val="xl107"/>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8">
    <w:name w:val="xl108"/>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eastAsia="Times New Roman"/>
      <w:kern w:val="0"/>
      <w:sz w:val="20"/>
      <w:szCs w:val="20"/>
      <w:lang w:eastAsia="ru-RU"/>
    </w:rPr>
  </w:style>
  <w:style w:type="paragraph" w:customStyle="1" w:styleId="xl109">
    <w:name w:val="xl109"/>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0">
    <w:name w:val="xl110"/>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1">
    <w:name w:val="xl111"/>
    <w:basedOn w:val="a2"/>
    <w:uiPriority w:val="99"/>
    <w:rsid w:val="00DA5582"/>
    <w:pP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2">
    <w:name w:val="xl112"/>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13">
    <w:name w:val="xl113"/>
    <w:basedOn w:val="a2"/>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4">
    <w:name w:val="xl114"/>
    <w:basedOn w:val="a2"/>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5">
    <w:name w:val="xl115"/>
    <w:basedOn w:val="a2"/>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6">
    <w:name w:val="xl116"/>
    <w:basedOn w:val="a2"/>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117">
    <w:name w:val="xl117"/>
    <w:basedOn w:val="a2"/>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8">
    <w:name w:val="xl118"/>
    <w:basedOn w:val="a2"/>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9">
    <w:name w:val="xl119"/>
    <w:basedOn w:val="a2"/>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0">
    <w:name w:val="xl120"/>
    <w:basedOn w:val="a2"/>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1">
    <w:name w:val="xl121"/>
    <w:basedOn w:val="a2"/>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2">
    <w:name w:val="xl122"/>
    <w:basedOn w:val="a2"/>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3">
    <w:name w:val="xl123"/>
    <w:basedOn w:val="a2"/>
    <w:uiPriority w:val="99"/>
    <w:rsid w:val="00DA5582"/>
    <w:pPr>
      <w:pBdr>
        <w:top w:val="single" w:sz="4" w:space="0" w:color="auto"/>
        <w:lef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4">
    <w:name w:val="xl124"/>
    <w:basedOn w:val="a2"/>
    <w:uiPriority w:val="99"/>
    <w:rsid w:val="00DA5582"/>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5">
    <w:name w:val="xl125"/>
    <w:basedOn w:val="a2"/>
    <w:uiPriority w:val="99"/>
    <w:rsid w:val="00DA5582"/>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afff6">
    <w:name w:val="Знак"/>
    <w:basedOn w:val="a2"/>
    <w:uiPriority w:val="99"/>
    <w:rsid w:val="00C056F0"/>
    <w:pPr>
      <w:spacing w:before="100" w:beforeAutospacing="1" w:after="100" w:afterAutospacing="1" w:line="240" w:lineRule="auto"/>
    </w:pPr>
    <w:rPr>
      <w:rFonts w:ascii="Tahoma" w:eastAsia="Times New Roman" w:hAnsi="Tahoma"/>
      <w:bCs/>
      <w:kern w:val="0"/>
      <w:sz w:val="20"/>
      <w:szCs w:val="20"/>
      <w:lang w:val="en-US"/>
    </w:rPr>
  </w:style>
  <w:style w:type="character" w:customStyle="1" w:styleId="mw-editsection-bracket">
    <w:name w:val="mw-editsection-bracket"/>
    <w:uiPriority w:val="99"/>
    <w:rsid w:val="00C056F0"/>
    <w:rPr>
      <w:rFonts w:cs="Times New Roman"/>
    </w:rPr>
  </w:style>
  <w:style w:type="character" w:customStyle="1" w:styleId="mw-editsection-divider">
    <w:name w:val="mw-editsection-divider"/>
    <w:uiPriority w:val="99"/>
    <w:rsid w:val="00C056F0"/>
    <w:rPr>
      <w:rFonts w:cs="Times New Roman"/>
    </w:rPr>
  </w:style>
  <w:style w:type="paragraph" w:customStyle="1" w:styleId="afff7">
    <w:name w:val="Текстовка"/>
    <w:uiPriority w:val="99"/>
    <w:rsid w:val="00C056F0"/>
    <w:pPr>
      <w:suppressAutoHyphens/>
      <w:ind w:firstLine="851"/>
      <w:jc w:val="both"/>
    </w:pPr>
    <w:rPr>
      <w:kern w:val="1"/>
      <w:sz w:val="28"/>
      <w:lang w:eastAsia="ar-SA"/>
    </w:rPr>
  </w:style>
  <w:style w:type="paragraph" w:customStyle="1" w:styleId="afff8">
    <w:name w:val="Абзац"/>
    <w:basedOn w:val="a2"/>
    <w:link w:val="afff9"/>
    <w:uiPriority w:val="99"/>
    <w:rsid w:val="00C056F0"/>
    <w:pPr>
      <w:suppressAutoHyphens/>
      <w:ind w:firstLine="720"/>
    </w:pPr>
    <w:rPr>
      <w:rFonts w:eastAsia="Times New Roman"/>
      <w:kern w:val="0"/>
      <w:sz w:val="26"/>
      <w:szCs w:val="20"/>
      <w:lang w:eastAsia="ar-SA"/>
    </w:rPr>
  </w:style>
  <w:style w:type="paragraph" w:customStyle="1" w:styleId="27">
    <w:name w:val="Обычный2"/>
    <w:uiPriority w:val="99"/>
    <w:rsid w:val="00C056F0"/>
    <w:pPr>
      <w:spacing w:line="300" w:lineRule="auto"/>
      <w:ind w:left="1000"/>
      <w:jc w:val="right"/>
    </w:pPr>
    <w:rPr>
      <w:rFonts w:eastAsia="Times New Roman"/>
      <w:sz w:val="24"/>
    </w:rPr>
  </w:style>
  <w:style w:type="table" w:customStyle="1" w:styleId="28">
    <w:name w:val="Сетка таблицы2"/>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a">
    <w:name w:val="endnote reference"/>
    <w:uiPriority w:val="99"/>
    <w:semiHidden/>
    <w:rsid w:val="007B5C65"/>
    <w:rPr>
      <w:rFonts w:cs="Times New Roman"/>
      <w:vertAlign w:val="superscript"/>
    </w:rPr>
  </w:style>
  <w:style w:type="character" w:customStyle="1" w:styleId="company-bold">
    <w:name w:val="company-bold"/>
    <w:uiPriority w:val="99"/>
    <w:rsid w:val="0044498B"/>
    <w:rPr>
      <w:rFonts w:cs="Times New Roman"/>
    </w:rPr>
  </w:style>
  <w:style w:type="paragraph" w:customStyle="1" w:styleId="info">
    <w:name w:val="info"/>
    <w:basedOn w:val="a2"/>
    <w:uiPriority w:val="99"/>
    <w:rsid w:val="0044498B"/>
    <w:pPr>
      <w:spacing w:before="100" w:beforeAutospacing="1" w:after="100" w:afterAutospacing="1" w:line="240" w:lineRule="auto"/>
    </w:pPr>
    <w:rPr>
      <w:rFonts w:eastAsia="Times New Roman"/>
      <w:kern w:val="0"/>
      <w:lang w:eastAsia="ru-RU"/>
    </w:rPr>
  </w:style>
  <w:style w:type="character" w:customStyle="1" w:styleId="small-arrow">
    <w:name w:val="small-arrow"/>
    <w:uiPriority w:val="99"/>
    <w:rsid w:val="0044498B"/>
    <w:rPr>
      <w:rFonts w:cs="Times New Roman"/>
    </w:rPr>
  </w:style>
  <w:style w:type="character" w:customStyle="1" w:styleId="FontStyle49">
    <w:name w:val="Font Style49"/>
    <w:uiPriority w:val="99"/>
    <w:rsid w:val="00D743AA"/>
    <w:rPr>
      <w:rFonts w:ascii="Times New Roman" w:hAnsi="Times New Roman"/>
      <w:b/>
      <w:sz w:val="12"/>
    </w:rPr>
  </w:style>
  <w:style w:type="table" w:customStyle="1" w:styleId="64">
    <w:name w:val="Сетка таблицы6"/>
    <w:uiPriority w:val="99"/>
    <w:rsid w:val="00B155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66008E"/>
    <w:pPr>
      <w:widowControl w:val="0"/>
      <w:autoSpaceDE w:val="0"/>
      <w:autoSpaceDN w:val="0"/>
      <w:adjustRightInd w:val="0"/>
    </w:pPr>
  </w:style>
  <w:style w:type="paragraph" w:customStyle="1" w:styleId="39">
    <w:name w:val="Обычный3"/>
    <w:uiPriority w:val="99"/>
    <w:rsid w:val="00E020D8"/>
    <w:pPr>
      <w:spacing w:line="300" w:lineRule="auto"/>
      <w:ind w:left="1000"/>
      <w:jc w:val="right"/>
    </w:pPr>
    <w:rPr>
      <w:rFonts w:eastAsia="Times New Roman"/>
      <w:sz w:val="24"/>
    </w:rPr>
  </w:style>
  <w:style w:type="paragraph" w:customStyle="1" w:styleId="c12c10">
    <w:name w:val="c12 c10"/>
    <w:basedOn w:val="a2"/>
    <w:uiPriority w:val="99"/>
    <w:rsid w:val="00E020D8"/>
    <w:pPr>
      <w:spacing w:before="90" w:after="90" w:line="240" w:lineRule="auto"/>
    </w:pPr>
    <w:rPr>
      <w:rFonts w:eastAsia="Times New Roman"/>
      <w:kern w:val="0"/>
      <w:lang w:eastAsia="ru-RU"/>
    </w:rPr>
  </w:style>
  <w:style w:type="character" w:customStyle="1" w:styleId="c0">
    <w:name w:val="c0"/>
    <w:uiPriority w:val="99"/>
    <w:rsid w:val="00E020D8"/>
    <w:rPr>
      <w:rFonts w:cs="Times New Roman"/>
    </w:rPr>
  </w:style>
  <w:style w:type="character" w:customStyle="1" w:styleId="c0c8">
    <w:name w:val="c0 c8"/>
    <w:uiPriority w:val="99"/>
    <w:rsid w:val="00E020D8"/>
    <w:rPr>
      <w:rFonts w:cs="Times New Roman"/>
    </w:rPr>
  </w:style>
  <w:style w:type="paragraph" w:customStyle="1" w:styleId="212">
    <w:name w:val="Основной текст 21"/>
    <w:basedOn w:val="a2"/>
    <w:uiPriority w:val="99"/>
    <w:rsid w:val="00BF6817"/>
    <w:pPr>
      <w:widowControl w:val="0"/>
      <w:suppressAutoHyphens/>
      <w:spacing w:line="240" w:lineRule="auto"/>
    </w:pPr>
    <w:rPr>
      <w:rFonts w:ascii="Arial" w:hAnsi="Arial"/>
      <w:b/>
      <w:bCs/>
      <w:kern w:val="1"/>
      <w:sz w:val="28"/>
      <w:lang w:eastAsia="ar-SA"/>
    </w:rPr>
  </w:style>
  <w:style w:type="paragraph" w:customStyle="1" w:styleId="220">
    <w:name w:val="Основной текст с отступом 22"/>
    <w:basedOn w:val="a2"/>
    <w:uiPriority w:val="99"/>
    <w:rsid w:val="001126DF"/>
    <w:pPr>
      <w:suppressAutoHyphens/>
      <w:spacing w:line="240" w:lineRule="auto"/>
      <w:ind w:left="360"/>
    </w:pPr>
    <w:rPr>
      <w:rFonts w:ascii="Arial" w:eastAsia="Times New Roman" w:hAnsi="Arial" w:cs="Arial"/>
      <w:kern w:val="0"/>
      <w:sz w:val="26"/>
      <w:szCs w:val="26"/>
      <w:lang w:eastAsia="ar-SA"/>
    </w:rPr>
  </w:style>
  <w:style w:type="paragraph" w:styleId="afffb">
    <w:name w:val="endnote text"/>
    <w:basedOn w:val="a2"/>
    <w:link w:val="afffc"/>
    <w:uiPriority w:val="99"/>
    <w:semiHidden/>
    <w:rsid w:val="00F107E3"/>
    <w:pPr>
      <w:spacing w:line="240" w:lineRule="auto"/>
    </w:pPr>
    <w:rPr>
      <w:sz w:val="20"/>
      <w:szCs w:val="20"/>
    </w:rPr>
  </w:style>
  <w:style w:type="character" w:customStyle="1" w:styleId="afffc">
    <w:name w:val="Текст концевой сноски Знак"/>
    <w:link w:val="afffb"/>
    <w:uiPriority w:val="99"/>
    <w:semiHidden/>
    <w:locked/>
    <w:rsid w:val="00F107E3"/>
    <w:rPr>
      <w:kern w:val="2"/>
      <w:lang w:eastAsia="en-US"/>
    </w:rPr>
  </w:style>
  <w:style w:type="paragraph" w:customStyle="1" w:styleId="caaieiaie1">
    <w:name w:val="caaieiaie 1"/>
    <w:basedOn w:val="a2"/>
    <w:next w:val="a2"/>
    <w:uiPriority w:val="99"/>
    <w:rsid w:val="00F107E3"/>
    <w:pPr>
      <w:keepNext/>
      <w:spacing w:before="240" w:after="60" w:line="240" w:lineRule="auto"/>
      <w:jc w:val="center"/>
    </w:pPr>
    <w:rPr>
      <w:rFonts w:ascii="Arial" w:eastAsia="Times New Roman" w:hAnsi="Arial"/>
      <w:b/>
      <w:kern w:val="28"/>
      <w:sz w:val="32"/>
      <w:szCs w:val="20"/>
      <w:lang w:eastAsia="ru-RU"/>
    </w:rPr>
  </w:style>
  <w:style w:type="character" w:customStyle="1" w:styleId="hl">
    <w:name w:val="hl"/>
    <w:uiPriority w:val="99"/>
    <w:rsid w:val="00F107E3"/>
    <w:rPr>
      <w:rFonts w:cs="Times New Roman"/>
    </w:rPr>
  </w:style>
  <w:style w:type="character" w:customStyle="1" w:styleId="af9">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8"/>
    <w:uiPriority w:val="99"/>
    <w:qFormat/>
    <w:locked/>
    <w:rsid w:val="005B3786"/>
    <w:rPr>
      <w:b/>
      <w:bCs/>
      <w:kern w:val="2"/>
      <w:sz w:val="24"/>
      <w:szCs w:val="18"/>
      <w:lang w:eastAsia="en-US"/>
    </w:rPr>
  </w:style>
  <w:style w:type="paragraph" w:styleId="a0">
    <w:name w:val="List Bullet"/>
    <w:basedOn w:val="a2"/>
    <w:uiPriority w:val="99"/>
    <w:rsid w:val="00A4145F"/>
    <w:pPr>
      <w:numPr>
        <w:numId w:val="18"/>
      </w:numPr>
      <w:spacing w:line="360" w:lineRule="atLeast"/>
      <w:ind w:left="360" w:hanging="360"/>
    </w:pPr>
    <w:rPr>
      <w:rFonts w:ascii="Times New Roman CYR" w:eastAsia="PMingLiU" w:hAnsi="Times New Roman CYR" w:cs="Times New Roman CYR"/>
      <w:kern w:val="0"/>
      <w:sz w:val="28"/>
      <w:szCs w:val="28"/>
      <w:lang w:eastAsia="ru-RU"/>
    </w:rPr>
  </w:style>
  <w:style w:type="character" w:customStyle="1" w:styleId="1a">
    <w:name w:val="Заголовок 1 чистый Знак Знак"/>
    <w:link w:val="1b"/>
    <w:uiPriority w:val="99"/>
    <w:locked/>
    <w:rsid w:val="00A4145F"/>
    <w:rPr>
      <w:rFonts w:ascii="Times New Roman CYR" w:eastAsia="PMingLiU" w:hAnsi="Times New Roman CYR"/>
      <w:sz w:val="32"/>
    </w:rPr>
  </w:style>
  <w:style w:type="paragraph" w:customStyle="1" w:styleId="1b">
    <w:name w:val="Заголовок 1 чистый"/>
    <w:basedOn w:val="a2"/>
    <w:next w:val="a2"/>
    <w:link w:val="1a"/>
    <w:uiPriority w:val="99"/>
    <w:rsid w:val="00A4145F"/>
    <w:pPr>
      <w:spacing w:before="480" w:after="480" w:line="360" w:lineRule="atLeast"/>
    </w:pPr>
    <w:rPr>
      <w:rFonts w:ascii="Times New Roman CYR" w:eastAsia="PMingLiU" w:hAnsi="Times New Roman CYR"/>
      <w:kern w:val="0"/>
      <w:sz w:val="32"/>
      <w:szCs w:val="32"/>
      <w:lang w:eastAsia="ru-RU"/>
    </w:rPr>
  </w:style>
  <w:style w:type="character" w:customStyle="1" w:styleId="-2">
    <w:name w:val="Маркированный список - 2 Знак"/>
    <w:link w:val="-20"/>
    <w:uiPriority w:val="99"/>
    <w:locked/>
    <w:rsid w:val="00A4145F"/>
    <w:rPr>
      <w:rFonts w:ascii="Tahoma" w:eastAsia="PMingLiU" w:hAnsi="Tahoma"/>
    </w:rPr>
  </w:style>
  <w:style w:type="paragraph" w:customStyle="1" w:styleId="-20">
    <w:name w:val="Маркированный список - 2"/>
    <w:basedOn w:val="a2"/>
    <w:link w:val="-2"/>
    <w:uiPriority w:val="99"/>
    <w:rsid w:val="00A4145F"/>
    <w:pPr>
      <w:tabs>
        <w:tab w:val="num" w:pos="530"/>
        <w:tab w:val="left" w:pos="737"/>
      </w:tabs>
      <w:spacing w:line="360" w:lineRule="atLeast"/>
      <w:ind w:left="754" w:hanging="357"/>
    </w:pPr>
    <w:rPr>
      <w:rFonts w:ascii="Tahoma" w:eastAsia="PMingLiU" w:hAnsi="Tahoma"/>
      <w:kern w:val="0"/>
      <w:sz w:val="20"/>
      <w:szCs w:val="20"/>
      <w:lang w:eastAsia="ru-RU"/>
    </w:rPr>
  </w:style>
  <w:style w:type="character" w:customStyle="1" w:styleId="-1">
    <w:name w:val="Маркированный список (для нумерованного) - 1 Знак"/>
    <w:link w:val="-10"/>
    <w:uiPriority w:val="99"/>
    <w:locked/>
    <w:rsid w:val="00A4145F"/>
    <w:rPr>
      <w:rFonts w:ascii="Tahoma" w:eastAsia="PMingLiU" w:hAnsi="Tahoma"/>
    </w:rPr>
  </w:style>
  <w:style w:type="paragraph" w:customStyle="1" w:styleId="-10">
    <w:name w:val="Маркированный список (для нумерованного) - 1"/>
    <w:basedOn w:val="-20"/>
    <w:link w:val="-1"/>
    <w:uiPriority w:val="99"/>
    <w:rsid w:val="00A4145F"/>
    <w:pPr>
      <w:tabs>
        <w:tab w:val="clear" w:pos="530"/>
        <w:tab w:val="num" w:pos="851"/>
      </w:tabs>
      <w:ind w:left="851" w:hanging="341"/>
    </w:pPr>
  </w:style>
  <w:style w:type="character" w:customStyle="1" w:styleId="-21">
    <w:name w:val="Маркированный список (для нумерованного) - 2 Знак"/>
    <w:link w:val="-22"/>
    <w:uiPriority w:val="99"/>
    <w:locked/>
    <w:rsid w:val="00A4145F"/>
    <w:rPr>
      <w:rFonts w:ascii="Tahoma" w:eastAsia="PMingLiU" w:hAnsi="Tahoma"/>
    </w:rPr>
  </w:style>
  <w:style w:type="paragraph" w:customStyle="1" w:styleId="-22">
    <w:name w:val="Маркированный список (для нумерованного) - 2"/>
    <w:basedOn w:val="-10"/>
    <w:link w:val="-21"/>
    <w:autoRedefine/>
    <w:uiPriority w:val="99"/>
    <w:rsid w:val="00A4145F"/>
    <w:pPr>
      <w:tabs>
        <w:tab w:val="clear" w:pos="737"/>
        <w:tab w:val="clear" w:pos="851"/>
        <w:tab w:val="num" w:pos="720"/>
        <w:tab w:val="left" w:pos="1134"/>
      </w:tabs>
      <w:ind w:left="1134" w:hanging="340"/>
    </w:pPr>
  </w:style>
  <w:style w:type="character" w:customStyle="1" w:styleId="afffd">
    <w:name w:val="Подпись под рис/табл Знак"/>
    <w:link w:val="afffe"/>
    <w:uiPriority w:val="99"/>
    <w:locked/>
    <w:rsid w:val="00A4145F"/>
    <w:rPr>
      <w:rFonts w:ascii="Times New Roman CYR" w:eastAsia="PMingLiU" w:hAnsi="Times New Roman CYR"/>
      <w:b/>
      <w:sz w:val="28"/>
    </w:rPr>
  </w:style>
  <w:style w:type="paragraph" w:customStyle="1" w:styleId="afffe">
    <w:name w:val="Подпись под рис/табл"/>
    <w:basedOn w:val="a2"/>
    <w:next w:val="a2"/>
    <w:link w:val="afffd"/>
    <w:uiPriority w:val="99"/>
    <w:rsid w:val="00A4145F"/>
    <w:pPr>
      <w:spacing w:line="360" w:lineRule="atLeast"/>
    </w:pPr>
    <w:rPr>
      <w:rFonts w:ascii="Times New Roman CYR" w:eastAsia="PMingLiU" w:hAnsi="Times New Roman CYR"/>
      <w:b/>
      <w:bCs/>
      <w:kern w:val="0"/>
      <w:sz w:val="28"/>
      <w:szCs w:val="28"/>
      <w:lang w:eastAsia="ru-RU"/>
    </w:rPr>
  </w:style>
  <w:style w:type="character" w:customStyle="1" w:styleId="ListParagraphChar1">
    <w:name w:val="List Paragraph Char1"/>
    <w:link w:val="13"/>
    <w:uiPriority w:val="99"/>
    <w:locked/>
    <w:rsid w:val="00A4145F"/>
    <w:rPr>
      <w:rFonts w:eastAsia="Times New Roman"/>
      <w:kern w:val="2"/>
      <w:sz w:val="24"/>
      <w:lang w:eastAsia="en-US"/>
    </w:rPr>
  </w:style>
  <w:style w:type="character" w:customStyle="1" w:styleId="QuoteChar1">
    <w:name w:val="Quote Char1"/>
    <w:link w:val="213"/>
    <w:uiPriority w:val="99"/>
    <w:locked/>
    <w:rsid w:val="00A4145F"/>
    <w:rPr>
      <w:rFonts w:ascii="PMingLiU" w:eastAsia="PMingLiU" w:hAnsi="PMingLiU"/>
      <w:i/>
      <w:sz w:val="24"/>
      <w:lang w:val="en-US"/>
    </w:rPr>
  </w:style>
  <w:style w:type="paragraph" w:customStyle="1" w:styleId="213">
    <w:name w:val="Цитата 21"/>
    <w:basedOn w:val="a2"/>
    <w:next w:val="a2"/>
    <w:link w:val="QuoteChar1"/>
    <w:uiPriority w:val="99"/>
    <w:rsid w:val="00A4145F"/>
    <w:pPr>
      <w:spacing w:line="240" w:lineRule="auto"/>
    </w:pPr>
    <w:rPr>
      <w:rFonts w:ascii="PMingLiU" w:eastAsia="PMingLiU" w:hAnsi="PMingLiU"/>
      <w:i/>
      <w:iCs/>
      <w:kern w:val="0"/>
      <w:lang w:val="en-US" w:eastAsia="ru-RU"/>
    </w:rPr>
  </w:style>
  <w:style w:type="character" w:customStyle="1" w:styleId="QuoteChar">
    <w:name w:val="Quote Char"/>
    <w:link w:val="Quote1"/>
    <w:uiPriority w:val="99"/>
    <w:locked/>
    <w:rsid w:val="00A4145F"/>
    <w:rPr>
      <w:rFonts w:ascii="PMingLiU" w:eastAsia="PMingLiU" w:hAnsi="PMingLiU"/>
      <w:i/>
      <w:sz w:val="24"/>
      <w:lang w:val="en-US"/>
    </w:rPr>
  </w:style>
  <w:style w:type="paragraph" w:customStyle="1" w:styleId="Quote1">
    <w:name w:val="Quote1"/>
    <w:basedOn w:val="a2"/>
    <w:next w:val="a2"/>
    <w:link w:val="QuoteChar"/>
    <w:uiPriority w:val="99"/>
    <w:rsid w:val="00A4145F"/>
    <w:pPr>
      <w:spacing w:line="240" w:lineRule="auto"/>
    </w:pPr>
    <w:rPr>
      <w:rFonts w:ascii="PMingLiU" w:eastAsia="PMingLiU" w:hAnsi="PMingLiU"/>
      <w:i/>
      <w:kern w:val="0"/>
      <w:szCs w:val="20"/>
      <w:lang w:val="en-US" w:eastAsia="ru-RU"/>
    </w:rPr>
  </w:style>
  <w:style w:type="character" w:customStyle="1" w:styleId="IntenseQuoteChar1">
    <w:name w:val="Intense Quote Char1"/>
    <w:link w:val="1c"/>
    <w:uiPriority w:val="99"/>
    <w:locked/>
    <w:rsid w:val="00A4145F"/>
    <w:rPr>
      <w:rFonts w:ascii="PMingLiU" w:eastAsia="PMingLiU" w:hAnsi="PMingLiU"/>
      <w:b/>
      <w:i/>
      <w:sz w:val="24"/>
      <w:lang w:val="en-US"/>
    </w:rPr>
  </w:style>
  <w:style w:type="paragraph" w:customStyle="1" w:styleId="1c">
    <w:name w:val="Выделенная цитата1"/>
    <w:basedOn w:val="a2"/>
    <w:next w:val="a2"/>
    <w:link w:val="IntenseQuoteChar1"/>
    <w:uiPriority w:val="99"/>
    <w:rsid w:val="00A4145F"/>
    <w:pPr>
      <w:spacing w:line="240" w:lineRule="auto"/>
      <w:ind w:left="720" w:right="720"/>
    </w:pPr>
    <w:rPr>
      <w:rFonts w:ascii="PMingLiU" w:eastAsia="PMingLiU" w:hAnsi="PMingLiU"/>
      <w:b/>
      <w:bCs/>
      <w:i/>
      <w:iCs/>
      <w:kern w:val="0"/>
      <w:lang w:val="en-US" w:eastAsia="ru-RU"/>
    </w:rPr>
  </w:style>
  <w:style w:type="character" w:customStyle="1" w:styleId="IntenseQuoteChar">
    <w:name w:val="Intense Quote Char"/>
    <w:link w:val="IntenseQuote1"/>
    <w:uiPriority w:val="99"/>
    <w:locked/>
    <w:rsid w:val="00A4145F"/>
    <w:rPr>
      <w:rFonts w:ascii="PMingLiU" w:eastAsia="PMingLiU" w:hAnsi="PMingLiU"/>
      <w:b/>
      <w:i/>
      <w:sz w:val="24"/>
      <w:lang w:val="en-US"/>
    </w:rPr>
  </w:style>
  <w:style w:type="paragraph" w:customStyle="1" w:styleId="IntenseQuote1">
    <w:name w:val="Intense Quote1"/>
    <w:basedOn w:val="a2"/>
    <w:next w:val="a2"/>
    <w:link w:val="IntenseQuoteChar"/>
    <w:uiPriority w:val="99"/>
    <w:rsid w:val="00A4145F"/>
    <w:pPr>
      <w:spacing w:line="240" w:lineRule="auto"/>
      <w:ind w:left="720" w:right="720"/>
    </w:pPr>
    <w:rPr>
      <w:rFonts w:ascii="PMingLiU" w:eastAsia="PMingLiU" w:hAnsi="PMingLiU"/>
      <w:b/>
      <w:i/>
      <w:kern w:val="0"/>
      <w:szCs w:val="20"/>
      <w:lang w:val="en-US" w:eastAsia="ru-RU"/>
    </w:rPr>
  </w:style>
  <w:style w:type="character" w:customStyle="1" w:styleId="3a">
    <w:name w:val="заголовок 3 Знак"/>
    <w:link w:val="3b"/>
    <w:uiPriority w:val="99"/>
    <w:locked/>
    <w:rsid w:val="00A4145F"/>
    <w:rPr>
      <w:rFonts w:ascii="PMingLiU" w:eastAsia="PMingLiU" w:hAnsi="PMingLiU"/>
      <w:b/>
      <w:bCs/>
      <w:sz w:val="28"/>
      <w:szCs w:val="28"/>
    </w:rPr>
  </w:style>
  <w:style w:type="paragraph" w:customStyle="1" w:styleId="3b">
    <w:name w:val="заголовок 3"/>
    <w:basedOn w:val="3"/>
    <w:link w:val="3a"/>
    <w:uiPriority w:val="99"/>
    <w:rsid w:val="00A4145F"/>
    <w:pPr>
      <w:keepLines w:val="0"/>
      <w:widowControl w:val="0"/>
      <w:tabs>
        <w:tab w:val="num" w:pos="720"/>
      </w:tabs>
      <w:adjustRightInd w:val="0"/>
      <w:spacing w:before="360" w:after="360" w:line="240" w:lineRule="auto"/>
      <w:ind w:left="720" w:hanging="720"/>
    </w:pPr>
    <w:rPr>
      <w:rFonts w:ascii="PMingLiU" w:eastAsia="PMingLiU" w:hAnsi="PMingLiU"/>
      <w:szCs w:val="28"/>
    </w:rPr>
  </w:style>
  <w:style w:type="character" w:customStyle="1" w:styleId="29">
    <w:name w:val="заголовок 2 Знак"/>
    <w:link w:val="2a"/>
    <w:uiPriority w:val="99"/>
    <w:locked/>
    <w:rsid w:val="00A4145F"/>
    <w:rPr>
      <w:rFonts w:ascii="PMingLiU" w:eastAsia="PMingLiU" w:hAnsi="PMingLiU"/>
      <w:i/>
      <w:sz w:val="28"/>
      <w:szCs w:val="28"/>
    </w:rPr>
  </w:style>
  <w:style w:type="paragraph" w:customStyle="1" w:styleId="2a">
    <w:name w:val="заголовок 2"/>
    <w:basedOn w:val="2"/>
    <w:link w:val="29"/>
    <w:uiPriority w:val="99"/>
    <w:rsid w:val="00A4145F"/>
    <w:pPr>
      <w:keepLines/>
      <w:tabs>
        <w:tab w:val="num" w:pos="576"/>
      </w:tabs>
      <w:suppressAutoHyphens/>
      <w:adjustRightInd w:val="0"/>
      <w:snapToGrid w:val="0"/>
      <w:spacing w:before="360" w:after="360"/>
      <w:ind w:left="576" w:hanging="576"/>
    </w:pPr>
    <w:rPr>
      <w:rFonts w:ascii="PMingLiU" w:eastAsia="PMingLiU" w:hAnsi="PMingLiU"/>
      <w:b w:val="0"/>
      <w:bCs w:val="0"/>
      <w:i/>
      <w:iCs w:val="0"/>
    </w:rPr>
  </w:style>
  <w:style w:type="character" w:customStyle="1" w:styleId="49">
    <w:name w:val="заголовок 4 Знак"/>
    <w:link w:val="4a"/>
    <w:uiPriority w:val="99"/>
    <w:locked/>
    <w:rsid w:val="00A4145F"/>
    <w:rPr>
      <w:rFonts w:ascii="PMingLiU" w:eastAsia="PMingLiU" w:hAnsi="PMingLiU"/>
      <w:b/>
      <w:bCs/>
      <w:sz w:val="24"/>
      <w:szCs w:val="24"/>
    </w:rPr>
  </w:style>
  <w:style w:type="paragraph" w:customStyle="1" w:styleId="4a">
    <w:name w:val="заголовок 4"/>
    <w:basedOn w:val="40"/>
    <w:link w:val="49"/>
    <w:uiPriority w:val="99"/>
    <w:rsid w:val="00A4145F"/>
    <w:pPr>
      <w:widowControl w:val="0"/>
      <w:tabs>
        <w:tab w:val="num" w:pos="864"/>
        <w:tab w:val="left" w:pos="907"/>
      </w:tabs>
      <w:adjustRightInd w:val="0"/>
      <w:spacing w:after="120"/>
    </w:pPr>
    <w:rPr>
      <w:rFonts w:ascii="PMingLiU" w:eastAsia="PMingLiU" w:hAnsi="PMingLiU"/>
      <w:sz w:val="24"/>
      <w:szCs w:val="24"/>
    </w:rPr>
  </w:style>
  <w:style w:type="character" w:customStyle="1" w:styleId="1d">
    <w:name w:val="НИР Заг 1 Знак"/>
    <w:link w:val="1e"/>
    <w:uiPriority w:val="99"/>
    <w:locked/>
    <w:rsid w:val="00A4145F"/>
    <w:rPr>
      <w:rFonts w:ascii="PMingLiU" w:eastAsia="PMingLiU" w:hAnsi="PMingLiU"/>
      <w:kern w:val="32"/>
      <w:sz w:val="30"/>
      <w:szCs w:val="32"/>
    </w:rPr>
  </w:style>
  <w:style w:type="paragraph" w:customStyle="1" w:styleId="1e">
    <w:name w:val="НИР Заг 1"/>
    <w:basedOn w:val="1"/>
    <w:link w:val="1d"/>
    <w:uiPriority w:val="99"/>
    <w:rsid w:val="00A4145F"/>
    <w:pPr>
      <w:widowControl w:val="0"/>
      <w:adjustRightInd w:val="0"/>
      <w:snapToGrid w:val="0"/>
      <w:spacing w:before="480" w:after="480"/>
    </w:pPr>
    <w:rPr>
      <w:rFonts w:ascii="PMingLiU" w:eastAsia="PMingLiU" w:hAnsi="PMingLiU"/>
      <w:b w:val="0"/>
      <w:bCs w:val="0"/>
    </w:rPr>
  </w:style>
  <w:style w:type="character" w:customStyle="1" w:styleId="2b">
    <w:name w:val="НИР Заг 2 Знак"/>
    <w:link w:val="2c"/>
    <w:uiPriority w:val="99"/>
    <w:locked/>
    <w:rsid w:val="00A4145F"/>
    <w:rPr>
      <w:rFonts w:ascii="PMingLiU" w:eastAsia="PMingLiU" w:hAnsi="PMingLiU"/>
      <w:i/>
      <w:sz w:val="28"/>
      <w:szCs w:val="28"/>
    </w:rPr>
  </w:style>
  <w:style w:type="paragraph" w:customStyle="1" w:styleId="2c">
    <w:name w:val="НИР Заг 2"/>
    <w:basedOn w:val="2"/>
    <w:link w:val="2b"/>
    <w:uiPriority w:val="99"/>
    <w:rsid w:val="00A4145F"/>
    <w:pPr>
      <w:widowControl w:val="0"/>
      <w:adjustRightInd w:val="0"/>
      <w:snapToGrid w:val="0"/>
      <w:spacing w:before="360" w:after="360"/>
    </w:pPr>
    <w:rPr>
      <w:rFonts w:ascii="PMingLiU" w:eastAsia="PMingLiU" w:hAnsi="PMingLiU"/>
      <w:b w:val="0"/>
      <w:bCs w:val="0"/>
      <w:i/>
      <w:iCs w:val="0"/>
    </w:rPr>
  </w:style>
  <w:style w:type="character" w:customStyle="1" w:styleId="3c">
    <w:name w:val="НИР Заг 3 Знак"/>
    <w:link w:val="3d"/>
    <w:uiPriority w:val="99"/>
    <w:locked/>
    <w:rsid w:val="00A4145F"/>
    <w:rPr>
      <w:rFonts w:ascii="PMingLiU" w:eastAsia="PMingLiU" w:hAnsi="PMingLiU"/>
      <w:sz w:val="28"/>
      <w:szCs w:val="28"/>
    </w:rPr>
  </w:style>
  <w:style w:type="paragraph" w:customStyle="1" w:styleId="3d">
    <w:name w:val="НИР Заг 3"/>
    <w:basedOn w:val="3"/>
    <w:link w:val="3c"/>
    <w:uiPriority w:val="99"/>
    <w:rsid w:val="00A4145F"/>
    <w:pPr>
      <w:keepLines w:val="0"/>
      <w:widowControl w:val="0"/>
      <w:adjustRightInd w:val="0"/>
      <w:spacing w:before="360" w:after="360" w:line="240" w:lineRule="auto"/>
    </w:pPr>
    <w:rPr>
      <w:rFonts w:ascii="PMingLiU" w:eastAsia="PMingLiU" w:hAnsi="PMingLiU"/>
      <w:b w:val="0"/>
      <w:bCs w:val="0"/>
      <w:szCs w:val="28"/>
    </w:rPr>
  </w:style>
  <w:style w:type="character" w:customStyle="1" w:styleId="4b">
    <w:name w:val="НИР Заг 4 Знак"/>
    <w:link w:val="4c"/>
    <w:uiPriority w:val="99"/>
    <w:locked/>
    <w:rsid w:val="00A4145F"/>
    <w:rPr>
      <w:rFonts w:ascii="PMingLiU" w:eastAsia="PMingLiU" w:hAnsi="PMingLiU"/>
      <w:b/>
      <w:bCs/>
      <w:sz w:val="24"/>
      <w:szCs w:val="24"/>
    </w:rPr>
  </w:style>
  <w:style w:type="paragraph" w:customStyle="1" w:styleId="4c">
    <w:name w:val="НИР Заг 4"/>
    <w:basedOn w:val="40"/>
    <w:link w:val="4b"/>
    <w:uiPriority w:val="99"/>
    <w:rsid w:val="00A4145F"/>
    <w:pPr>
      <w:widowControl w:val="0"/>
      <w:tabs>
        <w:tab w:val="left" w:pos="907"/>
      </w:tabs>
      <w:suppressAutoHyphens/>
      <w:adjustRightInd w:val="0"/>
      <w:spacing w:after="120" w:line="360" w:lineRule="auto"/>
      <w:ind w:left="3481" w:hanging="360"/>
    </w:pPr>
    <w:rPr>
      <w:rFonts w:ascii="PMingLiU" w:eastAsia="PMingLiU" w:hAnsi="PMingLiU"/>
      <w:sz w:val="24"/>
      <w:szCs w:val="24"/>
    </w:rPr>
  </w:style>
  <w:style w:type="character" w:customStyle="1" w:styleId="affff">
    <w:name w:val="НИР Основной текст Знак"/>
    <w:link w:val="affff0"/>
    <w:uiPriority w:val="99"/>
    <w:locked/>
    <w:rsid w:val="00A4145F"/>
    <w:rPr>
      <w:rFonts w:ascii="PMingLiU" w:eastAsia="PMingLiU" w:hAnsi="PMingLiU"/>
      <w:sz w:val="24"/>
    </w:rPr>
  </w:style>
  <w:style w:type="paragraph" w:customStyle="1" w:styleId="affff0">
    <w:name w:val="НИР Основной текст"/>
    <w:basedOn w:val="a2"/>
    <w:link w:val="affff"/>
    <w:uiPriority w:val="99"/>
    <w:rsid w:val="00A4145F"/>
    <w:pPr>
      <w:ind w:firstLine="680"/>
    </w:pPr>
    <w:rPr>
      <w:rFonts w:ascii="PMingLiU" w:eastAsia="PMingLiU" w:hAnsi="PMingLiU"/>
      <w:kern w:val="0"/>
      <w:lang w:eastAsia="ru-RU"/>
    </w:rPr>
  </w:style>
  <w:style w:type="character" w:customStyle="1" w:styleId="affff1">
    <w:name w:val="НИР Буллит Знак"/>
    <w:link w:val="a1"/>
    <w:uiPriority w:val="99"/>
    <w:locked/>
    <w:rsid w:val="00A4145F"/>
    <w:rPr>
      <w:rFonts w:ascii="PMingLiU" w:eastAsia="PMingLiU" w:hAnsi="PMingLiU"/>
      <w:sz w:val="24"/>
      <w:szCs w:val="24"/>
      <w:lang w:val="en-US" w:eastAsia="en-US"/>
    </w:rPr>
  </w:style>
  <w:style w:type="paragraph" w:customStyle="1" w:styleId="a1">
    <w:name w:val="НИР Буллит"/>
    <w:basedOn w:val="13"/>
    <w:link w:val="affff1"/>
    <w:uiPriority w:val="99"/>
    <w:rsid w:val="00A4145F"/>
    <w:pPr>
      <w:numPr>
        <w:numId w:val="19"/>
      </w:numPr>
      <w:tabs>
        <w:tab w:val="num" w:pos="360"/>
      </w:tabs>
      <w:ind w:left="720" w:firstLine="0"/>
    </w:pPr>
    <w:rPr>
      <w:rFonts w:ascii="PMingLiU" w:eastAsia="PMingLiU" w:hAnsi="PMingLiU"/>
      <w:kern w:val="0"/>
      <w:lang w:val="en-US"/>
    </w:rPr>
  </w:style>
  <w:style w:type="character" w:customStyle="1" w:styleId="affff2">
    <w:name w:val="НИР НумСпис Знак"/>
    <w:link w:val="a"/>
    <w:uiPriority w:val="99"/>
    <w:locked/>
    <w:rsid w:val="00A4145F"/>
    <w:rPr>
      <w:rFonts w:ascii="PMingLiU" w:eastAsia="PMingLiU" w:hAnsi="PMingLiU"/>
      <w:sz w:val="24"/>
      <w:szCs w:val="24"/>
      <w:lang w:val="en-US" w:eastAsia="en-US"/>
    </w:rPr>
  </w:style>
  <w:style w:type="paragraph" w:customStyle="1" w:styleId="a">
    <w:name w:val="НИР НумСпис"/>
    <w:basedOn w:val="13"/>
    <w:link w:val="affff2"/>
    <w:uiPriority w:val="99"/>
    <w:rsid w:val="00A4145F"/>
    <w:pPr>
      <w:widowControl w:val="0"/>
      <w:numPr>
        <w:numId w:val="20"/>
      </w:numPr>
      <w:tabs>
        <w:tab w:val="num" w:pos="360"/>
      </w:tabs>
      <w:ind w:left="720" w:firstLine="0"/>
    </w:pPr>
    <w:rPr>
      <w:rFonts w:ascii="PMingLiU" w:eastAsia="PMingLiU" w:hAnsi="PMingLiU"/>
      <w:kern w:val="0"/>
      <w:lang w:val="en-US"/>
    </w:rPr>
  </w:style>
  <w:style w:type="character" w:customStyle="1" w:styleId="affff3">
    <w:name w:val="НИР Рисунок Знак"/>
    <w:link w:val="affff4"/>
    <w:uiPriority w:val="99"/>
    <w:locked/>
    <w:rsid w:val="00A4145F"/>
    <w:rPr>
      <w:rFonts w:ascii="Tahoma" w:eastAsia="PMingLiU" w:hAnsi="Tahoma"/>
      <w:b/>
      <w:sz w:val="24"/>
    </w:rPr>
  </w:style>
  <w:style w:type="paragraph" w:customStyle="1" w:styleId="affff4">
    <w:name w:val="НИР Рисунок"/>
    <w:basedOn w:val="af8"/>
    <w:link w:val="affff3"/>
    <w:uiPriority w:val="99"/>
    <w:rsid w:val="00A4145F"/>
    <w:pPr>
      <w:jc w:val="center"/>
    </w:pPr>
    <w:rPr>
      <w:rFonts w:ascii="Tahoma" w:eastAsia="PMingLiU" w:hAnsi="Tahoma"/>
      <w:kern w:val="0"/>
      <w:szCs w:val="24"/>
      <w:lang w:eastAsia="ru-RU"/>
    </w:rPr>
  </w:style>
  <w:style w:type="character" w:customStyle="1" w:styleId="affff5">
    <w:name w:val="НИР Таблица Знак"/>
    <w:link w:val="affff6"/>
    <w:uiPriority w:val="99"/>
    <w:locked/>
    <w:rsid w:val="00A4145F"/>
    <w:rPr>
      <w:rFonts w:ascii="PMingLiU" w:eastAsia="PMingLiU" w:hAnsi="PMingLiU"/>
      <w:b/>
      <w:sz w:val="24"/>
    </w:rPr>
  </w:style>
  <w:style w:type="paragraph" w:customStyle="1" w:styleId="affff6">
    <w:name w:val="НИР Таблица"/>
    <w:basedOn w:val="af8"/>
    <w:link w:val="affff5"/>
    <w:uiPriority w:val="99"/>
    <w:rsid w:val="00A4145F"/>
    <w:pPr>
      <w:keepNext/>
      <w:jc w:val="right"/>
    </w:pPr>
    <w:rPr>
      <w:rFonts w:ascii="PMingLiU" w:eastAsia="PMingLiU" w:hAnsi="PMingLiU"/>
      <w:kern w:val="0"/>
      <w:szCs w:val="24"/>
      <w:lang w:eastAsia="ru-RU"/>
    </w:rPr>
  </w:style>
  <w:style w:type="character" w:customStyle="1" w:styleId="affff7">
    <w:name w:val="второй уровень Знак"/>
    <w:link w:val="affff8"/>
    <w:uiPriority w:val="99"/>
    <w:locked/>
    <w:rsid w:val="00A4145F"/>
    <w:rPr>
      <w:rFonts w:ascii="PMingLiU" w:eastAsia="PMingLiU" w:hAnsi="PMingLiU"/>
      <w:b/>
      <w:bCs/>
      <w:i/>
      <w:sz w:val="28"/>
      <w:szCs w:val="28"/>
    </w:rPr>
  </w:style>
  <w:style w:type="paragraph" w:customStyle="1" w:styleId="affff8">
    <w:name w:val="второй уровень"/>
    <w:basedOn w:val="2"/>
    <w:link w:val="affff7"/>
    <w:uiPriority w:val="99"/>
    <w:rsid w:val="00A4145F"/>
    <w:pPr>
      <w:tabs>
        <w:tab w:val="num" w:pos="576"/>
      </w:tabs>
      <w:snapToGrid w:val="0"/>
      <w:spacing w:before="360"/>
      <w:ind w:left="576" w:right="284" w:hanging="576"/>
      <w:jc w:val="both"/>
    </w:pPr>
    <w:rPr>
      <w:rFonts w:ascii="PMingLiU" w:eastAsia="PMingLiU" w:hAnsi="PMingLiU"/>
      <w:i/>
      <w:iCs w:val="0"/>
    </w:rPr>
  </w:style>
  <w:style w:type="character" w:customStyle="1" w:styleId="affff9">
    <w:name w:val="третий уровень Знак"/>
    <w:link w:val="affffa"/>
    <w:uiPriority w:val="99"/>
    <w:locked/>
    <w:rsid w:val="00A4145F"/>
    <w:rPr>
      <w:rFonts w:ascii="PMingLiU" w:eastAsia="PMingLiU" w:hAnsi="PMingLiU"/>
      <w:sz w:val="28"/>
      <w:szCs w:val="28"/>
    </w:rPr>
  </w:style>
  <w:style w:type="paragraph" w:customStyle="1" w:styleId="affffa">
    <w:name w:val="третий уровень"/>
    <w:basedOn w:val="3"/>
    <w:link w:val="affff9"/>
    <w:uiPriority w:val="99"/>
    <w:rsid w:val="00A4145F"/>
    <w:pPr>
      <w:keepLines w:val="0"/>
      <w:tabs>
        <w:tab w:val="num" w:pos="720"/>
      </w:tabs>
      <w:spacing w:before="360" w:after="240" w:line="240" w:lineRule="auto"/>
      <w:ind w:left="720" w:hanging="720"/>
    </w:pPr>
    <w:rPr>
      <w:rFonts w:ascii="PMingLiU" w:eastAsia="PMingLiU" w:hAnsi="PMingLiU"/>
      <w:b w:val="0"/>
      <w:bCs w:val="0"/>
      <w:szCs w:val="28"/>
    </w:rPr>
  </w:style>
  <w:style w:type="character" w:customStyle="1" w:styleId="4d">
    <w:name w:val="4 уровень Знак"/>
    <w:link w:val="4e"/>
    <w:uiPriority w:val="99"/>
    <w:locked/>
    <w:rsid w:val="00A4145F"/>
    <w:rPr>
      <w:rFonts w:ascii="PMingLiU" w:eastAsia="PMingLiU" w:hAnsi="PMingLiU"/>
      <w:b/>
      <w:bCs/>
      <w:sz w:val="28"/>
      <w:szCs w:val="28"/>
    </w:rPr>
  </w:style>
  <w:style w:type="paragraph" w:customStyle="1" w:styleId="4e">
    <w:name w:val="4 уровень"/>
    <w:basedOn w:val="40"/>
    <w:link w:val="4d"/>
    <w:uiPriority w:val="99"/>
    <w:rsid w:val="00A4145F"/>
    <w:pPr>
      <w:tabs>
        <w:tab w:val="left" w:pos="907"/>
      </w:tabs>
      <w:spacing w:after="120"/>
      <w:ind w:left="907" w:hanging="907"/>
    </w:pPr>
    <w:rPr>
      <w:rFonts w:ascii="PMingLiU" w:eastAsia="PMingLiU" w:hAnsi="PMingLiU"/>
    </w:rPr>
  </w:style>
  <w:style w:type="character" w:customStyle="1" w:styleId="0">
    <w:name w:val="НИР Заг 0 чистый Знак"/>
    <w:link w:val="00"/>
    <w:uiPriority w:val="99"/>
    <w:locked/>
    <w:rsid w:val="00A4145F"/>
    <w:rPr>
      <w:rFonts w:ascii="PMingLiU" w:eastAsia="PMingLiU" w:hAnsi="PMingLiU"/>
      <w:b/>
      <w:caps/>
      <w:kern w:val="32"/>
      <w:sz w:val="24"/>
      <w:lang w:val="ru-RU" w:eastAsia="ru-RU"/>
    </w:rPr>
  </w:style>
  <w:style w:type="paragraph" w:customStyle="1" w:styleId="00">
    <w:name w:val="НИР Заг 0 чистый"/>
    <w:link w:val="0"/>
    <w:uiPriority w:val="99"/>
    <w:rsid w:val="00A4145F"/>
    <w:pPr>
      <w:spacing w:after="200" w:line="276" w:lineRule="auto"/>
      <w:jc w:val="center"/>
    </w:pPr>
    <w:rPr>
      <w:rFonts w:ascii="PMingLiU" w:eastAsia="PMingLiU" w:hAnsi="PMingLiU"/>
      <w:b/>
      <w:bCs/>
      <w:caps/>
      <w:kern w:val="32"/>
      <w:sz w:val="24"/>
      <w:szCs w:val="24"/>
    </w:rPr>
  </w:style>
  <w:style w:type="character" w:customStyle="1" w:styleId="55">
    <w:name w:val="НИР Заг 5 Знак"/>
    <w:link w:val="56"/>
    <w:uiPriority w:val="99"/>
    <w:locked/>
    <w:rsid w:val="00A4145F"/>
    <w:rPr>
      <w:rFonts w:ascii="PMingLiU" w:eastAsia="PMingLiU" w:hAnsi="PMingLiU"/>
      <w:i/>
      <w:iCs/>
      <w:sz w:val="24"/>
      <w:szCs w:val="24"/>
    </w:rPr>
  </w:style>
  <w:style w:type="paragraph" w:customStyle="1" w:styleId="56">
    <w:name w:val="НИР Заг 5"/>
    <w:basedOn w:val="5"/>
    <w:link w:val="55"/>
    <w:uiPriority w:val="99"/>
    <w:rsid w:val="00A4145F"/>
    <w:pPr>
      <w:keepNext w:val="0"/>
      <w:keepLines w:val="0"/>
      <w:widowControl w:val="0"/>
      <w:adjustRightInd w:val="0"/>
      <w:spacing w:before="240" w:after="240" w:line="240" w:lineRule="auto"/>
    </w:pPr>
    <w:rPr>
      <w:rFonts w:ascii="PMingLiU" w:eastAsia="PMingLiU" w:hAnsi="PMingLiU"/>
      <w:i/>
      <w:iCs/>
      <w:color w:val="auto"/>
      <w:sz w:val="24"/>
      <w:szCs w:val="24"/>
    </w:rPr>
  </w:style>
  <w:style w:type="character" w:customStyle="1" w:styleId="1f">
    <w:name w:val="НИР Заг 1 чистый Знак"/>
    <w:link w:val="1f0"/>
    <w:uiPriority w:val="99"/>
    <w:locked/>
    <w:rsid w:val="00A4145F"/>
    <w:rPr>
      <w:rFonts w:ascii="PMingLiU" w:eastAsia="PMingLiU" w:hAnsi="PMingLiU"/>
      <w:b/>
      <w:caps/>
      <w:kern w:val="32"/>
      <w:sz w:val="24"/>
      <w:lang w:val="ru-RU" w:eastAsia="ru-RU"/>
    </w:rPr>
  </w:style>
  <w:style w:type="paragraph" w:customStyle="1" w:styleId="1f0">
    <w:name w:val="НИР Заг 1 чистый"/>
    <w:next w:val="affff0"/>
    <w:link w:val="1f"/>
    <w:uiPriority w:val="99"/>
    <w:rsid w:val="00A4145F"/>
    <w:pPr>
      <w:keepNext/>
      <w:pageBreakBefore/>
      <w:spacing w:after="240" w:line="276" w:lineRule="auto"/>
      <w:jc w:val="center"/>
      <w:outlineLvl w:val="0"/>
    </w:pPr>
    <w:rPr>
      <w:rFonts w:ascii="PMingLiU" w:eastAsia="PMingLiU" w:hAnsi="PMingLiU"/>
      <w:b/>
      <w:bCs/>
      <w:caps/>
      <w:kern w:val="32"/>
      <w:sz w:val="24"/>
      <w:szCs w:val="24"/>
    </w:rPr>
  </w:style>
  <w:style w:type="character" w:customStyle="1" w:styleId="2d">
    <w:name w:val="Подзаголовок2 Знак"/>
    <w:link w:val="2e"/>
    <w:uiPriority w:val="99"/>
    <w:locked/>
    <w:rsid w:val="00A4145F"/>
    <w:rPr>
      <w:rFonts w:ascii="PMingLiU" w:eastAsia="PMingLiU" w:hAnsi="PMingLiU"/>
      <w:b/>
      <w:caps/>
      <w:kern w:val="32"/>
      <w:sz w:val="24"/>
    </w:rPr>
  </w:style>
  <w:style w:type="paragraph" w:customStyle="1" w:styleId="2e">
    <w:name w:val="Подзаголовок2"/>
    <w:basedOn w:val="a2"/>
    <w:link w:val="2d"/>
    <w:uiPriority w:val="99"/>
    <w:rsid w:val="00A4145F"/>
    <w:pPr>
      <w:widowControl w:val="0"/>
      <w:tabs>
        <w:tab w:val="left" w:pos="567"/>
      </w:tabs>
      <w:snapToGrid w:val="0"/>
      <w:outlineLvl w:val="0"/>
    </w:pPr>
    <w:rPr>
      <w:rFonts w:ascii="PMingLiU" w:eastAsia="PMingLiU" w:hAnsi="PMingLiU"/>
      <w:b/>
      <w:bCs/>
      <w:caps/>
      <w:kern w:val="32"/>
      <w:lang w:eastAsia="ru-RU"/>
    </w:rPr>
  </w:style>
  <w:style w:type="character" w:customStyle="1" w:styleId="ListParagraphChar">
    <w:name w:val="List Paragraph Char"/>
    <w:link w:val="ListParagraph1"/>
    <w:uiPriority w:val="99"/>
    <w:locked/>
    <w:rsid w:val="00A4145F"/>
    <w:rPr>
      <w:rFonts w:ascii="PMingLiU" w:eastAsia="PMingLiU" w:hAnsi="PMingLiU"/>
      <w:sz w:val="24"/>
      <w:lang w:val="en-US"/>
    </w:rPr>
  </w:style>
  <w:style w:type="paragraph" w:customStyle="1" w:styleId="ListParagraph1">
    <w:name w:val="List Paragraph1"/>
    <w:basedOn w:val="a2"/>
    <w:link w:val="ListParagraphChar"/>
    <w:uiPriority w:val="99"/>
    <w:rsid w:val="00A4145F"/>
    <w:pPr>
      <w:spacing w:line="240" w:lineRule="auto"/>
      <w:ind w:left="720"/>
    </w:pPr>
    <w:rPr>
      <w:rFonts w:ascii="PMingLiU" w:eastAsia="PMingLiU" w:hAnsi="PMingLiU"/>
      <w:kern w:val="0"/>
      <w:lang w:val="en-US" w:eastAsia="ru-RU"/>
    </w:rPr>
  </w:style>
  <w:style w:type="character" w:customStyle="1" w:styleId="bold">
    <w:name w:val="bold"/>
    <w:uiPriority w:val="99"/>
    <w:rsid w:val="008E5493"/>
    <w:rPr>
      <w:rFonts w:cs="Times New Roman"/>
    </w:rPr>
  </w:style>
  <w:style w:type="paragraph" w:customStyle="1" w:styleId="xl63">
    <w:name w:val="xl63"/>
    <w:basedOn w:val="a2"/>
    <w:uiPriority w:val="99"/>
    <w:rsid w:val="00E3258C"/>
    <w:pPr>
      <w:spacing w:before="100" w:beforeAutospacing="1" w:after="100" w:afterAutospacing="1" w:line="240" w:lineRule="auto"/>
    </w:pPr>
    <w:rPr>
      <w:rFonts w:eastAsia="Times New Roman"/>
      <w:b/>
      <w:bCs/>
      <w:kern w:val="0"/>
      <w:lang w:eastAsia="ru-RU"/>
    </w:rPr>
  </w:style>
  <w:style w:type="table" w:styleId="3e">
    <w:name w:val="Table 3D effects 3"/>
    <w:basedOn w:val="a4"/>
    <w:uiPriority w:val="99"/>
    <w:semiHidden/>
    <w:rsid w:val="00913C8E"/>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4">
    <w:name w:val="xl64"/>
    <w:basedOn w:val="a2"/>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65">
    <w:name w:val="xl65"/>
    <w:basedOn w:val="a2"/>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6">
    <w:name w:val="xl66"/>
    <w:basedOn w:val="a2"/>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2"/>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8">
    <w:name w:val="xl68"/>
    <w:basedOn w:val="a2"/>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styleId="3f">
    <w:name w:val="Body Text 3"/>
    <w:basedOn w:val="a2"/>
    <w:link w:val="3f0"/>
    <w:uiPriority w:val="99"/>
    <w:rsid w:val="00B2033C"/>
    <w:pPr>
      <w:spacing w:after="120" w:line="240" w:lineRule="auto"/>
    </w:pPr>
    <w:rPr>
      <w:rFonts w:eastAsia="Times New Roman"/>
      <w:kern w:val="0"/>
      <w:sz w:val="16"/>
      <w:szCs w:val="16"/>
      <w:lang w:eastAsia="ru-RU"/>
    </w:rPr>
  </w:style>
  <w:style w:type="character" w:customStyle="1" w:styleId="3f0">
    <w:name w:val="Основной текст 3 Знак"/>
    <w:link w:val="3f"/>
    <w:uiPriority w:val="99"/>
    <w:locked/>
    <w:rsid w:val="00B2033C"/>
    <w:rPr>
      <w:rFonts w:eastAsia="Times New Roman"/>
      <w:sz w:val="16"/>
    </w:rPr>
  </w:style>
  <w:style w:type="paragraph" w:customStyle="1" w:styleId="S">
    <w:name w:val="S_Обычный"/>
    <w:basedOn w:val="a2"/>
    <w:link w:val="S0"/>
    <w:uiPriority w:val="99"/>
    <w:rsid w:val="00F8112D"/>
    <w:pPr>
      <w:suppressAutoHyphens/>
      <w:ind w:firstLine="709"/>
    </w:pPr>
    <w:rPr>
      <w:rFonts w:eastAsia="Times New Roman"/>
      <w:kern w:val="0"/>
      <w:lang w:eastAsia="ar-SA"/>
    </w:rPr>
  </w:style>
  <w:style w:type="paragraph" w:customStyle="1" w:styleId="xl69">
    <w:name w:val="xl69"/>
    <w:basedOn w:val="a2"/>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70">
    <w:name w:val="xl70"/>
    <w:basedOn w:val="a2"/>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2f">
    <w:name w:val="Абзац списка2"/>
    <w:basedOn w:val="a2"/>
    <w:uiPriority w:val="99"/>
    <w:rsid w:val="000A116C"/>
    <w:pPr>
      <w:ind w:left="720"/>
    </w:pPr>
    <w:rPr>
      <w:rFonts w:eastAsia="Times New Roman"/>
    </w:rPr>
  </w:style>
  <w:style w:type="paragraph" w:customStyle="1" w:styleId="maintext">
    <w:name w:val="maintext"/>
    <w:basedOn w:val="a2"/>
    <w:uiPriority w:val="99"/>
    <w:rsid w:val="0059777C"/>
    <w:pPr>
      <w:spacing w:before="75" w:after="75" w:line="240" w:lineRule="auto"/>
      <w:ind w:left="75" w:right="225" w:firstLine="225"/>
    </w:pPr>
    <w:rPr>
      <w:rFonts w:ascii="Arial" w:eastAsia="Times New Roman" w:hAnsi="Arial" w:cs="Arial"/>
      <w:color w:val="000000"/>
      <w:kern w:val="0"/>
      <w:sz w:val="20"/>
      <w:szCs w:val="20"/>
      <w:lang w:eastAsia="ru-RU"/>
    </w:rPr>
  </w:style>
  <w:style w:type="paragraph" w:customStyle="1" w:styleId="S1">
    <w:name w:val="S_Заголовок 1"/>
    <w:basedOn w:val="a2"/>
    <w:uiPriority w:val="99"/>
    <w:rsid w:val="00041289"/>
    <w:pPr>
      <w:numPr>
        <w:numId w:val="25"/>
      </w:numPr>
      <w:spacing w:line="240" w:lineRule="auto"/>
      <w:jc w:val="center"/>
    </w:pPr>
    <w:rPr>
      <w:rFonts w:eastAsia="Times New Roman"/>
      <w:b/>
      <w:caps/>
      <w:kern w:val="0"/>
      <w:lang w:eastAsia="ru-RU"/>
    </w:rPr>
  </w:style>
  <w:style w:type="paragraph" w:customStyle="1" w:styleId="S2">
    <w:name w:val="S_Заголовок 2"/>
    <w:basedOn w:val="2"/>
    <w:next w:val="afd"/>
    <w:uiPriority w:val="99"/>
    <w:rsid w:val="00041289"/>
    <w:pPr>
      <w:keepNext w:val="0"/>
      <w:numPr>
        <w:numId w:val="25"/>
      </w:numPr>
      <w:tabs>
        <w:tab w:val="clear" w:pos="720"/>
        <w:tab w:val="num" w:pos="900"/>
      </w:tabs>
      <w:spacing w:before="0" w:after="0"/>
      <w:jc w:val="both"/>
    </w:pPr>
    <w:rPr>
      <w:bCs w:val="0"/>
      <w:i/>
      <w:iCs w:val="0"/>
      <w:sz w:val="24"/>
      <w:szCs w:val="24"/>
    </w:rPr>
  </w:style>
  <w:style w:type="paragraph" w:customStyle="1" w:styleId="S3">
    <w:name w:val="S_Заголовок 3"/>
    <w:basedOn w:val="3"/>
    <w:link w:val="S30"/>
    <w:uiPriority w:val="99"/>
    <w:rsid w:val="00041289"/>
    <w:pPr>
      <w:keepNext w:val="0"/>
      <w:keepLines w:val="0"/>
      <w:numPr>
        <w:numId w:val="25"/>
      </w:numPr>
      <w:spacing w:before="0"/>
    </w:pPr>
    <w:rPr>
      <w:b w:val="0"/>
      <w:bCs w:val="0"/>
      <w:sz w:val="24"/>
      <w:szCs w:val="24"/>
      <w:u w:val="single"/>
    </w:rPr>
  </w:style>
  <w:style w:type="paragraph" w:customStyle="1" w:styleId="S4">
    <w:name w:val="S_Заголовок 4"/>
    <w:basedOn w:val="40"/>
    <w:link w:val="S40"/>
    <w:uiPriority w:val="99"/>
    <w:rsid w:val="00041289"/>
    <w:pPr>
      <w:keepNext w:val="0"/>
      <w:numPr>
        <w:numId w:val="25"/>
      </w:numPr>
      <w:spacing w:before="0" w:after="0"/>
    </w:pPr>
    <w:rPr>
      <w:rFonts w:ascii="Times New Roman" w:hAnsi="Times New Roman"/>
      <w:b w:val="0"/>
      <w:bCs w:val="0"/>
      <w:i/>
      <w:sz w:val="24"/>
      <w:szCs w:val="24"/>
    </w:rPr>
  </w:style>
  <w:style w:type="character" w:customStyle="1" w:styleId="S40">
    <w:name w:val="S_Заголовок 4 Знак"/>
    <w:link w:val="S4"/>
    <w:uiPriority w:val="99"/>
    <w:locked/>
    <w:rsid w:val="00041289"/>
    <w:rPr>
      <w:rFonts w:eastAsia="Times New Roman"/>
      <w:i/>
      <w:sz w:val="24"/>
      <w:szCs w:val="24"/>
    </w:rPr>
  </w:style>
  <w:style w:type="character" w:customStyle="1" w:styleId="S0">
    <w:name w:val="S_Обычный Знак"/>
    <w:link w:val="S"/>
    <w:uiPriority w:val="99"/>
    <w:locked/>
    <w:rsid w:val="00926A80"/>
    <w:rPr>
      <w:rFonts w:eastAsia="Times New Roman"/>
      <w:sz w:val="24"/>
      <w:lang w:eastAsia="ar-SA" w:bidi="ar-SA"/>
    </w:rPr>
  </w:style>
  <w:style w:type="character" w:customStyle="1" w:styleId="S30">
    <w:name w:val="S_Заголовок 3 Знак"/>
    <w:link w:val="S3"/>
    <w:uiPriority w:val="99"/>
    <w:locked/>
    <w:rsid w:val="00926A80"/>
    <w:rPr>
      <w:rFonts w:eastAsia="Times New Roman"/>
      <w:sz w:val="24"/>
      <w:szCs w:val="24"/>
      <w:u w:val="single"/>
    </w:rPr>
  </w:style>
  <w:style w:type="paragraph" w:styleId="affffb">
    <w:name w:val="List"/>
    <w:basedOn w:val="a2"/>
    <w:link w:val="affffc"/>
    <w:uiPriority w:val="99"/>
    <w:rsid w:val="00DA7CB1"/>
    <w:pPr>
      <w:suppressAutoHyphens/>
      <w:spacing w:after="120" w:line="240" w:lineRule="auto"/>
    </w:pPr>
    <w:rPr>
      <w:kern w:val="0"/>
      <w:lang w:eastAsia="ar-SA"/>
    </w:rPr>
  </w:style>
  <w:style w:type="character" w:customStyle="1" w:styleId="affffc">
    <w:name w:val="Список Знак"/>
    <w:link w:val="affffb"/>
    <w:uiPriority w:val="99"/>
    <w:locked/>
    <w:rsid w:val="00DA7CB1"/>
    <w:rPr>
      <w:sz w:val="24"/>
      <w:lang w:eastAsia="ar-SA" w:bidi="ar-SA"/>
    </w:rPr>
  </w:style>
  <w:style w:type="character" w:customStyle="1" w:styleId="afff9">
    <w:name w:val="Абзац Знак"/>
    <w:link w:val="afff8"/>
    <w:uiPriority w:val="99"/>
    <w:locked/>
    <w:rsid w:val="00CA19DC"/>
    <w:rPr>
      <w:rFonts w:eastAsia="Times New Roman"/>
      <w:sz w:val="26"/>
      <w:lang w:eastAsia="ar-SA" w:bidi="ar-SA"/>
    </w:rPr>
  </w:style>
  <w:style w:type="paragraph" w:styleId="4">
    <w:name w:val="List Bullet 4"/>
    <w:basedOn w:val="a2"/>
    <w:uiPriority w:val="99"/>
    <w:rsid w:val="00CA19DC"/>
    <w:pPr>
      <w:numPr>
        <w:numId w:val="29"/>
      </w:numPr>
      <w:tabs>
        <w:tab w:val="num" w:pos="1209"/>
      </w:tabs>
      <w:overflowPunct w:val="0"/>
      <w:autoSpaceDE w:val="0"/>
      <w:autoSpaceDN w:val="0"/>
      <w:adjustRightInd w:val="0"/>
      <w:spacing w:line="240" w:lineRule="auto"/>
      <w:ind w:left="1209"/>
    </w:pPr>
    <w:rPr>
      <w:rFonts w:eastAsia="Times New Roman"/>
      <w:kern w:val="0"/>
      <w:szCs w:val="20"/>
      <w:lang w:eastAsia="ru-RU"/>
    </w:rPr>
  </w:style>
  <w:style w:type="character" w:customStyle="1" w:styleId="a9">
    <w:name w:val="Абзац списка Знак"/>
    <w:link w:val="a8"/>
    <w:uiPriority w:val="99"/>
    <w:qFormat/>
    <w:locked/>
    <w:rsid w:val="00B57854"/>
    <w:rPr>
      <w:kern w:val="2"/>
      <w:sz w:val="24"/>
      <w:lang w:eastAsia="en-US"/>
    </w:rPr>
  </w:style>
  <w:style w:type="paragraph" w:customStyle="1" w:styleId="S5">
    <w:name w:val="S_Маркированный"/>
    <w:basedOn w:val="a0"/>
    <w:link w:val="S10"/>
    <w:autoRedefine/>
    <w:uiPriority w:val="99"/>
    <w:rsid w:val="00463BB8"/>
    <w:pPr>
      <w:numPr>
        <w:numId w:val="0"/>
      </w:numPr>
      <w:tabs>
        <w:tab w:val="left" w:pos="851"/>
      </w:tabs>
      <w:autoSpaceDE w:val="0"/>
      <w:autoSpaceDN w:val="0"/>
      <w:adjustRightInd w:val="0"/>
      <w:spacing w:line="360" w:lineRule="auto"/>
      <w:ind w:firstLine="709"/>
    </w:pPr>
    <w:rPr>
      <w:rFonts w:ascii="Times New Roman" w:eastAsia="Calibri" w:hAnsi="Times New Roman" w:cs="Times New Roman"/>
      <w:sz w:val="24"/>
      <w:szCs w:val="24"/>
    </w:rPr>
  </w:style>
  <w:style w:type="character" w:customStyle="1" w:styleId="S10">
    <w:name w:val="S_Маркированный Знак1"/>
    <w:link w:val="S5"/>
    <w:uiPriority w:val="99"/>
    <w:locked/>
    <w:rsid w:val="00463BB8"/>
    <w:rPr>
      <w:sz w:val="24"/>
    </w:rPr>
  </w:style>
  <w:style w:type="paragraph" w:customStyle="1" w:styleId="Style2">
    <w:name w:val="Style2"/>
    <w:basedOn w:val="a2"/>
    <w:uiPriority w:val="99"/>
    <w:rsid w:val="00463BB8"/>
    <w:pPr>
      <w:widowControl w:val="0"/>
      <w:autoSpaceDE w:val="0"/>
      <w:autoSpaceDN w:val="0"/>
      <w:adjustRightInd w:val="0"/>
      <w:spacing w:line="274" w:lineRule="exact"/>
      <w:ind w:firstLine="720"/>
    </w:pPr>
    <w:rPr>
      <w:rFonts w:eastAsia="Times New Roman"/>
      <w:kern w:val="0"/>
      <w:lang w:eastAsia="ru-RU"/>
    </w:rPr>
  </w:style>
  <w:style w:type="character" w:customStyle="1" w:styleId="FontStyle12">
    <w:name w:val="Font Style12"/>
    <w:uiPriority w:val="99"/>
    <w:rsid w:val="00463BB8"/>
    <w:rPr>
      <w:rFonts w:ascii="Times New Roman" w:hAnsi="Times New Roman"/>
      <w:sz w:val="24"/>
    </w:rPr>
  </w:style>
  <w:style w:type="paragraph" w:customStyle="1" w:styleId="xl71">
    <w:name w:val="xl71"/>
    <w:basedOn w:val="a2"/>
    <w:uiPriority w:val="99"/>
    <w:rsid w:val="00E24146"/>
    <w:pPr>
      <w:spacing w:before="100" w:beforeAutospacing="1" w:after="100" w:afterAutospacing="1" w:line="240" w:lineRule="auto"/>
    </w:pPr>
    <w:rPr>
      <w:rFonts w:eastAsia="Times New Roman"/>
      <w:b/>
      <w:bCs/>
      <w:kern w:val="0"/>
      <w:lang w:eastAsia="ru-RU"/>
    </w:rPr>
  </w:style>
  <w:style w:type="paragraph" w:customStyle="1" w:styleId="xl72">
    <w:name w:val="xl72"/>
    <w:basedOn w:val="a2"/>
    <w:uiPriority w:val="99"/>
    <w:rsid w:val="00E24146"/>
    <w:pPr>
      <w:spacing w:before="100" w:beforeAutospacing="1" w:after="100" w:afterAutospacing="1" w:line="240" w:lineRule="auto"/>
      <w:jc w:val="center"/>
    </w:pPr>
    <w:rPr>
      <w:rFonts w:eastAsia="Times New Roman"/>
      <w:kern w:val="0"/>
      <w:lang w:eastAsia="ru-RU"/>
    </w:rPr>
  </w:style>
  <w:style w:type="paragraph" w:customStyle="1" w:styleId="xl73">
    <w:name w:val="xl73"/>
    <w:basedOn w:val="a2"/>
    <w:uiPriority w:val="99"/>
    <w:rsid w:val="00E24146"/>
    <w:pPr>
      <w:shd w:val="clear" w:color="000000" w:fill="FFFFFF"/>
      <w:spacing w:before="100" w:beforeAutospacing="1" w:after="100" w:afterAutospacing="1" w:line="240" w:lineRule="auto"/>
    </w:pPr>
    <w:rPr>
      <w:rFonts w:eastAsia="Times New Roman"/>
      <w:kern w:val="0"/>
      <w:lang w:eastAsia="ru-RU"/>
    </w:rPr>
  </w:style>
  <w:style w:type="paragraph" w:customStyle="1" w:styleId="xl74">
    <w:name w:val="xl74"/>
    <w:basedOn w:val="a2"/>
    <w:uiPriority w:val="99"/>
    <w:rsid w:val="00E24146"/>
    <w:pPr>
      <w:pBdr>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5">
    <w:name w:val="xl75"/>
    <w:basedOn w:val="a2"/>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6">
    <w:name w:val="xl76"/>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7">
    <w:name w:val="xl77"/>
    <w:basedOn w:val="a2"/>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8">
    <w:name w:val="xl78"/>
    <w:basedOn w:val="a2"/>
    <w:uiPriority w:val="99"/>
    <w:rsid w:val="00E24146"/>
    <w:pPr>
      <w:pBdr>
        <w:top w:val="single" w:sz="4" w:space="0" w:color="auto"/>
        <w:left w:val="single" w:sz="8" w:space="0" w:color="auto"/>
        <w:bottom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9">
    <w:name w:val="xl79"/>
    <w:basedOn w:val="a2"/>
    <w:uiPriority w:val="99"/>
    <w:rsid w:val="00E24146"/>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80">
    <w:name w:val="xl80"/>
    <w:basedOn w:val="a2"/>
    <w:uiPriority w:val="99"/>
    <w:rsid w:val="00E2414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eastAsia="Times New Roman"/>
      <w:kern w:val="0"/>
      <w:sz w:val="18"/>
      <w:szCs w:val="18"/>
      <w:lang w:eastAsia="ru-RU"/>
    </w:rPr>
  </w:style>
  <w:style w:type="paragraph" w:customStyle="1" w:styleId="xl81">
    <w:name w:val="xl81"/>
    <w:basedOn w:val="a2"/>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26">
    <w:name w:val="xl126"/>
    <w:basedOn w:val="a2"/>
    <w:uiPriority w:val="99"/>
    <w:rsid w:val="00E241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7">
    <w:name w:val="xl127"/>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8">
    <w:name w:val="xl128"/>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29">
    <w:name w:val="xl129"/>
    <w:basedOn w:val="a2"/>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30">
    <w:name w:val="xl130"/>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31">
    <w:name w:val="xl131"/>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2">
    <w:name w:val="xl132"/>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kern w:val="0"/>
      <w:sz w:val="18"/>
      <w:szCs w:val="18"/>
      <w:lang w:eastAsia="ru-RU"/>
    </w:rPr>
  </w:style>
  <w:style w:type="paragraph" w:customStyle="1" w:styleId="xl133">
    <w:name w:val="xl133"/>
    <w:basedOn w:val="a2"/>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4">
    <w:name w:val="xl134"/>
    <w:basedOn w:val="a2"/>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5">
    <w:name w:val="xl135"/>
    <w:basedOn w:val="a2"/>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36">
    <w:name w:val="xl136"/>
    <w:basedOn w:val="a2"/>
    <w:uiPriority w:val="99"/>
    <w:rsid w:val="00E24146"/>
    <w:pPr>
      <w:pBdr>
        <w:top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7">
    <w:name w:val="xl137"/>
    <w:basedOn w:val="a2"/>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pPr>
    <w:rPr>
      <w:rFonts w:eastAsia="Times New Roman"/>
      <w:kern w:val="0"/>
      <w:sz w:val="18"/>
      <w:szCs w:val="18"/>
      <w:lang w:eastAsia="ru-RU"/>
    </w:rPr>
  </w:style>
  <w:style w:type="paragraph" w:customStyle="1" w:styleId="xl138">
    <w:name w:val="xl138"/>
    <w:basedOn w:val="a2"/>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39">
    <w:name w:val="xl139"/>
    <w:basedOn w:val="a2"/>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40">
    <w:name w:val="xl140"/>
    <w:basedOn w:val="a2"/>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41">
    <w:name w:val="xl141"/>
    <w:basedOn w:val="a2"/>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42">
    <w:name w:val="xl142"/>
    <w:basedOn w:val="a2"/>
    <w:uiPriority w:val="99"/>
    <w:rsid w:val="00E24146"/>
    <w:pPr>
      <w:pBdr>
        <w:left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3">
    <w:name w:val="xl143"/>
    <w:basedOn w:val="a2"/>
    <w:uiPriority w:val="99"/>
    <w:rsid w:val="00E24146"/>
    <w:pPr>
      <w:spacing w:before="100" w:beforeAutospacing="1" w:after="100" w:afterAutospacing="1" w:line="240" w:lineRule="auto"/>
      <w:jc w:val="center"/>
    </w:pPr>
    <w:rPr>
      <w:rFonts w:eastAsia="Times New Roman"/>
      <w:kern w:val="0"/>
      <w:sz w:val="18"/>
      <w:szCs w:val="18"/>
      <w:lang w:eastAsia="ru-RU"/>
    </w:rPr>
  </w:style>
  <w:style w:type="paragraph" w:customStyle="1" w:styleId="xl144">
    <w:name w:val="xl144"/>
    <w:basedOn w:val="a2"/>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45">
    <w:name w:val="xl145"/>
    <w:basedOn w:val="a2"/>
    <w:uiPriority w:val="99"/>
    <w:rsid w:val="00E24146"/>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6">
    <w:name w:val="xl146"/>
    <w:basedOn w:val="a2"/>
    <w:uiPriority w:val="99"/>
    <w:rsid w:val="00E24146"/>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7">
    <w:name w:val="xl147"/>
    <w:basedOn w:val="a2"/>
    <w:uiPriority w:val="99"/>
    <w:rsid w:val="00E24146"/>
    <w:pPr>
      <w:pBdr>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48">
    <w:name w:val="xl148"/>
    <w:basedOn w:val="a2"/>
    <w:uiPriority w:val="99"/>
    <w:rsid w:val="00E24146"/>
    <w:pPr>
      <w:pBdr>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9">
    <w:name w:val="xl149"/>
    <w:basedOn w:val="a2"/>
    <w:uiPriority w:val="99"/>
    <w:rsid w:val="00E24146"/>
    <w:pPr>
      <w:pBdr>
        <w:bottom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paragraph" w:customStyle="1" w:styleId="xl150">
    <w:name w:val="xl150"/>
    <w:basedOn w:val="a2"/>
    <w:uiPriority w:val="99"/>
    <w:rsid w:val="00E24146"/>
    <w:pPr>
      <w:pBdr>
        <w:top w:val="single" w:sz="8" w:space="0" w:color="auto"/>
        <w:bottom w:val="single" w:sz="8" w:space="0" w:color="auto"/>
      </w:pBdr>
      <w:shd w:val="clear" w:color="000000" w:fill="D9D9D9"/>
      <w:spacing w:before="100" w:beforeAutospacing="1" w:after="100" w:afterAutospacing="1" w:line="240" w:lineRule="auto"/>
      <w:textAlignment w:val="center"/>
    </w:pPr>
    <w:rPr>
      <w:rFonts w:eastAsia="Times New Roman"/>
      <w:b/>
      <w:bCs/>
      <w:kern w:val="0"/>
      <w:sz w:val="18"/>
      <w:szCs w:val="18"/>
      <w:lang w:eastAsia="ru-RU"/>
    </w:rPr>
  </w:style>
  <w:style w:type="paragraph" w:customStyle="1" w:styleId="xl151">
    <w:name w:val="xl151"/>
    <w:basedOn w:val="a2"/>
    <w:uiPriority w:val="99"/>
    <w:rsid w:val="00E24146"/>
    <w:pPr>
      <w:pBdr>
        <w:top w:val="single" w:sz="8"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2">
    <w:name w:val="xl152"/>
    <w:basedOn w:val="a2"/>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3">
    <w:name w:val="xl153"/>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4">
    <w:name w:val="xl154"/>
    <w:basedOn w:val="a2"/>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5">
    <w:name w:val="xl155"/>
    <w:basedOn w:val="a2"/>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6">
    <w:name w:val="xl156"/>
    <w:basedOn w:val="a2"/>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7">
    <w:name w:val="xl157"/>
    <w:basedOn w:val="a2"/>
    <w:uiPriority w:val="99"/>
    <w:rsid w:val="00E24146"/>
    <w:pPr>
      <w:pBdr>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8">
    <w:name w:val="xl158"/>
    <w:basedOn w:val="a2"/>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9">
    <w:name w:val="xl159"/>
    <w:basedOn w:val="a2"/>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0">
    <w:name w:val="xl160"/>
    <w:basedOn w:val="a2"/>
    <w:uiPriority w:val="99"/>
    <w:rsid w:val="00E24146"/>
    <w:pP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1">
    <w:name w:val="xl161"/>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2">
    <w:name w:val="xl162"/>
    <w:basedOn w:val="a2"/>
    <w:uiPriority w:val="99"/>
    <w:rsid w:val="00E24146"/>
    <w:pPr>
      <w:pBdr>
        <w:top w:val="single" w:sz="8" w:space="0" w:color="auto"/>
        <w:bottom w:val="single" w:sz="8" w:space="0" w:color="auto"/>
        <w:right w:val="single" w:sz="4" w:space="0" w:color="auto"/>
      </w:pBdr>
      <w:spacing w:before="100" w:beforeAutospacing="1" w:after="100" w:afterAutospacing="1" w:line="240" w:lineRule="auto"/>
    </w:pPr>
    <w:rPr>
      <w:rFonts w:eastAsia="Times New Roman"/>
      <w:kern w:val="0"/>
      <w:sz w:val="18"/>
      <w:szCs w:val="18"/>
      <w:lang w:eastAsia="ru-RU"/>
    </w:rPr>
  </w:style>
  <w:style w:type="paragraph" w:customStyle="1" w:styleId="xl163">
    <w:name w:val="xl163"/>
    <w:basedOn w:val="a2"/>
    <w:uiPriority w:val="99"/>
    <w:rsid w:val="00E241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4">
    <w:name w:val="xl164"/>
    <w:basedOn w:val="a2"/>
    <w:uiPriority w:val="99"/>
    <w:rsid w:val="00E24146"/>
    <w:pPr>
      <w:pBdr>
        <w:top w:val="single" w:sz="8" w:space="0" w:color="auto"/>
        <w:left w:val="single" w:sz="4"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65">
    <w:name w:val="xl165"/>
    <w:basedOn w:val="a2"/>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6">
    <w:name w:val="xl166"/>
    <w:basedOn w:val="a2"/>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7">
    <w:name w:val="xl167"/>
    <w:basedOn w:val="a2"/>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8">
    <w:name w:val="xl168"/>
    <w:basedOn w:val="a2"/>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9">
    <w:name w:val="xl169"/>
    <w:basedOn w:val="a2"/>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22"/>
      <w:szCs w:val="22"/>
      <w:lang w:eastAsia="ru-RU"/>
    </w:rPr>
  </w:style>
  <w:style w:type="paragraph" w:customStyle="1" w:styleId="xl170">
    <w:name w:val="xl170"/>
    <w:basedOn w:val="a2"/>
    <w:uiPriority w:val="99"/>
    <w:rsid w:val="00E24146"/>
    <w:pPr>
      <w:shd w:val="clear" w:color="000000" w:fill="D8D8D8"/>
      <w:spacing w:before="100" w:beforeAutospacing="1" w:after="100" w:afterAutospacing="1" w:line="240" w:lineRule="auto"/>
    </w:pPr>
    <w:rPr>
      <w:rFonts w:eastAsia="Times New Roman"/>
      <w:b/>
      <w:bCs/>
      <w:kern w:val="0"/>
      <w:sz w:val="22"/>
      <w:szCs w:val="22"/>
      <w:lang w:eastAsia="ru-RU"/>
    </w:rPr>
  </w:style>
  <w:style w:type="paragraph" w:customStyle="1" w:styleId="xl171">
    <w:name w:val="xl171"/>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2">
    <w:name w:val="xl172"/>
    <w:basedOn w:val="a2"/>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3">
    <w:name w:val="xl173"/>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4">
    <w:name w:val="xl174"/>
    <w:basedOn w:val="a2"/>
    <w:uiPriority w:val="99"/>
    <w:rsid w:val="00E24146"/>
    <w:pPr>
      <w:pBdr>
        <w:top w:val="single" w:sz="4" w:space="0" w:color="auto"/>
        <w:lef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5">
    <w:name w:val="xl175"/>
    <w:basedOn w:val="a2"/>
    <w:uiPriority w:val="99"/>
    <w:rsid w:val="00E24146"/>
    <w:pPr>
      <w:pBdr>
        <w:top w:val="single" w:sz="4" w:space="0" w:color="auto"/>
        <w:left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76">
    <w:name w:val="xl176"/>
    <w:basedOn w:val="a2"/>
    <w:uiPriority w:val="99"/>
    <w:rsid w:val="00E24146"/>
    <w:pPr>
      <w:pBdr>
        <w:top w:val="single" w:sz="4"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7">
    <w:name w:val="xl177"/>
    <w:basedOn w:val="a2"/>
    <w:uiPriority w:val="99"/>
    <w:rsid w:val="00E24146"/>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8">
    <w:name w:val="xl178"/>
    <w:basedOn w:val="a2"/>
    <w:uiPriority w:val="99"/>
    <w:rsid w:val="00E2414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9">
    <w:name w:val="xl179"/>
    <w:basedOn w:val="a2"/>
    <w:uiPriority w:val="99"/>
    <w:rsid w:val="00E2414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0">
    <w:name w:val="xl180"/>
    <w:basedOn w:val="a2"/>
    <w:uiPriority w:val="99"/>
    <w:rsid w:val="00E24146"/>
    <w:pPr>
      <w:pBdr>
        <w:top w:val="single" w:sz="8" w:space="0" w:color="auto"/>
        <w:left w:val="single" w:sz="4"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1">
    <w:name w:val="xl181"/>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2">
    <w:name w:val="xl182"/>
    <w:basedOn w:val="a2"/>
    <w:uiPriority w:val="99"/>
    <w:rsid w:val="00E24146"/>
    <w:pPr>
      <w:pBdr>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3">
    <w:name w:val="xl183"/>
    <w:basedOn w:val="a2"/>
    <w:uiPriority w:val="99"/>
    <w:rsid w:val="00E24146"/>
    <w:pPr>
      <w:pBdr>
        <w:top w:val="single" w:sz="8" w:space="0" w:color="auto"/>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4">
    <w:name w:val="xl184"/>
    <w:basedOn w:val="a2"/>
    <w:uiPriority w:val="99"/>
    <w:rsid w:val="00E24146"/>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5">
    <w:name w:val="xl185"/>
    <w:basedOn w:val="a2"/>
    <w:uiPriority w:val="99"/>
    <w:rsid w:val="00E2414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6">
    <w:name w:val="xl186"/>
    <w:basedOn w:val="a2"/>
    <w:uiPriority w:val="99"/>
    <w:rsid w:val="00E24146"/>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7">
    <w:name w:val="xl187"/>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8">
    <w:name w:val="xl188"/>
    <w:basedOn w:val="a2"/>
    <w:uiPriority w:val="99"/>
    <w:rsid w:val="00E24146"/>
    <w:pPr>
      <w:pBdr>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89">
    <w:name w:val="xl189"/>
    <w:basedOn w:val="a2"/>
    <w:uiPriority w:val="99"/>
    <w:rsid w:val="00E2414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0">
    <w:name w:val="xl190"/>
    <w:basedOn w:val="a2"/>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1">
    <w:name w:val="xl191"/>
    <w:basedOn w:val="a2"/>
    <w:uiPriority w:val="99"/>
    <w:rsid w:val="00E24146"/>
    <w:pPr>
      <w:pBdr>
        <w:bottom w:val="single" w:sz="4"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2">
    <w:name w:val="xl192"/>
    <w:basedOn w:val="a2"/>
    <w:uiPriority w:val="99"/>
    <w:rsid w:val="00E2414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kern w:val="0"/>
      <w:sz w:val="18"/>
      <w:szCs w:val="18"/>
      <w:lang w:eastAsia="ru-RU"/>
    </w:rPr>
  </w:style>
  <w:style w:type="paragraph" w:customStyle="1" w:styleId="xl193">
    <w:name w:val="xl193"/>
    <w:basedOn w:val="a2"/>
    <w:uiPriority w:val="99"/>
    <w:rsid w:val="00E24146"/>
    <w:pPr>
      <w:pBdr>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94">
    <w:name w:val="xl194"/>
    <w:basedOn w:val="a2"/>
    <w:uiPriority w:val="99"/>
    <w:rsid w:val="00E24146"/>
    <w:pPr>
      <w:pBdr>
        <w:top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5">
    <w:name w:val="xl195"/>
    <w:basedOn w:val="a2"/>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6">
    <w:name w:val="xl196"/>
    <w:basedOn w:val="a2"/>
    <w:uiPriority w:val="99"/>
    <w:rsid w:val="00E24146"/>
    <w:pPr>
      <w:pBdr>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7">
    <w:name w:val="xl197"/>
    <w:basedOn w:val="a2"/>
    <w:uiPriority w:val="99"/>
    <w:rsid w:val="00E24146"/>
    <w:pPr>
      <w:pBdr>
        <w:top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8">
    <w:name w:val="xl198"/>
    <w:basedOn w:val="a2"/>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9">
    <w:name w:val="xl199"/>
    <w:basedOn w:val="a2"/>
    <w:uiPriority w:val="99"/>
    <w:rsid w:val="00E24146"/>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kern w:val="0"/>
      <w:sz w:val="18"/>
      <w:szCs w:val="18"/>
      <w:lang w:eastAsia="ru-RU"/>
    </w:rPr>
  </w:style>
  <w:style w:type="paragraph" w:customStyle="1" w:styleId="xl200">
    <w:name w:val="xl200"/>
    <w:basedOn w:val="a2"/>
    <w:uiPriority w:val="99"/>
    <w:rsid w:val="00E241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character" w:customStyle="1" w:styleId="blk">
    <w:name w:val="blk"/>
    <w:uiPriority w:val="99"/>
    <w:rsid w:val="00D85BC2"/>
    <w:rPr>
      <w:rFonts w:cs="Times New Roman"/>
    </w:rPr>
  </w:style>
  <w:style w:type="paragraph" w:customStyle="1" w:styleId="formattext">
    <w:name w:val="formattext"/>
    <w:basedOn w:val="a2"/>
    <w:uiPriority w:val="99"/>
    <w:rsid w:val="00E06DB5"/>
    <w:pPr>
      <w:spacing w:before="100" w:beforeAutospacing="1" w:after="100" w:afterAutospacing="1" w:line="240" w:lineRule="auto"/>
    </w:pPr>
    <w:rPr>
      <w:rFonts w:eastAsia="Times New Roman"/>
      <w:kern w:val="0"/>
      <w:lang w:eastAsia="ru-RU"/>
    </w:rPr>
  </w:style>
  <w:style w:type="table" w:customStyle="1" w:styleId="TableGrid">
    <w:name w:val="TableGrid"/>
    <w:uiPriority w:val="99"/>
    <w:rsid w:val="003D3970"/>
    <w:rPr>
      <w:rFonts w:ascii="Calibri" w:eastAsia="Times New Roman" w:hAnsi="Calibri"/>
      <w:sz w:val="22"/>
      <w:szCs w:val="22"/>
    </w:rPr>
    <w:tblPr>
      <w:tblCellMar>
        <w:top w:w="0" w:type="dxa"/>
        <w:left w:w="0" w:type="dxa"/>
        <w:bottom w:w="0" w:type="dxa"/>
        <w:right w:w="0" w:type="dxa"/>
      </w:tblCellMar>
    </w:tblPr>
  </w:style>
  <w:style w:type="character" w:customStyle="1" w:styleId="searchresult">
    <w:name w:val="search_result"/>
    <w:uiPriority w:val="99"/>
    <w:rsid w:val="00244493"/>
  </w:style>
  <w:style w:type="paragraph" w:customStyle="1" w:styleId="4f">
    <w:name w:val="Знак Знак4"/>
    <w:basedOn w:val="a2"/>
    <w:uiPriority w:val="99"/>
    <w:rsid w:val="00244493"/>
    <w:pPr>
      <w:spacing w:after="160" w:line="240" w:lineRule="exact"/>
    </w:pPr>
    <w:rPr>
      <w:rFonts w:ascii="Verdana" w:eastAsia="Times New Roman" w:hAnsi="Verdana"/>
      <w:kern w:val="0"/>
      <w:lang w:val="en-US"/>
    </w:rPr>
  </w:style>
  <w:style w:type="character" w:customStyle="1" w:styleId="affffd">
    <w:name w:val="Заголовок Знак"/>
    <w:uiPriority w:val="99"/>
    <w:rsid w:val="00794C39"/>
    <w:rPr>
      <w:rFonts w:ascii="Times New Roman" w:hAnsi="Times New Roman"/>
      <w:b/>
      <w:sz w:val="20"/>
    </w:rPr>
  </w:style>
  <w:style w:type="paragraph" w:customStyle="1" w:styleId="4f0">
    <w:name w:val="Стиль4"/>
    <w:basedOn w:val="a2"/>
    <w:uiPriority w:val="99"/>
    <w:rsid w:val="00FB4E9A"/>
    <w:pPr>
      <w:suppressAutoHyphens/>
      <w:spacing w:line="240" w:lineRule="auto"/>
      <w:ind w:right="-73"/>
      <w:jc w:val="center"/>
    </w:pPr>
    <w:rPr>
      <w:b/>
      <w:bCs/>
      <w:kern w:val="0"/>
      <w:sz w:val="20"/>
      <w:szCs w:val="20"/>
      <w:lang w:eastAsia="ru-RU"/>
    </w:rPr>
  </w:style>
  <w:style w:type="paragraph" w:customStyle="1" w:styleId="affffe">
    <w:name w:val="Обычный в таблице"/>
    <w:basedOn w:val="a2"/>
    <w:link w:val="afffff"/>
    <w:uiPriority w:val="99"/>
    <w:rsid w:val="00FB4E9A"/>
    <w:pPr>
      <w:ind w:hanging="6"/>
      <w:jc w:val="center"/>
    </w:pPr>
    <w:rPr>
      <w:rFonts w:eastAsia="Times New Roman"/>
      <w:kern w:val="0"/>
      <w:lang w:eastAsia="ru-RU"/>
    </w:rPr>
  </w:style>
  <w:style w:type="character" w:customStyle="1" w:styleId="afffff">
    <w:name w:val="Обычный в таблице Знак"/>
    <w:link w:val="affffe"/>
    <w:uiPriority w:val="99"/>
    <w:locked/>
    <w:rsid w:val="00FB4E9A"/>
    <w:rPr>
      <w:rFonts w:eastAsia="Times New Roman"/>
      <w:sz w:val="24"/>
    </w:rPr>
  </w:style>
  <w:style w:type="paragraph" w:customStyle="1" w:styleId="western">
    <w:name w:val="western"/>
    <w:basedOn w:val="a2"/>
    <w:uiPriority w:val="99"/>
    <w:rsid w:val="00EE02E0"/>
    <w:pPr>
      <w:spacing w:before="100" w:beforeAutospacing="1" w:after="119" w:line="240" w:lineRule="auto"/>
    </w:pPr>
    <w:rPr>
      <w:rFonts w:eastAsia="Times New Roman"/>
      <w:color w:val="000000"/>
      <w:kern w:val="0"/>
      <w:lang w:eastAsia="ru-RU"/>
    </w:rPr>
  </w:style>
  <w:style w:type="paragraph" w:customStyle="1" w:styleId="57">
    <w:name w:val="Т5"/>
    <w:basedOn w:val="a2"/>
    <w:next w:val="a2"/>
    <w:link w:val="58"/>
    <w:rsid w:val="00910A26"/>
    <w:pPr>
      <w:widowControl w:val="0"/>
      <w:spacing w:before="120" w:after="120"/>
      <w:ind w:firstLine="0"/>
      <w:contextualSpacing/>
      <w:jc w:val="center"/>
    </w:pPr>
    <w:rPr>
      <w:kern w:val="32"/>
      <w:sz w:val="28"/>
      <w:szCs w:val="28"/>
    </w:rPr>
  </w:style>
  <w:style w:type="character" w:customStyle="1" w:styleId="58">
    <w:name w:val="Т5 Знак"/>
    <w:link w:val="57"/>
    <w:rsid w:val="00910A26"/>
    <w:rPr>
      <w:rFonts w:eastAsia="Times New Roman"/>
      <w:b w:val="0"/>
      <w:bCs/>
      <w:kern w:val="32"/>
      <w:sz w:val="28"/>
      <w:szCs w:val="28"/>
      <w:lang w:eastAsia="en-US"/>
    </w:rPr>
  </w:style>
  <w:style w:type="table" w:customStyle="1" w:styleId="190">
    <w:name w:val="Сетка таблицы19"/>
    <w:basedOn w:val="a4"/>
    <w:uiPriority w:val="59"/>
    <w:qFormat/>
    <w:rsid w:val="00B20EE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05164"/>
    <w:pPr>
      <w:widowControl w:val="0"/>
      <w:suppressAutoHyphens/>
      <w:autoSpaceDN w:val="0"/>
      <w:textAlignment w:val="baseline"/>
    </w:pPr>
    <w:rPr>
      <w:rFonts w:eastAsia="Times New Roman" w:cs="Tahoma"/>
      <w:kern w:val="3"/>
      <w:sz w:val="24"/>
      <w:szCs w:val="24"/>
      <w:lang w:val="de-DE" w:eastAsia="ja-JP" w:bidi="fa-IR"/>
    </w:rPr>
  </w:style>
  <w:style w:type="paragraph" w:customStyle="1" w:styleId="afffff0">
    <w:name w:val="Список в таблице"/>
    <w:basedOn w:val="a8"/>
    <w:unhideWhenUsed/>
    <w:qFormat/>
    <w:rsid w:val="007E4EB5"/>
    <w:pPr>
      <w:tabs>
        <w:tab w:val="left" w:pos="0"/>
      </w:tabs>
      <w:spacing w:line="240" w:lineRule="auto"/>
      <w:ind w:left="0" w:hanging="360"/>
      <w:contextualSpacing w:val="0"/>
      <w:jc w:val="center"/>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qFormat="1"/>
    <w:lsdException w:name="footnote reference" w:locked="1"/>
    <w:lsdException w:name="page number" w:locked="1"/>
    <w:lsdException w:name="List" w:locked="1"/>
    <w:lsdException w:name="List Bullet" w:locked="1"/>
    <w:lsdException w:name="List Bullet 4" w:locked="1"/>
    <w:lsdException w:name="Title" w:locked="1" w:semiHidden="0" w:unhideWhenUsed="0" w:qFormat="1"/>
    <w:lsdException w:name="Default Paragraph Font" w:locked="1" w:uiPriority="0"/>
    <w:lsdException w:name="Subtitle" w:locked="1" w:semiHidden="0" w:unhideWhenUsed="0" w:qFormat="1"/>
    <w:lsdException w:name="Body Text First Indent" w:locked="1" w:semiHidden="0" w:unhideWhenUsed="0"/>
    <w:lsdException w:name="Body Text 2" w:locked="1"/>
    <w:lsdException w:name="Body Text 3" w:locked="1"/>
    <w:lsdException w:name="Body Text Indent 2" w:locked="1"/>
    <w:lsdException w:name="Body Text Indent 3" w:locked="1"/>
    <w:lsdException w:name="Strong" w:locked="1" w:semiHidden="0" w:unhideWhenUsed="0" w:qFormat="1"/>
    <w:lsdException w:name="Emphasis" w:locked="1" w:semiHidden="0" w:unhideWhenUsed="0" w:qFormat="1"/>
    <w:lsdException w:name="Document Map" w:locked="1"/>
    <w:lsdException w:name="Normal (Web)" w:locked="1"/>
    <w:lsdException w:name="HTML Preformatted" w:locked="1"/>
    <w:lsdException w:name="Balloo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927DD"/>
    <w:pPr>
      <w:spacing w:line="360" w:lineRule="auto"/>
      <w:ind w:firstLine="851"/>
      <w:jc w:val="both"/>
    </w:pPr>
    <w:rPr>
      <w:kern w:val="2"/>
      <w:sz w:val="24"/>
      <w:szCs w:val="24"/>
      <w:lang w:eastAsia="en-US"/>
    </w:rPr>
  </w:style>
  <w:style w:type="paragraph" w:styleId="1">
    <w:name w:val="heading 1"/>
    <w:basedOn w:val="a2"/>
    <w:next w:val="a2"/>
    <w:link w:val="10"/>
    <w:uiPriority w:val="99"/>
    <w:qFormat/>
    <w:rsid w:val="00F4242E"/>
    <w:pPr>
      <w:keepNext/>
      <w:numPr>
        <w:numId w:val="44"/>
      </w:numPr>
      <w:spacing w:before="240" w:after="240"/>
      <w:ind w:left="0" w:firstLine="0"/>
      <w:contextualSpacing/>
      <w:jc w:val="center"/>
      <w:outlineLvl w:val="0"/>
    </w:pPr>
    <w:rPr>
      <w:rFonts w:eastAsia="Times New Roman"/>
      <w:b/>
      <w:bCs/>
      <w:kern w:val="32"/>
      <w:sz w:val="30"/>
      <w:szCs w:val="32"/>
      <w:lang w:eastAsia="ru-RU"/>
    </w:rPr>
  </w:style>
  <w:style w:type="paragraph" w:styleId="2">
    <w:name w:val="heading 2"/>
    <w:basedOn w:val="a2"/>
    <w:next w:val="a2"/>
    <w:link w:val="20"/>
    <w:uiPriority w:val="99"/>
    <w:qFormat/>
    <w:rsid w:val="00F4242E"/>
    <w:pPr>
      <w:keepNext/>
      <w:numPr>
        <w:ilvl w:val="1"/>
        <w:numId w:val="44"/>
      </w:numPr>
      <w:spacing w:before="240" w:after="240"/>
      <w:ind w:left="0" w:firstLine="0"/>
      <w:contextualSpacing/>
      <w:jc w:val="center"/>
      <w:outlineLvl w:val="1"/>
    </w:pPr>
    <w:rPr>
      <w:rFonts w:eastAsia="Times New Roman"/>
      <w:b/>
      <w:bCs/>
      <w:iCs/>
      <w:kern w:val="0"/>
      <w:sz w:val="28"/>
      <w:szCs w:val="28"/>
      <w:lang w:eastAsia="ru-RU"/>
    </w:rPr>
  </w:style>
  <w:style w:type="paragraph" w:styleId="3">
    <w:name w:val="heading 3"/>
    <w:basedOn w:val="a2"/>
    <w:next w:val="a2"/>
    <w:link w:val="30"/>
    <w:uiPriority w:val="99"/>
    <w:qFormat/>
    <w:rsid w:val="00910A26"/>
    <w:pPr>
      <w:keepNext/>
      <w:keepLines/>
      <w:numPr>
        <w:ilvl w:val="2"/>
        <w:numId w:val="44"/>
      </w:numPr>
      <w:spacing w:before="120" w:after="120"/>
      <w:ind w:left="0" w:firstLine="0"/>
      <w:contextualSpacing/>
      <w:jc w:val="center"/>
      <w:outlineLvl w:val="2"/>
    </w:pPr>
    <w:rPr>
      <w:rFonts w:eastAsia="Times New Roman"/>
      <w:b/>
      <w:bCs/>
      <w:kern w:val="0"/>
      <w:sz w:val="28"/>
      <w:szCs w:val="20"/>
      <w:lang w:eastAsia="ru-RU"/>
    </w:rPr>
  </w:style>
  <w:style w:type="paragraph" w:styleId="40">
    <w:name w:val="heading 4"/>
    <w:aliases w:val="Tab_name Знак,Знак1"/>
    <w:basedOn w:val="a2"/>
    <w:next w:val="a2"/>
    <w:link w:val="41"/>
    <w:uiPriority w:val="99"/>
    <w:qFormat/>
    <w:rsid w:val="009A5FDB"/>
    <w:pPr>
      <w:keepNext/>
      <w:numPr>
        <w:ilvl w:val="3"/>
        <w:numId w:val="44"/>
      </w:numPr>
      <w:spacing w:before="240" w:after="60" w:line="240" w:lineRule="auto"/>
      <w:outlineLvl w:val="3"/>
    </w:pPr>
    <w:rPr>
      <w:rFonts w:ascii="Calibri" w:eastAsia="Times New Roman" w:hAnsi="Calibri"/>
      <w:b/>
      <w:bCs/>
      <w:kern w:val="0"/>
      <w:sz w:val="28"/>
      <w:szCs w:val="28"/>
      <w:lang w:eastAsia="ru-RU"/>
    </w:rPr>
  </w:style>
  <w:style w:type="paragraph" w:styleId="5">
    <w:name w:val="heading 5"/>
    <w:aliases w:val="Знак17"/>
    <w:basedOn w:val="a2"/>
    <w:next w:val="a2"/>
    <w:link w:val="50"/>
    <w:uiPriority w:val="99"/>
    <w:qFormat/>
    <w:rsid w:val="00584B04"/>
    <w:pPr>
      <w:keepNext/>
      <w:keepLines/>
      <w:numPr>
        <w:ilvl w:val="4"/>
        <w:numId w:val="44"/>
      </w:numPr>
      <w:spacing w:before="200"/>
      <w:outlineLvl w:val="4"/>
    </w:pPr>
    <w:rPr>
      <w:rFonts w:ascii="Cambria" w:eastAsia="Times New Roman" w:hAnsi="Cambria"/>
      <w:color w:val="243F60"/>
      <w:kern w:val="0"/>
      <w:sz w:val="20"/>
      <w:szCs w:val="20"/>
      <w:lang w:eastAsia="ru-RU"/>
    </w:rPr>
  </w:style>
  <w:style w:type="paragraph" w:styleId="6">
    <w:name w:val="heading 6"/>
    <w:aliases w:val="Знак16,H6"/>
    <w:basedOn w:val="a2"/>
    <w:next w:val="a2"/>
    <w:link w:val="60"/>
    <w:uiPriority w:val="99"/>
    <w:qFormat/>
    <w:rsid w:val="00A4145F"/>
    <w:pPr>
      <w:numPr>
        <w:ilvl w:val="5"/>
        <w:numId w:val="44"/>
      </w:numPr>
      <w:tabs>
        <w:tab w:val="left" w:pos="1304"/>
      </w:tabs>
      <w:spacing w:line="360" w:lineRule="atLeast"/>
      <w:outlineLvl w:val="5"/>
    </w:pPr>
    <w:rPr>
      <w:rFonts w:ascii="Arial" w:eastAsia="PMingLiU" w:hAnsi="Arial"/>
      <w:i/>
      <w:iCs/>
      <w:kern w:val="0"/>
      <w:sz w:val="28"/>
      <w:szCs w:val="28"/>
      <w:lang w:eastAsia="ru-RU"/>
    </w:rPr>
  </w:style>
  <w:style w:type="paragraph" w:styleId="7">
    <w:name w:val="heading 7"/>
    <w:aliases w:val="Знак15"/>
    <w:basedOn w:val="a2"/>
    <w:next w:val="a2"/>
    <w:link w:val="70"/>
    <w:uiPriority w:val="99"/>
    <w:qFormat/>
    <w:rsid w:val="00A4145F"/>
    <w:pPr>
      <w:numPr>
        <w:ilvl w:val="6"/>
        <w:numId w:val="44"/>
      </w:numPr>
      <w:tabs>
        <w:tab w:val="left" w:pos="1474"/>
      </w:tabs>
      <w:spacing w:line="360" w:lineRule="atLeast"/>
      <w:outlineLvl w:val="6"/>
    </w:pPr>
    <w:rPr>
      <w:rFonts w:ascii="Arial" w:eastAsia="PMingLiU" w:hAnsi="Arial"/>
      <w:i/>
      <w:iCs/>
      <w:kern w:val="0"/>
      <w:sz w:val="28"/>
      <w:szCs w:val="28"/>
      <w:lang w:eastAsia="ru-RU"/>
    </w:rPr>
  </w:style>
  <w:style w:type="paragraph" w:styleId="8">
    <w:name w:val="heading 8"/>
    <w:aliases w:val="Знак14"/>
    <w:basedOn w:val="a2"/>
    <w:next w:val="a2"/>
    <w:link w:val="80"/>
    <w:uiPriority w:val="99"/>
    <w:qFormat/>
    <w:rsid w:val="00B7017C"/>
    <w:pPr>
      <w:numPr>
        <w:ilvl w:val="7"/>
        <w:numId w:val="44"/>
      </w:numPr>
      <w:spacing w:before="240" w:after="60"/>
      <w:outlineLvl w:val="7"/>
    </w:pPr>
    <w:rPr>
      <w:rFonts w:ascii="Calibri" w:eastAsia="Times New Roman" w:hAnsi="Calibri"/>
      <w:i/>
      <w:iCs/>
    </w:rPr>
  </w:style>
  <w:style w:type="paragraph" w:styleId="9">
    <w:name w:val="heading 9"/>
    <w:aliases w:val="Знак13"/>
    <w:basedOn w:val="a2"/>
    <w:next w:val="a2"/>
    <w:link w:val="90"/>
    <w:uiPriority w:val="99"/>
    <w:qFormat/>
    <w:rsid w:val="00A4145F"/>
    <w:pPr>
      <w:numPr>
        <w:ilvl w:val="8"/>
        <w:numId w:val="44"/>
      </w:numPr>
      <w:tabs>
        <w:tab w:val="left" w:pos="1928"/>
      </w:tabs>
      <w:spacing w:line="360" w:lineRule="atLeast"/>
      <w:outlineLvl w:val="8"/>
    </w:pPr>
    <w:rPr>
      <w:rFonts w:ascii="Arial" w:eastAsia="PMingLiU" w:hAnsi="Arial"/>
      <w:i/>
      <w:iCs/>
      <w:kern w:val="0"/>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F4242E"/>
    <w:rPr>
      <w:rFonts w:eastAsia="Times New Roman"/>
      <w:b/>
      <w:bCs/>
      <w:kern w:val="32"/>
      <w:sz w:val="30"/>
      <w:szCs w:val="32"/>
    </w:rPr>
  </w:style>
  <w:style w:type="character" w:customStyle="1" w:styleId="20">
    <w:name w:val="Заголовок 2 Знак"/>
    <w:link w:val="2"/>
    <w:uiPriority w:val="99"/>
    <w:locked/>
    <w:rsid w:val="00F4242E"/>
    <w:rPr>
      <w:rFonts w:eastAsia="Times New Roman"/>
      <w:b/>
      <w:bCs/>
      <w:iCs/>
      <w:sz w:val="28"/>
      <w:szCs w:val="28"/>
    </w:rPr>
  </w:style>
  <w:style w:type="character" w:customStyle="1" w:styleId="30">
    <w:name w:val="Заголовок 3 Знак"/>
    <w:link w:val="3"/>
    <w:uiPriority w:val="99"/>
    <w:locked/>
    <w:rsid w:val="00910A26"/>
    <w:rPr>
      <w:rFonts w:eastAsia="Times New Roman"/>
      <w:b/>
      <w:bCs/>
      <w:sz w:val="28"/>
    </w:rPr>
  </w:style>
  <w:style w:type="character" w:customStyle="1" w:styleId="41">
    <w:name w:val="Заголовок 4 Знак1"/>
    <w:aliases w:val="Tab_name Знак Знак,Знак1 Знак1"/>
    <w:link w:val="40"/>
    <w:uiPriority w:val="99"/>
    <w:locked/>
    <w:rsid w:val="009A5FDB"/>
    <w:rPr>
      <w:rFonts w:ascii="Calibri" w:eastAsia="Times New Roman" w:hAnsi="Calibri"/>
      <w:b/>
      <w:bCs/>
      <w:sz w:val="28"/>
      <w:szCs w:val="28"/>
    </w:rPr>
  </w:style>
  <w:style w:type="character" w:customStyle="1" w:styleId="50">
    <w:name w:val="Заголовок 5 Знак"/>
    <w:aliases w:val="Знак17 Знак"/>
    <w:link w:val="5"/>
    <w:uiPriority w:val="99"/>
    <w:locked/>
    <w:rsid w:val="00584B04"/>
    <w:rPr>
      <w:rFonts w:ascii="Cambria" w:eastAsia="Times New Roman" w:hAnsi="Cambria"/>
      <w:color w:val="243F60"/>
    </w:rPr>
  </w:style>
  <w:style w:type="character" w:customStyle="1" w:styleId="60">
    <w:name w:val="Заголовок 6 Знак"/>
    <w:aliases w:val="Знак16 Знак,H6 Знак"/>
    <w:link w:val="6"/>
    <w:uiPriority w:val="99"/>
    <w:locked/>
    <w:rsid w:val="00A4145F"/>
    <w:rPr>
      <w:rFonts w:ascii="Arial" w:eastAsia="PMingLiU" w:hAnsi="Arial"/>
      <w:i/>
      <w:iCs/>
      <w:sz w:val="28"/>
      <w:szCs w:val="28"/>
    </w:rPr>
  </w:style>
  <w:style w:type="character" w:customStyle="1" w:styleId="70">
    <w:name w:val="Заголовок 7 Знак"/>
    <w:aliases w:val="Знак15 Знак"/>
    <w:link w:val="7"/>
    <w:uiPriority w:val="99"/>
    <w:locked/>
    <w:rsid w:val="00A4145F"/>
    <w:rPr>
      <w:rFonts w:ascii="Arial" w:eastAsia="PMingLiU" w:hAnsi="Arial"/>
      <w:i/>
      <w:iCs/>
      <w:sz w:val="28"/>
      <w:szCs w:val="28"/>
    </w:rPr>
  </w:style>
  <w:style w:type="character" w:customStyle="1" w:styleId="80">
    <w:name w:val="Заголовок 8 Знак"/>
    <w:aliases w:val="Знак14 Знак"/>
    <w:link w:val="8"/>
    <w:uiPriority w:val="99"/>
    <w:locked/>
    <w:rsid w:val="00B7017C"/>
    <w:rPr>
      <w:rFonts w:ascii="Calibri" w:eastAsia="Times New Roman" w:hAnsi="Calibri"/>
      <w:i/>
      <w:iCs/>
      <w:kern w:val="2"/>
      <w:sz w:val="24"/>
      <w:szCs w:val="24"/>
      <w:lang w:eastAsia="en-US"/>
    </w:rPr>
  </w:style>
  <w:style w:type="character" w:customStyle="1" w:styleId="90">
    <w:name w:val="Заголовок 9 Знак"/>
    <w:aliases w:val="Знак13 Знак"/>
    <w:link w:val="9"/>
    <w:uiPriority w:val="99"/>
    <w:locked/>
    <w:rsid w:val="00A4145F"/>
    <w:rPr>
      <w:rFonts w:ascii="Arial" w:eastAsia="PMingLiU" w:hAnsi="Arial"/>
      <w:i/>
      <w:iCs/>
      <w:sz w:val="28"/>
      <w:szCs w:val="28"/>
    </w:rPr>
  </w:style>
  <w:style w:type="paragraph" w:styleId="a6">
    <w:name w:val="Document Map"/>
    <w:basedOn w:val="a2"/>
    <w:link w:val="a7"/>
    <w:uiPriority w:val="99"/>
    <w:semiHidden/>
    <w:rsid w:val="00D43EB9"/>
    <w:pPr>
      <w:spacing w:line="240" w:lineRule="auto"/>
    </w:pPr>
    <w:rPr>
      <w:rFonts w:ascii="Tahoma" w:hAnsi="Tahoma"/>
      <w:kern w:val="0"/>
      <w:sz w:val="16"/>
      <w:szCs w:val="16"/>
      <w:lang w:eastAsia="ru-RU"/>
    </w:rPr>
  </w:style>
  <w:style w:type="character" w:customStyle="1" w:styleId="a7">
    <w:name w:val="Схема документа Знак"/>
    <w:link w:val="a6"/>
    <w:uiPriority w:val="99"/>
    <w:locked/>
    <w:rsid w:val="00D43EB9"/>
    <w:rPr>
      <w:rFonts w:ascii="Tahoma" w:hAnsi="Tahoma"/>
      <w:sz w:val="16"/>
    </w:rPr>
  </w:style>
  <w:style w:type="paragraph" w:styleId="a8">
    <w:name w:val="List Paragraph"/>
    <w:basedOn w:val="a2"/>
    <w:link w:val="a9"/>
    <w:uiPriority w:val="99"/>
    <w:qFormat/>
    <w:rsid w:val="009531A8"/>
    <w:pPr>
      <w:ind w:left="720"/>
      <w:contextualSpacing/>
    </w:pPr>
  </w:style>
  <w:style w:type="character" w:customStyle="1" w:styleId="42">
    <w:name w:val="Заголовок 4 Знак"/>
    <w:aliases w:val="Знак1 Знак"/>
    <w:uiPriority w:val="99"/>
    <w:rsid w:val="009A5FDB"/>
    <w:rPr>
      <w:rFonts w:ascii="Cambria" w:hAnsi="Cambria"/>
      <w:b/>
      <w:i/>
      <w:color w:val="4F81BD"/>
    </w:rPr>
  </w:style>
  <w:style w:type="paragraph" w:styleId="aa">
    <w:name w:val="header"/>
    <w:aliases w:val="ВерхКолонтитул,Знак41"/>
    <w:basedOn w:val="a2"/>
    <w:link w:val="ab"/>
    <w:uiPriority w:val="99"/>
    <w:rsid w:val="00CE5A1B"/>
    <w:pPr>
      <w:tabs>
        <w:tab w:val="center" w:pos="4677"/>
        <w:tab w:val="right" w:pos="9355"/>
      </w:tabs>
      <w:spacing w:line="240" w:lineRule="auto"/>
    </w:pPr>
  </w:style>
  <w:style w:type="character" w:customStyle="1" w:styleId="HeaderChar">
    <w:name w:val="Header Char"/>
    <w:aliases w:val="ВерхКолонтитул Char,Знак41 Char"/>
    <w:uiPriority w:val="99"/>
    <w:semiHidden/>
    <w:rsid w:val="00B80A5E"/>
    <w:rPr>
      <w:kern w:val="2"/>
      <w:sz w:val="24"/>
      <w:szCs w:val="24"/>
      <w:lang w:eastAsia="en-US"/>
    </w:rPr>
  </w:style>
  <w:style w:type="character" w:customStyle="1" w:styleId="ab">
    <w:name w:val="Верхний колонтитул Знак"/>
    <w:aliases w:val="ВерхКолонтитул Знак,Знак41 Знак"/>
    <w:link w:val="aa"/>
    <w:uiPriority w:val="99"/>
    <w:locked/>
    <w:rsid w:val="00CE5A1B"/>
    <w:rPr>
      <w:rFonts w:cs="Times New Roman"/>
    </w:rPr>
  </w:style>
  <w:style w:type="paragraph" w:styleId="ac">
    <w:name w:val="footer"/>
    <w:basedOn w:val="a2"/>
    <w:link w:val="ad"/>
    <w:uiPriority w:val="99"/>
    <w:rsid w:val="00CE5A1B"/>
    <w:pPr>
      <w:tabs>
        <w:tab w:val="center" w:pos="4677"/>
        <w:tab w:val="right" w:pos="9355"/>
      </w:tabs>
      <w:spacing w:line="240" w:lineRule="auto"/>
    </w:pPr>
  </w:style>
  <w:style w:type="character" w:customStyle="1" w:styleId="ad">
    <w:name w:val="Нижний колонтитул Знак"/>
    <w:link w:val="ac"/>
    <w:uiPriority w:val="99"/>
    <w:locked/>
    <w:rsid w:val="00CE5A1B"/>
    <w:rPr>
      <w:rFonts w:cs="Times New Roman"/>
    </w:rPr>
  </w:style>
  <w:style w:type="character" w:styleId="ae">
    <w:name w:val="Hyperlink"/>
    <w:uiPriority w:val="99"/>
    <w:rsid w:val="009D24C1"/>
    <w:rPr>
      <w:rFonts w:cs="Times New Roman"/>
      <w:color w:val="0000FF"/>
      <w:u w:val="single"/>
    </w:rPr>
  </w:style>
  <w:style w:type="paragraph" w:styleId="11">
    <w:name w:val="toc 1"/>
    <w:basedOn w:val="a2"/>
    <w:next w:val="a2"/>
    <w:autoRedefine/>
    <w:uiPriority w:val="99"/>
    <w:rsid w:val="00E079CF"/>
    <w:pPr>
      <w:tabs>
        <w:tab w:val="right" w:leader="dot" w:pos="9345"/>
      </w:tabs>
      <w:spacing w:line="240" w:lineRule="auto"/>
      <w:jc w:val="left"/>
    </w:pPr>
    <w:rPr>
      <w:rFonts w:eastAsia="Times New Roman"/>
      <w:b/>
      <w:caps/>
      <w:noProof/>
      <w:sz w:val="28"/>
      <w:szCs w:val="30"/>
      <w:lang w:eastAsia="ru-RU"/>
    </w:rPr>
  </w:style>
  <w:style w:type="paragraph" w:styleId="21">
    <w:name w:val="toc 2"/>
    <w:basedOn w:val="a2"/>
    <w:next w:val="a2"/>
    <w:autoRedefine/>
    <w:uiPriority w:val="99"/>
    <w:rsid w:val="009D24C1"/>
    <w:pPr>
      <w:tabs>
        <w:tab w:val="right" w:leader="dot" w:pos="9345"/>
      </w:tabs>
      <w:spacing w:line="240" w:lineRule="auto"/>
      <w:ind w:left="709" w:hanging="469"/>
    </w:pPr>
    <w:rPr>
      <w:rFonts w:eastAsia="Times New Roman"/>
      <w:lang w:eastAsia="ru-RU"/>
    </w:rPr>
  </w:style>
  <w:style w:type="paragraph" w:styleId="31">
    <w:name w:val="toc 3"/>
    <w:basedOn w:val="a2"/>
    <w:next w:val="a2"/>
    <w:autoRedefine/>
    <w:uiPriority w:val="99"/>
    <w:rsid w:val="009D24C1"/>
    <w:pPr>
      <w:tabs>
        <w:tab w:val="left" w:pos="1134"/>
        <w:tab w:val="right" w:leader="dot" w:pos="9345"/>
      </w:tabs>
      <w:spacing w:line="240" w:lineRule="auto"/>
      <w:ind w:left="1134" w:hanging="654"/>
    </w:pPr>
    <w:rPr>
      <w:rFonts w:eastAsia="Times New Roman"/>
      <w:lang w:eastAsia="ru-RU"/>
    </w:rPr>
  </w:style>
  <w:style w:type="paragraph" w:styleId="43">
    <w:name w:val="toc 4"/>
    <w:basedOn w:val="a2"/>
    <w:next w:val="a2"/>
    <w:autoRedefine/>
    <w:uiPriority w:val="99"/>
    <w:rsid w:val="009D24C1"/>
    <w:pPr>
      <w:spacing w:after="100"/>
      <w:ind w:left="660"/>
    </w:pPr>
    <w:rPr>
      <w:rFonts w:eastAsia="Times New Roman"/>
      <w:lang w:eastAsia="ru-RU"/>
    </w:rPr>
  </w:style>
  <w:style w:type="paragraph" w:styleId="51">
    <w:name w:val="toc 5"/>
    <w:basedOn w:val="a2"/>
    <w:next w:val="a2"/>
    <w:autoRedefine/>
    <w:uiPriority w:val="99"/>
    <w:rsid w:val="009D24C1"/>
    <w:pPr>
      <w:spacing w:after="100"/>
      <w:ind w:left="880"/>
    </w:pPr>
    <w:rPr>
      <w:rFonts w:eastAsia="Times New Roman"/>
      <w:lang w:eastAsia="ru-RU"/>
    </w:rPr>
  </w:style>
  <w:style w:type="paragraph" w:styleId="61">
    <w:name w:val="toc 6"/>
    <w:basedOn w:val="a2"/>
    <w:next w:val="a2"/>
    <w:autoRedefine/>
    <w:uiPriority w:val="99"/>
    <w:rsid w:val="009D24C1"/>
    <w:pPr>
      <w:spacing w:after="100"/>
      <w:ind w:left="1100"/>
    </w:pPr>
    <w:rPr>
      <w:rFonts w:eastAsia="Times New Roman"/>
      <w:lang w:eastAsia="ru-RU"/>
    </w:rPr>
  </w:style>
  <w:style w:type="paragraph" w:styleId="71">
    <w:name w:val="toc 7"/>
    <w:basedOn w:val="a2"/>
    <w:next w:val="a2"/>
    <w:autoRedefine/>
    <w:uiPriority w:val="99"/>
    <w:rsid w:val="009D24C1"/>
    <w:pPr>
      <w:spacing w:after="100"/>
      <w:ind w:left="1320"/>
    </w:pPr>
    <w:rPr>
      <w:rFonts w:eastAsia="Times New Roman"/>
      <w:lang w:eastAsia="ru-RU"/>
    </w:rPr>
  </w:style>
  <w:style w:type="paragraph" w:styleId="81">
    <w:name w:val="toc 8"/>
    <w:basedOn w:val="a2"/>
    <w:next w:val="a2"/>
    <w:autoRedefine/>
    <w:uiPriority w:val="99"/>
    <w:rsid w:val="009D24C1"/>
    <w:pPr>
      <w:spacing w:after="100"/>
      <w:ind w:left="1540"/>
    </w:pPr>
    <w:rPr>
      <w:rFonts w:eastAsia="Times New Roman"/>
      <w:lang w:eastAsia="ru-RU"/>
    </w:rPr>
  </w:style>
  <w:style w:type="paragraph" w:styleId="91">
    <w:name w:val="toc 9"/>
    <w:basedOn w:val="a2"/>
    <w:next w:val="a2"/>
    <w:autoRedefine/>
    <w:uiPriority w:val="99"/>
    <w:rsid w:val="009D24C1"/>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uiPriority w:val="99"/>
    <w:rsid w:val="00B96E81"/>
    <w:rPr>
      <w:kern w:val="32"/>
      <w:sz w:val="24"/>
      <w:szCs w:val="20"/>
      <w:lang w:eastAsia="en-US"/>
    </w:rPr>
  </w:style>
  <w:style w:type="character" w:styleId="af">
    <w:name w:val="annotation reference"/>
    <w:uiPriority w:val="99"/>
    <w:rsid w:val="009F3104"/>
    <w:rPr>
      <w:rFonts w:cs="Times New Roman"/>
      <w:sz w:val="16"/>
    </w:rPr>
  </w:style>
  <w:style w:type="paragraph" w:styleId="af0">
    <w:name w:val="annotation text"/>
    <w:basedOn w:val="a2"/>
    <w:link w:val="af1"/>
    <w:uiPriority w:val="99"/>
    <w:rsid w:val="009F3104"/>
    <w:pPr>
      <w:spacing w:line="240" w:lineRule="auto"/>
    </w:pPr>
    <w:rPr>
      <w:kern w:val="0"/>
      <w:sz w:val="20"/>
      <w:szCs w:val="20"/>
      <w:lang w:eastAsia="ru-RU"/>
    </w:rPr>
  </w:style>
  <w:style w:type="character" w:customStyle="1" w:styleId="af1">
    <w:name w:val="Текст примечания Знак"/>
    <w:link w:val="af0"/>
    <w:uiPriority w:val="99"/>
    <w:locked/>
    <w:rsid w:val="009F3104"/>
    <w:rPr>
      <w:sz w:val="20"/>
    </w:rPr>
  </w:style>
  <w:style w:type="paragraph" w:styleId="af2">
    <w:name w:val="annotation subject"/>
    <w:basedOn w:val="af0"/>
    <w:next w:val="af0"/>
    <w:link w:val="af3"/>
    <w:uiPriority w:val="99"/>
    <w:semiHidden/>
    <w:rsid w:val="009F3104"/>
    <w:rPr>
      <w:b/>
      <w:bCs/>
    </w:rPr>
  </w:style>
  <w:style w:type="character" w:customStyle="1" w:styleId="af3">
    <w:name w:val="Тема примечания Знак"/>
    <w:link w:val="af2"/>
    <w:uiPriority w:val="99"/>
    <w:semiHidden/>
    <w:locked/>
    <w:rsid w:val="009F3104"/>
    <w:rPr>
      <w:b/>
      <w:sz w:val="20"/>
    </w:rPr>
  </w:style>
  <w:style w:type="paragraph" w:styleId="af4">
    <w:name w:val="Balloon Text"/>
    <w:basedOn w:val="a2"/>
    <w:link w:val="af5"/>
    <w:uiPriority w:val="99"/>
    <w:semiHidden/>
    <w:rsid w:val="009F3104"/>
    <w:pPr>
      <w:spacing w:line="240" w:lineRule="auto"/>
    </w:pPr>
    <w:rPr>
      <w:rFonts w:ascii="Tahoma" w:hAnsi="Tahoma"/>
      <w:kern w:val="0"/>
      <w:sz w:val="16"/>
      <w:szCs w:val="16"/>
      <w:lang w:eastAsia="ru-RU"/>
    </w:rPr>
  </w:style>
  <w:style w:type="character" w:customStyle="1" w:styleId="af5">
    <w:name w:val="Текст выноски Знак"/>
    <w:link w:val="af4"/>
    <w:uiPriority w:val="99"/>
    <w:semiHidden/>
    <w:locked/>
    <w:rsid w:val="009F3104"/>
    <w:rPr>
      <w:rFonts w:ascii="Tahoma" w:hAnsi="Tahoma"/>
      <w:sz w:val="16"/>
    </w:rPr>
  </w:style>
  <w:style w:type="character" w:styleId="af6">
    <w:name w:val="page number"/>
    <w:uiPriority w:val="99"/>
    <w:rsid w:val="00B05C06"/>
    <w:rPr>
      <w:rFonts w:cs="Times New Roman"/>
    </w:rPr>
  </w:style>
  <w:style w:type="table" w:styleId="af7">
    <w:name w:val="Table Grid"/>
    <w:basedOn w:val="a4"/>
    <w:uiPriority w:val="99"/>
    <w:rsid w:val="00AE56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2"/>
    <w:next w:val="a2"/>
    <w:link w:val="af9"/>
    <w:uiPriority w:val="99"/>
    <w:qFormat/>
    <w:rsid w:val="005B3786"/>
    <w:pPr>
      <w:spacing w:before="120" w:after="120"/>
    </w:pPr>
    <w:rPr>
      <w:b/>
      <w:bCs/>
      <w:szCs w:val="18"/>
    </w:rPr>
  </w:style>
  <w:style w:type="paragraph" w:customStyle="1" w:styleId="ConsPlusCell">
    <w:name w:val="ConsPlusCell"/>
    <w:uiPriority w:val="99"/>
    <w:rsid w:val="001C56A1"/>
    <w:pPr>
      <w:widowControl w:val="0"/>
      <w:autoSpaceDE w:val="0"/>
      <w:autoSpaceDN w:val="0"/>
      <w:adjustRightInd w:val="0"/>
    </w:pPr>
    <w:rPr>
      <w:rFonts w:ascii="Arial" w:eastAsia="Times New Roman" w:hAnsi="Arial" w:cs="Arial"/>
    </w:rPr>
  </w:style>
  <w:style w:type="paragraph" w:styleId="afa">
    <w:name w:val="Normal (Web)"/>
    <w:aliases w:val="Обычный (Web),Знак Знак22,Обычный (веб)3"/>
    <w:basedOn w:val="a2"/>
    <w:uiPriority w:val="99"/>
    <w:rsid w:val="006A1926"/>
    <w:pPr>
      <w:spacing w:before="100" w:beforeAutospacing="1" w:after="100" w:afterAutospacing="1" w:line="240" w:lineRule="auto"/>
    </w:pPr>
    <w:rPr>
      <w:rFonts w:eastAsia="Times New Roman"/>
      <w:kern w:val="0"/>
      <w:lang w:eastAsia="ru-RU"/>
    </w:rPr>
  </w:style>
  <w:style w:type="paragraph" w:customStyle="1" w:styleId="12">
    <w:name w:val="Обычный1"/>
    <w:uiPriority w:val="99"/>
    <w:rsid w:val="00F16E38"/>
    <w:rPr>
      <w:rFonts w:eastAsia="Times New Roman"/>
    </w:rPr>
  </w:style>
  <w:style w:type="paragraph" w:styleId="afb">
    <w:name w:val="Body Text"/>
    <w:aliases w:val="Основной текст Знак Знак Знак Знак,Знак Знак Знак,Таблица TEXT,Body single,bt,Body Text Char"/>
    <w:basedOn w:val="a2"/>
    <w:link w:val="afc"/>
    <w:uiPriority w:val="99"/>
    <w:rsid w:val="00F16E38"/>
    <w:pPr>
      <w:widowControl w:val="0"/>
      <w:spacing w:line="240" w:lineRule="auto"/>
      <w:jc w:val="center"/>
    </w:pPr>
    <w:rPr>
      <w:rFonts w:eastAsia="Times New Roman"/>
      <w:b/>
      <w:kern w:val="0"/>
      <w:sz w:val="28"/>
      <w:szCs w:val="20"/>
      <w:lang w:eastAsia="ru-RU"/>
    </w:rPr>
  </w:style>
  <w:style w:type="character" w:customStyle="1" w:styleId="afc">
    <w:name w:val="Основной текст Знак"/>
    <w:aliases w:val="Основной текст Знак Знак Знак Знак Знак,Знак Знак Знак Знак1,Таблица TEXT Знак,Body single Знак,bt Знак,Body Text Char Знак"/>
    <w:link w:val="afb"/>
    <w:uiPriority w:val="99"/>
    <w:locked/>
    <w:rsid w:val="00F16E38"/>
    <w:rPr>
      <w:rFonts w:eastAsia="Times New Roman"/>
      <w:b/>
      <w:snapToGrid w:val="0"/>
      <w:kern w:val="0"/>
      <w:sz w:val="20"/>
      <w:lang w:eastAsia="ru-RU"/>
    </w:rPr>
  </w:style>
  <w:style w:type="character" w:customStyle="1" w:styleId="apple-converted-space">
    <w:name w:val="apple-converted-space"/>
    <w:uiPriority w:val="99"/>
    <w:rsid w:val="0007115D"/>
    <w:rPr>
      <w:rFonts w:cs="Times New Roman"/>
    </w:rPr>
  </w:style>
  <w:style w:type="paragraph" w:styleId="afd">
    <w:name w:val="Body Text Indent"/>
    <w:aliases w:val="Основной текст с отступом1,Основной текст 1,Нумерованный список !!,Надин стиль"/>
    <w:basedOn w:val="a2"/>
    <w:link w:val="afe"/>
    <w:uiPriority w:val="99"/>
    <w:rsid w:val="00A86C6C"/>
    <w:pPr>
      <w:spacing w:after="120"/>
      <w:ind w:left="283"/>
    </w:pPr>
  </w:style>
  <w:style w:type="character" w:customStyle="1" w:styleId="afe">
    <w:name w:val="Основной текст с отступом Знак"/>
    <w:aliases w:val="Основной текст с отступом1 Знак1,Основной текст 1 Знак,Нумерованный список !! Знак,Надин стиль Знак"/>
    <w:link w:val="afd"/>
    <w:uiPriority w:val="99"/>
    <w:locked/>
    <w:rsid w:val="00A86C6C"/>
    <w:rPr>
      <w:rFonts w:cs="Times New Roman"/>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uiPriority w:val="99"/>
    <w:locked/>
    <w:rsid w:val="003C0AFC"/>
    <w:rPr>
      <w:rFonts w:eastAsia="Times New Roman"/>
      <w:kern w:val="0"/>
      <w:lang w:eastAsia="ru-RU"/>
    </w:rPr>
  </w:style>
  <w:style w:type="paragraph" w:customStyle="1" w:styleId="Style5">
    <w:name w:val="Style5"/>
    <w:basedOn w:val="a2"/>
    <w:uiPriority w:val="99"/>
    <w:rsid w:val="000C6ACE"/>
    <w:pPr>
      <w:widowControl w:val="0"/>
      <w:autoSpaceDE w:val="0"/>
      <w:autoSpaceDN w:val="0"/>
      <w:adjustRightInd w:val="0"/>
      <w:spacing w:line="156" w:lineRule="exact"/>
    </w:pPr>
    <w:rPr>
      <w:rFonts w:ascii="Century Schoolbook" w:eastAsia="Times New Roman" w:hAnsi="Century Schoolbook"/>
      <w:kern w:val="0"/>
      <w:lang w:eastAsia="ru-RU"/>
    </w:rPr>
  </w:style>
  <w:style w:type="character" w:customStyle="1" w:styleId="FontStyle25">
    <w:name w:val="Font Style25"/>
    <w:uiPriority w:val="99"/>
    <w:rsid w:val="000C6ACE"/>
    <w:rPr>
      <w:rFonts w:ascii="Sylfaen" w:hAnsi="Sylfaen"/>
      <w:sz w:val="24"/>
    </w:rPr>
  </w:style>
  <w:style w:type="paragraph" w:customStyle="1" w:styleId="32">
    <w:name w:val="Основной текст с отступом 32"/>
    <w:basedOn w:val="a2"/>
    <w:uiPriority w:val="99"/>
    <w:rsid w:val="005D6DBC"/>
    <w:pPr>
      <w:suppressAutoHyphens/>
      <w:spacing w:after="120" w:line="240" w:lineRule="auto"/>
      <w:ind w:left="283"/>
    </w:pPr>
    <w:rPr>
      <w:rFonts w:eastAsia="Times New Roman"/>
      <w:kern w:val="0"/>
      <w:sz w:val="16"/>
      <w:szCs w:val="16"/>
      <w:lang w:eastAsia="ar-SA"/>
    </w:rPr>
  </w:style>
  <w:style w:type="paragraph" w:styleId="aff">
    <w:name w:val="Subtitle"/>
    <w:basedOn w:val="a2"/>
    <w:link w:val="aff0"/>
    <w:uiPriority w:val="99"/>
    <w:qFormat/>
    <w:rsid w:val="005D3041"/>
    <w:pPr>
      <w:spacing w:before="120" w:after="120"/>
      <w:ind w:firstLine="0"/>
      <w:jc w:val="center"/>
    </w:pPr>
    <w:rPr>
      <w:rFonts w:eastAsia="Times New Roman"/>
      <w:b/>
      <w:bCs/>
      <w:kern w:val="0"/>
      <w:szCs w:val="20"/>
      <w:lang w:eastAsia="ru-RU"/>
    </w:rPr>
  </w:style>
  <w:style w:type="character" w:customStyle="1" w:styleId="aff0">
    <w:name w:val="Подзаголовок Знак"/>
    <w:link w:val="aff"/>
    <w:uiPriority w:val="99"/>
    <w:locked/>
    <w:rsid w:val="005D3041"/>
    <w:rPr>
      <w:rFonts w:eastAsia="Times New Roman"/>
      <w:b/>
      <w:bCs/>
      <w:sz w:val="24"/>
    </w:rPr>
  </w:style>
  <w:style w:type="paragraph" w:customStyle="1" w:styleId="ConsPlusNormal">
    <w:name w:val="ConsPlusNormal"/>
    <w:uiPriority w:val="99"/>
    <w:rsid w:val="00113850"/>
    <w:pPr>
      <w:widowControl w:val="0"/>
      <w:autoSpaceDE w:val="0"/>
      <w:autoSpaceDN w:val="0"/>
      <w:adjustRightInd w:val="0"/>
      <w:ind w:firstLine="720"/>
    </w:pPr>
    <w:rPr>
      <w:rFonts w:ascii="Arial" w:eastAsia="Times New Roman" w:hAnsi="Arial" w:cs="Arial"/>
    </w:rPr>
  </w:style>
  <w:style w:type="paragraph" w:styleId="22">
    <w:name w:val="Body Text Indent 2"/>
    <w:basedOn w:val="a2"/>
    <w:link w:val="23"/>
    <w:uiPriority w:val="99"/>
    <w:rsid w:val="00890E8F"/>
    <w:pPr>
      <w:spacing w:after="120" w:line="480" w:lineRule="auto"/>
      <w:ind w:left="283"/>
    </w:pPr>
    <w:rPr>
      <w:rFonts w:eastAsia="Times New Roman"/>
      <w:kern w:val="0"/>
      <w:sz w:val="20"/>
      <w:szCs w:val="20"/>
      <w:lang w:eastAsia="ru-RU"/>
    </w:rPr>
  </w:style>
  <w:style w:type="character" w:customStyle="1" w:styleId="23">
    <w:name w:val="Основной текст с отступом 2 Знак"/>
    <w:link w:val="22"/>
    <w:uiPriority w:val="99"/>
    <w:locked/>
    <w:rsid w:val="00890E8F"/>
    <w:rPr>
      <w:rFonts w:eastAsia="Times New Roman"/>
      <w:kern w:val="0"/>
      <w:lang w:eastAsia="ru-RU"/>
    </w:rPr>
  </w:style>
  <w:style w:type="paragraph" w:customStyle="1" w:styleId="ConsNormal">
    <w:name w:val="ConsNormal"/>
    <w:uiPriority w:val="99"/>
    <w:rsid w:val="00C935C7"/>
    <w:pPr>
      <w:widowControl w:val="0"/>
      <w:autoSpaceDE w:val="0"/>
      <w:autoSpaceDN w:val="0"/>
      <w:adjustRightInd w:val="0"/>
      <w:ind w:firstLine="720"/>
    </w:pPr>
    <w:rPr>
      <w:rFonts w:ascii="Arial" w:eastAsia="Times New Roman" w:hAnsi="Arial" w:cs="Arial"/>
    </w:rPr>
  </w:style>
  <w:style w:type="paragraph" w:customStyle="1" w:styleId="Preformat">
    <w:name w:val="Preformat"/>
    <w:uiPriority w:val="99"/>
    <w:rsid w:val="009F4846"/>
    <w:rPr>
      <w:rFonts w:ascii="Courier New" w:eastAsia="Times New Roman" w:hAnsi="Courier New"/>
    </w:rPr>
  </w:style>
  <w:style w:type="paragraph" w:styleId="33">
    <w:name w:val="Body Text Indent 3"/>
    <w:basedOn w:val="a2"/>
    <w:link w:val="34"/>
    <w:uiPriority w:val="99"/>
    <w:rsid w:val="004C24C3"/>
    <w:pPr>
      <w:spacing w:after="120"/>
      <w:ind w:left="283"/>
    </w:pPr>
    <w:rPr>
      <w:kern w:val="0"/>
      <w:sz w:val="16"/>
      <w:szCs w:val="16"/>
      <w:lang w:eastAsia="ru-RU"/>
    </w:rPr>
  </w:style>
  <w:style w:type="character" w:customStyle="1" w:styleId="34">
    <w:name w:val="Основной текст с отступом 3 Знак"/>
    <w:link w:val="33"/>
    <w:uiPriority w:val="99"/>
    <w:locked/>
    <w:rsid w:val="004C24C3"/>
    <w:rPr>
      <w:sz w:val="16"/>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2"/>
    <w:uiPriority w:val="99"/>
    <w:rsid w:val="00A86C6C"/>
    <w:pPr>
      <w:spacing w:line="240" w:lineRule="auto"/>
    </w:pPr>
    <w:rPr>
      <w:rFonts w:eastAsia="Times New Roman"/>
      <w:kern w:val="0"/>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locked/>
    <w:rsid w:val="00A86C6C"/>
    <w:rPr>
      <w:rFonts w:eastAsia="Times New Roman"/>
      <w:kern w:val="0"/>
      <w:sz w:val="20"/>
      <w:lang w:eastAsia="ru-RU"/>
    </w:rPr>
  </w:style>
  <w:style w:type="character" w:styleId="aff3">
    <w:name w:val="footnote reference"/>
    <w:uiPriority w:val="99"/>
    <w:rsid w:val="00A86C6C"/>
    <w:rPr>
      <w:rFonts w:cs="Times New Roman"/>
      <w:vertAlign w:val="superscript"/>
    </w:rPr>
  </w:style>
  <w:style w:type="paragraph" w:customStyle="1" w:styleId="ConsPlusNonformat">
    <w:name w:val="ConsPlusNonformat"/>
    <w:uiPriority w:val="99"/>
    <w:rsid w:val="006D2F95"/>
    <w:pPr>
      <w:widowControl w:val="0"/>
      <w:autoSpaceDE w:val="0"/>
      <w:autoSpaceDN w:val="0"/>
      <w:adjustRightInd w:val="0"/>
      <w:ind w:hanging="357"/>
      <w:jc w:val="both"/>
    </w:pPr>
    <w:rPr>
      <w:rFonts w:ascii="Courier New" w:hAnsi="Courier New" w:cs="Courier New"/>
      <w:sz w:val="24"/>
      <w:szCs w:val="24"/>
    </w:rPr>
  </w:style>
  <w:style w:type="character" w:customStyle="1" w:styleId="WW-1">
    <w:name w:val="WW- Знак1"/>
    <w:uiPriority w:val="99"/>
    <w:rsid w:val="00A10744"/>
    <w:rPr>
      <w:sz w:val="24"/>
    </w:rPr>
  </w:style>
  <w:style w:type="paragraph" w:customStyle="1" w:styleId="13">
    <w:name w:val="Абзац списка1"/>
    <w:basedOn w:val="a2"/>
    <w:link w:val="ListParagraphChar1"/>
    <w:uiPriority w:val="99"/>
    <w:rsid w:val="00473152"/>
    <w:pPr>
      <w:ind w:left="720"/>
    </w:pPr>
    <w:rPr>
      <w:rFonts w:eastAsia="Times New Roman"/>
    </w:rPr>
  </w:style>
  <w:style w:type="character" w:customStyle="1" w:styleId="spelle">
    <w:name w:val="spelle"/>
    <w:uiPriority w:val="99"/>
    <w:rsid w:val="000E5B1C"/>
    <w:rPr>
      <w:rFonts w:cs="Times New Roman"/>
    </w:rPr>
  </w:style>
  <w:style w:type="character" w:customStyle="1" w:styleId="mw-headline">
    <w:name w:val="mw-headline"/>
    <w:uiPriority w:val="99"/>
    <w:rsid w:val="00266DAE"/>
    <w:rPr>
      <w:rFonts w:cs="Times New Roman"/>
    </w:rPr>
  </w:style>
  <w:style w:type="character" w:customStyle="1" w:styleId="mw-editsection">
    <w:name w:val="mw-editsection"/>
    <w:uiPriority w:val="99"/>
    <w:rsid w:val="00266DAE"/>
    <w:rPr>
      <w:rFonts w:cs="Times New Roman"/>
    </w:rPr>
  </w:style>
  <w:style w:type="character" w:styleId="aff4">
    <w:name w:val="Strong"/>
    <w:uiPriority w:val="99"/>
    <w:qFormat/>
    <w:rsid w:val="00AD2503"/>
    <w:rPr>
      <w:rFonts w:cs="Times New Roman"/>
      <w:b/>
    </w:rPr>
  </w:style>
  <w:style w:type="character" w:styleId="aff5">
    <w:name w:val="Placeholder Text"/>
    <w:uiPriority w:val="99"/>
    <w:semiHidden/>
    <w:rsid w:val="00811515"/>
    <w:rPr>
      <w:color w:val="808080"/>
    </w:rPr>
  </w:style>
  <w:style w:type="paragraph" w:customStyle="1" w:styleId="ConsPlusTitle">
    <w:name w:val="ConsPlusTitle"/>
    <w:uiPriority w:val="99"/>
    <w:rsid w:val="00022E73"/>
    <w:pPr>
      <w:widowControl w:val="0"/>
      <w:autoSpaceDE w:val="0"/>
      <w:autoSpaceDN w:val="0"/>
      <w:adjustRightInd w:val="0"/>
    </w:pPr>
    <w:rPr>
      <w:rFonts w:ascii="Arial" w:eastAsia="Times New Roman" w:hAnsi="Arial" w:cs="Arial"/>
      <w:b/>
      <w:bCs/>
    </w:rPr>
  </w:style>
  <w:style w:type="paragraph" w:customStyle="1" w:styleId="xl24">
    <w:name w:val="xl24"/>
    <w:basedOn w:val="a2"/>
    <w:uiPriority w:val="99"/>
    <w:rsid w:val="00022E73"/>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0">
    <w:name w:val="Основной текст с отступом 31"/>
    <w:basedOn w:val="a2"/>
    <w:uiPriority w:val="99"/>
    <w:rsid w:val="00022E73"/>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2"/>
    <w:uiPriority w:val="99"/>
    <w:rsid w:val="00022E73"/>
    <w:pPr>
      <w:suppressAutoHyphens/>
      <w:spacing w:line="240" w:lineRule="auto"/>
    </w:pPr>
    <w:rPr>
      <w:rFonts w:ascii="Arial" w:eastAsia="Times New Roman" w:hAnsi="Arial" w:cs="Arial"/>
      <w:b/>
      <w:bCs/>
      <w:color w:val="000000"/>
      <w:kern w:val="0"/>
      <w:lang w:eastAsia="ar-SA"/>
    </w:rPr>
  </w:style>
  <w:style w:type="paragraph" w:customStyle="1" w:styleId="style22">
    <w:name w:val="style22"/>
    <w:basedOn w:val="a2"/>
    <w:uiPriority w:val="99"/>
    <w:rsid w:val="00022E73"/>
    <w:pPr>
      <w:spacing w:before="100" w:beforeAutospacing="1" w:after="100" w:afterAutospacing="1" w:line="240" w:lineRule="auto"/>
    </w:pPr>
    <w:rPr>
      <w:rFonts w:eastAsia="Times New Roman"/>
      <w:kern w:val="0"/>
      <w:lang w:eastAsia="ru-RU"/>
    </w:rPr>
  </w:style>
  <w:style w:type="character" w:customStyle="1" w:styleId="fontstyle76">
    <w:name w:val="fontstyle76"/>
    <w:uiPriority w:val="99"/>
    <w:rsid w:val="00022E73"/>
    <w:rPr>
      <w:rFonts w:cs="Times New Roman"/>
    </w:rPr>
  </w:style>
  <w:style w:type="paragraph" w:customStyle="1" w:styleId="aff6">
    <w:name w:val="А_текст"/>
    <w:link w:val="aff7"/>
    <w:autoRedefine/>
    <w:uiPriority w:val="99"/>
    <w:rsid w:val="00893805"/>
    <w:pPr>
      <w:spacing w:line="360" w:lineRule="auto"/>
      <w:ind w:firstLine="851"/>
      <w:jc w:val="both"/>
    </w:pPr>
    <w:rPr>
      <w:rFonts w:eastAsia="Times New Roman"/>
      <w:sz w:val="24"/>
      <w:szCs w:val="24"/>
    </w:rPr>
  </w:style>
  <w:style w:type="character" w:customStyle="1" w:styleId="aff7">
    <w:name w:val="А_текст Знак"/>
    <w:link w:val="aff6"/>
    <w:uiPriority w:val="99"/>
    <w:locked/>
    <w:rsid w:val="00893805"/>
    <w:rPr>
      <w:rFonts w:eastAsia="Times New Roman"/>
      <w:sz w:val="24"/>
      <w:lang w:val="ru-RU" w:eastAsia="ru-RU"/>
    </w:rPr>
  </w:style>
  <w:style w:type="character" w:customStyle="1" w:styleId="telefon1">
    <w:name w:val="telefon1"/>
    <w:uiPriority w:val="99"/>
    <w:rsid w:val="00EB19B4"/>
    <w:rPr>
      <w:color w:val="000000"/>
      <w:sz w:val="26"/>
    </w:rPr>
  </w:style>
  <w:style w:type="character" w:styleId="aff8">
    <w:name w:val="Emphasis"/>
    <w:uiPriority w:val="99"/>
    <w:qFormat/>
    <w:rsid w:val="00EB19B4"/>
    <w:rPr>
      <w:rFonts w:cs="Times New Roman"/>
      <w:i/>
    </w:rPr>
  </w:style>
  <w:style w:type="paragraph" w:customStyle="1" w:styleId="210">
    <w:name w:val="Основной текст с отступом 21"/>
    <w:basedOn w:val="a2"/>
    <w:uiPriority w:val="99"/>
    <w:rsid w:val="00EB19B4"/>
    <w:pPr>
      <w:suppressAutoHyphens/>
      <w:spacing w:after="120" w:line="480" w:lineRule="auto"/>
      <w:ind w:left="283"/>
    </w:pPr>
    <w:rPr>
      <w:rFonts w:eastAsia="Times New Roman"/>
      <w:kern w:val="0"/>
      <w:lang w:eastAsia="ar-SA"/>
    </w:rPr>
  </w:style>
  <w:style w:type="paragraph" w:customStyle="1" w:styleId="aff9">
    <w:name w:val="БДО Основной текст"/>
    <w:basedOn w:val="afb"/>
    <w:uiPriority w:val="99"/>
    <w:rsid w:val="00EB19B4"/>
    <w:pPr>
      <w:widowControl/>
      <w:suppressAutoHyphens/>
      <w:spacing w:after="120"/>
      <w:jc w:val="both"/>
    </w:pPr>
    <w:rPr>
      <w:rFonts w:ascii="Garamond" w:hAnsi="Garamond"/>
      <w:b w:val="0"/>
      <w:kern w:val="1"/>
      <w:sz w:val="24"/>
      <w:szCs w:val="24"/>
      <w:lang w:eastAsia="ar-SA"/>
    </w:rPr>
  </w:style>
  <w:style w:type="table" w:customStyle="1" w:styleId="14">
    <w:name w:val="Сетка таблицы1"/>
    <w:uiPriority w:val="99"/>
    <w:rsid w:val="0000279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uiPriority w:val="99"/>
    <w:locked/>
    <w:rsid w:val="001C0272"/>
    <w:rPr>
      <w:rFonts w:ascii="Courier New" w:hAnsi="Courier New"/>
      <w:kern w:val="0"/>
      <w:sz w:val="20"/>
      <w:lang w:eastAsia="ru-RU"/>
    </w:rPr>
  </w:style>
  <w:style w:type="paragraph" w:styleId="affb">
    <w:name w:val="Plain Text"/>
    <w:basedOn w:val="a2"/>
    <w:link w:val="affa"/>
    <w:uiPriority w:val="99"/>
    <w:rsid w:val="001C0272"/>
    <w:pPr>
      <w:spacing w:line="240" w:lineRule="auto"/>
    </w:pPr>
    <w:rPr>
      <w:rFonts w:ascii="Courier New" w:eastAsia="Times New Roman" w:hAnsi="Courier New"/>
      <w:kern w:val="0"/>
      <w:sz w:val="20"/>
      <w:szCs w:val="20"/>
      <w:lang w:eastAsia="ru-RU"/>
    </w:rPr>
  </w:style>
  <w:style w:type="character" w:customStyle="1" w:styleId="PlainTextChar1">
    <w:name w:val="Plain Text Char1"/>
    <w:uiPriority w:val="99"/>
    <w:semiHidden/>
    <w:rsid w:val="00B80A5E"/>
    <w:rPr>
      <w:rFonts w:ascii="Courier New" w:hAnsi="Courier New" w:cs="Courier New"/>
      <w:kern w:val="2"/>
      <w:sz w:val="20"/>
      <w:szCs w:val="20"/>
      <w:lang w:eastAsia="en-US"/>
    </w:rPr>
  </w:style>
  <w:style w:type="character" w:customStyle="1" w:styleId="24">
    <w:name w:val="Основной текст 2 Знак"/>
    <w:link w:val="25"/>
    <w:uiPriority w:val="99"/>
    <w:locked/>
    <w:rsid w:val="001C0272"/>
    <w:rPr>
      <w:rFonts w:eastAsia="Times New Roman"/>
      <w:kern w:val="0"/>
      <w:lang w:eastAsia="ru-RU"/>
    </w:rPr>
  </w:style>
  <w:style w:type="paragraph" w:styleId="25">
    <w:name w:val="Body Text 2"/>
    <w:basedOn w:val="a2"/>
    <w:link w:val="24"/>
    <w:uiPriority w:val="99"/>
    <w:rsid w:val="001C0272"/>
    <w:pPr>
      <w:spacing w:after="120" w:line="480" w:lineRule="auto"/>
    </w:pPr>
    <w:rPr>
      <w:rFonts w:eastAsia="Times New Roman"/>
      <w:kern w:val="0"/>
      <w:sz w:val="20"/>
      <w:szCs w:val="20"/>
      <w:lang w:eastAsia="ru-RU"/>
    </w:rPr>
  </w:style>
  <w:style w:type="character" w:customStyle="1" w:styleId="BodyText2Char1">
    <w:name w:val="Body Text 2 Char1"/>
    <w:uiPriority w:val="99"/>
    <w:semiHidden/>
    <w:rsid w:val="00B80A5E"/>
    <w:rPr>
      <w:kern w:val="2"/>
      <w:sz w:val="24"/>
      <w:szCs w:val="24"/>
      <w:lang w:eastAsia="en-US"/>
    </w:rPr>
  </w:style>
  <w:style w:type="paragraph" w:customStyle="1" w:styleId="44">
    <w:name w:val="Стиль4 Знак"/>
    <w:basedOn w:val="afd"/>
    <w:link w:val="45"/>
    <w:uiPriority w:val="99"/>
    <w:rsid w:val="001C0272"/>
    <w:pPr>
      <w:spacing w:after="0" w:line="240" w:lineRule="auto"/>
      <w:ind w:left="0" w:firstLine="708"/>
    </w:pPr>
    <w:rPr>
      <w:rFonts w:eastAsia="Times New Roman"/>
      <w:kern w:val="0"/>
      <w:sz w:val="20"/>
      <w:szCs w:val="20"/>
      <w:lang w:eastAsia="ru-RU"/>
    </w:rPr>
  </w:style>
  <w:style w:type="character" w:customStyle="1" w:styleId="45">
    <w:name w:val="Стиль4 Знак Знак"/>
    <w:link w:val="44"/>
    <w:uiPriority w:val="99"/>
    <w:locked/>
    <w:rsid w:val="001C0272"/>
    <w:rPr>
      <w:rFonts w:eastAsia="Times New Roman"/>
      <w:kern w:val="0"/>
      <w:lang w:eastAsia="ru-RU"/>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locked/>
    <w:rsid w:val="001C0272"/>
    <w:rPr>
      <w:rFonts w:ascii="Courier New" w:hAnsi="Courier New"/>
      <w:kern w:val="0"/>
      <w:sz w:val="20"/>
      <w:lang w:eastAsia="ru-RU"/>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rsid w:val="001C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kern w:val="0"/>
      <w:sz w:val="20"/>
      <w:szCs w:val="20"/>
      <w:lang w:eastAsia="ru-RU"/>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semiHidden/>
    <w:rsid w:val="00B80A5E"/>
    <w:rPr>
      <w:rFonts w:ascii="Courier New" w:hAnsi="Courier New" w:cs="Courier New"/>
      <w:kern w:val="2"/>
      <w:sz w:val="20"/>
      <w:szCs w:val="20"/>
      <w:lang w:eastAsia="en-US"/>
    </w:rPr>
  </w:style>
  <w:style w:type="character" w:customStyle="1" w:styleId="affc">
    <w:name w:val="Красная строка Знак"/>
    <w:link w:val="affd"/>
    <w:uiPriority w:val="99"/>
    <w:locked/>
    <w:rsid w:val="001C0272"/>
    <w:rPr>
      <w:rFonts w:eastAsia="Times New Roman"/>
      <w:b/>
      <w:snapToGrid w:val="0"/>
      <w:kern w:val="0"/>
      <w:sz w:val="20"/>
      <w:lang w:eastAsia="ru-RU"/>
    </w:rPr>
  </w:style>
  <w:style w:type="paragraph" w:styleId="affd">
    <w:name w:val="Body Text First Indent"/>
    <w:basedOn w:val="afb"/>
    <w:link w:val="affc"/>
    <w:uiPriority w:val="99"/>
    <w:rsid w:val="001C0272"/>
    <w:pPr>
      <w:widowControl/>
      <w:spacing w:after="120"/>
      <w:ind w:firstLine="210"/>
      <w:jc w:val="left"/>
    </w:pPr>
  </w:style>
  <w:style w:type="character" w:customStyle="1" w:styleId="BodyTextFirstIndentChar1">
    <w:name w:val="Body Text First Indent Char1"/>
    <w:uiPriority w:val="99"/>
    <w:semiHidden/>
    <w:rsid w:val="00B80A5E"/>
    <w:rPr>
      <w:rFonts w:eastAsia="Times New Roman"/>
      <w:b/>
      <w:snapToGrid w:val="0"/>
      <w:kern w:val="2"/>
      <w:sz w:val="24"/>
      <w:szCs w:val="24"/>
      <w:lang w:eastAsia="en-US"/>
    </w:rPr>
  </w:style>
  <w:style w:type="paragraph" w:styleId="affe">
    <w:name w:val="Title"/>
    <w:aliases w:val="Знак6 Знак"/>
    <w:basedOn w:val="a2"/>
    <w:next w:val="a2"/>
    <w:link w:val="afff"/>
    <w:uiPriority w:val="99"/>
    <w:qFormat/>
    <w:rsid w:val="001C0272"/>
    <w:pPr>
      <w:spacing w:before="240" w:after="60"/>
      <w:jc w:val="center"/>
      <w:outlineLvl w:val="0"/>
    </w:pPr>
    <w:rPr>
      <w:rFonts w:ascii="Cambria" w:eastAsia="Times New Roman" w:hAnsi="Cambria"/>
      <w:b/>
      <w:bCs/>
      <w:kern w:val="28"/>
      <w:sz w:val="32"/>
      <w:szCs w:val="32"/>
      <w:lang w:eastAsia="ru-RU"/>
    </w:rPr>
  </w:style>
  <w:style w:type="character" w:customStyle="1" w:styleId="afff">
    <w:name w:val="Название Знак"/>
    <w:aliases w:val="Знак6 Знак Знак"/>
    <w:link w:val="affe"/>
    <w:uiPriority w:val="99"/>
    <w:locked/>
    <w:rsid w:val="001C0272"/>
    <w:rPr>
      <w:rFonts w:ascii="Cambria" w:hAnsi="Cambria"/>
      <w:b/>
      <w:kern w:val="28"/>
      <w:sz w:val="32"/>
    </w:rPr>
  </w:style>
  <w:style w:type="paragraph" w:customStyle="1" w:styleId="100">
    <w:name w:val="Стиль 10 пт По центру"/>
    <w:basedOn w:val="a2"/>
    <w:uiPriority w:val="99"/>
    <w:rsid w:val="001C0272"/>
    <w:pPr>
      <w:spacing w:line="240" w:lineRule="auto"/>
      <w:jc w:val="center"/>
    </w:pPr>
    <w:rPr>
      <w:kern w:val="0"/>
      <w:sz w:val="20"/>
      <w:szCs w:val="20"/>
    </w:rPr>
  </w:style>
  <w:style w:type="paragraph" w:customStyle="1" w:styleId="afff0">
    <w:name w:val="Основной"/>
    <w:basedOn w:val="a2"/>
    <w:link w:val="afff1"/>
    <w:uiPriority w:val="99"/>
    <w:rsid w:val="001C0272"/>
    <w:pPr>
      <w:ind w:firstLine="720"/>
    </w:pPr>
    <w:rPr>
      <w:rFonts w:eastAsia="Times New Roman"/>
      <w:kern w:val="0"/>
      <w:sz w:val="28"/>
      <w:szCs w:val="28"/>
      <w:lang w:eastAsia="ru-RU"/>
    </w:rPr>
  </w:style>
  <w:style w:type="character" w:customStyle="1" w:styleId="afff1">
    <w:name w:val="Основной Знак"/>
    <w:link w:val="afff0"/>
    <w:uiPriority w:val="99"/>
    <w:locked/>
    <w:rsid w:val="001C0272"/>
    <w:rPr>
      <w:rFonts w:eastAsia="Times New Roman"/>
      <w:kern w:val="0"/>
      <w:sz w:val="28"/>
    </w:rPr>
  </w:style>
  <w:style w:type="paragraph" w:customStyle="1" w:styleId="font5">
    <w:name w:val="font5"/>
    <w:basedOn w:val="a2"/>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2"/>
    <w:uiPriority w:val="99"/>
    <w:rsid w:val="00BB643C"/>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2"/>
    <w:uiPriority w:val="99"/>
    <w:rsid w:val="00BB643C"/>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2"/>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2"/>
    <w:uiPriority w:val="99"/>
    <w:rsid w:val="00BB643C"/>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2"/>
    <w:uiPriority w:val="99"/>
    <w:rsid w:val="00BB643C"/>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2"/>
    <w:uiPriority w:val="99"/>
    <w:rsid w:val="00BB643C"/>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2"/>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3">
    <w:name w:val="xl83"/>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4">
    <w:name w:val="xl84"/>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5">
    <w:name w:val="xl85"/>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6">
    <w:name w:val="xl86"/>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7">
    <w:name w:val="xl87"/>
    <w:basedOn w:val="a2"/>
    <w:uiPriority w:val="99"/>
    <w:rsid w:val="00BB6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88">
    <w:name w:val="xl88"/>
    <w:basedOn w:val="a2"/>
    <w:uiPriority w:val="99"/>
    <w:rsid w:val="00BB6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89">
    <w:name w:val="xl89"/>
    <w:basedOn w:val="a2"/>
    <w:uiPriority w:val="99"/>
    <w:rsid w:val="00BB6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xl90">
    <w:name w:val="xl90"/>
    <w:basedOn w:val="a2"/>
    <w:uiPriority w:val="99"/>
    <w:rsid w:val="00BB6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1">
    <w:name w:val="xl91"/>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kern w:val="0"/>
      <w:sz w:val="20"/>
      <w:szCs w:val="20"/>
      <w:lang w:eastAsia="ru-RU"/>
    </w:rPr>
  </w:style>
  <w:style w:type="paragraph" w:customStyle="1" w:styleId="xl92">
    <w:name w:val="xl92"/>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93">
    <w:name w:val="xl93"/>
    <w:basedOn w:val="a2"/>
    <w:uiPriority w:val="99"/>
    <w:rsid w:val="00BB643C"/>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4">
    <w:name w:val="xl94"/>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95">
    <w:name w:val="xl95"/>
    <w:basedOn w:val="a2"/>
    <w:uiPriority w:val="99"/>
    <w:rsid w:val="00BB6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6">
    <w:name w:val="xl96"/>
    <w:basedOn w:val="a2"/>
    <w:uiPriority w:val="99"/>
    <w:rsid w:val="00BB643C"/>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7">
    <w:name w:val="xl97"/>
    <w:basedOn w:val="a2"/>
    <w:uiPriority w:val="99"/>
    <w:rsid w:val="00BB643C"/>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8">
    <w:name w:val="xl98"/>
    <w:basedOn w:val="a2"/>
    <w:uiPriority w:val="99"/>
    <w:rsid w:val="00BB643C"/>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99">
    <w:name w:val="xl99"/>
    <w:basedOn w:val="a2"/>
    <w:uiPriority w:val="99"/>
    <w:rsid w:val="00BB643C"/>
    <w:pPr>
      <w:pBdr>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0">
    <w:name w:val="xl100"/>
    <w:basedOn w:val="a2"/>
    <w:uiPriority w:val="99"/>
    <w:rsid w:val="00BB643C"/>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1">
    <w:name w:val="xl101"/>
    <w:basedOn w:val="a2"/>
    <w:uiPriority w:val="99"/>
    <w:rsid w:val="00BB6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2">
    <w:name w:val="xl102"/>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xl103">
    <w:name w:val="xl103"/>
    <w:basedOn w:val="a2"/>
    <w:uiPriority w:val="99"/>
    <w:rsid w:val="00BB6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style4">
    <w:name w:val="style4"/>
    <w:basedOn w:val="a2"/>
    <w:uiPriority w:val="99"/>
    <w:rsid w:val="004C6F04"/>
    <w:pPr>
      <w:spacing w:before="100" w:beforeAutospacing="1" w:after="100" w:afterAutospacing="1" w:line="240" w:lineRule="auto"/>
    </w:pPr>
    <w:rPr>
      <w:rFonts w:eastAsia="Times New Roman"/>
      <w:kern w:val="0"/>
      <w:lang w:eastAsia="ru-RU"/>
    </w:rPr>
  </w:style>
  <w:style w:type="character" w:customStyle="1" w:styleId="g-nowrap">
    <w:name w:val="g-nowrap"/>
    <w:uiPriority w:val="99"/>
    <w:rsid w:val="00F177DB"/>
    <w:rPr>
      <w:rFonts w:cs="Times New Roman"/>
    </w:rPr>
  </w:style>
  <w:style w:type="character" w:customStyle="1" w:styleId="b-timetabletime">
    <w:name w:val="b-timetable__time"/>
    <w:uiPriority w:val="99"/>
    <w:rsid w:val="009015CA"/>
    <w:rPr>
      <w:rFonts w:cs="Times New Roman"/>
    </w:rPr>
  </w:style>
  <w:style w:type="character" w:customStyle="1" w:styleId="afff2">
    <w:name w:val="Основной текст_"/>
    <w:link w:val="35"/>
    <w:uiPriority w:val="99"/>
    <w:locked/>
    <w:rsid w:val="00430201"/>
    <w:rPr>
      <w:rFonts w:eastAsia="Times New Roman"/>
      <w:spacing w:val="4"/>
      <w:sz w:val="20"/>
      <w:shd w:val="clear" w:color="auto" w:fill="FFFFFF"/>
    </w:rPr>
  </w:style>
  <w:style w:type="paragraph" w:customStyle="1" w:styleId="35">
    <w:name w:val="Основной текст3"/>
    <w:basedOn w:val="a2"/>
    <w:link w:val="afff2"/>
    <w:uiPriority w:val="99"/>
    <w:rsid w:val="00430201"/>
    <w:pPr>
      <w:widowControl w:val="0"/>
      <w:shd w:val="clear" w:color="auto" w:fill="FFFFFF"/>
      <w:spacing w:line="263" w:lineRule="exact"/>
      <w:jc w:val="center"/>
    </w:pPr>
    <w:rPr>
      <w:rFonts w:eastAsia="Times New Roman"/>
      <w:spacing w:val="4"/>
      <w:kern w:val="0"/>
      <w:sz w:val="20"/>
      <w:szCs w:val="20"/>
      <w:lang w:eastAsia="ru-RU"/>
    </w:rPr>
  </w:style>
  <w:style w:type="character" w:customStyle="1" w:styleId="36">
    <w:name w:val="Основной текст (3)_"/>
    <w:link w:val="37"/>
    <w:uiPriority w:val="99"/>
    <w:locked/>
    <w:rsid w:val="00430201"/>
    <w:rPr>
      <w:rFonts w:eastAsia="Times New Roman"/>
      <w:b/>
      <w:spacing w:val="1"/>
      <w:sz w:val="20"/>
      <w:shd w:val="clear" w:color="auto" w:fill="FFFFFF"/>
    </w:rPr>
  </w:style>
  <w:style w:type="paragraph" w:customStyle="1" w:styleId="37">
    <w:name w:val="Основной текст (3)"/>
    <w:basedOn w:val="a2"/>
    <w:link w:val="36"/>
    <w:uiPriority w:val="99"/>
    <w:rsid w:val="00430201"/>
    <w:pPr>
      <w:widowControl w:val="0"/>
      <w:shd w:val="clear" w:color="auto" w:fill="FFFFFF"/>
      <w:spacing w:before="600" w:line="403" w:lineRule="exact"/>
    </w:pPr>
    <w:rPr>
      <w:rFonts w:eastAsia="Times New Roman"/>
      <w:b/>
      <w:bCs/>
      <w:spacing w:val="1"/>
      <w:kern w:val="0"/>
      <w:sz w:val="20"/>
      <w:szCs w:val="20"/>
      <w:lang w:eastAsia="ru-RU"/>
    </w:rPr>
  </w:style>
  <w:style w:type="character" w:customStyle="1" w:styleId="52">
    <w:name w:val="Основной текст (5)_"/>
    <w:link w:val="53"/>
    <w:uiPriority w:val="99"/>
    <w:locked/>
    <w:rsid w:val="00430201"/>
    <w:rPr>
      <w:rFonts w:eastAsia="Times New Roman"/>
      <w:b/>
      <w:spacing w:val="-4"/>
      <w:sz w:val="25"/>
      <w:shd w:val="clear" w:color="auto" w:fill="FFFFFF"/>
    </w:rPr>
  </w:style>
  <w:style w:type="character" w:customStyle="1" w:styleId="15">
    <w:name w:val="Заголовок №1_"/>
    <w:link w:val="16"/>
    <w:uiPriority w:val="99"/>
    <w:locked/>
    <w:rsid w:val="00430201"/>
    <w:rPr>
      <w:rFonts w:ascii="Tahoma" w:eastAsia="Times New Roman" w:hAnsi="Tahoma"/>
      <w:b/>
      <w:spacing w:val="52"/>
      <w:sz w:val="28"/>
      <w:shd w:val="clear" w:color="auto" w:fill="FFFFFF"/>
    </w:rPr>
  </w:style>
  <w:style w:type="character" w:customStyle="1" w:styleId="62">
    <w:name w:val="Основной текст (6)_"/>
    <w:link w:val="63"/>
    <w:uiPriority w:val="99"/>
    <w:locked/>
    <w:rsid w:val="00430201"/>
    <w:rPr>
      <w:rFonts w:eastAsia="Times New Roman"/>
      <w:spacing w:val="9"/>
      <w:shd w:val="clear" w:color="auto" w:fill="FFFFFF"/>
    </w:rPr>
  </w:style>
  <w:style w:type="character" w:customStyle="1" w:styleId="26">
    <w:name w:val="Основной текст2"/>
    <w:uiPriority w:val="99"/>
    <w:rsid w:val="00430201"/>
    <w:rPr>
      <w:rFonts w:eastAsia="Times New Roman"/>
      <w:color w:val="000000"/>
      <w:spacing w:val="4"/>
      <w:w w:val="100"/>
      <w:position w:val="0"/>
      <w:sz w:val="20"/>
      <w:u w:val="single"/>
      <w:shd w:val="clear" w:color="auto" w:fill="FFFFFF"/>
      <w:lang w:val="ru-RU"/>
    </w:rPr>
  </w:style>
  <w:style w:type="character" w:customStyle="1" w:styleId="46">
    <w:name w:val="Заголовок №4_"/>
    <w:link w:val="47"/>
    <w:uiPriority w:val="99"/>
    <w:locked/>
    <w:rsid w:val="00430201"/>
    <w:rPr>
      <w:rFonts w:eastAsia="Times New Roman"/>
      <w:spacing w:val="9"/>
      <w:shd w:val="clear" w:color="auto" w:fill="FFFFFF"/>
    </w:rPr>
  </w:style>
  <w:style w:type="paragraph" w:customStyle="1" w:styleId="53">
    <w:name w:val="Основной текст (5)"/>
    <w:basedOn w:val="a2"/>
    <w:link w:val="52"/>
    <w:uiPriority w:val="99"/>
    <w:rsid w:val="00430201"/>
    <w:pPr>
      <w:widowControl w:val="0"/>
      <w:shd w:val="clear" w:color="auto" w:fill="FFFFFF"/>
      <w:spacing w:line="240" w:lineRule="atLeast"/>
    </w:pPr>
    <w:rPr>
      <w:rFonts w:eastAsia="Times New Roman"/>
      <w:b/>
      <w:bCs/>
      <w:spacing w:val="-4"/>
      <w:kern w:val="0"/>
      <w:sz w:val="25"/>
      <w:szCs w:val="25"/>
      <w:lang w:eastAsia="ru-RU"/>
    </w:rPr>
  </w:style>
  <w:style w:type="paragraph" w:customStyle="1" w:styleId="16">
    <w:name w:val="Заголовок №1"/>
    <w:basedOn w:val="a2"/>
    <w:link w:val="15"/>
    <w:uiPriority w:val="99"/>
    <w:rsid w:val="00430201"/>
    <w:pPr>
      <w:widowControl w:val="0"/>
      <w:shd w:val="clear" w:color="auto" w:fill="FFFFFF"/>
      <w:spacing w:line="240" w:lineRule="atLeast"/>
      <w:outlineLvl w:val="0"/>
    </w:pPr>
    <w:rPr>
      <w:rFonts w:ascii="Tahoma" w:hAnsi="Tahoma"/>
      <w:b/>
      <w:bCs/>
      <w:spacing w:val="52"/>
      <w:kern w:val="0"/>
      <w:sz w:val="28"/>
      <w:szCs w:val="28"/>
      <w:lang w:eastAsia="ru-RU"/>
    </w:rPr>
  </w:style>
  <w:style w:type="paragraph" w:customStyle="1" w:styleId="63">
    <w:name w:val="Основной текст (6)"/>
    <w:basedOn w:val="a2"/>
    <w:link w:val="62"/>
    <w:uiPriority w:val="99"/>
    <w:rsid w:val="00430201"/>
    <w:pPr>
      <w:widowControl w:val="0"/>
      <w:shd w:val="clear" w:color="auto" w:fill="FFFFFF"/>
      <w:spacing w:line="274" w:lineRule="exact"/>
      <w:ind w:hanging="1900"/>
    </w:pPr>
    <w:rPr>
      <w:rFonts w:eastAsia="Times New Roman"/>
      <w:spacing w:val="9"/>
      <w:kern w:val="0"/>
      <w:sz w:val="20"/>
      <w:szCs w:val="20"/>
      <w:lang w:eastAsia="ru-RU"/>
    </w:rPr>
  </w:style>
  <w:style w:type="paragraph" w:customStyle="1" w:styleId="47">
    <w:name w:val="Заголовок №4"/>
    <w:basedOn w:val="a2"/>
    <w:link w:val="46"/>
    <w:uiPriority w:val="99"/>
    <w:rsid w:val="00430201"/>
    <w:pPr>
      <w:widowControl w:val="0"/>
      <w:shd w:val="clear" w:color="auto" w:fill="FFFFFF"/>
      <w:spacing w:line="263" w:lineRule="exact"/>
      <w:outlineLvl w:val="3"/>
    </w:pPr>
    <w:rPr>
      <w:rFonts w:eastAsia="Times New Roman"/>
      <w:spacing w:val="9"/>
      <w:kern w:val="0"/>
      <w:sz w:val="20"/>
      <w:szCs w:val="20"/>
      <w:lang w:eastAsia="ru-RU"/>
    </w:rPr>
  </w:style>
  <w:style w:type="paragraph" w:customStyle="1" w:styleId="Default">
    <w:name w:val="Default"/>
    <w:uiPriority w:val="99"/>
    <w:rsid w:val="00EB272F"/>
    <w:pPr>
      <w:widowControl w:val="0"/>
      <w:autoSpaceDE w:val="0"/>
      <w:autoSpaceDN w:val="0"/>
      <w:adjustRightInd w:val="0"/>
    </w:pPr>
    <w:rPr>
      <w:rFonts w:ascii="Times" w:eastAsia="Times New Roman" w:hAnsi="Times" w:cs="Times"/>
      <w:color w:val="000000"/>
      <w:sz w:val="24"/>
      <w:szCs w:val="24"/>
    </w:rPr>
  </w:style>
  <w:style w:type="character" w:customStyle="1" w:styleId="17">
    <w:name w:val="Текст Знак1"/>
    <w:uiPriority w:val="99"/>
    <w:semiHidden/>
    <w:rsid w:val="008229D0"/>
    <w:rPr>
      <w:rFonts w:ascii="Consolas" w:hAnsi="Consolas"/>
      <w:sz w:val="21"/>
    </w:rPr>
  </w:style>
  <w:style w:type="character" w:customStyle="1" w:styleId="211">
    <w:name w:val="Основной текст 2 Знак1"/>
    <w:uiPriority w:val="99"/>
    <w:semiHidden/>
    <w:rsid w:val="008229D0"/>
    <w:rPr>
      <w:rFonts w:cs="Times New Roman"/>
    </w:rPr>
  </w:style>
  <w:style w:type="character" w:customStyle="1" w:styleId="HTML1">
    <w:name w:val="Стандартный HTML Знак1"/>
    <w:uiPriority w:val="99"/>
    <w:semiHidden/>
    <w:rsid w:val="008229D0"/>
    <w:rPr>
      <w:rFonts w:ascii="Consolas" w:hAnsi="Consolas"/>
      <w:sz w:val="20"/>
    </w:rPr>
  </w:style>
  <w:style w:type="character" w:customStyle="1" w:styleId="18">
    <w:name w:val="Красная строка Знак1"/>
    <w:uiPriority w:val="99"/>
    <w:semiHidden/>
    <w:rsid w:val="008229D0"/>
    <w:rPr>
      <w:rFonts w:ascii="Times New Roman" w:hAnsi="Times New Roman"/>
      <w:b/>
      <w:snapToGrid w:val="0"/>
      <w:kern w:val="0"/>
      <w:sz w:val="20"/>
      <w:lang w:eastAsia="ru-RU"/>
    </w:rPr>
  </w:style>
  <w:style w:type="character" w:styleId="afff3">
    <w:name w:val="FollowedHyperlink"/>
    <w:uiPriority w:val="99"/>
    <w:semiHidden/>
    <w:rsid w:val="008229D0"/>
    <w:rPr>
      <w:rFonts w:cs="Times New Roman"/>
      <w:color w:val="800080"/>
      <w:u w:val="single"/>
    </w:rPr>
  </w:style>
  <w:style w:type="paragraph" w:styleId="afff4">
    <w:name w:val="No Spacing"/>
    <w:uiPriority w:val="99"/>
    <w:qFormat/>
    <w:rsid w:val="008229D0"/>
    <w:rPr>
      <w:rFonts w:ascii="Calibri" w:eastAsia="Times New Roman" w:hAnsi="Calibri"/>
      <w:sz w:val="22"/>
      <w:szCs w:val="22"/>
    </w:rPr>
  </w:style>
  <w:style w:type="paragraph" w:styleId="afff5">
    <w:name w:val="Revision"/>
    <w:hidden/>
    <w:uiPriority w:val="99"/>
    <w:semiHidden/>
    <w:rsid w:val="008229D0"/>
    <w:rPr>
      <w:rFonts w:ascii="Calibri" w:hAnsi="Calibri"/>
      <w:sz w:val="22"/>
      <w:szCs w:val="22"/>
      <w:lang w:eastAsia="en-US"/>
    </w:rPr>
  </w:style>
  <w:style w:type="paragraph" w:customStyle="1" w:styleId="bodytext">
    <w:name w:val="bodytext"/>
    <w:basedOn w:val="a2"/>
    <w:uiPriority w:val="99"/>
    <w:rsid w:val="00386CC2"/>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2"/>
    <w:uiPriority w:val="99"/>
    <w:rsid w:val="00386CC2"/>
    <w:pPr>
      <w:spacing w:after="160" w:line="240" w:lineRule="exact"/>
    </w:pPr>
    <w:rPr>
      <w:rFonts w:ascii="Verdana" w:eastAsia="Times New Roman" w:hAnsi="Verdana" w:cs="Verdana"/>
      <w:kern w:val="0"/>
      <w:sz w:val="20"/>
      <w:szCs w:val="20"/>
      <w:lang w:val="en-US"/>
    </w:rPr>
  </w:style>
  <w:style w:type="paragraph" w:customStyle="1" w:styleId="font12">
    <w:name w:val="font12"/>
    <w:basedOn w:val="a2"/>
    <w:uiPriority w:val="99"/>
    <w:rsid w:val="00DA5582"/>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2"/>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kern w:val="0"/>
      <w:sz w:val="20"/>
      <w:szCs w:val="20"/>
      <w:lang w:eastAsia="ru-RU"/>
    </w:rPr>
  </w:style>
  <w:style w:type="paragraph" w:customStyle="1" w:styleId="xl105">
    <w:name w:val="xl105"/>
    <w:basedOn w:val="a2"/>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6">
    <w:name w:val="xl106"/>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xl107">
    <w:name w:val="xl107"/>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08">
    <w:name w:val="xl108"/>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eastAsia="Times New Roman"/>
      <w:kern w:val="0"/>
      <w:sz w:val="20"/>
      <w:szCs w:val="20"/>
      <w:lang w:eastAsia="ru-RU"/>
    </w:rPr>
  </w:style>
  <w:style w:type="paragraph" w:customStyle="1" w:styleId="xl109">
    <w:name w:val="xl109"/>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0">
    <w:name w:val="xl110"/>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1">
    <w:name w:val="xl111"/>
    <w:basedOn w:val="a2"/>
    <w:uiPriority w:val="99"/>
    <w:rsid w:val="00DA5582"/>
    <w:pP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2">
    <w:name w:val="xl112"/>
    <w:basedOn w:val="a2"/>
    <w:uiPriority w:val="99"/>
    <w:rsid w:val="00DA5582"/>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13">
    <w:name w:val="xl113"/>
    <w:basedOn w:val="a2"/>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4">
    <w:name w:val="xl114"/>
    <w:basedOn w:val="a2"/>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5">
    <w:name w:val="xl115"/>
    <w:basedOn w:val="a2"/>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6">
    <w:name w:val="xl116"/>
    <w:basedOn w:val="a2"/>
    <w:uiPriority w:val="99"/>
    <w:rsid w:val="00DA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117">
    <w:name w:val="xl117"/>
    <w:basedOn w:val="a2"/>
    <w:uiPriority w:val="99"/>
    <w:rsid w:val="00DA55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8">
    <w:name w:val="xl118"/>
    <w:basedOn w:val="a2"/>
    <w:uiPriority w:val="99"/>
    <w:rsid w:val="00DA55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19">
    <w:name w:val="xl119"/>
    <w:basedOn w:val="a2"/>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0">
    <w:name w:val="xl120"/>
    <w:basedOn w:val="a2"/>
    <w:uiPriority w:val="99"/>
    <w:rsid w:val="00DA55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1">
    <w:name w:val="xl121"/>
    <w:basedOn w:val="a2"/>
    <w:uiPriority w:val="99"/>
    <w:rsid w:val="00DA55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xl122">
    <w:name w:val="xl122"/>
    <w:basedOn w:val="a2"/>
    <w:uiPriority w:val="99"/>
    <w:rsid w:val="00DA5582"/>
    <w:pPr>
      <w:pBdr>
        <w:top w:val="single" w:sz="4" w:space="0" w:color="auto"/>
        <w:bottom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3">
    <w:name w:val="xl123"/>
    <w:basedOn w:val="a2"/>
    <w:uiPriority w:val="99"/>
    <w:rsid w:val="00DA5582"/>
    <w:pPr>
      <w:pBdr>
        <w:top w:val="single" w:sz="4" w:space="0" w:color="auto"/>
        <w:lef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4">
    <w:name w:val="xl124"/>
    <w:basedOn w:val="a2"/>
    <w:uiPriority w:val="99"/>
    <w:rsid w:val="00DA5582"/>
    <w:pPr>
      <w:pBdr>
        <w:top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xl125">
    <w:name w:val="xl125"/>
    <w:basedOn w:val="a2"/>
    <w:uiPriority w:val="99"/>
    <w:rsid w:val="00DA5582"/>
    <w:pPr>
      <w:pBdr>
        <w:top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afff6">
    <w:name w:val="Знак"/>
    <w:basedOn w:val="a2"/>
    <w:uiPriority w:val="99"/>
    <w:rsid w:val="00C056F0"/>
    <w:pPr>
      <w:spacing w:before="100" w:beforeAutospacing="1" w:after="100" w:afterAutospacing="1" w:line="240" w:lineRule="auto"/>
    </w:pPr>
    <w:rPr>
      <w:rFonts w:ascii="Tahoma" w:eastAsia="Times New Roman" w:hAnsi="Tahoma"/>
      <w:bCs/>
      <w:kern w:val="0"/>
      <w:sz w:val="20"/>
      <w:szCs w:val="20"/>
      <w:lang w:val="en-US"/>
    </w:rPr>
  </w:style>
  <w:style w:type="character" w:customStyle="1" w:styleId="mw-editsection-bracket">
    <w:name w:val="mw-editsection-bracket"/>
    <w:uiPriority w:val="99"/>
    <w:rsid w:val="00C056F0"/>
    <w:rPr>
      <w:rFonts w:cs="Times New Roman"/>
    </w:rPr>
  </w:style>
  <w:style w:type="character" w:customStyle="1" w:styleId="mw-editsection-divider">
    <w:name w:val="mw-editsection-divider"/>
    <w:uiPriority w:val="99"/>
    <w:rsid w:val="00C056F0"/>
    <w:rPr>
      <w:rFonts w:cs="Times New Roman"/>
    </w:rPr>
  </w:style>
  <w:style w:type="paragraph" w:customStyle="1" w:styleId="afff7">
    <w:name w:val="Текстовка"/>
    <w:uiPriority w:val="99"/>
    <w:rsid w:val="00C056F0"/>
    <w:pPr>
      <w:suppressAutoHyphens/>
      <w:ind w:firstLine="851"/>
      <w:jc w:val="both"/>
    </w:pPr>
    <w:rPr>
      <w:kern w:val="1"/>
      <w:sz w:val="28"/>
      <w:lang w:eastAsia="ar-SA"/>
    </w:rPr>
  </w:style>
  <w:style w:type="paragraph" w:customStyle="1" w:styleId="afff8">
    <w:name w:val="Абзац"/>
    <w:basedOn w:val="a2"/>
    <w:link w:val="afff9"/>
    <w:uiPriority w:val="99"/>
    <w:rsid w:val="00C056F0"/>
    <w:pPr>
      <w:suppressAutoHyphens/>
      <w:ind w:firstLine="720"/>
    </w:pPr>
    <w:rPr>
      <w:rFonts w:eastAsia="Times New Roman"/>
      <w:kern w:val="0"/>
      <w:sz w:val="26"/>
      <w:szCs w:val="20"/>
      <w:lang w:eastAsia="ar-SA"/>
    </w:rPr>
  </w:style>
  <w:style w:type="paragraph" w:customStyle="1" w:styleId="27">
    <w:name w:val="Обычный2"/>
    <w:uiPriority w:val="99"/>
    <w:rsid w:val="00C056F0"/>
    <w:pPr>
      <w:spacing w:line="300" w:lineRule="auto"/>
      <w:ind w:left="1000"/>
      <w:jc w:val="right"/>
    </w:pPr>
    <w:rPr>
      <w:rFonts w:eastAsia="Times New Roman"/>
      <w:sz w:val="24"/>
    </w:rPr>
  </w:style>
  <w:style w:type="table" w:customStyle="1" w:styleId="28">
    <w:name w:val="Сетка таблицы2"/>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565ACD"/>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uiPriority w:val="99"/>
    <w:rsid w:val="00565ACD"/>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a">
    <w:name w:val="endnote reference"/>
    <w:uiPriority w:val="99"/>
    <w:semiHidden/>
    <w:rsid w:val="007B5C65"/>
    <w:rPr>
      <w:rFonts w:cs="Times New Roman"/>
      <w:vertAlign w:val="superscript"/>
    </w:rPr>
  </w:style>
  <w:style w:type="character" w:customStyle="1" w:styleId="company-bold">
    <w:name w:val="company-bold"/>
    <w:uiPriority w:val="99"/>
    <w:rsid w:val="0044498B"/>
    <w:rPr>
      <w:rFonts w:cs="Times New Roman"/>
    </w:rPr>
  </w:style>
  <w:style w:type="paragraph" w:customStyle="1" w:styleId="info">
    <w:name w:val="info"/>
    <w:basedOn w:val="a2"/>
    <w:uiPriority w:val="99"/>
    <w:rsid w:val="0044498B"/>
    <w:pPr>
      <w:spacing w:before="100" w:beforeAutospacing="1" w:after="100" w:afterAutospacing="1" w:line="240" w:lineRule="auto"/>
    </w:pPr>
    <w:rPr>
      <w:rFonts w:eastAsia="Times New Roman"/>
      <w:kern w:val="0"/>
      <w:lang w:eastAsia="ru-RU"/>
    </w:rPr>
  </w:style>
  <w:style w:type="character" w:customStyle="1" w:styleId="small-arrow">
    <w:name w:val="small-arrow"/>
    <w:uiPriority w:val="99"/>
    <w:rsid w:val="0044498B"/>
    <w:rPr>
      <w:rFonts w:cs="Times New Roman"/>
    </w:rPr>
  </w:style>
  <w:style w:type="character" w:customStyle="1" w:styleId="FontStyle49">
    <w:name w:val="Font Style49"/>
    <w:uiPriority w:val="99"/>
    <w:rsid w:val="00D743AA"/>
    <w:rPr>
      <w:rFonts w:ascii="Times New Roman" w:hAnsi="Times New Roman"/>
      <w:b/>
      <w:sz w:val="12"/>
    </w:rPr>
  </w:style>
  <w:style w:type="table" w:customStyle="1" w:styleId="64">
    <w:name w:val="Сетка таблицы6"/>
    <w:uiPriority w:val="99"/>
    <w:rsid w:val="00B155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66008E"/>
    <w:pPr>
      <w:widowControl w:val="0"/>
      <w:autoSpaceDE w:val="0"/>
      <w:autoSpaceDN w:val="0"/>
      <w:adjustRightInd w:val="0"/>
    </w:pPr>
  </w:style>
  <w:style w:type="paragraph" w:customStyle="1" w:styleId="39">
    <w:name w:val="Обычный3"/>
    <w:uiPriority w:val="99"/>
    <w:rsid w:val="00E020D8"/>
    <w:pPr>
      <w:spacing w:line="300" w:lineRule="auto"/>
      <w:ind w:left="1000"/>
      <w:jc w:val="right"/>
    </w:pPr>
    <w:rPr>
      <w:rFonts w:eastAsia="Times New Roman"/>
      <w:sz w:val="24"/>
    </w:rPr>
  </w:style>
  <w:style w:type="paragraph" w:customStyle="1" w:styleId="c12c10">
    <w:name w:val="c12 c10"/>
    <w:basedOn w:val="a2"/>
    <w:uiPriority w:val="99"/>
    <w:rsid w:val="00E020D8"/>
    <w:pPr>
      <w:spacing w:before="90" w:after="90" w:line="240" w:lineRule="auto"/>
    </w:pPr>
    <w:rPr>
      <w:rFonts w:eastAsia="Times New Roman"/>
      <w:kern w:val="0"/>
      <w:lang w:eastAsia="ru-RU"/>
    </w:rPr>
  </w:style>
  <w:style w:type="character" w:customStyle="1" w:styleId="c0">
    <w:name w:val="c0"/>
    <w:uiPriority w:val="99"/>
    <w:rsid w:val="00E020D8"/>
    <w:rPr>
      <w:rFonts w:cs="Times New Roman"/>
    </w:rPr>
  </w:style>
  <w:style w:type="character" w:customStyle="1" w:styleId="c0c8">
    <w:name w:val="c0 c8"/>
    <w:uiPriority w:val="99"/>
    <w:rsid w:val="00E020D8"/>
    <w:rPr>
      <w:rFonts w:cs="Times New Roman"/>
    </w:rPr>
  </w:style>
  <w:style w:type="paragraph" w:customStyle="1" w:styleId="212">
    <w:name w:val="Основной текст 21"/>
    <w:basedOn w:val="a2"/>
    <w:uiPriority w:val="99"/>
    <w:rsid w:val="00BF6817"/>
    <w:pPr>
      <w:widowControl w:val="0"/>
      <w:suppressAutoHyphens/>
      <w:spacing w:line="240" w:lineRule="auto"/>
    </w:pPr>
    <w:rPr>
      <w:rFonts w:ascii="Arial" w:hAnsi="Arial"/>
      <w:b/>
      <w:bCs/>
      <w:kern w:val="1"/>
      <w:sz w:val="28"/>
      <w:lang w:eastAsia="ar-SA"/>
    </w:rPr>
  </w:style>
  <w:style w:type="paragraph" w:customStyle="1" w:styleId="220">
    <w:name w:val="Основной текст с отступом 22"/>
    <w:basedOn w:val="a2"/>
    <w:uiPriority w:val="99"/>
    <w:rsid w:val="001126DF"/>
    <w:pPr>
      <w:suppressAutoHyphens/>
      <w:spacing w:line="240" w:lineRule="auto"/>
      <w:ind w:left="360"/>
    </w:pPr>
    <w:rPr>
      <w:rFonts w:ascii="Arial" w:eastAsia="Times New Roman" w:hAnsi="Arial" w:cs="Arial"/>
      <w:kern w:val="0"/>
      <w:sz w:val="26"/>
      <w:szCs w:val="26"/>
      <w:lang w:eastAsia="ar-SA"/>
    </w:rPr>
  </w:style>
  <w:style w:type="paragraph" w:styleId="afffb">
    <w:name w:val="endnote text"/>
    <w:basedOn w:val="a2"/>
    <w:link w:val="afffc"/>
    <w:uiPriority w:val="99"/>
    <w:semiHidden/>
    <w:rsid w:val="00F107E3"/>
    <w:pPr>
      <w:spacing w:line="240" w:lineRule="auto"/>
    </w:pPr>
    <w:rPr>
      <w:sz w:val="20"/>
      <w:szCs w:val="20"/>
    </w:rPr>
  </w:style>
  <w:style w:type="character" w:customStyle="1" w:styleId="afffc">
    <w:name w:val="Текст концевой сноски Знак"/>
    <w:link w:val="afffb"/>
    <w:uiPriority w:val="99"/>
    <w:semiHidden/>
    <w:locked/>
    <w:rsid w:val="00F107E3"/>
    <w:rPr>
      <w:kern w:val="2"/>
      <w:lang w:eastAsia="en-US"/>
    </w:rPr>
  </w:style>
  <w:style w:type="paragraph" w:customStyle="1" w:styleId="caaieiaie1">
    <w:name w:val="caaieiaie 1"/>
    <w:basedOn w:val="a2"/>
    <w:next w:val="a2"/>
    <w:uiPriority w:val="99"/>
    <w:rsid w:val="00F107E3"/>
    <w:pPr>
      <w:keepNext/>
      <w:spacing w:before="240" w:after="60" w:line="240" w:lineRule="auto"/>
      <w:jc w:val="center"/>
    </w:pPr>
    <w:rPr>
      <w:rFonts w:ascii="Arial" w:eastAsia="Times New Roman" w:hAnsi="Arial"/>
      <w:b/>
      <w:kern w:val="28"/>
      <w:sz w:val="32"/>
      <w:szCs w:val="20"/>
      <w:lang w:eastAsia="ru-RU"/>
    </w:rPr>
  </w:style>
  <w:style w:type="character" w:customStyle="1" w:styleId="hl">
    <w:name w:val="hl"/>
    <w:uiPriority w:val="99"/>
    <w:rsid w:val="00F107E3"/>
    <w:rPr>
      <w:rFonts w:cs="Times New Roman"/>
    </w:rPr>
  </w:style>
  <w:style w:type="character" w:customStyle="1" w:styleId="af9">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8"/>
    <w:uiPriority w:val="99"/>
    <w:qFormat/>
    <w:locked/>
    <w:rsid w:val="005B3786"/>
    <w:rPr>
      <w:b/>
      <w:bCs/>
      <w:kern w:val="2"/>
      <w:sz w:val="24"/>
      <w:szCs w:val="18"/>
      <w:lang w:eastAsia="en-US"/>
    </w:rPr>
  </w:style>
  <w:style w:type="paragraph" w:styleId="a0">
    <w:name w:val="List Bullet"/>
    <w:basedOn w:val="a2"/>
    <w:uiPriority w:val="99"/>
    <w:rsid w:val="00A4145F"/>
    <w:pPr>
      <w:numPr>
        <w:numId w:val="18"/>
      </w:numPr>
      <w:spacing w:line="360" w:lineRule="atLeast"/>
      <w:ind w:left="360" w:hanging="360"/>
    </w:pPr>
    <w:rPr>
      <w:rFonts w:ascii="Times New Roman CYR" w:eastAsia="PMingLiU" w:hAnsi="Times New Roman CYR" w:cs="Times New Roman CYR"/>
      <w:kern w:val="0"/>
      <w:sz w:val="28"/>
      <w:szCs w:val="28"/>
      <w:lang w:eastAsia="ru-RU"/>
    </w:rPr>
  </w:style>
  <w:style w:type="character" w:customStyle="1" w:styleId="1a">
    <w:name w:val="Заголовок 1 чистый Знак Знак"/>
    <w:link w:val="1b"/>
    <w:uiPriority w:val="99"/>
    <w:locked/>
    <w:rsid w:val="00A4145F"/>
    <w:rPr>
      <w:rFonts w:ascii="Times New Roman CYR" w:eastAsia="PMingLiU" w:hAnsi="Times New Roman CYR"/>
      <w:sz w:val="32"/>
    </w:rPr>
  </w:style>
  <w:style w:type="paragraph" w:customStyle="1" w:styleId="1b">
    <w:name w:val="Заголовок 1 чистый"/>
    <w:basedOn w:val="a2"/>
    <w:next w:val="a2"/>
    <w:link w:val="1a"/>
    <w:uiPriority w:val="99"/>
    <w:rsid w:val="00A4145F"/>
    <w:pPr>
      <w:spacing w:before="480" w:after="480" w:line="360" w:lineRule="atLeast"/>
    </w:pPr>
    <w:rPr>
      <w:rFonts w:ascii="Times New Roman CYR" w:eastAsia="PMingLiU" w:hAnsi="Times New Roman CYR"/>
      <w:kern w:val="0"/>
      <w:sz w:val="32"/>
      <w:szCs w:val="32"/>
      <w:lang w:eastAsia="ru-RU"/>
    </w:rPr>
  </w:style>
  <w:style w:type="character" w:customStyle="1" w:styleId="-2">
    <w:name w:val="Маркированный список - 2 Знак"/>
    <w:link w:val="-20"/>
    <w:uiPriority w:val="99"/>
    <w:locked/>
    <w:rsid w:val="00A4145F"/>
    <w:rPr>
      <w:rFonts w:ascii="Tahoma" w:eastAsia="PMingLiU" w:hAnsi="Tahoma"/>
    </w:rPr>
  </w:style>
  <w:style w:type="paragraph" w:customStyle="1" w:styleId="-20">
    <w:name w:val="Маркированный список - 2"/>
    <w:basedOn w:val="a2"/>
    <w:link w:val="-2"/>
    <w:uiPriority w:val="99"/>
    <w:rsid w:val="00A4145F"/>
    <w:pPr>
      <w:tabs>
        <w:tab w:val="num" w:pos="530"/>
        <w:tab w:val="left" w:pos="737"/>
      </w:tabs>
      <w:spacing w:line="360" w:lineRule="atLeast"/>
      <w:ind w:left="754" w:hanging="357"/>
    </w:pPr>
    <w:rPr>
      <w:rFonts w:ascii="Tahoma" w:eastAsia="PMingLiU" w:hAnsi="Tahoma"/>
      <w:kern w:val="0"/>
      <w:sz w:val="20"/>
      <w:szCs w:val="20"/>
      <w:lang w:eastAsia="ru-RU"/>
    </w:rPr>
  </w:style>
  <w:style w:type="character" w:customStyle="1" w:styleId="-1">
    <w:name w:val="Маркированный список (для нумерованного) - 1 Знак"/>
    <w:link w:val="-10"/>
    <w:uiPriority w:val="99"/>
    <w:locked/>
    <w:rsid w:val="00A4145F"/>
    <w:rPr>
      <w:rFonts w:ascii="Tahoma" w:eastAsia="PMingLiU" w:hAnsi="Tahoma"/>
    </w:rPr>
  </w:style>
  <w:style w:type="paragraph" w:customStyle="1" w:styleId="-10">
    <w:name w:val="Маркированный список (для нумерованного) - 1"/>
    <w:basedOn w:val="-20"/>
    <w:link w:val="-1"/>
    <w:uiPriority w:val="99"/>
    <w:rsid w:val="00A4145F"/>
    <w:pPr>
      <w:tabs>
        <w:tab w:val="clear" w:pos="530"/>
        <w:tab w:val="num" w:pos="851"/>
      </w:tabs>
      <w:ind w:left="851" w:hanging="341"/>
    </w:pPr>
  </w:style>
  <w:style w:type="character" w:customStyle="1" w:styleId="-21">
    <w:name w:val="Маркированный список (для нумерованного) - 2 Знак"/>
    <w:link w:val="-22"/>
    <w:uiPriority w:val="99"/>
    <w:locked/>
    <w:rsid w:val="00A4145F"/>
    <w:rPr>
      <w:rFonts w:ascii="Tahoma" w:eastAsia="PMingLiU" w:hAnsi="Tahoma"/>
    </w:rPr>
  </w:style>
  <w:style w:type="paragraph" w:customStyle="1" w:styleId="-22">
    <w:name w:val="Маркированный список (для нумерованного) - 2"/>
    <w:basedOn w:val="-10"/>
    <w:link w:val="-21"/>
    <w:autoRedefine/>
    <w:uiPriority w:val="99"/>
    <w:rsid w:val="00A4145F"/>
    <w:pPr>
      <w:tabs>
        <w:tab w:val="clear" w:pos="737"/>
        <w:tab w:val="clear" w:pos="851"/>
        <w:tab w:val="num" w:pos="720"/>
        <w:tab w:val="left" w:pos="1134"/>
      </w:tabs>
      <w:ind w:left="1134" w:hanging="340"/>
    </w:pPr>
  </w:style>
  <w:style w:type="character" w:customStyle="1" w:styleId="afffd">
    <w:name w:val="Подпись под рис/табл Знак"/>
    <w:link w:val="afffe"/>
    <w:uiPriority w:val="99"/>
    <w:locked/>
    <w:rsid w:val="00A4145F"/>
    <w:rPr>
      <w:rFonts w:ascii="Times New Roman CYR" w:eastAsia="PMingLiU" w:hAnsi="Times New Roman CYR"/>
      <w:b/>
      <w:sz w:val="28"/>
    </w:rPr>
  </w:style>
  <w:style w:type="paragraph" w:customStyle="1" w:styleId="afffe">
    <w:name w:val="Подпись под рис/табл"/>
    <w:basedOn w:val="a2"/>
    <w:next w:val="a2"/>
    <w:link w:val="afffd"/>
    <w:uiPriority w:val="99"/>
    <w:rsid w:val="00A4145F"/>
    <w:pPr>
      <w:spacing w:line="360" w:lineRule="atLeast"/>
    </w:pPr>
    <w:rPr>
      <w:rFonts w:ascii="Times New Roman CYR" w:eastAsia="PMingLiU" w:hAnsi="Times New Roman CYR"/>
      <w:b/>
      <w:bCs/>
      <w:kern w:val="0"/>
      <w:sz w:val="28"/>
      <w:szCs w:val="28"/>
      <w:lang w:eastAsia="ru-RU"/>
    </w:rPr>
  </w:style>
  <w:style w:type="character" w:customStyle="1" w:styleId="ListParagraphChar1">
    <w:name w:val="List Paragraph Char1"/>
    <w:link w:val="13"/>
    <w:uiPriority w:val="99"/>
    <w:locked/>
    <w:rsid w:val="00A4145F"/>
    <w:rPr>
      <w:rFonts w:eastAsia="Times New Roman"/>
      <w:kern w:val="2"/>
      <w:sz w:val="24"/>
      <w:lang w:eastAsia="en-US"/>
    </w:rPr>
  </w:style>
  <w:style w:type="character" w:customStyle="1" w:styleId="QuoteChar1">
    <w:name w:val="Quote Char1"/>
    <w:link w:val="213"/>
    <w:uiPriority w:val="99"/>
    <w:locked/>
    <w:rsid w:val="00A4145F"/>
    <w:rPr>
      <w:rFonts w:ascii="PMingLiU" w:eastAsia="PMingLiU" w:hAnsi="PMingLiU"/>
      <w:i/>
      <w:sz w:val="24"/>
      <w:lang w:val="en-US"/>
    </w:rPr>
  </w:style>
  <w:style w:type="paragraph" w:customStyle="1" w:styleId="213">
    <w:name w:val="Цитата 21"/>
    <w:basedOn w:val="a2"/>
    <w:next w:val="a2"/>
    <w:link w:val="QuoteChar1"/>
    <w:uiPriority w:val="99"/>
    <w:rsid w:val="00A4145F"/>
    <w:pPr>
      <w:spacing w:line="240" w:lineRule="auto"/>
    </w:pPr>
    <w:rPr>
      <w:rFonts w:ascii="PMingLiU" w:eastAsia="PMingLiU" w:hAnsi="PMingLiU"/>
      <w:i/>
      <w:iCs/>
      <w:kern w:val="0"/>
      <w:lang w:val="en-US" w:eastAsia="ru-RU"/>
    </w:rPr>
  </w:style>
  <w:style w:type="character" w:customStyle="1" w:styleId="QuoteChar">
    <w:name w:val="Quote Char"/>
    <w:link w:val="Quote1"/>
    <w:uiPriority w:val="99"/>
    <w:locked/>
    <w:rsid w:val="00A4145F"/>
    <w:rPr>
      <w:rFonts w:ascii="PMingLiU" w:eastAsia="PMingLiU" w:hAnsi="PMingLiU"/>
      <w:i/>
      <w:sz w:val="24"/>
      <w:lang w:val="en-US"/>
    </w:rPr>
  </w:style>
  <w:style w:type="paragraph" w:customStyle="1" w:styleId="Quote1">
    <w:name w:val="Quote1"/>
    <w:basedOn w:val="a2"/>
    <w:next w:val="a2"/>
    <w:link w:val="QuoteChar"/>
    <w:uiPriority w:val="99"/>
    <w:rsid w:val="00A4145F"/>
    <w:pPr>
      <w:spacing w:line="240" w:lineRule="auto"/>
    </w:pPr>
    <w:rPr>
      <w:rFonts w:ascii="PMingLiU" w:eastAsia="PMingLiU" w:hAnsi="PMingLiU"/>
      <w:i/>
      <w:kern w:val="0"/>
      <w:szCs w:val="20"/>
      <w:lang w:val="en-US" w:eastAsia="ru-RU"/>
    </w:rPr>
  </w:style>
  <w:style w:type="character" w:customStyle="1" w:styleId="IntenseQuoteChar1">
    <w:name w:val="Intense Quote Char1"/>
    <w:link w:val="1c"/>
    <w:uiPriority w:val="99"/>
    <w:locked/>
    <w:rsid w:val="00A4145F"/>
    <w:rPr>
      <w:rFonts w:ascii="PMingLiU" w:eastAsia="PMingLiU" w:hAnsi="PMingLiU"/>
      <w:b/>
      <w:i/>
      <w:sz w:val="24"/>
      <w:lang w:val="en-US"/>
    </w:rPr>
  </w:style>
  <w:style w:type="paragraph" w:customStyle="1" w:styleId="1c">
    <w:name w:val="Выделенная цитата1"/>
    <w:basedOn w:val="a2"/>
    <w:next w:val="a2"/>
    <w:link w:val="IntenseQuoteChar1"/>
    <w:uiPriority w:val="99"/>
    <w:rsid w:val="00A4145F"/>
    <w:pPr>
      <w:spacing w:line="240" w:lineRule="auto"/>
      <w:ind w:left="720" w:right="720"/>
    </w:pPr>
    <w:rPr>
      <w:rFonts w:ascii="PMingLiU" w:eastAsia="PMingLiU" w:hAnsi="PMingLiU"/>
      <w:b/>
      <w:bCs/>
      <w:i/>
      <w:iCs/>
      <w:kern w:val="0"/>
      <w:lang w:val="en-US" w:eastAsia="ru-RU"/>
    </w:rPr>
  </w:style>
  <w:style w:type="character" w:customStyle="1" w:styleId="IntenseQuoteChar">
    <w:name w:val="Intense Quote Char"/>
    <w:link w:val="IntenseQuote1"/>
    <w:uiPriority w:val="99"/>
    <w:locked/>
    <w:rsid w:val="00A4145F"/>
    <w:rPr>
      <w:rFonts w:ascii="PMingLiU" w:eastAsia="PMingLiU" w:hAnsi="PMingLiU"/>
      <w:b/>
      <w:i/>
      <w:sz w:val="24"/>
      <w:lang w:val="en-US"/>
    </w:rPr>
  </w:style>
  <w:style w:type="paragraph" w:customStyle="1" w:styleId="IntenseQuote1">
    <w:name w:val="Intense Quote1"/>
    <w:basedOn w:val="a2"/>
    <w:next w:val="a2"/>
    <w:link w:val="IntenseQuoteChar"/>
    <w:uiPriority w:val="99"/>
    <w:rsid w:val="00A4145F"/>
    <w:pPr>
      <w:spacing w:line="240" w:lineRule="auto"/>
      <w:ind w:left="720" w:right="720"/>
    </w:pPr>
    <w:rPr>
      <w:rFonts w:ascii="PMingLiU" w:eastAsia="PMingLiU" w:hAnsi="PMingLiU"/>
      <w:b/>
      <w:i/>
      <w:kern w:val="0"/>
      <w:szCs w:val="20"/>
      <w:lang w:val="en-US" w:eastAsia="ru-RU"/>
    </w:rPr>
  </w:style>
  <w:style w:type="character" w:customStyle="1" w:styleId="3a">
    <w:name w:val="заголовок 3 Знак"/>
    <w:link w:val="3b"/>
    <w:uiPriority w:val="99"/>
    <w:locked/>
    <w:rsid w:val="00A4145F"/>
    <w:rPr>
      <w:rFonts w:ascii="PMingLiU" w:eastAsia="PMingLiU" w:hAnsi="PMingLiU"/>
      <w:b/>
      <w:bCs/>
      <w:sz w:val="28"/>
      <w:szCs w:val="28"/>
    </w:rPr>
  </w:style>
  <w:style w:type="paragraph" w:customStyle="1" w:styleId="3b">
    <w:name w:val="заголовок 3"/>
    <w:basedOn w:val="3"/>
    <w:link w:val="3a"/>
    <w:uiPriority w:val="99"/>
    <w:rsid w:val="00A4145F"/>
    <w:pPr>
      <w:keepLines w:val="0"/>
      <w:widowControl w:val="0"/>
      <w:tabs>
        <w:tab w:val="num" w:pos="720"/>
      </w:tabs>
      <w:adjustRightInd w:val="0"/>
      <w:spacing w:before="360" w:after="360" w:line="240" w:lineRule="auto"/>
      <w:ind w:left="720" w:hanging="720"/>
    </w:pPr>
    <w:rPr>
      <w:rFonts w:ascii="PMingLiU" w:eastAsia="PMingLiU" w:hAnsi="PMingLiU"/>
      <w:szCs w:val="28"/>
    </w:rPr>
  </w:style>
  <w:style w:type="character" w:customStyle="1" w:styleId="29">
    <w:name w:val="заголовок 2 Знак"/>
    <w:link w:val="2a"/>
    <w:uiPriority w:val="99"/>
    <w:locked/>
    <w:rsid w:val="00A4145F"/>
    <w:rPr>
      <w:rFonts w:ascii="PMingLiU" w:eastAsia="PMingLiU" w:hAnsi="PMingLiU"/>
      <w:i/>
      <w:sz w:val="28"/>
      <w:szCs w:val="28"/>
    </w:rPr>
  </w:style>
  <w:style w:type="paragraph" w:customStyle="1" w:styleId="2a">
    <w:name w:val="заголовок 2"/>
    <w:basedOn w:val="2"/>
    <w:link w:val="29"/>
    <w:uiPriority w:val="99"/>
    <w:rsid w:val="00A4145F"/>
    <w:pPr>
      <w:keepLines/>
      <w:tabs>
        <w:tab w:val="num" w:pos="576"/>
      </w:tabs>
      <w:suppressAutoHyphens/>
      <w:adjustRightInd w:val="0"/>
      <w:snapToGrid w:val="0"/>
      <w:spacing w:before="360" w:after="360"/>
      <w:ind w:left="576" w:hanging="576"/>
    </w:pPr>
    <w:rPr>
      <w:rFonts w:ascii="PMingLiU" w:eastAsia="PMingLiU" w:hAnsi="PMingLiU"/>
      <w:b w:val="0"/>
      <w:bCs w:val="0"/>
      <w:i/>
      <w:iCs w:val="0"/>
    </w:rPr>
  </w:style>
  <w:style w:type="character" w:customStyle="1" w:styleId="49">
    <w:name w:val="заголовок 4 Знак"/>
    <w:link w:val="4a"/>
    <w:uiPriority w:val="99"/>
    <w:locked/>
    <w:rsid w:val="00A4145F"/>
    <w:rPr>
      <w:rFonts w:ascii="PMingLiU" w:eastAsia="PMingLiU" w:hAnsi="PMingLiU"/>
      <w:b/>
      <w:bCs/>
      <w:sz w:val="24"/>
      <w:szCs w:val="24"/>
    </w:rPr>
  </w:style>
  <w:style w:type="paragraph" w:customStyle="1" w:styleId="4a">
    <w:name w:val="заголовок 4"/>
    <w:basedOn w:val="40"/>
    <w:link w:val="49"/>
    <w:uiPriority w:val="99"/>
    <w:rsid w:val="00A4145F"/>
    <w:pPr>
      <w:widowControl w:val="0"/>
      <w:tabs>
        <w:tab w:val="num" w:pos="864"/>
        <w:tab w:val="left" w:pos="907"/>
      </w:tabs>
      <w:adjustRightInd w:val="0"/>
      <w:spacing w:after="120"/>
    </w:pPr>
    <w:rPr>
      <w:rFonts w:ascii="PMingLiU" w:eastAsia="PMingLiU" w:hAnsi="PMingLiU"/>
      <w:sz w:val="24"/>
      <w:szCs w:val="24"/>
    </w:rPr>
  </w:style>
  <w:style w:type="character" w:customStyle="1" w:styleId="1d">
    <w:name w:val="НИР Заг 1 Знак"/>
    <w:link w:val="1e"/>
    <w:uiPriority w:val="99"/>
    <w:locked/>
    <w:rsid w:val="00A4145F"/>
    <w:rPr>
      <w:rFonts w:ascii="PMingLiU" w:eastAsia="PMingLiU" w:hAnsi="PMingLiU"/>
      <w:kern w:val="32"/>
      <w:sz w:val="30"/>
      <w:szCs w:val="32"/>
    </w:rPr>
  </w:style>
  <w:style w:type="paragraph" w:customStyle="1" w:styleId="1e">
    <w:name w:val="НИР Заг 1"/>
    <w:basedOn w:val="1"/>
    <w:link w:val="1d"/>
    <w:uiPriority w:val="99"/>
    <w:rsid w:val="00A4145F"/>
    <w:pPr>
      <w:widowControl w:val="0"/>
      <w:adjustRightInd w:val="0"/>
      <w:snapToGrid w:val="0"/>
      <w:spacing w:before="480" w:after="480"/>
    </w:pPr>
    <w:rPr>
      <w:rFonts w:ascii="PMingLiU" w:eastAsia="PMingLiU" w:hAnsi="PMingLiU"/>
      <w:b w:val="0"/>
      <w:bCs w:val="0"/>
    </w:rPr>
  </w:style>
  <w:style w:type="character" w:customStyle="1" w:styleId="2b">
    <w:name w:val="НИР Заг 2 Знак"/>
    <w:link w:val="2c"/>
    <w:uiPriority w:val="99"/>
    <w:locked/>
    <w:rsid w:val="00A4145F"/>
    <w:rPr>
      <w:rFonts w:ascii="PMingLiU" w:eastAsia="PMingLiU" w:hAnsi="PMingLiU"/>
      <w:i/>
      <w:sz w:val="28"/>
      <w:szCs w:val="28"/>
    </w:rPr>
  </w:style>
  <w:style w:type="paragraph" w:customStyle="1" w:styleId="2c">
    <w:name w:val="НИР Заг 2"/>
    <w:basedOn w:val="2"/>
    <w:link w:val="2b"/>
    <w:uiPriority w:val="99"/>
    <w:rsid w:val="00A4145F"/>
    <w:pPr>
      <w:widowControl w:val="0"/>
      <w:adjustRightInd w:val="0"/>
      <w:snapToGrid w:val="0"/>
      <w:spacing w:before="360" w:after="360"/>
    </w:pPr>
    <w:rPr>
      <w:rFonts w:ascii="PMingLiU" w:eastAsia="PMingLiU" w:hAnsi="PMingLiU"/>
      <w:b w:val="0"/>
      <w:bCs w:val="0"/>
      <w:i/>
      <w:iCs w:val="0"/>
    </w:rPr>
  </w:style>
  <w:style w:type="character" w:customStyle="1" w:styleId="3c">
    <w:name w:val="НИР Заг 3 Знак"/>
    <w:link w:val="3d"/>
    <w:uiPriority w:val="99"/>
    <w:locked/>
    <w:rsid w:val="00A4145F"/>
    <w:rPr>
      <w:rFonts w:ascii="PMingLiU" w:eastAsia="PMingLiU" w:hAnsi="PMingLiU"/>
      <w:sz w:val="28"/>
      <w:szCs w:val="28"/>
    </w:rPr>
  </w:style>
  <w:style w:type="paragraph" w:customStyle="1" w:styleId="3d">
    <w:name w:val="НИР Заг 3"/>
    <w:basedOn w:val="3"/>
    <w:link w:val="3c"/>
    <w:uiPriority w:val="99"/>
    <w:rsid w:val="00A4145F"/>
    <w:pPr>
      <w:keepLines w:val="0"/>
      <w:widowControl w:val="0"/>
      <w:adjustRightInd w:val="0"/>
      <w:spacing w:before="360" w:after="360" w:line="240" w:lineRule="auto"/>
    </w:pPr>
    <w:rPr>
      <w:rFonts w:ascii="PMingLiU" w:eastAsia="PMingLiU" w:hAnsi="PMingLiU"/>
      <w:b w:val="0"/>
      <w:bCs w:val="0"/>
      <w:szCs w:val="28"/>
    </w:rPr>
  </w:style>
  <w:style w:type="character" w:customStyle="1" w:styleId="4b">
    <w:name w:val="НИР Заг 4 Знак"/>
    <w:link w:val="4c"/>
    <w:uiPriority w:val="99"/>
    <w:locked/>
    <w:rsid w:val="00A4145F"/>
    <w:rPr>
      <w:rFonts w:ascii="PMingLiU" w:eastAsia="PMingLiU" w:hAnsi="PMingLiU"/>
      <w:b/>
      <w:bCs/>
      <w:sz w:val="24"/>
      <w:szCs w:val="24"/>
    </w:rPr>
  </w:style>
  <w:style w:type="paragraph" w:customStyle="1" w:styleId="4c">
    <w:name w:val="НИР Заг 4"/>
    <w:basedOn w:val="40"/>
    <w:link w:val="4b"/>
    <w:uiPriority w:val="99"/>
    <w:rsid w:val="00A4145F"/>
    <w:pPr>
      <w:widowControl w:val="0"/>
      <w:tabs>
        <w:tab w:val="left" w:pos="907"/>
      </w:tabs>
      <w:suppressAutoHyphens/>
      <w:adjustRightInd w:val="0"/>
      <w:spacing w:after="120" w:line="360" w:lineRule="auto"/>
      <w:ind w:left="3481" w:hanging="360"/>
    </w:pPr>
    <w:rPr>
      <w:rFonts w:ascii="PMingLiU" w:eastAsia="PMingLiU" w:hAnsi="PMingLiU"/>
      <w:sz w:val="24"/>
      <w:szCs w:val="24"/>
    </w:rPr>
  </w:style>
  <w:style w:type="character" w:customStyle="1" w:styleId="affff">
    <w:name w:val="НИР Основной текст Знак"/>
    <w:link w:val="affff0"/>
    <w:uiPriority w:val="99"/>
    <w:locked/>
    <w:rsid w:val="00A4145F"/>
    <w:rPr>
      <w:rFonts w:ascii="PMingLiU" w:eastAsia="PMingLiU" w:hAnsi="PMingLiU"/>
      <w:sz w:val="24"/>
    </w:rPr>
  </w:style>
  <w:style w:type="paragraph" w:customStyle="1" w:styleId="affff0">
    <w:name w:val="НИР Основной текст"/>
    <w:basedOn w:val="a2"/>
    <w:link w:val="affff"/>
    <w:uiPriority w:val="99"/>
    <w:rsid w:val="00A4145F"/>
    <w:pPr>
      <w:ind w:firstLine="680"/>
    </w:pPr>
    <w:rPr>
      <w:rFonts w:ascii="PMingLiU" w:eastAsia="PMingLiU" w:hAnsi="PMingLiU"/>
      <w:kern w:val="0"/>
      <w:lang w:eastAsia="ru-RU"/>
    </w:rPr>
  </w:style>
  <w:style w:type="character" w:customStyle="1" w:styleId="affff1">
    <w:name w:val="НИР Буллит Знак"/>
    <w:link w:val="a1"/>
    <w:uiPriority w:val="99"/>
    <w:locked/>
    <w:rsid w:val="00A4145F"/>
    <w:rPr>
      <w:rFonts w:ascii="PMingLiU" w:eastAsia="PMingLiU" w:hAnsi="PMingLiU"/>
      <w:sz w:val="24"/>
      <w:szCs w:val="24"/>
      <w:lang w:val="en-US" w:eastAsia="en-US"/>
    </w:rPr>
  </w:style>
  <w:style w:type="paragraph" w:customStyle="1" w:styleId="a1">
    <w:name w:val="НИР Буллит"/>
    <w:basedOn w:val="13"/>
    <w:link w:val="affff1"/>
    <w:uiPriority w:val="99"/>
    <w:rsid w:val="00A4145F"/>
    <w:pPr>
      <w:numPr>
        <w:numId w:val="19"/>
      </w:numPr>
      <w:tabs>
        <w:tab w:val="num" w:pos="360"/>
      </w:tabs>
      <w:ind w:left="720" w:firstLine="0"/>
    </w:pPr>
    <w:rPr>
      <w:rFonts w:ascii="PMingLiU" w:eastAsia="PMingLiU" w:hAnsi="PMingLiU"/>
      <w:kern w:val="0"/>
      <w:lang w:val="en-US"/>
    </w:rPr>
  </w:style>
  <w:style w:type="character" w:customStyle="1" w:styleId="affff2">
    <w:name w:val="НИР НумСпис Знак"/>
    <w:link w:val="a"/>
    <w:uiPriority w:val="99"/>
    <w:locked/>
    <w:rsid w:val="00A4145F"/>
    <w:rPr>
      <w:rFonts w:ascii="PMingLiU" w:eastAsia="PMingLiU" w:hAnsi="PMingLiU"/>
      <w:sz w:val="24"/>
      <w:szCs w:val="24"/>
      <w:lang w:val="en-US" w:eastAsia="en-US"/>
    </w:rPr>
  </w:style>
  <w:style w:type="paragraph" w:customStyle="1" w:styleId="a">
    <w:name w:val="НИР НумСпис"/>
    <w:basedOn w:val="13"/>
    <w:link w:val="affff2"/>
    <w:uiPriority w:val="99"/>
    <w:rsid w:val="00A4145F"/>
    <w:pPr>
      <w:widowControl w:val="0"/>
      <w:numPr>
        <w:numId w:val="20"/>
      </w:numPr>
      <w:tabs>
        <w:tab w:val="num" w:pos="360"/>
      </w:tabs>
      <w:ind w:left="720" w:firstLine="0"/>
    </w:pPr>
    <w:rPr>
      <w:rFonts w:ascii="PMingLiU" w:eastAsia="PMingLiU" w:hAnsi="PMingLiU"/>
      <w:kern w:val="0"/>
      <w:lang w:val="en-US"/>
    </w:rPr>
  </w:style>
  <w:style w:type="character" w:customStyle="1" w:styleId="affff3">
    <w:name w:val="НИР Рисунок Знак"/>
    <w:link w:val="affff4"/>
    <w:uiPriority w:val="99"/>
    <w:locked/>
    <w:rsid w:val="00A4145F"/>
    <w:rPr>
      <w:rFonts w:ascii="Tahoma" w:eastAsia="PMingLiU" w:hAnsi="Tahoma"/>
      <w:b/>
      <w:sz w:val="24"/>
    </w:rPr>
  </w:style>
  <w:style w:type="paragraph" w:customStyle="1" w:styleId="affff4">
    <w:name w:val="НИР Рисунок"/>
    <w:basedOn w:val="af8"/>
    <w:link w:val="affff3"/>
    <w:uiPriority w:val="99"/>
    <w:rsid w:val="00A4145F"/>
    <w:pPr>
      <w:jc w:val="center"/>
    </w:pPr>
    <w:rPr>
      <w:rFonts w:ascii="Tahoma" w:eastAsia="PMingLiU" w:hAnsi="Tahoma"/>
      <w:kern w:val="0"/>
      <w:szCs w:val="24"/>
      <w:lang w:eastAsia="ru-RU"/>
    </w:rPr>
  </w:style>
  <w:style w:type="character" w:customStyle="1" w:styleId="affff5">
    <w:name w:val="НИР Таблица Знак"/>
    <w:link w:val="affff6"/>
    <w:uiPriority w:val="99"/>
    <w:locked/>
    <w:rsid w:val="00A4145F"/>
    <w:rPr>
      <w:rFonts w:ascii="PMingLiU" w:eastAsia="PMingLiU" w:hAnsi="PMingLiU"/>
      <w:b/>
      <w:sz w:val="24"/>
    </w:rPr>
  </w:style>
  <w:style w:type="paragraph" w:customStyle="1" w:styleId="affff6">
    <w:name w:val="НИР Таблица"/>
    <w:basedOn w:val="af8"/>
    <w:link w:val="affff5"/>
    <w:uiPriority w:val="99"/>
    <w:rsid w:val="00A4145F"/>
    <w:pPr>
      <w:keepNext/>
      <w:jc w:val="right"/>
    </w:pPr>
    <w:rPr>
      <w:rFonts w:ascii="PMingLiU" w:eastAsia="PMingLiU" w:hAnsi="PMingLiU"/>
      <w:kern w:val="0"/>
      <w:szCs w:val="24"/>
      <w:lang w:eastAsia="ru-RU"/>
    </w:rPr>
  </w:style>
  <w:style w:type="character" w:customStyle="1" w:styleId="affff7">
    <w:name w:val="второй уровень Знак"/>
    <w:link w:val="affff8"/>
    <w:uiPriority w:val="99"/>
    <w:locked/>
    <w:rsid w:val="00A4145F"/>
    <w:rPr>
      <w:rFonts w:ascii="PMingLiU" w:eastAsia="PMingLiU" w:hAnsi="PMingLiU"/>
      <w:b/>
      <w:bCs/>
      <w:i/>
      <w:sz w:val="28"/>
      <w:szCs w:val="28"/>
    </w:rPr>
  </w:style>
  <w:style w:type="paragraph" w:customStyle="1" w:styleId="affff8">
    <w:name w:val="второй уровень"/>
    <w:basedOn w:val="2"/>
    <w:link w:val="affff7"/>
    <w:uiPriority w:val="99"/>
    <w:rsid w:val="00A4145F"/>
    <w:pPr>
      <w:tabs>
        <w:tab w:val="num" w:pos="576"/>
      </w:tabs>
      <w:snapToGrid w:val="0"/>
      <w:spacing w:before="360"/>
      <w:ind w:left="576" w:right="284" w:hanging="576"/>
      <w:jc w:val="both"/>
    </w:pPr>
    <w:rPr>
      <w:rFonts w:ascii="PMingLiU" w:eastAsia="PMingLiU" w:hAnsi="PMingLiU"/>
      <w:i/>
      <w:iCs w:val="0"/>
    </w:rPr>
  </w:style>
  <w:style w:type="character" w:customStyle="1" w:styleId="affff9">
    <w:name w:val="третий уровень Знак"/>
    <w:link w:val="affffa"/>
    <w:uiPriority w:val="99"/>
    <w:locked/>
    <w:rsid w:val="00A4145F"/>
    <w:rPr>
      <w:rFonts w:ascii="PMingLiU" w:eastAsia="PMingLiU" w:hAnsi="PMingLiU"/>
      <w:sz w:val="28"/>
      <w:szCs w:val="28"/>
    </w:rPr>
  </w:style>
  <w:style w:type="paragraph" w:customStyle="1" w:styleId="affffa">
    <w:name w:val="третий уровень"/>
    <w:basedOn w:val="3"/>
    <w:link w:val="affff9"/>
    <w:uiPriority w:val="99"/>
    <w:rsid w:val="00A4145F"/>
    <w:pPr>
      <w:keepLines w:val="0"/>
      <w:tabs>
        <w:tab w:val="num" w:pos="720"/>
      </w:tabs>
      <w:spacing w:before="360" w:after="240" w:line="240" w:lineRule="auto"/>
      <w:ind w:left="720" w:hanging="720"/>
    </w:pPr>
    <w:rPr>
      <w:rFonts w:ascii="PMingLiU" w:eastAsia="PMingLiU" w:hAnsi="PMingLiU"/>
      <w:b w:val="0"/>
      <w:bCs w:val="0"/>
      <w:szCs w:val="28"/>
    </w:rPr>
  </w:style>
  <w:style w:type="character" w:customStyle="1" w:styleId="4d">
    <w:name w:val="4 уровень Знак"/>
    <w:link w:val="4e"/>
    <w:uiPriority w:val="99"/>
    <w:locked/>
    <w:rsid w:val="00A4145F"/>
    <w:rPr>
      <w:rFonts w:ascii="PMingLiU" w:eastAsia="PMingLiU" w:hAnsi="PMingLiU"/>
      <w:b/>
      <w:bCs/>
      <w:sz w:val="28"/>
      <w:szCs w:val="28"/>
    </w:rPr>
  </w:style>
  <w:style w:type="paragraph" w:customStyle="1" w:styleId="4e">
    <w:name w:val="4 уровень"/>
    <w:basedOn w:val="40"/>
    <w:link w:val="4d"/>
    <w:uiPriority w:val="99"/>
    <w:rsid w:val="00A4145F"/>
    <w:pPr>
      <w:tabs>
        <w:tab w:val="left" w:pos="907"/>
      </w:tabs>
      <w:spacing w:after="120"/>
      <w:ind w:left="907" w:hanging="907"/>
    </w:pPr>
    <w:rPr>
      <w:rFonts w:ascii="PMingLiU" w:eastAsia="PMingLiU" w:hAnsi="PMingLiU"/>
    </w:rPr>
  </w:style>
  <w:style w:type="character" w:customStyle="1" w:styleId="0">
    <w:name w:val="НИР Заг 0 чистый Знак"/>
    <w:link w:val="00"/>
    <w:uiPriority w:val="99"/>
    <w:locked/>
    <w:rsid w:val="00A4145F"/>
    <w:rPr>
      <w:rFonts w:ascii="PMingLiU" w:eastAsia="PMingLiU" w:hAnsi="PMingLiU"/>
      <w:b/>
      <w:caps/>
      <w:kern w:val="32"/>
      <w:sz w:val="24"/>
      <w:lang w:val="ru-RU" w:eastAsia="ru-RU"/>
    </w:rPr>
  </w:style>
  <w:style w:type="paragraph" w:customStyle="1" w:styleId="00">
    <w:name w:val="НИР Заг 0 чистый"/>
    <w:link w:val="0"/>
    <w:uiPriority w:val="99"/>
    <w:rsid w:val="00A4145F"/>
    <w:pPr>
      <w:spacing w:after="200" w:line="276" w:lineRule="auto"/>
      <w:jc w:val="center"/>
    </w:pPr>
    <w:rPr>
      <w:rFonts w:ascii="PMingLiU" w:eastAsia="PMingLiU" w:hAnsi="PMingLiU"/>
      <w:b/>
      <w:bCs/>
      <w:caps/>
      <w:kern w:val="32"/>
      <w:sz w:val="24"/>
      <w:szCs w:val="24"/>
    </w:rPr>
  </w:style>
  <w:style w:type="character" w:customStyle="1" w:styleId="55">
    <w:name w:val="НИР Заг 5 Знак"/>
    <w:link w:val="56"/>
    <w:uiPriority w:val="99"/>
    <w:locked/>
    <w:rsid w:val="00A4145F"/>
    <w:rPr>
      <w:rFonts w:ascii="PMingLiU" w:eastAsia="PMingLiU" w:hAnsi="PMingLiU"/>
      <w:i/>
      <w:iCs/>
      <w:sz w:val="24"/>
      <w:szCs w:val="24"/>
    </w:rPr>
  </w:style>
  <w:style w:type="paragraph" w:customStyle="1" w:styleId="56">
    <w:name w:val="НИР Заг 5"/>
    <w:basedOn w:val="5"/>
    <w:link w:val="55"/>
    <w:uiPriority w:val="99"/>
    <w:rsid w:val="00A4145F"/>
    <w:pPr>
      <w:keepNext w:val="0"/>
      <w:keepLines w:val="0"/>
      <w:widowControl w:val="0"/>
      <w:adjustRightInd w:val="0"/>
      <w:spacing w:before="240" w:after="240" w:line="240" w:lineRule="auto"/>
    </w:pPr>
    <w:rPr>
      <w:rFonts w:ascii="PMingLiU" w:eastAsia="PMingLiU" w:hAnsi="PMingLiU"/>
      <w:i/>
      <w:iCs/>
      <w:color w:val="auto"/>
      <w:sz w:val="24"/>
      <w:szCs w:val="24"/>
    </w:rPr>
  </w:style>
  <w:style w:type="character" w:customStyle="1" w:styleId="1f">
    <w:name w:val="НИР Заг 1 чистый Знак"/>
    <w:link w:val="1f0"/>
    <w:uiPriority w:val="99"/>
    <w:locked/>
    <w:rsid w:val="00A4145F"/>
    <w:rPr>
      <w:rFonts w:ascii="PMingLiU" w:eastAsia="PMingLiU" w:hAnsi="PMingLiU"/>
      <w:b/>
      <w:caps/>
      <w:kern w:val="32"/>
      <w:sz w:val="24"/>
      <w:lang w:val="ru-RU" w:eastAsia="ru-RU"/>
    </w:rPr>
  </w:style>
  <w:style w:type="paragraph" w:customStyle="1" w:styleId="1f0">
    <w:name w:val="НИР Заг 1 чистый"/>
    <w:next w:val="affff0"/>
    <w:link w:val="1f"/>
    <w:uiPriority w:val="99"/>
    <w:rsid w:val="00A4145F"/>
    <w:pPr>
      <w:keepNext/>
      <w:pageBreakBefore/>
      <w:spacing w:after="240" w:line="276" w:lineRule="auto"/>
      <w:jc w:val="center"/>
      <w:outlineLvl w:val="0"/>
    </w:pPr>
    <w:rPr>
      <w:rFonts w:ascii="PMingLiU" w:eastAsia="PMingLiU" w:hAnsi="PMingLiU"/>
      <w:b/>
      <w:bCs/>
      <w:caps/>
      <w:kern w:val="32"/>
      <w:sz w:val="24"/>
      <w:szCs w:val="24"/>
    </w:rPr>
  </w:style>
  <w:style w:type="character" w:customStyle="1" w:styleId="2d">
    <w:name w:val="Подзаголовок2 Знак"/>
    <w:link w:val="2e"/>
    <w:uiPriority w:val="99"/>
    <w:locked/>
    <w:rsid w:val="00A4145F"/>
    <w:rPr>
      <w:rFonts w:ascii="PMingLiU" w:eastAsia="PMingLiU" w:hAnsi="PMingLiU"/>
      <w:b/>
      <w:caps/>
      <w:kern w:val="32"/>
      <w:sz w:val="24"/>
    </w:rPr>
  </w:style>
  <w:style w:type="paragraph" w:customStyle="1" w:styleId="2e">
    <w:name w:val="Подзаголовок2"/>
    <w:basedOn w:val="a2"/>
    <w:link w:val="2d"/>
    <w:uiPriority w:val="99"/>
    <w:rsid w:val="00A4145F"/>
    <w:pPr>
      <w:widowControl w:val="0"/>
      <w:tabs>
        <w:tab w:val="left" w:pos="567"/>
      </w:tabs>
      <w:snapToGrid w:val="0"/>
      <w:outlineLvl w:val="0"/>
    </w:pPr>
    <w:rPr>
      <w:rFonts w:ascii="PMingLiU" w:eastAsia="PMingLiU" w:hAnsi="PMingLiU"/>
      <w:b/>
      <w:bCs/>
      <w:caps/>
      <w:kern w:val="32"/>
      <w:lang w:eastAsia="ru-RU"/>
    </w:rPr>
  </w:style>
  <w:style w:type="character" w:customStyle="1" w:styleId="ListParagraphChar">
    <w:name w:val="List Paragraph Char"/>
    <w:link w:val="ListParagraph1"/>
    <w:uiPriority w:val="99"/>
    <w:locked/>
    <w:rsid w:val="00A4145F"/>
    <w:rPr>
      <w:rFonts w:ascii="PMingLiU" w:eastAsia="PMingLiU" w:hAnsi="PMingLiU"/>
      <w:sz w:val="24"/>
      <w:lang w:val="en-US"/>
    </w:rPr>
  </w:style>
  <w:style w:type="paragraph" w:customStyle="1" w:styleId="ListParagraph1">
    <w:name w:val="List Paragraph1"/>
    <w:basedOn w:val="a2"/>
    <w:link w:val="ListParagraphChar"/>
    <w:uiPriority w:val="99"/>
    <w:rsid w:val="00A4145F"/>
    <w:pPr>
      <w:spacing w:line="240" w:lineRule="auto"/>
      <w:ind w:left="720"/>
    </w:pPr>
    <w:rPr>
      <w:rFonts w:ascii="PMingLiU" w:eastAsia="PMingLiU" w:hAnsi="PMingLiU"/>
      <w:kern w:val="0"/>
      <w:lang w:val="en-US" w:eastAsia="ru-RU"/>
    </w:rPr>
  </w:style>
  <w:style w:type="character" w:customStyle="1" w:styleId="bold">
    <w:name w:val="bold"/>
    <w:uiPriority w:val="99"/>
    <w:rsid w:val="008E5493"/>
    <w:rPr>
      <w:rFonts w:cs="Times New Roman"/>
    </w:rPr>
  </w:style>
  <w:style w:type="paragraph" w:customStyle="1" w:styleId="xl63">
    <w:name w:val="xl63"/>
    <w:basedOn w:val="a2"/>
    <w:uiPriority w:val="99"/>
    <w:rsid w:val="00E3258C"/>
    <w:pPr>
      <w:spacing w:before="100" w:beforeAutospacing="1" w:after="100" w:afterAutospacing="1" w:line="240" w:lineRule="auto"/>
    </w:pPr>
    <w:rPr>
      <w:rFonts w:eastAsia="Times New Roman"/>
      <w:b/>
      <w:bCs/>
      <w:kern w:val="0"/>
      <w:lang w:eastAsia="ru-RU"/>
    </w:rPr>
  </w:style>
  <w:style w:type="table" w:styleId="3e">
    <w:name w:val="Table 3D effects 3"/>
    <w:basedOn w:val="a4"/>
    <w:uiPriority w:val="99"/>
    <w:semiHidden/>
    <w:rsid w:val="00913C8E"/>
    <w:pPr>
      <w:spacing w:after="200" w:line="276" w:lineRule="auto"/>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4">
    <w:name w:val="xl64"/>
    <w:basedOn w:val="a2"/>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65">
    <w:name w:val="xl65"/>
    <w:basedOn w:val="a2"/>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6">
    <w:name w:val="xl66"/>
    <w:basedOn w:val="a2"/>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2"/>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8">
    <w:name w:val="xl68"/>
    <w:basedOn w:val="a2"/>
    <w:uiPriority w:val="99"/>
    <w:rsid w:val="00E32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styleId="3f">
    <w:name w:val="Body Text 3"/>
    <w:basedOn w:val="a2"/>
    <w:link w:val="3f0"/>
    <w:uiPriority w:val="99"/>
    <w:rsid w:val="00B2033C"/>
    <w:pPr>
      <w:spacing w:after="120" w:line="240" w:lineRule="auto"/>
    </w:pPr>
    <w:rPr>
      <w:rFonts w:eastAsia="Times New Roman"/>
      <w:kern w:val="0"/>
      <w:sz w:val="16"/>
      <w:szCs w:val="16"/>
      <w:lang w:eastAsia="ru-RU"/>
    </w:rPr>
  </w:style>
  <w:style w:type="character" w:customStyle="1" w:styleId="3f0">
    <w:name w:val="Основной текст 3 Знак"/>
    <w:link w:val="3f"/>
    <w:uiPriority w:val="99"/>
    <w:locked/>
    <w:rsid w:val="00B2033C"/>
    <w:rPr>
      <w:rFonts w:eastAsia="Times New Roman"/>
      <w:sz w:val="16"/>
    </w:rPr>
  </w:style>
  <w:style w:type="paragraph" w:customStyle="1" w:styleId="S">
    <w:name w:val="S_Обычный"/>
    <w:basedOn w:val="a2"/>
    <w:link w:val="S0"/>
    <w:uiPriority w:val="99"/>
    <w:rsid w:val="00F8112D"/>
    <w:pPr>
      <w:suppressAutoHyphens/>
      <w:ind w:firstLine="709"/>
    </w:pPr>
    <w:rPr>
      <w:rFonts w:eastAsia="Times New Roman"/>
      <w:kern w:val="0"/>
      <w:lang w:eastAsia="ar-SA"/>
    </w:rPr>
  </w:style>
  <w:style w:type="paragraph" w:customStyle="1" w:styleId="xl69">
    <w:name w:val="xl69"/>
    <w:basedOn w:val="a2"/>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70">
    <w:name w:val="xl70"/>
    <w:basedOn w:val="a2"/>
    <w:uiPriority w:val="99"/>
    <w:rsid w:val="00FF3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2f">
    <w:name w:val="Абзац списка2"/>
    <w:basedOn w:val="a2"/>
    <w:uiPriority w:val="99"/>
    <w:rsid w:val="000A116C"/>
    <w:pPr>
      <w:ind w:left="720"/>
    </w:pPr>
    <w:rPr>
      <w:rFonts w:eastAsia="Times New Roman"/>
    </w:rPr>
  </w:style>
  <w:style w:type="paragraph" w:customStyle="1" w:styleId="maintext">
    <w:name w:val="maintext"/>
    <w:basedOn w:val="a2"/>
    <w:uiPriority w:val="99"/>
    <w:rsid w:val="0059777C"/>
    <w:pPr>
      <w:spacing w:before="75" w:after="75" w:line="240" w:lineRule="auto"/>
      <w:ind w:left="75" w:right="225" w:firstLine="225"/>
    </w:pPr>
    <w:rPr>
      <w:rFonts w:ascii="Arial" w:eastAsia="Times New Roman" w:hAnsi="Arial" w:cs="Arial"/>
      <w:color w:val="000000"/>
      <w:kern w:val="0"/>
      <w:sz w:val="20"/>
      <w:szCs w:val="20"/>
      <w:lang w:eastAsia="ru-RU"/>
    </w:rPr>
  </w:style>
  <w:style w:type="paragraph" w:customStyle="1" w:styleId="S1">
    <w:name w:val="S_Заголовок 1"/>
    <w:basedOn w:val="a2"/>
    <w:uiPriority w:val="99"/>
    <w:rsid w:val="00041289"/>
    <w:pPr>
      <w:numPr>
        <w:numId w:val="25"/>
      </w:numPr>
      <w:spacing w:line="240" w:lineRule="auto"/>
      <w:jc w:val="center"/>
    </w:pPr>
    <w:rPr>
      <w:rFonts w:eastAsia="Times New Roman"/>
      <w:b/>
      <w:caps/>
      <w:kern w:val="0"/>
      <w:lang w:eastAsia="ru-RU"/>
    </w:rPr>
  </w:style>
  <w:style w:type="paragraph" w:customStyle="1" w:styleId="S2">
    <w:name w:val="S_Заголовок 2"/>
    <w:basedOn w:val="2"/>
    <w:next w:val="afd"/>
    <w:uiPriority w:val="99"/>
    <w:rsid w:val="00041289"/>
    <w:pPr>
      <w:keepNext w:val="0"/>
      <w:numPr>
        <w:numId w:val="25"/>
      </w:numPr>
      <w:tabs>
        <w:tab w:val="clear" w:pos="720"/>
        <w:tab w:val="num" w:pos="900"/>
      </w:tabs>
      <w:spacing w:before="0" w:after="0"/>
      <w:jc w:val="both"/>
    </w:pPr>
    <w:rPr>
      <w:bCs w:val="0"/>
      <w:i/>
      <w:iCs w:val="0"/>
      <w:sz w:val="24"/>
      <w:szCs w:val="24"/>
    </w:rPr>
  </w:style>
  <w:style w:type="paragraph" w:customStyle="1" w:styleId="S3">
    <w:name w:val="S_Заголовок 3"/>
    <w:basedOn w:val="3"/>
    <w:link w:val="S30"/>
    <w:uiPriority w:val="99"/>
    <w:rsid w:val="00041289"/>
    <w:pPr>
      <w:keepNext w:val="0"/>
      <w:keepLines w:val="0"/>
      <w:numPr>
        <w:numId w:val="25"/>
      </w:numPr>
      <w:spacing w:before="0"/>
    </w:pPr>
    <w:rPr>
      <w:b w:val="0"/>
      <w:bCs w:val="0"/>
      <w:sz w:val="24"/>
      <w:szCs w:val="24"/>
      <w:u w:val="single"/>
    </w:rPr>
  </w:style>
  <w:style w:type="paragraph" w:customStyle="1" w:styleId="S4">
    <w:name w:val="S_Заголовок 4"/>
    <w:basedOn w:val="40"/>
    <w:link w:val="S40"/>
    <w:uiPriority w:val="99"/>
    <w:rsid w:val="00041289"/>
    <w:pPr>
      <w:keepNext w:val="0"/>
      <w:numPr>
        <w:numId w:val="25"/>
      </w:numPr>
      <w:spacing w:before="0" w:after="0"/>
    </w:pPr>
    <w:rPr>
      <w:rFonts w:ascii="Times New Roman" w:hAnsi="Times New Roman"/>
      <w:b w:val="0"/>
      <w:bCs w:val="0"/>
      <w:i/>
      <w:sz w:val="24"/>
      <w:szCs w:val="24"/>
    </w:rPr>
  </w:style>
  <w:style w:type="character" w:customStyle="1" w:styleId="S40">
    <w:name w:val="S_Заголовок 4 Знак"/>
    <w:link w:val="S4"/>
    <w:uiPriority w:val="99"/>
    <w:locked/>
    <w:rsid w:val="00041289"/>
    <w:rPr>
      <w:rFonts w:eastAsia="Times New Roman"/>
      <w:i/>
      <w:sz w:val="24"/>
      <w:szCs w:val="24"/>
    </w:rPr>
  </w:style>
  <w:style w:type="character" w:customStyle="1" w:styleId="S0">
    <w:name w:val="S_Обычный Знак"/>
    <w:link w:val="S"/>
    <w:uiPriority w:val="99"/>
    <w:locked/>
    <w:rsid w:val="00926A80"/>
    <w:rPr>
      <w:rFonts w:eastAsia="Times New Roman"/>
      <w:sz w:val="24"/>
      <w:lang w:eastAsia="ar-SA" w:bidi="ar-SA"/>
    </w:rPr>
  </w:style>
  <w:style w:type="character" w:customStyle="1" w:styleId="S30">
    <w:name w:val="S_Заголовок 3 Знак"/>
    <w:link w:val="S3"/>
    <w:uiPriority w:val="99"/>
    <w:locked/>
    <w:rsid w:val="00926A80"/>
    <w:rPr>
      <w:rFonts w:eastAsia="Times New Roman"/>
      <w:sz w:val="24"/>
      <w:szCs w:val="24"/>
      <w:u w:val="single"/>
    </w:rPr>
  </w:style>
  <w:style w:type="paragraph" w:styleId="affffb">
    <w:name w:val="List"/>
    <w:basedOn w:val="a2"/>
    <w:link w:val="affffc"/>
    <w:uiPriority w:val="99"/>
    <w:rsid w:val="00DA7CB1"/>
    <w:pPr>
      <w:suppressAutoHyphens/>
      <w:spacing w:after="120" w:line="240" w:lineRule="auto"/>
    </w:pPr>
    <w:rPr>
      <w:kern w:val="0"/>
      <w:lang w:eastAsia="ar-SA"/>
    </w:rPr>
  </w:style>
  <w:style w:type="character" w:customStyle="1" w:styleId="affffc">
    <w:name w:val="Список Знак"/>
    <w:link w:val="affffb"/>
    <w:uiPriority w:val="99"/>
    <w:locked/>
    <w:rsid w:val="00DA7CB1"/>
    <w:rPr>
      <w:sz w:val="24"/>
      <w:lang w:eastAsia="ar-SA" w:bidi="ar-SA"/>
    </w:rPr>
  </w:style>
  <w:style w:type="character" w:customStyle="1" w:styleId="afff9">
    <w:name w:val="Абзац Знак"/>
    <w:link w:val="afff8"/>
    <w:uiPriority w:val="99"/>
    <w:locked/>
    <w:rsid w:val="00CA19DC"/>
    <w:rPr>
      <w:rFonts w:eastAsia="Times New Roman"/>
      <w:sz w:val="26"/>
      <w:lang w:eastAsia="ar-SA" w:bidi="ar-SA"/>
    </w:rPr>
  </w:style>
  <w:style w:type="paragraph" w:styleId="4">
    <w:name w:val="List Bullet 4"/>
    <w:basedOn w:val="a2"/>
    <w:uiPriority w:val="99"/>
    <w:rsid w:val="00CA19DC"/>
    <w:pPr>
      <w:numPr>
        <w:numId w:val="29"/>
      </w:numPr>
      <w:tabs>
        <w:tab w:val="num" w:pos="1209"/>
      </w:tabs>
      <w:overflowPunct w:val="0"/>
      <w:autoSpaceDE w:val="0"/>
      <w:autoSpaceDN w:val="0"/>
      <w:adjustRightInd w:val="0"/>
      <w:spacing w:line="240" w:lineRule="auto"/>
      <w:ind w:left="1209"/>
    </w:pPr>
    <w:rPr>
      <w:rFonts w:eastAsia="Times New Roman"/>
      <w:kern w:val="0"/>
      <w:szCs w:val="20"/>
      <w:lang w:eastAsia="ru-RU"/>
    </w:rPr>
  </w:style>
  <w:style w:type="character" w:customStyle="1" w:styleId="a9">
    <w:name w:val="Абзац списка Знак"/>
    <w:link w:val="a8"/>
    <w:uiPriority w:val="99"/>
    <w:qFormat/>
    <w:locked/>
    <w:rsid w:val="00B57854"/>
    <w:rPr>
      <w:kern w:val="2"/>
      <w:sz w:val="24"/>
      <w:lang w:eastAsia="en-US"/>
    </w:rPr>
  </w:style>
  <w:style w:type="paragraph" w:customStyle="1" w:styleId="S5">
    <w:name w:val="S_Маркированный"/>
    <w:basedOn w:val="a0"/>
    <w:link w:val="S10"/>
    <w:autoRedefine/>
    <w:uiPriority w:val="99"/>
    <w:rsid w:val="00463BB8"/>
    <w:pPr>
      <w:numPr>
        <w:numId w:val="0"/>
      </w:numPr>
      <w:tabs>
        <w:tab w:val="left" w:pos="851"/>
      </w:tabs>
      <w:autoSpaceDE w:val="0"/>
      <w:autoSpaceDN w:val="0"/>
      <w:adjustRightInd w:val="0"/>
      <w:spacing w:line="360" w:lineRule="auto"/>
      <w:ind w:firstLine="709"/>
    </w:pPr>
    <w:rPr>
      <w:rFonts w:ascii="Times New Roman" w:eastAsia="Calibri" w:hAnsi="Times New Roman" w:cs="Times New Roman"/>
      <w:sz w:val="24"/>
      <w:szCs w:val="24"/>
    </w:rPr>
  </w:style>
  <w:style w:type="character" w:customStyle="1" w:styleId="S10">
    <w:name w:val="S_Маркированный Знак1"/>
    <w:link w:val="S5"/>
    <w:uiPriority w:val="99"/>
    <w:locked/>
    <w:rsid w:val="00463BB8"/>
    <w:rPr>
      <w:sz w:val="24"/>
    </w:rPr>
  </w:style>
  <w:style w:type="paragraph" w:customStyle="1" w:styleId="Style2">
    <w:name w:val="Style2"/>
    <w:basedOn w:val="a2"/>
    <w:uiPriority w:val="99"/>
    <w:rsid w:val="00463BB8"/>
    <w:pPr>
      <w:widowControl w:val="0"/>
      <w:autoSpaceDE w:val="0"/>
      <w:autoSpaceDN w:val="0"/>
      <w:adjustRightInd w:val="0"/>
      <w:spacing w:line="274" w:lineRule="exact"/>
      <w:ind w:firstLine="720"/>
    </w:pPr>
    <w:rPr>
      <w:rFonts w:eastAsia="Times New Roman"/>
      <w:kern w:val="0"/>
      <w:lang w:eastAsia="ru-RU"/>
    </w:rPr>
  </w:style>
  <w:style w:type="character" w:customStyle="1" w:styleId="FontStyle12">
    <w:name w:val="Font Style12"/>
    <w:uiPriority w:val="99"/>
    <w:rsid w:val="00463BB8"/>
    <w:rPr>
      <w:rFonts w:ascii="Times New Roman" w:hAnsi="Times New Roman"/>
      <w:sz w:val="24"/>
    </w:rPr>
  </w:style>
  <w:style w:type="paragraph" w:customStyle="1" w:styleId="xl71">
    <w:name w:val="xl71"/>
    <w:basedOn w:val="a2"/>
    <w:uiPriority w:val="99"/>
    <w:rsid w:val="00E24146"/>
    <w:pPr>
      <w:spacing w:before="100" w:beforeAutospacing="1" w:after="100" w:afterAutospacing="1" w:line="240" w:lineRule="auto"/>
    </w:pPr>
    <w:rPr>
      <w:rFonts w:eastAsia="Times New Roman"/>
      <w:b/>
      <w:bCs/>
      <w:kern w:val="0"/>
      <w:lang w:eastAsia="ru-RU"/>
    </w:rPr>
  </w:style>
  <w:style w:type="paragraph" w:customStyle="1" w:styleId="xl72">
    <w:name w:val="xl72"/>
    <w:basedOn w:val="a2"/>
    <w:uiPriority w:val="99"/>
    <w:rsid w:val="00E24146"/>
    <w:pPr>
      <w:spacing w:before="100" w:beforeAutospacing="1" w:after="100" w:afterAutospacing="1" w:line="240" w:lineRule="auto"/>
      <w:jc w:val="center"/>
    </w:pPr>
    <w:rPr>
      <w:rFonts w:eastAsia="Times New Roman"/>
      <w:kern w:val="0"/>
      <w:lang w:eastAsia="ru-RU"/>
    </w:rPr>
  </w:style>
  <w:style w:type="paragraph" w:customStyle="1" w:styleId="xl73">
    <w:name w:val="xl73"/>
    <w:basedOn w:val="a2"/>
    <w:uiPriority w:val="99"/>
    <w:rsid w:val="00E24146"/>
    <w:pPr>
      <w:shd w:val="clear" w:color="000000" w:fill="FFFFFF"/>
      <w:spacing w:before="100" w:beforeAutospacing="1" w:after="100" w:afterAutospacing="1" w:line="240" w:lineRule="auto"/>
    </w:pPr>
    <w:rPr>
      <w:rFonts w:eastAsia="Times New Roman"/>
      <w:kern w:val="0"/>
      <w:lang w:eastAsia="ru-RU"/>
    </w:rPr>
  </w:style>
  <w:style w:type="paragraph" w:customStyle="1" w:styleId="xl74">
    <w:name w:val="xl74"/>
    <w:basedOn w:val="a2"/>
    <w:uiPriority w:val="99"/>
    <w:rsid w:val="00E24146"/>
    <w:pPr>
      <w:pBdr>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5">
    <w:name w:val="xl75"/>
    <w:basedOn w:val="a2"/>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6">
    <w:name w:val="xl76"/>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77">
    <w:name w:val="xl77"/>
    <w:basedOn w:val="a2"/>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8">
    <w:name w:val="xl78"/>
    <w:basedOn w:val="a2"/>
    <w:uiPriority w:val="99"/>
    <w:rsid w:val="00E24146"/>
    <w:pPr>
      <w:pBdr>
        <w:top w:val="single" w:sz="4" w:space="0" w:color="auto"/>
        <w:left w:val="single" w:sz="8" w:space="0" w:color="auto"/>
        <w:bottom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79">
    <w:name w:val="xl79"/>
    <w:basedOn w:val="a2"/>
    <w:uiPriority w:val="99"/>
    <w:rsid w:val="00E24146"/>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80">
    <w:name w:val="xl80"/>
    <w:basedOn w:val="a2"/>
    <w:uiPriority w:val="99"/>
    <w:rsid w:val="00E2414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eastAsia="Times New Roman"/>
      <w:kern w:val="0"/>
      <w:sz w:val="18"/>
      <w:szCs w:val="18"/>
      <w:lang w:eastAsia="ru-RU"/>
    </w:rPr>
  </w:style>
  <w:style w:type="paragraph" w:customStyle="1" w:styleId="xl81">
    <w:name w:val="xl81"/>
    <w:basedOn w:val="a2"/>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26">
    <w:name w:val="xl126"/>
    <w:basedOn w:val="a2"/>
    <w:uiPriority w:val="99"/>
    <w:rsid w:val="00E241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7">
    <w:name w:val="xl127"/>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28">
    <w:name w:val="xl128"/>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29">
    <w:name w:val="xl129"/>
    <w:basedOn w:val="a2"/>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30">
    <w:name w:val="xl130"/>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31">
    <w:name w:val="xl131"/>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2">
    <w:name w:val="xl132"/>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kern w:val="0"/>
      <w:sz w:val="18"/>
      <w:szCs w:val="18"/>
      <w:lang w:eastAsia="ru-RU"/>
    </w:rPr>
  </w:style>
  <w:style w:type="paragraph" w:customStyle="1" w:styleId="xl133">
    <w:name w:val="xl133"/>
    <w:basedOn w:val="a2"/>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b/>
      <w:bCs/>
      <w:kern w:val="0"/>
      <w:sz w:val="18"/>
      <w:szCs w:val="18"/>
      <w:lang w:eastAsia="ru-RU"/>
    </w:rPr>
  </w:style>
  <w:style w:type="paragraph" w:customStyle="1" w:styleId="xl134">
    <w:name w:val="xl134"/>
    <w:basedOn w:val="a2"/>
    <w:uiPriority w:val="99"/>
    <w:rsid w:val="00E2414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5">
    <w:name w:val="xl135"/>
    <w:basedOn w:val="a2"/>
    <w:uiPriority w:val="99"/>
    <w:rsid w:val="00E2414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36">
    <w:name w:val="xl136"/>
    <w:basedOn w:val="a2"/>
    <w:uiPriority w:val="99"/>
    <w:rsid w:val="00E24146"/>
    <w:pPr>
      <w:pBdr>
        <w:top w:val="single" w:sz="8"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37">
    <w:name w:val="xl137"/>
    <w:basedOn w:val="a2"/>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pPr>
    <w:rPr>
      <w:rFonts w:eastAsia="Times New Roman"/>
      <w:kern w:val="0"/>
      <w:sz w:val="18"/>
      <w:szCs w:val="18"/>
      <w:lang w:eastAsia="ru-RU"/>
    </w:rPr>
  </w:style>
  <w:style w:type="paragraph" w:customStyle="1" w:styleId="xl138">
    <w:name w:val="xl138"/>
    <w:basedOn w:val="a2"/>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39">
    <w:name w:val="xl139"/>
    <w:basedOn w:val="a2"/>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kern w:val="0"/>
      <w:sz w:val="18"/>
      <w:szCs w:val="18"/>
      <w:lang w:eastAsia="ru-RU"/>
    </w:rPr>
  </w:style>
  <w:style w:type="paragraph" w:customStyle="1" w:styleId="xl140">
    <w:name w:val="xl140"/>
    <w:basedOn w:val="a2"/>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41">
    <w:name w:val="xl141"/>
    <w:basedOn w:val="a2"/>
    <w:uiPriority w:val="99"/>
    <w:rsid w:val="00E2414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42">
    <w:name w:val="xl142"/>
    <w:basedOn w:val="a2"/>
    <w:uiPriority w:val="99"/>
    <w:rsid w:val="00E24146"/>
    <w:pPr>
      <w:pBdr>
        <w:left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3">
    <w:name w:val="xl143"/>
    <w:basedOn w:val="a2"/>
    <w:uiPriority w:val="99"/>
    <w:rsid w:val="00E24146"/>
    <w:pPr>
      <w:spacing w:before="100" w:beforeAutospacing="1" w:after="100" w:afterAutospacing="1" w:line="240" w:lineRule="auto"/>
      <w:jc w:val="center"/>
    </w:pPr>
    <w:rPr>
      <w:rFonts w:eastAsia="Times New Roman"/>
      <w:kern w:val="0"/>
      <w:sz w:val="18"/>
      <w:szCs w:val="18"/>
      <w:lang w:eastAsia="ru-RU"/>
    </w:rPr>
  </w:style>
  <w:style w:type="paragraph" w:customStyle="1" w:styleId="xl144">
    <w:name w:val="xl144"/>
    <w:basedOn w:val="a2"/>
    <w:uiPriority w:val="99"/>
    <w:rsid w:val="00E24146"/>
    <w:pPr>
      <w:pBdr>
        <w:lef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45">
    <w:name w:val="xl145"/>
    <w:basedOn w:val="a2"/>
    <w:uiPriority w:val="99"/>
    <w:rsid w:val="00E24146"/>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46">
    <w:name w:val="xl146"/>
    <w:basedOn w:val="a2"/>
    <w:uiPriority w:val="99"/>
    <w:rsid w:val="00E24146"/>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7">
    <w:name w:val="xl147"/>
    <w:basedOn w:val="a2"/>
    <w:uiPriority w:val="99"/>
    <w:rsid w:val="00E24146"/>
    <w:pPr>
      <w:pBdr>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48">
    <w:name w:val="xl148"/>
    <w:basedOn w:val="a2"/>
    <w:uiPriority w:val="99"/>
    <w:rsid w:val="00E24146"/>
    <w:pPr>
      <w:pBdr>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49">
    <w:name w:val="xl149"/>
    <w:basedOn w:val="a2"/>
    <w:uiPriority w:val="99"/>
    <w:rsid w:val="00E24146"/>
    <w:pPr>
      <w:pBdr>
        <w:bottom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paragraph" w:customStyle="1" w:styleId="xl150">
    <w:name w:val="xl150"/>
    <w:basedOn w:val="a2"/>
    <w:uiPriority w:val="99"/>
    <w:rsid w:val="00E24146"/>
    <w:pPr>
      <w:pBdr>
        <w:top w:val="single" w:sz="8" w:space="0" w:color="auto"/>
        <w:bottom w:val="single" w:sz="8" w:space="0" w:color="auto"/>
      </w:pBdr>
      <w:shd w:val="clear" w:color="000000" w:fill="D9D9D9"/>
      <w:spacing w:before="100" w:beforeAutospacing="1" w:after="100" w:afterAutospacing="1" w:line="240" w:lineRule="auto"/>
      <w:textAlignment w:val="center"/>
    </w:pPr>
    <w:rPr>
      <w:rFonts w:eastAsia="Times New Roman"/>
      <w:b/>
      <w:bCs/>
      <w:kern w:val="0"/>
      <w:sz w:val="18"/>
      <w:szCs w:val="18"/>
      <w:lang w:eastAsia="ru-RU"/>
    </w:rPr>
  </w:style>
  <w:style w:type="paragraph" w:customStyle="1" w:styleId="xl151">
    <w:name w:val="xl151"/>
    <w:basedOn w:val="a2"/>
    <w:uiPriority w:val="99"/>
    <w:rsid w:val="00E24146"/>
    <w:pPr>
      <w:pBdr>
        <w:top w:val="single" w:sz="8" w:space="0" w:color="auto"/>
        <w:bottom w:val="single" w:sz="8" w:space="0" w:color="auto"/>
        <w:right w:val="single" w:sz="4"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2">
    <w:name w:val="xl152"/>
    <w:basedOn w:val="a2"/>
    <w:uiPriority w:val="99"/>
    <w:rsid w:val="00E24146"/>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3">
    <w:name w:val="xl153"/>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4">
    <w:name w:val="xl154"/>
    <w:basedOn w:val="a2"/>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5">
    <w:name w:val="xl155"/>
    <w:basedOn w:val="a2"/>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56">
    <w:name w:val="xl156"/>
    <w:basedOn w:val="a2"/>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57">
    <w:name w:val="xl157"/>
    <w:basedOn w:val="a2"/>
    <w:uiPriority w:val="99"/>
    <w:rsid w:val="00E24146"/>
    <w:pPr>
      <w:pBdr>
        <w:left w:val="single" w:sz="8" w:space="0" w:color="auto"/>
        <w:righ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58">
    <w:name w:val="xl158"/>
    <w:basedOn w:val="a2"/>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59">
    <w:name w:val="xl159"/>
    <w:basedOn w:val="a2"/>
    <w:uiPriority w:val="99"/>
    <w:rsid w:val="00E24146"/>
    <w:pP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0">
    <w:name w:val="xl160"/>
    <w:basedOn w:val="a2"/>
    <w:uiPriority w:val="99"/>
    <w:rsid w:val="00E24146"/>
    <w:pP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1">
    <w:name w:val="xl161"/>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2">
    <w:name w:val="xl162"/>
    <w:basedOn w:val="a2"/>
    <w:uiPriority w:val="99"/>
    <w:rsid w:val="00E24146"/>
    <w:pPr>
      <w:pBdr>
        <w:top w:val="single" w:sz="8" w:space="0" w:color="auto"/>
        <w:bottom w:val="single" w:sz="8" w:space="0" w:color="auto"/>
        <w:right w:val="single" w:sz="4" w:space="0" w:color="auto"/>
      </w:pBdr>
      <w:spacing w:before="100" w:beforeAutospacing="1" w:after="100" w:afterAutospacing="1" w:line="240" w:lineRule="auto"/>
    </w:pPr>
    <w:rPr>
      <w:rFonts w:eastAsia="Times New Roman"/>
      <w:kern w:val="0"/>
      <w:sz w:val="18"/>
      <w:szCs w:val="18"/>
      <w:lang w:eastAsia="ru-RU"/>
    </w:rPr>
  </w:style>
  <w:style w:type="paragraph" w:customStyle="1" w:styleId="xl163">
    <w:name w:val="xl163"/>
    <w:basedOn w:val="a2"/>
    <w:uiPriority w:val="99"/>
    <w:rsid w:val="00E241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4">
    <w:name w:val="xl164"/>
    <w:basedOn w:val="a2"/>
    <w:uiPriority w:val="99"/>
    <w:rsid w:val="00E24146"/>
    <w:pPr>
      <w:pBdr>
        <w:top w:val="single" w:sz="8" w:space="0" w:color="auto"/>
        <w:left w:val="single" w:sz="4" w:space="0" w:color="auto"/>
        <w:bottom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65">
    <w:name w:val="xl165"/>
    <w:basedOn w:val="a2"/>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66">
    <w:name w:val="xl166"/>
    <w:basedOn w:val="a2"/>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7">
    <w:name w:val="xl167"/>
    <w:basedOn w:val="a2"/>
    <w:uiPriority w:val="99"/>
    <w:rsid w:val="00E24146"/>
    <w:pPr>
      <w:pBdr>
        <w:top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68">
    <w:name w:val="xl168"/>
    <w:basedOn w:val="a2"/>
    <w:uiPriority w:val="99"/>
    <w:rsid w:val="00E24146"/>
    <w:pPr>
      <w:pBdr>
        <w:top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69">
    <w:name w:val="xl169"/>
    <w:basedOn w:val="a2"/>
    <w:uiPriority w:val="99"/>
    <w:rsid w:val="00E24146"/>
    <w:pPr>
      <w:pBdr>
        <w:top w:val="single" w:sz="8" w:space="0" w:color="auto"/>
        <w:bottom w:val="single" w:sz="8" w:space="0" w:color="auto"/>
      </w:pBdr>
      <w:spacing w:before="100" w:beforeAutospacing="1" w:after="100" w:afterAutospacing="1" w:line="240" w:lineRule="auto"/>
    </w:pPr>
    <w:rPr>
      <w:rFonts w:eastAsia="Times New Roman"/>
      <w:kern w:val="0"/>
      <w:sz w:val="22"/>
      <w:szCs w:val="22"/>
      <w:lang w:eastAsia="ru-RU"/>
    </w:rPr>
  </w:style>
  <w:style w:type="paragraph" w:customStyle="1" w:styleId="xl170">
    <w:name w:val="xl170"/>
    <w:basedOn w:val="a2"/>
    <w:uiPriority w:val="99"/>
    <w:rsid w:val="00E24146"/>
    <w:pPr>
      <w:shd w:val="clear" w:color="000000" w:fill="D8D8D8"/>
      <w:spacing w:before="100" w:beforeAutospacing="1" w:after="100" w:afterAutospacing="1" w:line="240" w:lineRule="auto"/>
    </w:pPr>
    <w:rPr>
      <w:rFonts w:eastAsia="Times New Roman"/>
      <w:b/>
      <w:bCs/>
      <w:kern w:val="0"/>
      <w:sz w:val="22"/>
      <w:szCs w:val="22"/>
      <w:lang w:eastAsia="ru-RU"/>
    </w:rPr>
  </w:style>
  <w:style w:type="paragraph" w:customStyle="1" w:styleId="xl171">
    <w:name w:val="xl171"/>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2">
    <w:name w:val="xl172"/>
    <w:basedOn w:val="a2"/>
    <w:uiPriority w:val="99"/>
    <w:rsid w:val="00E24146"/>
    <w:pPr>
      <w:pBdr>
        <w:top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3">
    <w:name w:val="xl173"/>
    <w:basedOn w:val="a2"/>
    <w:uiPriority w:val="99"/>
    <w:rsid w:val="00E2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4">
    <w:name w:val="xl174"/>
    <w:basedOn w:val="a2"/>
    <w:uiPriority w:val="99"/>
    <w:rsid w:val="00E24146"/>
    <w:pPr>
      <w:pBdr>
        <w:top w:val="single" w:sz="4" w:space="0" w:color="auto"/>
        <w:lef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5">
    <w:name w:val="xl175"/>
    <w:basedOn w:val="a2"/>
    <w:uiPriority w:val="99"/>
    <w:rsid w:val="00E24146"/>
    <w:pPr>
      <w:pBdr>
        <w:top w:val="single" w:sz="4" w:space="0" w:color="auto"/>
        <w:left w:val="single" w:sz="8" w:space="0" w:color="auto"/>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76">
    <w:name w:val="xl176"/>
    <w:basedOn w:val="a2"/>
    <w:uiPriority w:val="99"/>
    <w:rsid w:val="00E24146"/>
    <w:pPr>
      <w:pBdr>
        <w:top w:val="single" w:sz="4"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7">
    <w:name w:val="xl177"/>
    <w:basedOn w:val="a2"/>
    <w:uiPriority w:val="99"/>
    <w:rsid w:val="00E24146"/>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color w:val="FF0000"/>
      <w:kern w:val="0"/>
      <w:sz w:val="18"/>
      <w:szCs w:val="18"/>
      <w:lang w:eastAsia="ru-RU"/>
    </w:rPr>
  </w:style>
  <w:style w:type="paragraph" w:customStyle="1" w:styleId="xl178">
    <w:name w:val="xl178"/>
    <w:basedOn w:val="a2"/>
    <w:uiPriority w:val="99"/>
    <w:rsid w:val="00E2414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79">
    <w:name w:val="xl179"/>
    <w:basedOn w:val="a2"/>
    <w:uiPriority w:val="99"/>
    <w:rsid w:val="00E2414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0">
    <w:name w:val="xl180"/>
    <w:basedOn w:val="a2"/>
    <w:uiPriority w:val="99"/>
    <w:rsid w:val="00E24146"/>
    <w:pPr>
      <w:pBdr>
        <w:top w:val="single" w:sz="8" w:space="0" w:color="auto"/>
        <w:left w:val="single" w:sz="4" w:space="0" w:color="auto"/>
        <w:bottom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1">
    <w:name w:val="xl181"/>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kern w:val="0"/>
      <w:sz w:val="18"/>
      <w:szCs w:val="18"/>
      <w:lang w:eastAsia="ru-RU"/>
    </w:rPr>
  </w:style>
  <w:style w:type="paragraph" w:customStyle="1" w:styleId="xl182">
    <w:name w:val="xl182"/>
    <w:basedOn w:val="a2"/>
    <w:uiPriority w:val="99"/>
    <w:rsid w:val="00E24146"/>
    <w:pPr>
      <w:pBdr>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3">
    <w:name w:val="xl183"/>
    <w:basedOn w:val="a2"/>
    <w:uiPriority w:val="99"/>
    <w:rsid w:val="00E24146"/>
    <w:pPr>
      <w:pBdr>
        <w:top w:val="single" w:sz="8" w:space="0" w:color="auto"/>
        <w:left w:val="single" w:sz="8" w:space="0" w:color="auto"/>
      </w:pBdr>
      <w:shd w:val="clear" w:color="000000" w:fill="D8D8D8"/>
      <w:spacing w:before="100" w:beforeAutospacing="1" w:after="100" w:afterAutospacing="1" w:line="240" w:lineRule="auto"/>
      <w:jc w:val="center"/>
    </w:pPr>
    <w:rPr>
      <w:rFonts w:eastAsia="Times New Roman"/>
      <w:b/>
      <w:bCs/>
      <w:kern w:val="0"/>
      <w:sz w:val="18"/>
      <w:szCs w:val="18"/>
      <w:lang w:eastAsia="ru-RU"/>
    </w:rPr>
  </w:style>
  <w:style w:type="paragraph" w:customStyle="1" w:styleId="xl184">
    <w:name w:val="xl184"/>
    <w:basedOn w:val="a2"/>
    <w:uiPriority w:val="99"/>
    <w:rsid w:val="00E24146"/>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5">
    <w:name w:val="xl185"/>
    <w:basedOn w:val="a2"/>
    <w:uiPriority w:val="99"/>
    <w:rsid w:val="00E2414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6">
    <w:name w:val="xl186"/>
    <w:basedOn w:val="a2"/>
    <w:uiPriority w:val="99"/>
    <w:rsid w:val="00E24146"/>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b/>
      <w:bCs/>
      <w:kern w:val="0"/>
      <w:sz w:val="18"/>
      <w:szCs w:val="18"/>
      <w:lang w:eastAsia="ru-RU"/>
    </w:rPr>
  </w:style>
  <w:style w:type="paragraph" w:customStyle="1" w:styleId="xl187">
    <w:name w:val="xl187"/>
    <w:basedOn w:val="a2"/>
    <w:uiPriority w:val="99"/>
    <w:rsid w:val="00E241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kern w:val="0"/>
      <w:sz w:val="18"/>
      <w:szCs w:val="18"/>
      <w:lang w:eastAsia="ru-RU"/>
    </w:rPr>
  </w:style>
  <w:style w:type="paragraph" w:customStyle="1" w:styleId="xl188">
    <w:name w:val="xl188"/>
    <w:basedOn w:val="a2"/>
    <w:uiPriority w:val="99"/>
    <w:rsid w:val="00E24146"/>
    <w:pPr>
      <w:pBdr>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89">
    <w:name w:val="xl189"/>
    <w:basedOn w:val="a2"/>
    <w:uiPriority w:val="99"/>
    <w:rsid w:val="00E24146"/>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0">
    <w:name w:val="xl190"/>
    <w:basedOn w:val="a2"/>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1">
    <w:name w:val="xl191"/>
    <w:basedOn w:val="a2"/>
    <w:uiPriority w:val="99"/>
    <w:rsid w:val="00E24146"/>
    <w:pPr>
      <w:pBdr>
        <w:bottom w:val="single" w:sz="4"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2">
    <w:name w:val="xl192"/>
    <w:basedOn w:val="a2"/>
    <w:uiPriority w:val="99"/>
    <w:rsid w:val="00E2414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kern w:val="0"/>
      <w:sz w:val="18"/>
      <w:szCs w:val="18"/>
      <w:lang w:eastAsia="ru-RU"/>
    </w:rPr>
  </w:style>
  <w:style w:type="paragraph" w:customStyle="1" w:styleId="xl193">
    <w:name w:val="xl193"/>
    <w:basedOn w:val="a2"/>
    <w:uiPriority w:val="99"/>
    <w:rsid w:val="00E24146"/>
    <w:pPr>
      <w:pBdr>
        <w:right w:val="single" w:sz="8" w:space="0" w:color="auto"/>
      </w:pBdr>
      <w:spacing w:before="100" w:beforeAutospacing="1" w:after="100" w:afterAutospacing="1" w:line="240" w:lineRule="auto"/>
    </w:pPr>
    <w:rPr>
      <w:rFonts w:eastAsia="Times New Roman"/>
      <w:color w:val="FF0000"/>
      <w:kern w:val="0"/>
      <w:sz w:val="18"/>
      <w:szCs w:val="18"/>
      <w:lang w:eastAsia="ru-RU"/>
    </w:rPr>
  </w:style>
  <w:style w:type="paragraph" w:customStyle="1" w:styleId="xl194">
    <w:name w:val="xl194"/>
    <w:basedOn w:val="a2"/>
    <w:uiPriority w:val="99"/>
    <w:rsid w:val="00E24146"/>
    <w:pPr>
      <w:pBdr>
        <w:top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5">
    <w:name w:val="xl195"/>
    <w:basedOn w:val="a2"/>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6">
    <w:name w:val="xl196"/>
    <w:basedOn w:val="a2"/>
    <w:uiPriority w:val="99"/>
    <w:rsid w:val="00E24146"/>
    <w:pPr>
      <w:pBdr>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7">
    <w:name w:val="xl197"/>
    <w:basedOn w:val="a2"/>
    <w:uiPriority w:val="99"/>
    <w:rsid w:val="00E24146"/>
    <w:pPr>
      <w:pBdr>
        <w:top w:val="single" w:sz="8" w:space="0" w:color="auto"/>
        <w:right w:val="single" w:sz="8" w:space="0" w:color="auto"/>
      </w:pBdr>
      <w:shd w:val="clear" w:color="000000" w:fill="D8D8D8"/>
      <w:spacing w:before="100" w:beforeAutospacing="1" w:after="100" w:afterAutospacing="1" w:line="240" w:lineRule="auto"/>
    </w:pPr>
    <w:rPr>
      <w:rFonts w:eastAsia="Times New Roman"/>
      <w:b/>
      <w:bCs/>
      <w:kern w:val="0"/>
      <w:sz w:val="18"/>
      <w:szCs w:val="18"/>
      <w:lang w:eastAsia="ru-RU"/>
    </w:rPr>
  </w:style>
  <w:style w:type="paragraph" w:customStyle="1" w:styleId="xl198">
    <w:name w:val="xl198"/>
    <w:basedOn w:val="a2"/>
    <w:uiPriority w:val="99"/>
    <w:rsid w:val="00E2414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kern w:val="0"/>
      <w:sz w:val="18"/>
      <w:szCs w:val="18"/>
      <w:lang w:eastAsia="ru-RU"/>
    </w:rPr>
  </w:style>
  <w:style w:type="paragraph" w:customStyle="1" w:styleId="xl199">
    <w:name w:val="xl199"/>
    <w:basedOn w:val="a2"/>
    <w:uiPriority w:val="99"/>
    <w:rsid w:val="00E24146"/>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kern w:val="0"/>
      <w:sz w:val="18"/>
      <w:szCs w:val="18"/>
      <w:lang w:eastAsia="ru-RU"/>
    </w:rPr>
  </w:style>
  <w:style w:type="paragraph" w:customStyle="1" w:styleId="xl200">
    <w:name w:val="xl200"/>
    <w:basedOn w:val="a2"/>
    <w:uiPriority w:val="99"/>
    <w:rsid w:val="00E241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kern w:val="0"/>
      <w:sz w:val="18"/>
      <w:szCs w:val="18"/>
      <w:lang w:eastAsia="ru-RU"/>
    </w:rPr>
  </w:style>
  <w:style w:type="character" w:customStyle="1" w:styleId="blk">
    <w:name w:val="blk"/>
    <w:uiPriority w:val="99"/>
    <w:rsid w:val="00D85BC2"/>
    <w:rPr>
      <w:rFonts w:cs="Times New Roman"/>
    </w:rPr>
  </w:style>
  <w:style w:type="paragraph" w:customStyle="1" w:styleId="formattext">
    <w:name w:val="formattext"/>
    <w:basedOn w:val="a2"/>
    <w:uiPriority w:val="99"/>
    <w:rsid w:val="00E06DB5"/>
    <w:pPr>
      <w:spacing w:before="100" w:beforeAutospacing="1" w:after="100" w:afterAutospacing="1" w:line="240" w:lineRule="auto"/>
    </w:pPr>
    <w:rPr>
      <w:rFonts w:eastAsia="Times New Roman"/>
      <w:kern w:val="0"/>
      <w:lang w:eastAsia="ru-RU"/>
    </w:rPr>
  </w:style>
  <w:style w:type="table" w:customStyle="1" w:styleId="TableGrid">
    <w:name w:val="TableGrid"/>
    <w:uiPriority w:val="99"/>
    <w:rsid w:val="003D3970"/>
    <w:rPr>
      <w:rFonts w:ascii="Calibri" w:eastAsia="Times New Roman" w:hAnsi="Calibri"/>
      <w:sz w:val="22"/>
      <w:szCs w:val="22"/>
    </w:rPr>
    <w:tblPr>
      <w:tblCellMar>
        <w:top w:w="0" w:type="dxa"/>
        <w:left w:w="0" w:type="dxa"/>
        <w:bottom w:w="0" w:type="dxa"/>
        <w:right w:w="0" w:type="dxa"/>
      </w:tblCellMar>
    </w:tblPr>
  </w:style>
  <w:style w:type="character" w:customStyle="1" w:styleId="searchresult">
    <w:name w:val="search_result"/>
    <w:uiPriority w:val="99"/>
    <w:rsid w:val="00244493"/>
  </w:style>
  <w:style w:type="paragraph" w:customStyle="1" w:styleId="4f">
    <w:name w:val="Знак Знак4"/>
    <w:basedOn w:val="a2"/>
    <w:uiPriority w:val="99"/>
    <w:rsid w:val="00244493"/>
    <w:pPr>
      <w:spacing w:after="160" w:line="240" w:lineRule="exact"/>
    </w:pPr>
    <w:rPr>
      <w:rFonts w:ascii="Verdana" w:eastAsia="Times New Roman" w:hAnsi="Verdana"/>
      <w:kern w:val="0"/>
      <w:lang w:val="en-US"/>
    </w:rPr>
  </w:style>
  <w:style w:type="character" w:customStyle="1" w:styleId="affffd">
    <w:name w:val="Заголовок Знак"/>
    <w:uiPriority w:val="99"/>
    <w:rsid w:val="00794C39"/>
    <w:rPr>
      <w:rFonts w:ascii="Times New Roman" w:hAnsi="Times New Roman"/>
      <w:b/>
      <w:sz w:val="20"/>
    </w:rPr>
  </w:style>
  <w:style w:type="paragraph" w:customStyle="1" w:styleId="4f0">
    <w:name w:val="Стиль4"/>
    <w:basedOn w:val="a2"/>
    <w:uiPriority w:val="99"/>
    <w:rsid w:val="00FB4E9A"/>
    <w:pPr>
      <w:suppressAutoHyphens/>
      <w:spacing w:line="240" w:lineRule="auto"/>
      <w:ind w:right="-73"/>
      <w:jc w:val="center"/>
    </w:pPr>
    <w:rPr>
      <w:b/>
      <w:bCs/>
      <w:kern w:val="0"/>
      <w:sz w:val="20"/>
      <w:szCs w:val="20"/>
      <w:lang w:eastAsia="ru-RU"/>
    </w:rPr>
  </w:style>
  <w:style w:type="paragraph" w:customStyle="1" w:styleId="affffe">
    <w:name w:val="Обычный в таблице"/>
    <w:basedOn w:val="a2"/>
    <w:link w:val="afffff"/>
    <w:uiPriority w:val="99"/>
    <w:rsid w:val="00FB4E9A"/>
    <w:pPr>
      <w:ind w:hanging="6"/>
      <w:jc w:val="center"/>
    </w:pPr>
    <w:rPr>
      <w:rFonts w:eastAsia="Times New Roman"/>
      <w:kern w:val="0"/>
      <w:lang w:eastAsia="ru-RU"/>
    </w:rPr>
  </w:style>
  <w:style w:type="character" w:customStyle="1" w:styleId="afffff">
    <w:name w:val="Обычный в таблице Знак"/>
    <w:link w:val="affffe"/>
    <w:uiPriority w:val="99"/>
    <w:locked/>
    <w:rsid w:val="00FB4E9A"/>
    <w:rPr>
      <w:rFonts w:eastAsia="Times New Roman"/>
      <w:sz w:val="24"/>
    </w:rPr>
  </w:style>
  <w:style w:type="paragraph" w:customStyle="1" w:styleId="western">
    <w:name w:val="western"/>
    <w:basedOn w:val="a2"/>
    <w:uiPriority w:val="99"/>
    <w:rsid w:val="00EE02E0"/>
    <w:pPr>
      <w:spacing w:before="100" w:beforeAutospacing="1" w:after="119" w:line="240" w:lineRule="auto"/>
    </w:pPr>
    <w:rPr>
      <w:rFonts w:eastAsia="Times New Roman"/>
      <w:color w:val="000000"/>
      <w:kern w:val="0"/>
      <w:lang w:eastAsia="ru-RU"/>
    </w:rPr>
  </w:style>
  <w:style w:type="paragraph" w:customStyle="1" w:styleId="57">
    <w:name w:val="Т5"/>
    <w:basedOn w:val="a2"/>
    <w:next w:val="a2"/>
    <w:link w:val="58"/>
    <w:rsid w:val="00910A26"/>
    <w:pPr>
      <w:widowControl w:val="0"/>
      <w:spacing w:before="120" w:after="120"/>
      <w:ind w:firstLine="0"/>
      <w:contextualSpacing/>
      <w:jc w:val="center"/>
    </w:pPr>
    <w:rPr>
      <w:kern w:val="32"/>
      <w:sz w:val="28"/>
      <w:szCs w:val="28"/>
    </w:rPr>
  </w:style>
  <w:style w:type="character" w:customStyle="1" w:styleId="58">
    <w:name w:val="Т5 Знак"/>
    <w:link w:val="57"/>
    <w:rsid w:val="00910A26"/>
    <w:rPr>
      <w:rFonts w:eastAsia="Times New Roman"/>
      <w:b w:val="0"/>
      <w:bCs/>
      <w:kern w:val="32"/>
      <w:sz w:val="28"/>
      <w:szCs w:val="28"/>
      <w:lang w:eastAsia="en-US"/>
    </w:rPr>
  </w:style>
  <w:style w:type="table" w:customStyle="1" w:styleId="190">
    <w:name w:val="Сетка таблицы19"/>
    <w:basedOn w:val="a4"/>
    <w:uiPriority w:val="59"/>
    <w:qFormat/>
    <w:rsid w:val="00B20EE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5164"/>
    <w:pPr>
      <w:widowControl w:val="0"/>
      <w:suppressAutoHyphens/>
      <w:autoSpaceDN w:val="0"/>
      <w:textAlignment w:val="baseline"/>
    </w:pPr>
    <w:rPr>
      <w:rFonts w:eastAsia="Times New Roman" w:cs="Tahoma"/>
      <w:kern w:val="3"/>
      <w:sz w:val="24"/>
      <w:szCs w:val="24"/>
      <w:lang w:val="de-DE" w:eastAsia="ja-JP" w:bidi="fa-IR"/>
    </w:rPr>
  </w:style>
  <w:style w:type="paragraph" w:customStyle="1" w:styleId="afffff0">
    <w:name w:val="Список в таблице"/>
    <w:basedOn w:val="a8"/>
    <w:unhideWhenUsed/>
    <w:qFormat/>
    <w:rsid w:val="007E4EB5"/>
    <w:pPr>
      <w:tabs>
        <w:tab w:val="left" w:pos="0"/>
      </w:tabs>
      <w:spacing w:line="240" w:lineRule="auto"/>
      <w:ind w:left="0" w:hanging="360"/>
      <w:contextualSpacing w:val="0"/>
      <w:jc w:val="center"/>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127213839">
      <w:bodyDiv w:val="1"/>
      <w:marLeft w:val="0"/>
      <w:marRight w:val="0"/>
      <w:marTop w:val="0"/>
      <w:marBottom w:val="0"/>
      <w:divBdr>
        <w:top w:val="none" w:sz="0" w:space="0" w:color="auto"/>
        <w:left w:val="none" w:sz="0" w:space="0" w:color="auto"/>
        <w:bottom w:val="none" w:sz="0" w:space="0" w:color="auto"/>
        <w:right w:val="none" w:sz="0" w:space="0" w:color="auto"/>
      </w:divBdr>
    </w:div>
    <w:div w:id="277295027">
      <w:bodyDiv w:val="1"/>
      <w:marLeft w:val="0"/>
      <w:marRight w:val="0"/>
      <w:marTop w:val="0"/>
      <w:marBottom w:val="0"/>
      <w:divBdr>
        <w:top w:val="none" w:sz="0" w:space="0" w:color="auto"/>
        <w:left w:val="none" w:sz="0" w:space="0" w:color="auto"/>
        <w:bottom w:val="none" w:sz="0" w:space="0" w:color="auto"/>
        <w:right w:val="none" w:sz="0" w:space="0" w:color="auto"/>
      </w:divBdr>
    </w:div>
    <w:div w:id="310332500">
      <w:bodyDiv w:val="1"/>
      <w:marLeft w:val="0"/>
      <w:marRight w:val="0"/>
      <w:marTop w:val="0"/>
      <w:marBottom w:val="0"/>
      <w:divBdr>
        <w:top w:val="none" w:sz="0" w:space="0" w:color="auto"/>
        <w:left w:val="none" w:sz="0" w:space="0" w:color="auto"/>
        <w:bottom w:val="none" w:sz="0" w:space="0" w:color="auto"/>
        <w:right w:val="none" w:sz="0" w:space="0" w:color="auto"/>
      </w:divBdr>
    </w:div>
    <w:div w:id="328563257">
      <w:marLeft w:val="0"/>
      <w:marRight w:val="0"/>
      <w:marTop w:val="0"/>
      <w:marBottom w:val="0"/>
      <w:divBdr>
        <w:top w:val="none" w:sz="0" w:space="0" w:color="auto"/>
        <w:left w:val="none" w:sz="0" w:space="0" w:color="auto"/>
        <w:bottom w:val="none" w:sz="0" w:space="0" w:color="auto"/>
        <w:right w:val="none" w:sz="0" w:space="0" w:color="auto"/>
      </w:divBdr>
    </w:div>
    <w:div w:id="328563259">
      <w:marLeft w:val="0"/>
      <w:marRight w:val="0"/>
      <w:marTop w:val="0"/>
      <w:marBottom w:val="0"/>
      <w:divBdr>
        <w:top w:val="none" w:sz="0" w:space="0" w:color="auto"/>
        <w:left w:val="none" w:sz="0" w:space="0" w:color="auto"/>
        <w:bottom w:val="none" w:sz="0" w:space="0" w:color="auto"/>
        <w:right w:val="none" w:sz="0" w:space="0" w:color="auto"/>
      </w:divBdr>
    </w:div>
    <w:div w:id="328563260">
      <w:marLeft w:val="0"/>
      <w:marRight w:val="0"/>
      <w:marTop w:val="0"/>
      <w:marBottom w:val="0"/>
      <w:divBdr>
        <w:top w:val="none" w:sz="0" w:space="0" w:color="auto"/>
        <w:left w:val="none" w:sz="0" w:space="0" w:color="auto"/>
        <w:bottom w:val="none" w:sz="0" w:space="0" w:color="auto"/>
        <w:right w:val="none" w:sz="0" w:space="0" w:color="auto"/>
      </w:divBdr>
      <w:divsChild>
        <w:div w:id="328563599">
          <w:marLeft w:val="0"/>
          <w:marRight w:val="0"/>
          <w:marTop w:val="0"/>
          <w:marBottom w:val="0"/>
          <w:divBdr>
            <w:top w:val="none" w:sz="0" w:space="0" w:color="auto"/>
            <w:left w:val="none" w:sz="0" w:space="0" w:color="auto"/>
            <w:bottom w:val="none" w:sz="0" w:space="0" w:color="auto"/>
            <w:right w:val="none" w:sz="0" w:space="0" w:color="auto"/>
          </w:divBdr>
        </w:div>
      </w:divsChild>
    </w:div>
    <w:div w:id="328563263">
      <w:marLeft w:val="0"/>
      <w:marRight w:val="0"/>
      <w:marTop w:val="0"/>
      <w:marBottom w:val="0"/>
      <w:divBdr>
        <w:top w:val="none" w:sz="0" w:space="0" w:color="auto"/>
        <w:left w:val="none" w:sz="0" w:space="0" w:color="auto"/>
        <w:bottom w:val="none" w:sz="0" w:space="0" w:color="auto"/>
        <w:right w:val="none" w:sz="0" w:space="0" w:color="auto"/>
      </w:divBdr>
    </w:div>
    <w:div w:id="328563265">
      <w:marLeft w:val="0"/>
      <w:marRight w:val="0"/>
      <w:marTop w:val="0"/>
      <w:marBottom w:val="0"/>
      <w:divBdr>
        <w:top w:val="none" w:sz="0" w:space="0" w:color="auto"/>
        <w:left w:val="none" w:sz="0" w:space="0" w:color="auto"/>
        <w:bottom w:val="none" w:sz="0" w:space="0" w:color="auto"/>
        <w:right w:val="none" w:sz="0" w:space="0" w:color="auto"/>
      </w:divBdr>
    </w:div>
    <w:div w:id="328563266">
      <w:marLeft w:val="0"/>
      <w:marRight w:val="0"/>
      <w:marTop w:val="0"/>
      <w:marBottom w:val="0"/>
      <w:divBdr>
        <w:top w:val="none" w:sz="0" w:space="0" w:color="auto"/>
        <w:left w:val="none" w:sz="0" w:space="0" w:color="auto"/>
        <w:bottom w:val="none" w:sz="0" w:space="0" w:color="auto"/>
        <w:right w:val="none" w:sz="0" w:space="0" w:color="auto"/>
      </w:divBdr>
    </w:div>
    <w:div w:id="328563267">
      <w:marLeft w:val="0"/>
      <w:marRight w:val="0"/>
      <w:marTop w:val="0"/>
      <w:marBottom w:val="0"/>
      <w:divBdr>
        <w:top w:val="none" w:sz="0" w:space="0" w:color="auto"/>
        <w:left w:val="none" w:sz="0" w:space="0" w:color="auto"/>
        <w:bottom w:val="none" w:sz="0" w:space="0" w:color="auto"/>
        <w:right w:val="none" w:sz="0" w:space="0" w:color="auto"/>
      </w:divBdr>
    </w:div>
    <w:div w:id="328563268">
      <w:marLeft w:val="0"/>
      <w:marRight w:val="0"/>
      <w:marTop w:val="0"/>
      <w:marBottom w:val="0"/>
      <w:divBdr>
        <w:top w:val="none" w:sz="0" w:space="0" w:color="auto"/>
        <w:left w:val="none" w:sz="0" w:space="0" w:color="auto"/>
        <w:bottom w:val="none" w:sz="0" w:space="0" w:color="auto"/>
        <w:right w:val="none" w:sz="0" w:space="0" w:color="auto"/>
      </w:divBdr>
    </w:div>
    <w:div w:id="328563269">
      <w:marLeft w:val="0"/>
      <w:marRight w:val="0"/>
      <w:marTop w:val="0"/>
      <w:marBottom w:val="0"/>
      <w:divBdr>
        <w:top w:val="none" w:sz="0" w:space="0" w:color="auto"/>
        <w:left w:val="none" w:sz="0" w:space="0" w:color="auto"/>
        <w:bottom w:val="none" w:sz="0" w:space="0" w:color="auto"/>
        <w:right w:val="none" w:sz="0" w:space="0" w:color="auto"/>
      </w:divBdr>
    </w:div>
    <w:div w:id="328563272">
      <w:marLeft w:val="0"/>
      <w:marRight w:val="0"/>
      <w:marTop w:val="0"/>
      <w:marBottom w:val="0"/>
      <w:divBdr>
        <w:top w:val="none" w:sz="0" w:space="0" w:color="auto"/>
        <w:left w:val="none" w:sz="0" w:space="0" w:color="auto"/>
        <w:bottom w:val="none" w:sz="0" w:space="0" w:color="auto"/>
        <w:right w:val="none" w:sz="0" w:space="0" w:color="auto"/>
      </w:divBdr>
    </w:div>
    <w:div w:id="328563273">
      <w:marLeft w:val="0"/>
      <w:marRight w:val="0"/>
      <w:marTop w:val="0"/>
      <w:marBottom w:val="0"/>
      <w:divBdr>
        <w:top w:val="none" w:sz="0" w:space="0" w:color="auto"/>
        <w:left w:val="none" w:sz="0" w:space="0" w:color="auto"/>
        <w:bottom w:val="none" w:sz="0" w:space="0" w:color="auto"/>
        <w:right w:val="none" w:sz="0" w:space="0" w:color="auto"/>
      </w:divBdr>
    </w:div>
    <w:div w:id="328563277">
      <w:marLeft w:val="0"/>
      <w:marRight w:val="0"/>
      <w:marTop w:val="0"/>
      <w:marBottom w:val="0"/>
      <w:divBdr>
        <w:top w:val="none" w:sz="0" w:space="0" w:color="auto"/>
        <w:left w:val="none" w:sz="0" w:space="0" w:color="auto"/>
        <w:bottom w:val="none" w:sz="0" w:space="0" w:color="auto"/>
        <w:right w:val="none" w:sz="0" w:space="0" w:color="auto"/>
      </w:divBdr>
    </w:div>
    <w:div w:id="328563279">
      <w:marLeft w:val="0"/>
      <w:marRight w:val="0"/>
      <w:marTop w:val="0"/>
      <w:marBottom w:val="0"/>
      <w:divBdr>
        <w:top w:val="none" w:sz="0" w:space="0" w:color="auto"/>
        <w:left w:val="none" w:sz="0" w:space="0" w:color="auto"/>
        <w:bottom w:val="none" w:sz="0" w:space="0" w:color="auto"/>
        <w:right w:val="none" w:sz="0" w:space="0" w:color="auto"/>
      </w:divBdr>
      <w:divsChild>
        <w:div w:id="328563343">
          <w:marLeft w:val="0"/>
          <w:marRight w:val="0"/>
          <w:marTop w:val="0"/>
          <w:marBottom w:val="0"/>
          <w:divBdr>
            <w:top w:val="none" w:sz="0" w:space="0" w:color="auto"/>
            <w:left w:val="none" w:sz="0" w:space="0" w:color="auto"/>
            <w:bottom w:val="none" w:sz="0" w:space="0" w:color="auto"/>
            <w:right w:val="none" w:sz="0" w:space="0" w:color="auto"/>
          </w:divBdr>
          <w:divsChild>
            <w:div w:id="328563345">
              <w:marLeft w:val="0"/>
              <w:marRight w:val="0"/>
              <w:marTop w:val="0"/>
              <w:marBottom w:val="0"/>
              <w:divBdr>
                <w:top w:val="none" w:sz="0" w:space="0" w:color="auto"/>
                <w:left w:val="none" w:sz="0" w:space="0" w:color="auto"/>
                <w:bottom w:val="none" w:sz="0" w:space="0" w:color="auto"/>
                <w:right w:val="none" w:sz="0" w:space="0" w:color="auto"/>
              </w:divBdr>
              <w:divsChild>
                <w:div w:id="328563387">
                  <w:marLeft w:val="0"/>
                  <w:marRight w:val="0"/>
                  <w:marTop w:val="0"/>
                  <w:marBottom w:val="0"/>
                  <w:divBdr>
                    <w:top w:val="none" w:sz="0" w:space="0" w:color="auto"/>
                    <w:left w:val="none" w:sz="0" w:space="0" w:color="auto"/>
                    <w:bottom w:val="none" w:sz="0" w:space="0" w:color="auto"/>
                    <w:right w:val="none" w:sz="0" w:space="0" w:color="auto"/>
                  </w:divBdr>
                </w:div>
              </w:divsChild>
            </w:div>
            <w:div w:id="328563494">
              <w:marLeft w:val="0"/>
              <w:marRight w:val="0"/>
              <w:marTop w:val="0"/>
              <w:marBottom w:val="0"/>
              <w:divBdr>
                <w:top w:val="none" w:sz="0" w:space="0" w:color="auto"/>
                <w:left w:val="none" w:sz="0" w:space="0" w:color="auto"/>
                <w:bottom w:val="none" w:sz="0" w:space="0" w:color="auto"/>
                <w:right w:val="none" w:sz="0" w:space="0" w:color="auto"/>
              </w:divBdr>
            </w:div>
          </w:divsChild>
        </w:div>
        <w:div w:id="328563355">
          <w:marLeft w:val="0"/>
          <w:marRight w:val="0"/>
          <w:marTop w:val="0"/>
          <w:marBottom w:val="0"/>
          <w:divBdr>
            <w:top w:val="none" w:sz="0" w:space="0" w:color="auto"/>
            <w:left w:val="none" w:sz="0" w:space="0" w:color="auto"/>
            <w:bottom w:val="none" w:sz="0" w:space="0" w:color="auto"/>
            <w:right w:val="none" w:sz="0" w:space="0" w:color="auto"/>
          </w:divBdr>
          <w:divsChild>
            <w:div w:id="328563384">
              <w:marLeft w:val="0"/>
              <w:marRight w:val="0"/>
              <w:marTop w:val="0"/>
              <w:marBottom w:val="0"/>
              <w:divBdr>
                <w:top w:val="none" w:sz="0" w:space="0" w:color="auto"/>
                <w:left w:val="none" w:sz="0" w:space="0" w:color="auto"/>
                <w:bottom w:val="none" w:sz="0" w:space="0" w:color="auto"/>
                <w:right w:val="none" w:sz="0" w:space="0" w:color="auto"/>
              </w:divBdr>
              <w:divsChild>
                <w:div w:id="328563552">
                  <w:marLeft w:val="0"/>
                  <w:marRight w:val="0"/>
                  <w:marTop w:val="0"/>
                  <w:marBottom w:val="0"/>
                  <w:divBdr>
                    <w:top w:val="none" w:sz="0" w:space="0" w:color="auto"/>
                    <w:left w:val="none" w:sz="0" w:space="0" w:color="auto"/>
                    <w:bottom w:val="none" w:sz="0" w:space="0" w:color="auto"/>
                    <w:right w:val="none" w:sz="0" w:space="0" w:color="auto"/>
                  </w:divBdr>
                </w:div>
              </w:divsChild>
            </w:div>
            <w:div w:id="328563685">
              <w:marLeft w:val="0"/>
              <w:marRight w:val="0"/>
              <w:marTop w:val="0"/>
              <w:marBottom w:val="0"/>
              <w:divBdr>
                <w:top w:val="none" w:sz="0" w:space="0" w:color="auto"/>
                <w:left w:val="none" w:sz="0" w:space="0" w:color="auto"/>
                <w:bottom w:val="none" w:sz="0" w:space="0" w:color="auto"/>
                <w:right w:val="none" w:sz="0" w:space="0" w:color="auto"/>
              </w:divBdr>
            </w:div>
          </w:divsChild>
        </w:div>
        <w:div w:id="328563369">
          <w:marLeft w:val="0"/>
          <w:marRight w:val="0"/>
          <w:marTop w:val="0"/>
          <w:marBottom w:val="0"/>
          <w:divBdr>
            <w:top w:val="none" w:sz="0" w:space="0" w:color="auto"/>
            <w:left w:val="none" w:sz="0" w:space="0" w:color="auto"/>
            <w:bottom w:val="none" w:sz="0" w:space="0" w:color="auto"/>
            <w:right w:val="none" w:sz="0" w:space="0" w:color="auto"/>
          </w:divBdr>
          <w:divsChild>
            <w:div w:id="328563560">
              <w:marLeft w:val="0"/>
              <w:marRight w:val="0"/>
              <w:marTop w:val="0"/>
              <w:marBottom w:val="0"/>
              <w:divBdr>
                <w:top w:val="none" w:sz="0" w:space="0" w:color="auto"/>
                <w:left w:val="none" w:sz="0" w:space="0" w:color="auto"/>
                <w:bottom w:val="none" w:sz="0" w:space="0" w:color="auto"/>
                <w:right w:val="none" w:sz="0" w:space="0" w:color="auto"/>
              </w:divBdr>
              <w:divsChild>
                <w:div w:id="328563383">
                  <w:marLeft w:val="0"/>
                  <w:marRight w:val="0"/>
                  <w:marTop w:val="0"/>
                  <w:marBottom w:val="0"/>
                  <w:divBdr>
                    <w:top w:val="none" w:sz="0" w:space="0" w:color="auto"/>
                    <w:left w:val="none" w:sz="0" w:space="0" w:color="auto"/>
                    <w:bottom w:val="none" w:sz="0" w:space="0" w:color="auto"/>
                    <w:right w:val="none" w:sz="0" w:space="0" w:color="auto"/>
                  </w:divBdr>
                </w:div>
              </w:divsChild>
            </w:div>
            <w:div w:id="328563568">
              <w:marLeft w:val="0"/>
              <w:marRight w:val="0"/>
              <w:marTop w:val="0"/>
              <w:marBottom w:val="0"/>
              <w:divBdr>
                <w:top w:val="none" w:sz="0" w:space="0" w:color="auto"/>
                <w:left w:val="none" w:sz="0" w:space="0" w:color="auto"/>
                <w:bottom w:val="none" w:sz="0" w:space="0" w:color="auto"/>
                <w:right w:val="none" w:sz="0" w:space="0" w:color="auto"/>
              </w:divBdr>
            </w:div>
          </w:divsChild>
        </w:div>
        <w:div w:id="328563418">
          <w:marLeft w:val="0"/>
          <w:marRight w:val="0"/>
          <w:marTop w:val="0"/>
          <w:marBottom w:val="0"/>
          <w:divBdr>
            <w:top w:val="none" w:sz="0" w:space="0" w:color="auto"/>
            <w:left w:val="none" w:sz="0" w:space="0" w:color="auto"/>
            <w:bottom w:val="none" w:sz="0" w:space="0" w:color="auto"/>
            <w:right w:val="none" w:sz="0" w:space="0" w:color="auto"/>
          </w:divBdr>
          <w:divsChild>
            <w:div w:id="328563793">
              <w:marLeft w:val="0"/>
              <w:marRight w:val="0"/>
              <w:marTop w:val="0"/>
              <w:marBottom w:val="0"/>
              <w:divBdr>
                <w:top w:val="none" w:sz="0" w:space="0" w:color="auto"/>
                <w:left w:val="none" w:sz="0" w:space="0" w:color="auto"/>
                <w:bottom w:val="none" w:sz="0" w:space="0" w:color="auto"/>
                <w:right w:val="none" w:sz="0" w:space="0" w:color="auto"/>
              </w:divBdr>
            </w:div>
            <w:div w:id="328563822">
              <w:marLeft w:val="0"/>
              <w:marRight w:val="0"/>
              <w:marTop w:val="0"/>
              <w:marBottom w:val="0"/>
              <w:divBdr>
                <w:top w:val="none" w:sz="0" w:space="0" w:color="auto"/>
                <w:left w:val="none" w:sz="0" w:space="0" w:color="auto"/>
                <w:bottom w:val="none" w:sz="0" w:space="0" w:color="auto"/>
                <w:right w:val="none" w:sz="0" w:space="0" w:color="auto"/>
              </w:divBdr>
              <w:divsChild>
                <w:div w:id="328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0">
          <w:marLeft w:val="0"/>
          <w:marRight w:val="0"/>
          <w:marTop w:val="0"/>
          <w:marBottom w:val="0"/>
          <w:divBdr>
            <w:top w:val="none" w:sz="0" w:space="0" w:color="auto"/>
            <w:left w:val="none" w:sz="0" w:space="0" w:color="auto"/>
            <w:bottom w:val="none" w:sz="0" w:space="0" w:color="auto"/>
            <w:right w:val="none" w:sz="0" w:space="0" w:color="auto"/>
          </w:divBdr>
          <w:divsChild>
            <w:div w:id="328563256">
              <w:marLeft w:val="0"/>
              <w:marRight w:val="0"/>
              <w:marTop w:val="0"/>
              <w:marBottom w:val="0"/>
              <w:divBdr>
                <w:top w:val="none" w:sz="0" w:space="0" w:color="auto"/>
                <w:left w:val="none" w:sz="0" w:space="0" w:color="auto"/>
                <w:bottom w:val="none" w:sz="0" w:space="0" w:color="auto"/>
                <w:right w:val="none" w:sz="0" w:space="0" w:color="auto"/>
              </w:divBdr>
            </w:div>
            <w:div w:id="328563709">
              <w:marLeft w:val="0"/>
              <w:marRight w:val="0"/>
              <w:marTop w:val="0"/>
              <w:marBottom w:val="0"/>
              <w:divBdr>
                <w:top w:val="none" w:sz="0" w:space="0" w:color="auto"/>
                <w:left w:val="none" w:sz="0" w:space="0" w:color="auto"/>
                <w:bottom w:val="none" w:sz="0" w:space="0" w:color="auto"/>
                <w:right w:val="none" w:sz="0" w:space="0" w:color="auto"/>
              </w:divBdr>
              <w:divsChild>
                <w:div w:id="3285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87">
          <w:marLeft w:val="0"/>
          <w:marRight w:val="0"/>
          <w:marTop w:val="0"/>
          <w:marBottom w:val="0"/>
          <w:divBdr>
            <w:top w:val="none" w:sz="0" w:space="0" w:color="auto"/>
            <w:left w:val="none" w:sz="0" w:space="0" w:color="auto"/>
            <w:bottom w:val="none" w:sz="0" w:space="0" w:color="auto"/>
            <w:right w:val="none" w:sz="0" w:space="0" w:color="auto"/>
          </w:divBdr>
          <w:divsChild>
            <w:div w:id="328563300">
              <w:marLeft w:val="0"/>
              <w:marRight w:val="0"/>
              <w:marTop w:val="0"/>
              <w:marBottom w:val="0"/>
              <w:divBdr>
                <w:top w:val="none" w:sz="0" w:space="0" w:color="auto"/>
                <w:left w:val="none" w:sz="0" w:space="0" w:color="auto"/>
                <w:bottom w:val="none" w:sz="0" w:space="0" w:color="auto"/>
                <w:right w:val="none" w:sz="0" w:space="0" w:color="auto"/>
              </w:divBdr>
              <w:divsChild>
                <w:div w:id="328563868">
                  <w:marLeft w:val="0"/>
                  <w:marRight w:val="0"/>
                  <w:marTop w:val="0"/>
                  <w:marBottom w:val="0"/>
                  <w:divBdr>
                    <w:top w:val="none" w:sz="0" w:space="0" w:color="auto"/>
                    <w:left w:val="none" w:sz="0" w:space="0" w:color="auto"/>
                    <w:bottom w:val="none" w:sz="0" w:space="0" w:color="auto"/>
                    <w:right w:val="none" w:sz="0" w:space="0" w:color="auto"/>
                  </w:divBdr>
                </w:div>
              </w:divsChild>
            </w:div>
            <w:div w:id="328563525">
              <w:marLeft w:val="0"/>
              <w:marRight w:val="0"/>
              <w:marTop w:val="0"/>
              <w:marBottom w:val="0"/>
              <w:divBdr>
                <w:top w:val="none" w:sz="0" w:space="0" w:color="auto"/>
                <w:left w:val="none" w:sz="0" w:space="0" w:color="auto"/>
                <w:bottom w:val="none" w:sz="0" w:space="0" w:color="auto"/>
                <w:right w:val="none" w:sz="0" w:space="0" w:color="auto"/>
              </w:divBdr>
            </w:div>
          </w:divsChild>
        </w:div>
        <w:div w:id="328563493">
          <w:marLeft w:val="0"/>
          <w:marRight w:val="0"/>
          <w:marTop w:val="0"/>
          <w:marBottom w:val="0"/>
          <w:divBdr>
            <w:top w:val="none" w:sz="0" w:space="0" w:color="auto"/>
            <w:left w:val="none" w:sz="0" w:space="0" w:color="auto"/>
            <w:bottom w:val="none" w:sz="0" w:space="0" w:color="auto"/>
            <w:right w:val="none" w:sz="0" w:space="0" w:color="auto"/>
          </w:divBdr>
          <w:divsChild>
            <w:div w:id="328563278">
              <w:marLeft w:val="0"/>
              <w:marRight w:val="0"/>
              <w:marTop w:val="0"/>
              <w:marBottom w:val="0"/>
              <w:divBdr>
                <w:top w:val="none" w:sz="0" w:space="0" w:color="auto"/>
                <w:left w:val="none" w:sz="0" w:space="0" w:color="auto"/>
                <w:bottom w:val="none" w:sz="0" w:space="0" w:color="auto"/>
                <w:right w:val="none" w:sz="0" w:space="0" w:color="auto"/>
              </w:divBdr>
            </w:div>
            <w:div w:id="328563288">
              <w:marLeft w:val="0"/>
              <w:marRight w:val="0"/>
              <w:marTop w:val="0"/>
              <w:marBottom w:val="0"/>
              <w:divBdr>
                <w:top w:val="none" w:sz="0" w:space="0" w:color="auto"/>
                <w:left w:val="none" w:sz="0" w:space="0" w:color="auto"/>
                <w:bottom w:val="none" w:sz="0" w:space="0" w:color="auto"/>
                <w:right w:val="none" w:sz="0" w:space="0" w:color="auto"/>
              </w:divBdr>
              <w:divsChild>
                <w:div w:id="328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541">
          <w:marLeft w:val="0"/>
          <w:marRight w:val="0"/>
          <w:marTop w:val="0"/>
          <w:marBottom w:val="0"/>
          <w:divBdr>
            <w:top w:val="none" w:sz="0" w:space="0" w:color="auto"/>
            <w:left w:val="none" w:sz="0" w:space="0" w:color="auto"/>
            <w:bottom w:val="none" w:sz="0" w:space="0" w:color="auto"/>
            <w:right w:val="none" w:sz="0" w:space="0" w:color="auto"/>
          </w:divBdr>
          <w:divsChild>
            <w:div w:id="328563329">
              <w:marLeft w:val="0"/>
              <w:marRight w:val="0"/>
              <w:marTop w:val="0"/>
              <w:marBottom w:val="0"/>
              <w:divBdr>
                <w:top w:val="none" w:sz="0" w:space="0" w:color="auto"/>
                <w:left w:val="none" w:sz="0" w:space="0" w:color="auto"/>
                <w:bottom w:val="none" w:sz="0" w:space="0" w:color="auto"/>
                <w:right w:val="none" w:sz="0" w:space="0" w:color="auto"/>
              </w:divBdr>
              <w:divsChild>
                <w:div w:id="328563812">
                  <w:marLeft w:val="0"/>
                  <w:marRight w:val="0"/>
                  <w:marTop w:val="0"/>
                  <w:marBottom w:val="0"/>
                  <w:divBdr>
                    <w:top w:val="none" w:sz="0" w:space="0" w:color="auto"/>
                    <w:left w:val="none" w:sz="0" w:space="0" w:color="auto"/>
                    <w:bottom w:val="none" w:sz="0" w:space="0" w:color="auto"/>
                    <w:right w:val="none" w:sz="0" w:space="0" w:color="auto"/>
                  </w:divBdr>
                </w:div>
              </w:divsChild>
            </w:div>
            <w:div w:id="328563961">
              <w:marLeft w:val="0"/>
              <w:marRight w:val="0"/>
              <w:marTop w:val="0"/>
              <w:marBottom w:val="0"/>
              <w:divBdr>
                <w:top w:val="none" w:sz="0" w:space="0" w:color="auto"/>
                <w:left w:val="none" w:sz="0" w:space="0" w:color="auto"/>
                <w:bottom w:val="none" w:sz="0" w:space="0" w:color="auto"/>
                <w:right w:val="none" w:sz="0" w:space="0" w:color="auto"/>
              </w:divBdr>
            </w:div>
          </w:divsChild>
        </w:div>
        <w:div w:id="328563628">
          <w:marLeft w:val="0"/>
          <w:marRight w:val="0"/>
          <w:marTop w:val="0"/>
          <w:marBottom w:val="0"/>
          <w:divBdr>
            <w:top w:val="none" w:sz="0" w:space="0" w:color="auto"/>
            <w:left w:val="none" w:sz="0" w:space="0" w:color="auto"/>
            <w:bottom w:val="none" w:sz="0" w:space="0" w:color="auto"/>
            <w:right w:val="none" w:sz="0" w:space="0" w:color="auto"/>
          </w:divBdr>
          <w:divsChild>
            <w:div w:id="328563436">
              <w:marLeft w:val="0"/>
              <w:marRight w:val="0"/>
              <w:marTop w:val="0"/>
              <w:marBottom w:val="0"/>
              <w:divBdr>
                <w:top w:val="none" w:sz="0" w:space="0" w:color="auto"/>
                <w:left w:val="none" w:sz="0" w:space="0" w:color="auto"/>
                <w:bottom w:val="none" w:sz="0" w:space="0" w:color="auto"/>
                <w:right w:val="none" w:sz="0" w:space="0" w:color="auto"/>
              </w:divBdr>
            </w:div>
            <w:div w:id="328563714">
              <w:marLeft w:val="0"/>
              <w:marRight w:val="0"/>
              <w:marTop w:val="0"/>
              <w:marBottom w:val="0"/>
              <w:divBdr>
                <w:top w:val="none" w:sz="0" w:space="0" w:color="auto"/>
                <w:left w:val="none" w:sz="0" w:space="0" w:color="auto"/>
                <w:bottom w:val="none" w:sz="0" w:space="0" w:color="auto"/>
                <w:right w:val="none" w:sz="0" w:space="0" w:color="auto"/>
              </w:divBdr>
              <w:divsChild>
                <w:div w:id="328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38">
          <w:marLeft w:val="0"/>
          <w:marRight w:val="0"/>
          <w:marTop w:val="0"/>
          <w:marBottom w:val="0"/>
          <w:divBdr>
            <w:top w:val="none" w:sz="0" w:space="0" w:color="auto"/>
            <w:left w:val="none" w:sz="0" w:space="0" w:color="auto"/>
            <w:bottom w:val="none" w:sz="0" w:space="0" w:color="auto"/>
            <w:right w:val="none" w:sz="0" w:space="0" w:color="auto"/>
          </w:divBdr>
          <w:divsChild>
            <w:div w:id="328563707">
              <w:marLeft w:val="0"/>
              <w:marRight w:val="0"/>
              <w:marTop w:val="0"/>
              <w:marBottom w:val="0"/>
              <w:divBdr>
                <w:top w:val="none" w:sz="0" w:space="0" w:color="auto"/>
                <w:left w:val="none" w:sz="0" w:space="0" w:color="auto"/>
                <w:bottom w:val="none" w:sz="0" w:space="0" w:color="auto"/>
                <w:right w:val="none" w:sz="0" w:space="0" w:color="auto"/>
              </w:divBdr>
              <w:divsChild>
                <w:div w:id="328563734">
                  <w:marLeft w:val="0"/>
                  <w:marRight w:val="0"/>
                  <w:marTop w:val="0"/>
                  <w:marBottom w:val="0"/>
                  <w:divBdr>
                    <w:top w:val="none" w:sz="0" w:space="0" w:color="auto"/>
                    <w:left w:val="none" w:sz="0" w:space="0" w:color="auto"/>
                    <w:bottom w:val="none" w:sz="0" w:space="0" w:color="auto"/>
                    <w:right w:val="none" w:sz="0" w:space="0" w:color="auto"/>
                  </w:divBdr>
                </w:div>
              </w:divsChild>
            </w:div>
            <w:div w:id="328563725">
              <w:marLeft w:val="0"/>
              <w:marRight w:val="0"/>
              <w:marTop w:val="0"/>
              <w:marBottom w:val="0"/>
              <w:divBdr>
                <w:top w:val="none" w:sz="0" w:space="0" w:color="auto"/>
                <w:left w:val="none" w:sz="0" w:space="0" w:color="auto"/>
                <w:bottom w:val="none" w:sz="0" w:space="0" w:color="auto"/>
                <w:right w:val="none" w:sz="0" w:space="0" w:color="auto"/>
              </w:divBdr>
            </w:div>
          </w:divsChild>
        </w:div>
        <w:div w:id="328563749">
          <w:marLeft w:val="0"/>
          <w:marRight w:val="0"/>
          <w:marTop w:val="0"/>
          <w:marBottom w:val="0"/>
          <w:divBdr>
            <w:top w:val="none" w:sz="0" w:space="0" w:color="auto"/>
            <w:left w:val="none" w:sz="0" w:space="0" w:color="auto"/>
            <w:bottom w:val="none" w:sz="0" w:space="0" w:color="auto"/>
            <w:right w:val="none" w:sz="0" w:space="0" w:color="auto"/>
          </w:divBdr>
          <w:divsChild>
            <w:div w:id="328563302">
              <w:marLeft w:val="0"/>
              <w:marRight w:val="0"/>
              <w:marTop w:val="0"/>
              <w:marBottom w:val="0"/>
              <w:divBdr>
                <w:top w:val="none" w:sz="0" w:space="0" w:color="auto"/>
                <w:left w:val="none" w:sz="0" w:space="0" w:color="auto"/>
                <w:bottom w:val="none" w:sz="0" w:space="0" w:color="auto"/>
                <w:right w:val="none" w:sz="0" w:space="0" w:color="auto"/>
              </w:divBdr>
            </w:div>
            <w:div w:id="328563727">
              <w:marLeft w:val="0"/>
              <w:marRight w:val="0"/>
              <w:marTop w:val="0"/>
              <w:marBottom w:val="0"/>
              <w:divBdr>
                <w:top w:val="none" w:sz="0" w:space="0" w:color="auto"/>
                <w:left w:val="none" w:sz="0" w:space="0" w:color="auto"/>
                <w:bottom w:val="none" w:sz="0" w:space="0" w:color="auto"/>
                <w:right w:val="none" w:sz="0" w:space="0" w:color="auto"/>
              </w:divBdr>
              <w:divsChild>
                <w:div w:id="3285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752">
          <w:marLeft w:val="0"/>
          <w:marRight w:val="0"/>
          <w:marTop w:val="0"/>
          <w:marBottom w:val="0"/>
          <w:divBdr>
            <w:top w:val="none" w:sz="0" w:space="0" w:color="auto"/>
            <w:left w:val="none" w:sz="0" w:space="0" w:color="auto"/>
            <w:bottom w:val="none" w:sz="0" w:space="0" w:color="auto"/>
            <w:right w:val="none" w:sz="0" w:space="0" w:color="auto"/>
          </w:divBdr>
          <w:divsChild>
            <w:div w:id="328563389">
              <w:marLeft w:val="0"/>
              <w:marRight w:val="0"/>
              <w:marTop w:val="0"/>
              <w:marBottom w:val="0"/>
              <w:divBdr>
                <w:top w:val="none" w:sz="0" w:space="0" w:color="auto"/>
                <w:left w:val="none" w:sz="0" w:space="0" w:color="auto"/>
                <w:bottom w:val="none" w:sz="0" w:space="0" w:color="auto"/>
                <w:right w:val="none" w:sz="0" w:space="0" w:color="auto"/>
              </w:divBdr>
            </w:div>
            <w:div w:id="328563483">
              <w:marLeft w:val="0"/>
              <w:marRight w:val="0"/>
              <w:marTop w:val="0"/>
              <w:marBottom w:val="0"/>
              <w:divBdr>
                <w:top w:val="none" w:sz="0" w:space="0" w:color="auto"/>
                <w:left w:val="none" w:sz="0" w:space="0" w:color="auto"/>
                <w:bottom w:val="none" w:sz="0" w:space="0" w:color="auto"/>
                <w:right w:val="none" w:sz="0" w:space="0" w:color="auto"/>
              </w:divBdr>
              <w:divsChild>
                <w:div w:id="3285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05">
          <w:marLeft w:val="0"/>
          <w:marRight w:val="0"/>
          <w:marTop w:val="0"/>
          <w:marBottom w:val="0"/>
          <w:divBdr>
            <w:top w:val="none" w:sz="0" w:space="0" w:color="auto"/>
            <w:left w:val="none" w:sz="0" w:space="0" w:color="auto"/>
            <w:bottom w:val="none" w:sz="0" w:space="0" w:color="auto"/>
            <w:right w:val="none" w:sz="0" w:space="0" w:color="auto"/>
          </w:divBdr>
          <w:divsChild>
            <w:div w:id="328563287">
              <w:marLeft w:val="0"/>
              <w:marRight w:val="0"/>
              <w:marTop w:val="0"/>
              <w:marBottom w:val="0"/>
              <w:divBdr>
                <w:top w:val="none" w:sz="0" w:space="0" w:color="auto"/>
                <w:left w:val="none" w:sz="0" w:space="0" w:color="auto"/>
                <w:bottom w:val="none" w:sz="0" w:space="0" w:color="auto"/>
                <w:right w:val="none" w:sz="0" w:space="0" w:color="auto"/>
              </w:divBdr>
            </w:div>
            <w:div w:id="328563441">
              <w:marLeft w:val="0"/>
              <w:marRight w:val="0"/>
              <w:marTop w:val="0"/>
              <w:marBottom w:val="0"/>
              <w:divBdr>
                <w:top w:val="none" w:sz="0" w:space="0" w:color="auto"/>
                <w:left w:val="none" w:sz="0" w:space="0" w:color="auto"/>
                <w:bottom w:val="none" w:sz="0" w:space="0" w:color="auto"/>
                <w:right w:val="none" w:sz="0" w:space="0" w:color="auto"/>
              </w:divBdr>
              <w:divsChild>
                <w:div w:id="3285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30">
          <w:marLeft w:val="0"/>
          <w:marRight w:val="0"/>
          <w:marTop w:val="0"/>
          <w:marBottom w:val="0"/>
          <w:divBdr>
            <w:top w:val="none" w:sz="0" w:space="0" w:color="auto"/>
            <w:left w:val="none" w:sz="0" w:space="0" w:color="auto"/>
            <w:bottom w:val="none" w:sz="0" w:space="0" w:color="auto"/>
            <w:right w:val="none" w:sz="0" w:space="0" w:color="auto"/>
          </w:divBdr>
          <w:divsChild>
            <w:div w:id="328563314">
              <w:marLeft w:val="0"/>
              <w:marRight w:val="0"/>
              <w:marTop w:val="0"/>
              <w:marBottom w:val="0"/>
              <w:divBdr>
                <w:top w:val="none" w:sz="0" w:space="0" w:color="auto"/>
                <w:left w:val="none" w:sz="0" w:space="0" w:color="auto"/>
                <w:bottom w:val="none" w:sz="0" w:space="0" w:color="auto"/>
                <w:right w:val="none" w:sz="0" w:space="0" w:color="auto"/>
              </w:divBdr>
            </w:div>
          </w:divsChild>
        </w:div>
        <w:div w:id="328563849">
          <w:marLeft w:val="0"/>
          <w:marRight w:val="0"/>
          <w:marTop w:val="0"/>
          <w:marBottom w:val="0"/>
          <w:divBdr>
            <w:top w:val="none" w:sz="0" w:space="0" w:color="auto"/>
            <w:left w:val="none" w:sz="0" w:space="0" w:color="auto"/>
            <w:bottom w:val="none" w:sz="0" w:space="0" w:color="auto"/>
            <w:right w:val="none" w:sz="0" w:space="0" w:color="auto"/>
          </w:divBdr>
          <w:divsChild>
            <w:div w:id="328563858">
              <w:marLeft w:val="0"/>
              <w:marRight w:val="0"/>
              <w:marTop w:val="0"/>
              <w:marBottom w:val="0"/>
              <w:divBdr>
                <w:top w:val="none" w:sz="0" w:space="0" w:color="auto"/>
                <w:left w:val="none" w:sz="0" w:space="0" w:color="auto"/>
                <w:bottom w:val="none" w:sz="0" w:space="0" w:color="auto"/>
                <w:right w:val="none" w:sz="0" w:space="0" w:color="auto"/>
              </w:divBdr>
            </w:div>
            <w:div w:id="328563865">
              <w:marLeft w:val="0"/>
              <w:marRight w:val="0"/>
              <w:marTop w:val="0"/>
              <w:marBottom w:val="0"/>
              <w:divBdr>
                <w:top w:val="none" w:sz="0" w:space="0" w:color="auto"/>
                <w:left w:val="none" w:sz="0" w:space="0" w:color="auto"/>
                <w:bottom w:val="none" w:sz="0" w:space="0" w:color="auto"/>
                <w:right w:val="none" w:sz="0" w:space="0" w:color="auto"/>
              </w:divBdr>
              <w:divsChild>
                <w:div w:id="3285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61">
          <w:marLeft w:val="0"/>
          <w:marRight w:val="0"/>
          <w:marTop w:val="0"/>
          <w:marBottom w:val="0"/>
          <w:divBdr>
            <w:top w:val="none" w:sz="0" w:space="0" w:color="auto"/>
            <w:left w:val="none" w:sz="0" w:space="0" w:color="auto"/>
            <w:bottom w:val="none" w:sz="0" w:space="0" w:color="auto"/>
            <w:right w:val="none" w:sz="0" w:space="0" w:color="auto"/>
          </w:divBdr>
          <w:divsChild>
            <w:div w:id="328563482">
              <w:marLeft w:val="0"/>
              <w:marRight w:val="0"/>
              <w:marTop w:val="0"/>
              <w:marBottom w:val="0"/>
              <w:divBdr>
                <w:top w:val="none" w:sz="0" w:space="0" w:color="auto"/>
                <w:left w:val="none" w:sz="0" w:space="0" w:color="auto"/>
                <w:bottom w:val="none" w:sz="0" w:space="0" w:color="auto"/>
                <w:right w:val="none" w:sz="0" w:space="0" w:color="auto"/>
              </w:divBdr>
            </w:div>
            <w:div w:id="328563731">
              <w:marLeft w:val="0"/>
              <w:marRight w:val="0"/>
              <w:marTop w:val="0"/>
              <w:marBottom w:val="0"/>
              <w:divBdr>
                <w:top w:val="none" w:sz="0" w:space="0" w:color="auto"/>
                <w:left w:val="none" w:sz="0" w:space="0" w:color="auto"/>
                <w:bottom w:val="none" w:sz="0" w:space="0" w:color="auto"/>
                <w:right w:val="none" w:sz="0" w:space="0" w:color="auto"/>
              </w:divBdr>
              <w:divsChild>
                <w:div w:id="3285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77">
          <w:marLeft w:val="0"/>
          <w:marRight w:val="0"/>
          <w:marTop w:val="0"/>
          <w:marBottom w:val="0"/>
          <w:divBdr>
            <w:top w:val="none" w:sz="0" w:space="0" w:color="auto"/>
            <w:left w:val="none" w:sz="0" w:space="0" w:color="auto"/>
            <w:bottom w:val="none" w:sz="0" w:space="0" w:color="auto"/>
            <w:right w:val="none" w:sz="0" w:space="0" w:color="auto"/>
          </w:divBdr>
          <w:divsChild>
            <w:div w:id="328563684">
              <w:marLeft w:val="0"/>
              <w:marRight w:val="0"/>
              <w:marTop w:val="0"/>
              <w:marBottom w:val="0"/>
              <w:divBdr>
                <w:top w:val="none" w:sz="0" w:space="0" w:color="auto"/>
                <w:left w:val="none" w:sz="0" w:space="0" w:color="auto"/>
                <w:bottom w:val="none" w:sz="0" w:space="0" w:color="auto"/>
                <w:right w:val="none" w:sz="0" w:space="0" w:color="auto"/>
              </w:divBdr>
            </w:div>
            <w:div w:id="328563794">
              <w:marLeft w:val="0"/>
              <w:marRight w:val="0"/>
              <w:marTop w:val="0"/>
              <w:marBottom w:val="0"/>
              <w:divBdr>
                <w:top w:val="none" w:sz="0" w:space="0" w:color="auto"/>
                <w:left w:val="none" w:sz="0" w:space="0" w:color="auto"/>
                <w:bottom w:val="none" w:sz="0" w:space="0" w:color="auto"/>
                <w:right w:val="none" w:sz="0" w:space="0" w:color="auto"/>
              </w:divBdr>
              <w:divsChild>
                <w:div w:id="3285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942">
          <w:marLeft w:val="0"/>
          <w:marRight w:val="0"/>
          <w:marTop w:val="0"/>
          <w:marBottom w:val="0"/>
          <w:divBdr>
            <w:top w:val="none" w:sz="0" w:space="0" w:color="auto"/>
            <w:left w:val="none" w:sz="0" w:space="0" w:color="auto"/>
            <w:bottom w:val="none" w:sz="0" w:space="0" w:color="auto"/>
            <w:right w:val="none" w:sz="0" w:space="0" w:color="auto"/>
          </w:divBdr>
          <w:divsChild>
            <w:div w:id="328563339">
              <w:marLeft w:val="0"/>
              <w:marRight w:val="0"/>
              <w:marTop w:val="0"/>
              <w:marBottom w:val="0"/>
              <w:divBdr>
                <w:top w:val="none" w:sz="0" w:space="0" w:color="auto"/>
                <w:left w:val="none" w:sz="0" w:space="0" w:color="auto"/>
                <w:bottom w:val="none" w:sz="0" w:space="0" w:color="auto"/>
                <w:right w:val="none" w:sz="0" w:space="0" w:color="auto"/>
              </w:divBdr>
              <w:divsChild>
                <w:div w:id="328563529">
                  <w:marLeft w:val="0"/>
                  <w:marRight w:val="0"/>
                  <w:marTop w:val="0"/>
                  <w:marBottom w:val="0"/>
                  <w:divBdr>
                    <w:top w:val="none" w:sz="0" w:space="0" w:color="auto"/>
                    <w:left w:val="none" w:sz="0" w:space="0" w:color="auto"/>
                    <w:bottom w:val="none" w:sz="0" w:space="0" w:color="auto"/>
                    <w:right w:val="none" w:sz="0" w:space="0" w:color="auto"/>
                  </w:divBdr>
                </w:div>
              </w:divsChild>
            </w:div>
            <w:div w:id="328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280">
      <w:marLeft w:val="0"/>
      <w:marRight w:val="0"/>
      <w:marTop w:val="0"/>
      <w:marBottom w:val="0"/>
      <w:divBdr>
        <w:top w:val="none" w:sz="0" w:space="0" w:color="auto"/>
        <w:left w:val="none" w:sz="0" w:space="0" w:color="auto"/>
        <w:bottom w:val="none" w:sz="0" w:space="0" w:color="auto"/>
        <w:right w:val="none" w:sz="0" w:space="0" w:color="auto"/>
      </w:divBdr>
    </w:div>
    <w:div w:id="328563282">
      <w:marLeft w:val="0"/>
      <w:marRight w:val="0"/>
      <w:marTop w:val="0"/>
      <w:marBottom w:val="0"/>
      <w:divBdr>
        <w:top w:val="none" w:sz="0" w:space="0" w:color="auto"/>
        <w:left w:val="none" w:sz="0" w:space="0" w:color="auto"/>
        <w:bottom w:val="none" w:sz="0" w:space="0" w:color="auto"/>
        <w:right w:val="none" w:sz="0" w:space="0" w:color="auto"/>
      </w:divBdr>
    </w:div>
    <w:div w:id="328563284">
      <w:marLeft w:val="0"/>
      <w:marRight w:val="0"/>
      <w:marTop w:val="0"/>
      <w:marBottom w:val="0"/>
      <w:divBdr>
        <w:top w:val="none" w:sz="0" w:space="0" w:color="auto"/>
        <w:left w:val="none" w:sz="0" w:space="0" w:color="auto"/>
        <w:bottom w:val="none" w:sz="0" w:space="0" w:color="auto"/>
        <w:right w:val="none" w:sz="0" w:space="0" w:color="auto"/>
      </w:divBdr>
    </w:div>
    <w:div w:id="328563286">
      <w:marLeft w:val="0"/>
      <w:marRight w:val="0"/>
      <w:marTop w:val="0"/>
      <w:marBottom w:val="0"/>
      <w:divBdr>
        <w:top w:val="none" w:sz="0" w:space="0" w:color="auto"/>
        <w:left w:val="none" w:sz="0" w:space="0" w:color="auto"/>
        <w:bottom w:val="none" w:sz="0" w:space="0" w:color="auto"/>
        <w:right w:val="none" w:sz="0" w:space="0" w:color="auto"/>
      </w:divBdr>
    </w:div>
    <w:div w:id="328563289">
      <w:marLeft w:val="0"/>
      <w:marRight w:val="0"/>
      <w:marTop w:val="0"/>
      <w:marBottom w:val="0"/>
      <w:divBdr>
        <w:top w:val="none" w:sz="0" w:space="0" w:color="auto"/>
        <w:left w:val="none" w:sz="0" w:space="0" w:color="auto"/>
        <w:bottom w:val="none" w:sz="0" w:space="0" w:color="auto"/>
        <w:right w:val="none" w:sz="0" w:space="0" w:color="auto"/>
      </w:divBdr>
    </w:div>
    <w:div w:id="328563293">
      <w:marLeft w:val="0"/>
      <w:marRight w:val="0"/>
      <w:marTop w:val="0"/>
      <w:marBottom w:val="0"/>
      <w:divBdr>
        <w:top w:val="none" w:sz="0" w:space="0" w:color="auto"/>
        <w:left w:val="none" w:sz="0" w:space="0" w:color="auto"/>
        <w:bottom w:val="none" w:sz="0" w:space="0" w:color="auto"/>
        <w:right w:val="none" w:sz="0" w:space="0" w:color="auto"/>
      </w:divBdr>
    </w:div>
    <w:div w:id="328563298">
      <w:marLeft w:val="0"/>
      <w:marRight w:val="0"/>
      <w:marTop w:val="0"/>
      <w:marBottom w:val="0"/>
      <w:divBdr>
        <w:top w:val="none" w:sz="0" w:space="0" w:color="auto"/>
        <w:left w:val="none" w:sz="0" w:space="0" w:color="auto"/>
        <w:bottom w:val="none" w:sz="0" w:space="0" w:color="auto"/>
        <w:right w:val="none" w:sz="0" w:space="0" w:color="auto"/>
      </w:divBdr>
    </w:div>
    <w:div w:id="328563299">
      <w:marLeft w:val="0"/>
      <w:marRight w:val="0"/>
      <w:marTop w:val="0"/>
      <w:marBottom w:val="0"/>
      <w:divBdr>
        <w:top w:val="none" w:sz="0" w:space="0" w:color="auto"/>
        <w:left w:val="none" w:sz="0" w:space="0" w:color="auto"/>
        <w:bottom w:val="none" w:sz="0" w:space="0" w:color="auto"/>
        <w:right w:val="none" w:sz="0" w:space="0" w:color="auto"/>
      </w:divBdr>
    </w:div>
    <w:div w:id="328563303">
      <w:marLeft w:val="0"/>
      <w:marRight w:val="0"/>
      <w:marTop w:val="0"/>
      <w:marBottom w:val="0"/>
      <w:divBdr>
        <w:top w:val="none" w:sz="0" w:space="0" w:color="auto"/>
        <w:left w:val="none" w:sz="0" w:space="0" w:color="auto"/>
        <w:bottom w:val="none" w:sz="0" w:space="0" w:color="auto"/>
        <w:right w:val="none" w:sz="0" w:space="0" w:color="auto"/>
      </w:divBdr>
    </w:div>
    <w:div w:id="328563304">
      <w:marLeft w:val="0"/>
      <w:marRight w:val="0"/>
      <w:marTop w:val="0"/>
      <w:marBottom w:val="0"/>
      <w:divBdr>
        <w:top w:val="none" w:sz="0" w:space="0" w:color="auto"/>
        <w:left w:val="none" w:sz="0" w:space="0" w:color="auto"/>
        <w:bottom w:val="none" w:sz="0" w:space="0" w:color="auto"/>
        <w:right w:val="none" w:sz="0" w:space="0" w:color="auto"/>
      </w:divBdr>
    </w:div>
    <w:div w:id="328563307">
      <w:marLeft w:val="0"/>
      <w:marRight w:val="0"/>
      <w:marTop w:val="0"/>
      <w:marBottom w:val="0"/>
      <w:divBdr>
        <w:top w:val="none" w:sz="0" w:space="0" w:color="auto"/>
        <w:left w:val="none" w:sz="0" w:space="0" w:color="auto"/>
        <w:bottom w:val="none" w:sz="0" w:space="0" w:color="auto"/>
        <w:right w:val="none" w:sz="0" w:space="0" w:color="auto"/>
      </w:divBdr>
    </w:div>
    <w:div w:id="328563308">
      <w:marLeft w:val="0"/>
      <w:marRight w:val="0"/>
      <w:marTop w:val="0"/>
      <w:marBottom w:val="0"/>
      <w:divBdr>
        <w:top w:val="none" w:sz="0" w:space="0" w:color="auto"/>
        <w:left w:val="none" w:sz="0" w:space="0" w:color="auto"/>
        <w:bottom w:val="none" w:sz="0" w:space="0" w:color="auto"/>
        <w:right w:val="none" w:sz="0" w:space="0" w:color="auto"/>
      </w:divBdr>
    </w:div>
    <w:div w:id="328563310">
      <w:marLeft w:val="0"/>
      <w:marRight w:val="0"/>
      <w:marTop w:val="0"/>
      <w:marBottom w:val="0"/>
      <w:divBdr>
        <w:top w:val="none" w:sz="0" w:space="0" w:color="auto"/>
        <w:left w:val="none" w:sz="0" w:space="0" w:color="auto"/>
        <w:bottom w:val="none" w:sz="0" w:space="0" w:color="auto"/>
        <w:right w:val="none" w:sz="0" w:space="0" w:color="auto"/>
      </w:divBdr>
    </w:div>
    <w:div w:id="328563311">
      <w:marLeft w:val="0"/>
      <w:marRight w:val="0"/>
      <w:marTop w:val="0"/>
      <w:marBottom w:val="0"/>
      <w:divBdr>
        <w:top w:val="none" w:sz="0" w:space="0" w:color="auto"/>
        <w:left w:val="none" w:sz="0" w:space="0" w:color="auto"/>
        <w:bottom w:val="none" w:sz="0" w:space="0" w:color="auto"/>
        <w:right w:val="none" w:sz="0" w:space="0" w:color="auto"/>
      </w:divBdr>
    </w:div>
    <w:div w:id="328563313">
      <w:marLeft w:val="0"/>
      <w:marRight w:val="0"/>
      <w:marTop w:val="0"/>
      <w:marBottom w:val="0"/>
      <w:divBdr>
        <w:top w:val="none" w:sz="0" w:space="0" w:color="auto"/>
        <w:left w:val="none" w:sz="0" w:space="0" w:color="auto"/>
        <w:bottom w:val="none" w:sz="0" w:space="0" w:color="auto"/>
        <w:right w:val="none" w:sz="0" w:space="0" w:color="auto"/>
      </w:divBdr>
    </w:div>
    <w:div w:id="328563315">
      <w:marLeft w:val="0"/>
      <w:marRight w:val="0"/>
      <w:marTop w:val="0"/>
      <w:marBottom w:val="0"/>
      <w:divBdr>
        <w:top w:val="none" w:sz="0" w:space="0" w:color="auto"/>
        <w:left w:val="none" w:sz="0" w:space="0" w:color="auto"/>
        <w:bottom w:val="none" w:sz="0" w:space="0" w:color="auto"/>
        <w:right w:val="none" w:sz="0" w:space="0" w:color="auto"/>
      </w:divBdr>
    </w:div>
    <w:div w:id="328563316">
      <w:marLeft w:val="0"/>
      <w:marRight w:val="0"/>
      <w:marTop w:val="0"/>
      <w:marBottom w:val="0"/>
      <w:divBdr>
        <w:top w:val="none" w:sz="0" w:space="0" w:color="auto"/>
        <w:left w:val="none" w:sz="0" w:space="0" w:color="auto"/>
        <w:bottom w:val="none" w:sz="0" w:space="0" w:color="auto"/>
        <w:right w:val="none" w:sz="0" w:space="0" w:color="auto"/>
      </w:divBdr>
    </w:div>
    <w:div w:id="328563320">
      <w:marLeft w:val="0"/>
      <w:marRight w:val="0"/>
      <w:marTop w:val="0"/>
      <w:marBottom w:val="0"/>
      <w:divBdr>
        <w:top w:val="none" w:sz="0" w:space="0" w:color="auto"/>
        <w:left w:val="none" w:sz="0" w:space="0" w:color="auto"/>
        <w:bottom w:val="none" w:sz="0" w:space="0" w:color="auto"/>
        <w:right w:val="none" w:sz="0" w:space="0" w:color="auto"/>
      </w:divBdr>
    </w:div>
    <w:div w:id="328563321">
      <w:marLeft w:val="0"/>
      <w:marRight w:val="0"/>
      <w:marTop w:val="0"/>
      <w:marBottom w:val="0"/>
      <w:divBdr>
        <w:top w:val="none" w:sz="0" w:space="0" w:color="auto"/>
        <w:left w:val="none" w:sz="0" w:space="0" w:color="auto"/>
        <w:bottom w:val="none" w:sz="0" w:space="0" w:color="auto"/>
        <w:right w:val="none" w:sz="0" w:space="0" w:color="auto"/>
      </w:divBdr>
    </w:div>
    <w:div w:id="328563323">
      <w:marLeft w:val="0"/>
      <w:marRight w:val="0"/>
      <w:marTop w:val="0"/>
      <w:marBottom w:val="0"/>
      <w:divBdr>
        <w:top w:val="none" w:sz="0" w:space="0" w:color="auto"/>
        <w:left w:val="none" w:sz="0" w:space="0" w:color="auto"/>
        <w:bottom w:val="none" w:sz="0" w:space="0" w:color="auto"/>
        <w:right w:val="none" w:sz="0" w:space="0" w:color="auto"/>
      </w:divBdr>
    </w:div>
    <w:div w:id="328563327">
      <w:marLeft w:val="0"/>
      <w:marRight w:val="0"/>
      <w:marTop w:val="0"/>
      <w:marBottom w:val="0"/>
      <w:divBdr>
        <w:top w:val="none" w:sz="0" w:space="0" w:color="auto"/>
        <w:left w:val="none" w:sz="0" w:space="0" w:color="auto"/>
        <w:bottom w:val="none" w:sz="0" w:space="0" w:color="auto"/>
        <w:right w:val="none" w:sz="0" w:space="0" w:color="auto"/>
      </w:divBdr>
    </w:div>
    <w:div w:id="328563330">
      <w:marLeft w:val="0"/>
      <w:marRight w:val="0"/>
      <w:marTop w:val="0"/>
      <w:marBottom w:val="0"/>
      <w:divBdr>
        <w:top w:val="none" w:sz="0" w:space="0" w:color="auto"/>
        <w:left w:val="none" w:sz="0" w:space="0" w:color="auto"/>
        <w:bottom w:val="none" w:sz="0" w:space="0" w:color="auto"/>
        <w:right w:val="none" w:sz="0" w:space="0" w:color="auto"/>
      </w:divBdr>
    </w:div>
    <w:div w:id="328563332">
      <w:marLeft w:val="0"/>
      <w:marRight w:val="0"/>
      <w:marTop w:val="0"/>
      <w:marBottom w:val="0"/>
      <w:divBdr>
        <w:top w:val="none" w:sz="0" w:space="0" w:color="auto"/>
        <w:left w:val="none" w:sz="0" w:space="0" w:color="auto"/>
        <w:bottom w:val="none" w:sz="0" w:space="0" w:color="auto"/>
        <w:right w:val="none" w:sz="0" w:space="0" w:color="auto"/>
      </w:divBdr>
    </w:div>
    <w:div w:id="328563334">
      <w:marLeft w:val="0"/>
      <w:marRight w:val="0"/>
      <w:marTop w:val="0"/>
      <w:marBottom w:val="0"/>
      <w:divBdr>
        <w:top w:val="none" w:sz="0" w:space="0" w:color="auto"/>
        <w:left w:val="none" w:sz="0" w:space="0" w:color="auto"/>
        <w:bottom w:val="none" w:sz="0" w:space="0" w:color="auto"/>
        <w:right w:val="none" w:sz="0" w:space="0" w:color="auto"/>
      </w:divBdr>
    </w:div>
    <w:div w:id="328563340">
      <w:marLeft w:val="0"/>
      <w:marRight w:val="0"/>
      <w:marTop w:val="0"/>
      <w:marBottom w:val="0"/>
      <w:divBdr>
        <w:top w:val="none" w:sz="0" w:space="0" w:color="auto"/>
        <w:left w:val="none" w:sz="0" w:space="0" w:color="auto"/>
        <w:bottom w:val="none" w:sz="0" w:space="0" w:color="auto"/>
        <w:right w:val="none" w:sz="0" w:space="0" w:color="auto"/>
      </w:divBdr>
    </w:div>
    <w:div w:id="328563344">
      <w:marLeft w:val="0"/>
      <w:marRight w:val="0"/>
      <w:marTop w:val="0"/>
      <w:marBottom w:val="0"/>
      <w:divBdr>
        <w:top w:val="none" w:sz="0" w:space="0" w:color="auto"/>
        <w:left w:val="none" w:sz="0" w:space="0" w:color="auto"/>
        <w:bottom w:val="none" w:sz="0" w:space="0" w:color="auto"/>
        <w:right w:val="none" w:sz="0" w:space="0" w:color="auto"/>
      </w:divBdr>
    </w:div>
    <w:div w:id="328563348">
      <w:marLeft w:val="0"/>
      <w:marRight w:val="0"/>
      <w:marTop w:val="0"/>
      <w:marBottom w:val="0"/>
      <w:divBdr>
        <w:top w:val="none" w:sz="0" w:space="0" w:color="auto"/>
        <w:left w:val="none" w:sz="0" w:space="0" w:color="auto"/>
        <w:bottom w:val="none" w:sz="0" w:space="0" w:color="auto"/>
        <w:right w:val="none" w:sz="0" w:space="0" w:color="auto"/>
      </w:divBdr>
    </w:div>
    <w:div w:id="328563350">
      <w:marLeft w:val="0"/>
      <w:marRight w:val="0"/>
      <w:marTop w:val="0"/>
      <w:marBottom w:val="0"/>
      <w:divBdr>
        <w:top w:val="none" w:sz="0" w:space="0" w:color="auto"/>
        <w:left w:val="none" w:sz="0" w:space="0" w:color="auto"/>
        <w:bottom w:val="none" w:sz="0" w:space="0" w:color="auto"/>
        <w:right w:val="none" w:sz="0" w:space="0" w:color="auto"/>
      </w:divBdr>
    </w:div>
    <w:div w:id="328563356">
      <w:marLeft w:val="0"/>
      <w:marRight w:val="0"/>
      <w:marTop w:val="0"/>
      <w:marBottom w:val="0"/>
      <w:divBdr>
        <w:top w:val="none" w:sz="0" w:space="0" w:color="auto"/>
        <w:left w:val="none" w:sz="0" w:space="0" w:color="auto"/>
        <w:bottom w:val="none" w:sz="0" w:space="0" w:color="auto"/>
        <w:right w:val="none" w:sz="0" w:space="0" w:color="auto"/>
      </w:divBdr>
    </w:div>
    <w:div w:id="328563358">
      <w:marLeft w:val="0"/>
      <w:marRight w:val="0"/>
      <w:marTop w:val="0"/>
      <w:marBottom w:val="0"/>
      <w:divBdr>
        <w:top w:val="none" w:sz="0" w:space="0" w:color="auto"/>
        <w:left w:val="none" w:sz="0" w:space="0" w:color="auto"/>
        <w:bottom w:val="none" w:sz="0" w:space="0" w:color="auto"/>
        <w:right w:val="none" w:sz="0" w:space="0" w:color="auto"/>
      </w:divBdr>
    </w:div>
    <w:div w:id="328563360">
      <w:marLeft w:val="0"/>
      <w:marRight w:val="0"/>
      <w:marTop w:val="0"/>
      <w:marBottom w:val="0"/>
      <w:divBdr>
        <w:top w:val="none" w:sz="0" w:space="0" w:color="auto"/>
        <w:left w:val="none" w:sz="0" w:space="0" w:color="auto"/>
        <w:bottom w:val="none" w:sz="0" w:space="0" w:color="auto"/>
        <w:right w:val="none" w:sz="0" w:space="0" w:color="auto"/>
      </w:divBdr>
    </w:div>
    <w:div w:id="328563361">
      <w:marLeft w:val="0"/>
      <w:marRight w:val="0"/>
      <w:marTop w:val="0"/>
      <w:marBottom w:val="0"/>
      <w:divBdr>
        <w:top w:val="none" w:sz="0" w:space="0" w:color="auto"/>
        <w:left w:val="none" w:sz="0" w:space="0" w:color="auto"/>
        <w:bottom w:val="none" w:sz="0" w:space="0" w:color="auto"/>
        <w:right w:val="none" w:sz="0" w:space="0" w:color="auto"/>
      </w:divBdr>
      <w:divsChild>
        <w:div w:id="328563261">
          <w:marLeft w:val="0"/>
          <w:marRight w:val="0"/>
          <w:marTop w:val="0"/>
          <w:marBottom w:val="0"/>
          <w:divBdr>
            <w:top w:val="none" w:sz="0" w:space="0" w:color="auto"/>
            <w:left w:val="none" w:sz="0" w:space="0" w:color="auto"/>
            <w:bottom w:val="none" w:sz="0" w:space="0" w:color="auto"/>
            <w:right w:val="none" w:sz="0" w:space="0" w:color="auto"/>
          </w:divBdr>
        </w:div>
        <w:div w:id="328563270">
          <w:marLeft w:val="0"/>
          <w:marRight w:val="0"/>
          <w:marTop w:val="0"/>
          <w:marBottom w:val="0"/>
          <w:divBdr>
            <w:top w:val="none" w:sz="0" w:space="0" w:color="auto"/>
            <w:left w:val="none" w:sz="0" w:space="0" w:color="auto"/>
            <w:bottom w:val="none" w:sz="0" w:space="0" w:color="auto"/>
            <w:right w:val="none" w:sz="0" w:space="0" w:color="auto"/>
          </w:divBdr>
        </w:div>
        <w:div w:id="328563283">
          <w:marLeft w:val="0"/>
          <w:marRight w:val="0"/>
          <w:marTop w:val="0"/>
          <w:marBottom w:val="0"/>
          <w:divBdr>
            <w:top w:val="none" w:sz="0" w:space="0" w:color="auto"/>
            <w:left w:val="none" w:sz="0" w:space="0" w:color="auto"/>
            <w:bottom w:val="none" w:sz="0" w:space="0" w:color="auto"/>
            <w:right w:val="none" w:sz="0" w:space="0" w:color="auto"/>
          </w:divBdr>
        </w:div>
        <w:div w:id="328563290">
          <w:marLeft w:val="0"/>
          <w:marRight w:val="0"/>
          <w:marTop w:val="0"/>
          <w:marBottom w:val="0"/>
          <w:divBdr>
            <w:top w:val="none" w:sz="0" w:space="0" w:color="auto"/>
            <w:left w:val="none" w:sz="0" w:space="0" w:color="auto"/>
            <w:bottom w:val="none" w:sz="0" w:space="0" w:color="auto"/>
            <w:right w:val="none" w:sz="0" w:space="0" w:color="auto"/>
          </w:divBdr>
        </w:div>
        <w:div w:id="328563301">
          <w:marLeft w:val="0"/>
          <w:marRight w:val="0"/>
          <w:marTop w:val="0"/>
          <w:marBottom w:val="0"/>
          <w:divBdr>
            <w:top w:val="none" w:sz="0" w:space="0" w:color="auto"/>
            <w:left w:val="none" w:sz="0" w:space="0" w:color="auto"/>
            <w:bottom w:val="none" w:sz="0" w:space="0" w:color="auto"/>
            <w:right w:val="none" w:sz="0" w:space="0" w:color="auto"/>
          </w:divBdr>
        </w:div>
        <w:div w:id="328563366">
          <w:marLeft w:val="0"/>
          <w:marRight w:val="0"/>
          <w:marTop w:val="0"/>
          <w:marBottom w:val="0"/>
          <w:divBdr>
            <w:top w:val="none" w:sz="0" w:space="0" w:color="auto"/>
            <w:left w:val="none" w:sz="0" w:space="0" w:color="auto"/>
            <w:bottom w:val="none" w:sz="0" w:space="0" w:color="auto"/>
            <w:right w:val="none" w:sz="0" w:space="0" w:color="auto"/>
          </w:divBdr>
        </w:div>
        <w:div w:id="328563382">
          <w:marLeft w:val="0"/>
          <w:marRight w:val="0"/>
          <w:marTop w:val="0"/>
          <w:marBottom w:val="0"/>
          <w:divBdr>
            <w:top w:val="none" w:sz="0" w:space="0" w:color="auto"/>
            <w:left w:val="none" w:sz="0" w:space="0" w:color="auto"/>
            <w:bottom w:val="none" w:sz="0" w:space="0" w:color="auto"/>
            <w:right w:val="none" w:sz="0" w:space="0" w:color="auto"/>
          </w:divBdr>
        </w:div>
        <w:div w:id="328563390">
          <w:marLeft w:val="0"/>
          <w:marRight w:val="0"/>
          <w:marTop w:val="0"/>
          <w:marBottom w:val="0"/>
          <w:divBdr>
            <w:top w:val="none" w:sz="0" w:space="0" w:color="auto"/>
            <w:left w:val="none" w:sz="0" w:space="0" w:color="auto"/>
            <w:bottom w:val="none" w:sz="0" w:space="0" w:color="auto"/>
            <w:right w:val="none" w:sz="0" w:space="0" w:color="auto"/>
          </w:divBdr>
        </w:div>
        <w:div w:id="328563394">
          <w:marLeft w:val="0"/>
          <w:marRight w:val="0"/>
          <w:marTop w:val="0"/>
          <w:marBottom w:val="0"/>
          <w:divBdr>
            <w:top w:val="none" w:sz="0" w:space="0" w:color="auto"/>
            <w:left w:val="none" w:sz="0" w:space="0" w:color="auto"/>
            <w:bottom w:val="none" w:sz="0" w:space="0" w:color="auto"/>
            <w:right w:val="none" w:sz="0" w:space="0" w:color="auto"/>
          </w:divBdr>
        </w:div>
        <w:div w:id="328563403">
          <w:marLeft w:val="0"/>
          <w:marRight w:val="0"/>
          <w:marTop w:val="0"/>
          <w:marBottom w:val="0"/>
          <w:divBdr>
            <w:top w:val="none" w:sz="0" w:space="0" w:color="auto"/>
            <w:left w:val="none" w:sz="0" w:space="0" w:color="auto"/>
            <w:bottom w:val="none" w:sz="0" w:space="0" w:color="auto"/>
            <w:right w:val="none" w:sz="0" w:space="0" w:color="auto"/>
          </w:divBdr>
        </w:div>
        <w:div w:id="328563405">
          <w:marLeft w:val="0"/>
          <w:marRight w:val="0"/>
          <w:marTop w:val="0"/>
          <w:marBottom w:val="0"/>
          <w:divBdr>
            <w:top w:val="none" w:sz="0" w:space="0" w:color="auto"/>
            <w:left w:val="none" w:sz="0" w:space="0" w:color="auto"/>
            <w:bottom w:val="none" w:sz="0" w:space="0" w:color="auto"/>
            <w:right w:val="none" w:sz="0" w:space="0" w:color="auto"/>
          </w:divBdr>
        </w:div>
        <w:div w:id="328563423">
          <w:marLeft w:val="0"/>
          <w:marRight w:val="0"/>
          <w:marTop w:val="0"/>
          <w:marBottom w:val="0"/>
          <w:divBdr>
            <w:top w:val="none" w:sz="0" w:space="0" w:color="auto"/>
            <w:left w:val="none" w:sz="0" w:space="0" w:color="auto"/>
            <w:bottom w:val="none" w:sz="0" w:space="0" w:color="auto"/>
            <w:right w:val="none" w:sz="0" w:space="0" w:color="auto"/>
          </w:divBdr>
        </w:div>
        <w:div w:id="328563433">
          <w:marLeft w:val="0"/>
          <w:marRight w:val="0"/>
          <w:marTop w:val="0"/>
          <w:marBottom w:val="0"/>
          <w:divBdr>
            <w:top w:val="none" w:sz="0" w:space="0" w:color="auto"/>
            <w:left w:val="none" w:sz="0" w:space="0" w:color="auto"/>
            <w:bottom w:val="none" w:sz="0" w:space="0" w:color="auto"/>
            <w:right w:val="none" w:sz="0" w:space="0" w:color="auto"/>
          </w:divBdr>
        </w:div>
        <w:div w:id="328563434">
          <w:marLeft w:val="0"/>
          <w:marRight w:val="0"/>
          <w:marTop w:val="0"/>
          <w:marBottom w:val="0"/>
          <w:divBdr>
            <w:top w:val="none" w:sz="0" w:space="0" w:color="auto"/>
            <w:left w:val="none" w:sz="0" w:space="0" w:color="auto"/>
            <w:bottom w:val="none" w:sz="0" w:space="0" w:color="auto"/>
            <w:right w:val="none" w:sz="0" w:space="0" w:color="auto"/>
          </w:divBdr>
        </w:div>
        <w:div w:id="328563442">
          <w:marLeft w:val="0"/>
          <w:marRight w:val="0"/>
          <w:marTop w:val="0"/>
          <w:marBottom w:val="0"/>
          <w:divBdr>
            <w:top w:val="none" w:sz="0" w:space="0" w:color="auto"/>
            <w:left w:val="none" w:sz="0" w:space="0" w:color="auto"/>
            <w:bottom w:val="none" w:sz="0" w:space="0" w:color="auto"/>
            <w:right w:val="none" w:sz="0" w:space="0" w:color="auto"/>
          </w:divBdr>
        </w:div>
        <w:div w:id="328563446">
          <w:marLeft w:val="0"/>
          <w:marRight w:val="0"/>
          <w:marTop w:val="0"/>
          <w:marBottom w:val="0"/>
          <w:divBdr>
            <w:top w:val="none" w:sz="0" w:space="0" w:color="auto"/>
            <w:left w:val="none" w:sz="0" w:space="0" w:color="auto"/>
            <w:bottom w:val="none" w:sz="0" w:space="0" w:color="auto"/>
            <w:right w:val="none" w:sz="0" w:space="0" w:color="auto"/>
          </w:divBdr>
        </w:div>
        <w:div w:id="328563447">
          <w:marLeft w:val="0"/>
          <w:marRight w:val="0"/>
          <w:marTop w:val="0"/>
          <w:marBottom w:val="0"/>
          <w:divBdr>
            <w:top w:val="none" w:sz="0" w:space="0" w:color="auto"/>
            <w:left w:val="none" w:sz="0" w:space="0" w:color="auto"/>
            <w:bottom w:val="none" w:sz="0" w:space="0" w:color="auto"/>
            <w:right w:val="none" w:sz="0" w:space="0" w:color="auto"/>
          </w:divBdr>
        </w:div>
        <w:div w:id="328563455">
          <w:marLeft w:val="0"/>
          <w:marRight w:val="0"/>
          <w:marTop w:val="0"/>
          <w:marBottom w:val="0"/>
          <w:divBdr>
            <w:top w:val="none" w:sz="0" w:space="0" w:color="auto"/>
            <w:left w:val="none" w:sz="0" w:space="0" w:color="auto"/>
            <w:bottom w:val="none" w:sz="0" w:space="0" w:color="auto"/>
            <w:right w:val="none" w:sz="0" w:space="0" w:color="auto"/>
          </w:divBdr>
        </w:div>
        <w:div w:id="328563457">
          <w:marLeft w:val="0"/>
          <w:marRight w:val="0"/>
          <w:marTop w:val="0"/>
          <w:marBottom w:val="0"/>
          <w:divBdr>
            <w:top w:val="none" w:sz="0" w:space="0" w:color="auto"/>
            <w:left w:val="none" w:sz="0" w:space="0" w:color="auto"/>
            <w:bottom w:val="none" w:sz="0" w:space="0" w:color="auto"/>
            <w:right w:val="none" w:sz="0" w:space="0" w:color="auto"/>
          </w:divBdr>
        </w:div>
        <w:div w:id="328563504">
          <w:marLeft w:val="0"/>
          <w:marRight w:val="0"/>
          <w:marTop w:val="0"/>
          <w:marBottom w:val="0"/>
          <w:divBdr>
            <w:top w:val="none" w:sz="0" w:space="0" w:color="auto"/>
            <w:left w:val="none" w:sz="0" w:space="0" w:color="auto"/>
            <w:bottom w:val="none" w:sz="0" w:space="0" w:color="auto"/>
            <w:right w:val="none" w:sz="0" w:space="0" w:color="auto"/>
          </w:divBdr>
        </w:div>
        <w:div w:id="328563505">
          <w:marLeft w:val="0"/>
          <w:marRight w:val="0"/>
          <w:marTop w:val="0"/>
          <w:marBottom w:val="0"/>
          <w:divBdr>
            <w:top w:val="none" w:sz="0" w:space="0" w:color="auto"/>
            <w:left w:val="none" w:sz="0" w:space="0" w:color="auto"/>
            <w:bottom w:val="none" w:sz="0" w:space="0" w:color="auto"/>
            <w:right w:val="none" w:sz="0" w:space="0" w:color="auto"/>
          </w:divBdr>
        </w:div>
        <w:div w:id="328563520">
          <w:marLeft w:val="0"/>
          <w:marRight w:val="0"/>
          <w:marTop w:val="0"/>
          <w:marBottom w:val="0"/>
          <w:divBdr>
            <w:top w:val="none" w:sz="0" w:space="0" w:color="auto"/>
            <w:left w:val="none" w:sz="0" w:space="0" w:color="auto"/>
            <w:bottom w:val="none" w:sz="0" w:space="0" w:color="auto"/>
            <w:right w:val="none" w:sz="0" w:space="0" w:color="auto"/>
          </w:divBdr>
        </w:div>
        <w:div w:id="328563531">
          <w:marLeft w:val="0"/>
          <w:marRight w:val="0"/>
          <w:marTop w:val="0"/>
          <w:marBottom w:val="0"/>
          <w:divBdr>
            <w:top w:val="none" w:sz="0" w:space="0" w:color="auto"/>
            <w:left w:val="none" w:sz="0" w:space="0" w:color="auto"/>
            <w:bottom w:val="none" w:sz="0" w:space="0" w:color="auto"/>
            <w:right w:val="none" w:sz="0" w:space="0" w:color="auto"/>
          </w:divBdr>
        </w:div>
        <w:div w:id="328563559">
          <w:marLeft w:val="0"/>
          <w:marRight w:val="0"/>
          <w:marTop w:val="0"/>
          <w:marBottom w:val="0"/>
          <w:divBdr>
            <w:top w:val="none" w:sz="0" w:space="0" w:color="auto"/>
            <w:left w:val="none" w:sz="0" w:space="0" w:color="auto"/>
            <w:bottom w:val="none" w:sz="0" w:space="0" w:color="auto"/>
            <w:right w:val="none" w:sz="0" w:space="0" w:color="auto"/>
          </w:divBdr>
        </w:div>
        <w:div w:id="328563569">
          <w:marLeft w:val="0"/>
          <w:marRight w:val="0"/>
          <w:marTop w:val="0"/>
          <w:marBottom w:val="0"/>
          <w:divBdr>
            <w:top w:val="none" w:sz="0" w:space="0" w:color="auto"/>
            <w:left w:val="none" w:sz="0" w:space="0" w:color="auto"/>
            <w:bottom w:val="none" w:sz="0" w:space="0" w:color="auto"/>
            <w:right w:val="none" w:sz="0" w:space="0" w:color="auto"/>
          </w:divBdr>
        </w:div>
        <w:div w:id="328563584">
          <w:marLeft w:val="0"/>
          <w:marRight w:val="0"/>
          <w:marTop w:val="0"/>
          <w:marBottom w:val="0"/>
          <w:divBdr>
            <w:top w:val="none" w:sz="0" w:space="0" w:color="auto"/>
            <w:left w:val="none" w:sz="0" w:space="0" w:color="auto"/>
            <w:bottom w:val="none" w:sz="0" w:space="0" w:color="auto"/>
            <w:right w:val="none" w:sz="0" w:space="0" w:color="auto"/>
          </w:divBdr>
        </w:div>
        <w:div w:id="328563587">
          <w:marLeft w:val="0"/>
          <w:marRight w:val="0"/>
          <w:marTop w:val="0"/>
          <w:marBottom w:val="0"/>
          <w:divBdr>
            <w:top w:val="none" w:sz="0" w:space="0" w:color="auto"/>
            <w:left w:val="none" w:sz="0" w:space="0" w:color="auto"/>
            <w:bottom w:val="none" w:sz="0" w:space="0" w:color="auto"/>
            <w:right w:val="none" w:sz="0" w:space="0" w:color="auto"/>
          </w:divBdr>
        </w:div>
        <w:div w:id="328563601">
          <w:marLeft w:val="0"/>
          <w:marRight w:val="0"/>
          <w:marTop w:val="0"/>
          <w:marBottom w:val="0"/>
          <w:divBdr>
            <w:top w:val="none" w:sz="0" w:space="0" w:color="auto"/>
            <w:left w:val="none" w:sz="0" w:space="0" w:color="auto"/>
            <w:bottom w:val="none" w:sz="0" w:space="0" w:color="auto"/>
            <w:right w:val="none" w:sz="0" w:space="0" w:color="auto"/>
          </w:divBdr>
        </w:div>
        <w:div w:id="328563627">
          <w:marLeft w:val="0"/>
          <w:marRight w:val="0"/>
          <w:marTop w:val="0"/>
          <w:marBottom w:val="0"/>
          <w:divBdr>
            <w:top w:val="none" w:sz="0" w:space="0" w:color="auto"/>
            <w:left w:val="none" w:sz="0" w:space="0" w:color="auto"/>
            <w:bottom w:val="none" w:sz="0" w:space="0" w:color="auto"/>
            <w:right w:val="none" w:sz="0" w:space="0" w:color="auto"/>
          </w:divBdr>
        </w:div>
        <w:div w:id="328563651">
          <w:marLeft w:val="0"/>
          <w:marRight w:val="0"/>
          <w:marTop w:val="0"/>
          <w:marBottom w:val="0"/>
          <w:divBdr>
            <w:top w:val="none" w:sz="0" w:space="0" w:color="auto"/>
            <w:left w:val="none" w:sz="0" w:space="0" w:color="auto"/>
            <w:bottom w:val="none" w:sz="0" w:space="0" w:color="auto"/>
            <w:right w:val="none" w:sz="0" w:space="0" w:color="auto"/>
          </w:divBdr>
        </w:div>
        <w:div w:id="328563699">
          <w:marLeft w:val="0"/>
          <w:marRight w:val="0"/>
          <w:marTop w:val="0"/>
          <w:marBottom w:val="0"/>
          <w:divBdr>
            <w:top w:val="none" w:sz="0" w:space="0" w:color="auto"/>
            <w:left w:val="none" w:sz="0" w:space="0" w:color="auto"/>
            <w:bottom w:val="none" w:sz="0" w:space="0" w:color="auto"/>
            <w:right w:val="none" w:sz="0" w:space="0" w:color="auto"/>
          </w:divBdr>
        </w:div>
        <w:div w:id="328563701">
          <w:marLeft w:val="0"/>
          <w:marRight w:val="0"/>
          <w:marTop w:val="0"/>
          <w:marBottom w:val="0"/>
          <w:divBdr>
            <w:top w:val="none" w:sz="0" w:space="0" w:color="auto"/>
            <w:left w:val="none" w:sz="0" w:space="0" w:color="auto"/>
            <w:bottom w:val="none" w:sz="0" w:space="0" w:color="auto"/>
            <w:right w:val="none" w:sz="0" w:space="0" w:color="auto"/>
          </w:divBdr>
        </w:div>
        <w:div w:id="328563702">
          <w:marLeft w:val="0"/>
          <w:marRight w:val="0"/>
          <w:marTop w:val="0"/>
          <w:marBottom w:val="0"/>
          <w:divBdr>
            <w:top w:val="none" w:sz="0" w:space="0" w:color="auto"/>
            <w:left w:val="none" w:sz="0" w:space="0" w:color="auto"/>
            <w:bottom w:val="none" w:sz="0" w:space="0" w:color="auto"/>
            <w:right w:val="none" w:sz="0" w:space="0" w:color="auto"/>
          </w:divBdr>
        </w:div>
        <w:div w:id="328563704">
          <w:marLeft w:val="0"/>
          <w:marRight w:val="0"/>
          <w:marTop w:val="0"/>
          <w:marBottom w:val="0"/>
          <w:divBdr>
            <w:top w:val="none" w:sz="0" w:space="0" w:color="auto"/>
            <w:left w:val="none" w:sz="0" w:space="0" w:color="auto"/>
            <w:bottom w:val="none" w:sz="0" w:space="0" w:color="auto"/>
            <w:right w:val="none" w:sz="0" w:space="0" w:color="auto"/>
          </w:divBdr>
        </w:div>
        <w:div w:id="328563706">
          <w:marLeft w:val="0"/>
          <w:marRight w:val="0"/>
          <w:marTop w:val="0"/>
          <w:marBottom w:val="0"/>
          <w:divBdr>
            <w:top w:val="none" w:sz="0" w:space="0" w:color="auto"/>
            <w:left w:val="none" w:sz="0" w:space="0" w:color="auto"/>
            <w:bottom w:val="none" w:sz="0" w:space="0" w:color="auto"/>
            <w:right w:val="none" w:sz="0" w:space="0" w:color="auto"/>
          </w:divBdr>
        </w:div>
        <w:div w:id="328563724">
          <w:marLeft w:val="0"/>
          <w:marRight w:val="0"/>
          <w:marTop w:val="0"/>
          <w:marBottom w:val="0"/>
          <w:divBdr>
            <w:top w:val="none" w:sz="0" w:space="0" w:color="auto"/>
            <w:left w:val="none" w:sz="0" w:space="0" w:color="auto"/>
            <w:bottom w:val="none" w:sz="0" w:space="0" w:color="auto"/>
            <w:right w:val="none" w:sz="0" w:space="0" w:color="auto"/>
          </w:divBdr>
        </w:div>
        <w:div w:id="328563732">
          <w:marLeft w:val="0"/>
          <w:marRight w:val="0"/>
          <w:marTop w:val="0"/>
          <w:marBottom w:val="0"/>
          <w:divBdr>
            <w:top w:val="none" w:sz="0" w:space="0" w:color="auto"/>
            <w:left w:val="none" w:sz="0" w:space="0" w:color="auto"/>
            <w:bottom w:val="none" w:sz="0" w:space="0" w:color="auto"/>
            <w:right w:val="none" w:sz="0" w:space="0" w:color="auto"/>
          </w:divBdr>
        </w:div>
        <w:div w:id="328563742">
          <w:marLeft w:val="0"/>
          <w:marRight w:val="0"/>
          <w:marTop w:val="0"/>
          <w:marBottom w:val="0"/>
          <w:divBdr>
            <w:top w:val="none" w:sz="0" w:space="0" w:color="auto"/>
            <w:left w:val="none" w:sz="0" w:space="0" w:color="auto"/>
            <w:bottom w:val="none" w:sz="0" w:space="0" w:color="auto"/>
            <w:right w:val="none" w:sz="0" w:space="0" w:color="auto"/>
          </w:divBdr>
        </w:div>
        <w:div w:id="328563748">
          <w:marLeft w:val="0"/>
          <w:marRight w:val="0"/>
          <w:marTop w:val="0"/>
          <w:marBottom w:val="0"/>
          <w:divBdr>
            <w:top w:val="none" w:sz="0" w:space="0" w:color="auto"/>
            <w:left w:val="none" w:sz="0" w:space="0" w:color="auto"/>
            <w:bottom w:val="none" w:sz="0" w:space="0" w:color="auto"/>
            <w:right w:val="none" w:sz="0" w:space="0" w:color="auto"/>
          </w:divBdr>
        </w:div>
        <w:div w:id="328563758">
          <w:marLeft w:val="0"/>
          <w:marRight w:val="0"/>
          <w:marTop w:val="0"/>
          <w:marBottom w:val="0"/>
          <w:divBdr>
            <w:top w:val="none" w:sz="0" w:space="0" w:color="auto"/>
            <w:left w:val="none" w:sz="0" w:space="0" w:color="auto"/>
            <w:bottom w:val="none" w:sz="0" w:space="0" w:color="auto"/>
            <w:right w:val="none" w:sz="0" w:space="0" w:color="auto"/>
          </w:divBdr>
        </w:div>
        <w:div w:id="328563804">
          <w:marLeft w:val="0"/>
          <w:marRight w:val="0"/>
          <w:marTop w:val="0"/>
          <w:marBottom w:val="0"/>
          <w:divBdr>
            <w:top w:val="none" w:sz="0" w:space="0" w:color="auto"/>
            <w:left w:val="none" w:sz="0" w:space="0" w:color="auto"/>
            <w:bottom w:val="none" w:sz="0" w:space="0" w:color="auto"/>
            <w:right w:val="none" w:sz="0" w:space="0" w:color="auto"/>
          </w:divBdr>
        </w:div>
        <w:div w:id="328563873">
          <w:marLeft w:val="0"/>
          <w:marRight w:val="0"/>
          <w:marTop w:val="0"/>
          <w:marBottom w:val="0"/>
          <w:divBdr>
            <w:top w:val="none" w:sz="0" w:space="0" w:color="auto"/>
            <w:left w:val="none" w:sz="0" w:space="0" w:color="auto"/>
            <w:bottom w:val="none" w:sz="0" w:space="0" w:color="auto"/>
            <w:right w:val="none" w:sz="0" w:space="0" w:color="auto"/>
          </w:divBdr>
        </w:div>
        <w:div w:id="328563912">
          <w:marLeft w:val="0"/>
          <w:marRight w:val="0"/>
          <w:marTop w:val="0"/>
          <w:marBottom w:val="0"/>
          <w:divBdr>
            <w:top w:val="none" w:sz="0" w:space="0" w:color="auto"/>
            <w:left w:val="none" w:sz="0" w:space="0" w:color="auto"/>
            <w:bottom w:val="none" w:sz="0" w:space="0" w:color="auto"/>
            <w:right w:val="none" w:sz="0" w:space="0" w:color="auto"/>
          </w:divBdr>
        </w:div>
        <w:div w:id="328563956">
          <w:marLeft w:val="0"/>
          <w:marRight w:val="0"/>
          <w:marTop w:val="0"/>
          <w:marBottom w:val="0"/>
          <w:divBdr>
            <w:top w:val="none" w:sz="0" w:space="0" w:color="auto"/>
            <w:left w:val="none" w:sz="0" w:space="0" w:color="auto"/>
            <w:bottom w:val="none" w:sz="0" w:space="0" w:color="auto"/>
            <w:right w:val="none" w:sz="0" w:space="0" w:color="auto"/>
          </w:divBdr>
        </w:div>
      </w:divsChild>
    </w:div>
    <w:div w:id="328563364">
      <w:marLeft w:val="0"/>
      <w:marRight w:val="0"/>
      <w:marTop w:val="0"/>
      <w:marBottom w:val="0"/>
      <w:divBdr>
        <w:top w:val="none" w:sz="0" w:space="0" w:color="auto"/>
        <w:left w:val="none" w:sz="0" w:space="0" w:color="auto"/>
        <w:bottom w:val="none" w:sz="0" w:space="0" w:color="auto"/>
        <w:right w:val="none" w:sz="0" w:space="0" w:color="auto"/>
      </w:divBdr>
    </w:div>
    <w:div w:id="328563367">
      <w:marLeft w:val="0"/>
      <w:marRight w:val="0"/>
      <w:marTop w:val="0"/>
      <w:marBottom w:val="0"/>
      <w:divBdr>
        <w:top w:val="none" w:sz="0" w:space="0" w:color="auto"/>
        <w:left w:val="none" w:sz="0" w:space="0" w:color="auto"/>
        <w:bottom w:val="none" w:sz="0" w:space="0" w:color="auto"/>
        <w:right w:val="none" w:sz="0" w:space="0" w:color="auto"/>
      </w:divBdr>
    </w:div>
    <w:div w:id="328563368">
      <w:marLeft w:val="0"/>
      <w:marRight w:val="0"/>
      <w:marTop w:val="0"/>
      <w:marBottom w:val="0"/>
      <w:divBdr>
        <w:top w:val="none" w:sz="0" w:space="0" w:color="auto"/>
        <w:left w:val="none" w:sz="0" w:space="0" w:color="auto"/>
        <w:bottom w:val="none" w:sz="0" w:space="0" w:color="auto"/>
        <w:right w:val="none" w:sz="0" w:space="0" w:color="auto"/>
      </w:divBdr>
    </w:div>
    <w:div w:id="328563370">
      <w:marLeft w:val="0"/>
      <w:marRight w:val="0"/>
      <w:marTop w:val="0"/>
      <w:marBottom w:val="0"/>
      <w:divBdr>
        <w:top w:val="none" w:sz="0" w:space="0" w:color="auto"/>
        <w:left w:val="none" w:sz="0" w:space="0" w:color="auto"/>
        <w:bottom w:val="none" w:sz="0" w:space="0" w:color="auto"/>
        <w:right w:val="none" w:sz="0" w:space="0" w:color="auto"/>
      </w:divBdr>
    </w:div>
    <w:div w:id="328563371">
      <w:marLeft w:val="0"/>
      <w:marRight w:val="0"/>
      <w:marTop w:val="0"/>
      <w:marBottom w:val="0"/>
      <w:divBdr>
        <w:top w:val="none" w:sz="0" w:space="0" w:color="auto"/>
        <w:left w:val="none" w:sz="0" w:space="0" w:color="auto"/>
        <w:bottom w:val="none" w:sz="0" w:space="0" w:color="auto"/>
        <w:right w:val="none" w:sz="0" w:space="0" w:color="auto"/>
      </w:divBdr>
    </w:div>
    <w:div w:id="328563375">
      <w:marLeft w:val="0"/>
      <w:marRight w:val="0"/>
      <w:marTop w:val="0"/>
      <w:marBottom w:val="0"/>
      <w:divBdr>
        <w:top w:val="none" w:sz="0" w:space="0" w:color="auto"/>
        <w:left w:val="none" w:sz="0" w:space="0" w:color="auto"/>
        <w:bottom w:val="none" w:sz="0" w:space="0" w:color="auto"/>
        <w:right w:val="none" w:sz="0" w:space="0" w:color="auto"/>
      </w:divBdr>
    </w:div>
    <w:div w:id="328563376">
      <w:marLeft w:val="0"/>
      <w:marRight w:val="0"/>
      <w:marTop w:val="0"/>
      <w:marBottom w:val="0"/>
      <w:divBdr>
        <w:top w:val="none" w:sz="0" w:space="0" w:color="auto"/>
        <w:left w:val="none" w:sz="0" w:space="0" w:color="auto"/>
        <w:bottom w:val="none" w:sz="0" w:space="0" w:color="auto"/>
        <w:right w:val="none" w:sz="0" w:space="0" w:color="auto"/>
      </w:divBdr>
    </w:div>
    <w:div w:id="328563377">
      <w:marLeft w:val="0"/>
      <w:marRight w:val="0"/>
      <w:marTop w:val="0"/>
      <w:marBottom w:val="0"/>
      <w:divBdr>
        <w:top w:val="none" w:sz="0" w:space="0" w:color="auto"/>
        <w:left w:val="none" w:sz="0" w:space="0" w:color="auto"/>
        <w:bottom w:val="none" w:sz="0" w:space="0" w:color="auto"/>
        <w:right w:val="none" w:sz="0" w:space="0" w:color="auto"/>
      </w:divBdr>
    </w:div>
    <w:div w:id="328563378">
      <w:marLeft w:val="0"/>
      <w:marRight w:val="0"/>
      <w:marTop w:val="0"/>
      <w:marBottom w:val="0"/>
      <w:divBdr>
        <w:top w:val="none" w:sz="0" w:space="0" w:color="auto"/>
        <w:left w:val="none" w:sz="0" w:space="0" w:color="auto"/>
        <w:bottom w:val="none" w:sz="0" w:space="0" w:color="auto"/>
        <w:right w:val="none" w:sz="0" w:space="0" w:color="auto"/>
      </w:divBdr>
    </w:div>
    <w:div w:id="328563380">
      <w:marLeft w:val="0"/>
      <w:marRight w:val="0"/>
      <w:marTop w:val="0"/>
      <w:marBottom w:val="0"/>
      <w:divBdr>
        <w:top w:val="none" w:sz="0" w:space="0" w:color="auto"/>
        <w:left w:val="none" w:sz="0" w:space="0" w:color="auto"/>
        <w:bottom w:val="none" w:sz="0" w:space="0" w:color="auto"/>
        <w:right w:val="none" w:sz="0" w:space="0" w:color="auto"/>
      </w:divBdr>
    </w:div>
    <w:div w:id="328563381">
      <w:marLeft w:val="0"/>
      <w:marRight w:val="0"/>
      <w:marTop w:val="0"/>
      <w:marBottom w:val="0"/>
      <w:divBdr>
        <w:top w:val="none" w:sz="0" w:space="0" w:color="auto"/>
        <w:left w:val="none" w:sz="0" w:space="0" w:color="auto"/>
        <w:bottom w:val="none" w:sz="0" w:space="0" w:color="auto"/>
        <w:right w:val="none" w:sz="0" w:space="0" w:color="auto"/>
      </w:divBdr>
    </w:div>
    <w:div w:id="328563392">
      <w:marLeft w:val="0"/>
      <w:marRight w:val="0"/>
      <w:marTop w:val="0"/>
      <w:marBottom w:val="0"/>
      <w:divBdr>
        <w:top w:val="none" w:sz="0" w:space="0" w:color="auto"/>
        <w:left w:val="none" w:sz="0" w:space="0" w:color="auto"/>
        <w:bottom w:val="none" w:sz="0" w:space="0" w:color="auto"/>
        <w:right w:val="none" w:sz="0" w:space="0" w:color="auto"/>
      </w:divBdr>
    </w:div>
    <w:div w:id="328563393">
      <w:marLeft w:val="0"/>
      <w:marRight w:val="0"/>
      <w:marTop w:val="0"/>
      <w:marBottom w:val="0"/>
      <w:divBdr>
        <w:top w:val="none" w:sz="0" w:space="0" w:color="auto"/>
        <w:left w:val="none" w:sz="0" w:space="0" w:color="auto"/>
        <w:bottom w:val="none" w:sz="0" w:space="0" w:color="auto"/>
        <w:right w:val="none" w:sz="0" w:space="0" w:color="auto"/>
      </w:divBdr>
    </w:div>
    <w:div w:id="328563396">
      <w:marLeft w:val="0"/>
      <w:marRight w:val="0"/>
      <w:marTop w:val="0"/>
      <w:marBottom w:val="0"/>
      <w:divBdr>
        <w:top w:val="none" w:sz="0" w:space="0" w:color="auto"/>
        <w:left w:val="none" w:sz="0" w:space="0" w:color="auto"/>
        <w:bottom w:val="none" w:sz="0" w:space="0" w:color="auto"/>
        <w:right w:val="none" w:sz="0" w:space="0" w:color="auto"/>
      </w:divBdr>
    </w:div>
    <w:div w:id="328563398">
      <w:marLeft w:val="0"/>
      <w:marRight w:val="0"/>
      <w:marTop w:val="0"/>
      <w:marBottom w:val="0"/>
      <w:divBdr>
        <w:top w:val="none" w:sz="0" w:space="0" w:color="auto"/>
        <w:left w:val="none" w:sz="0" w:space="0" w:color="auto"/>
        <w:bottom w:val="none" w:sz="0" w:space="0" w:color="auto"/>
        <w:right w:val="none" w:sz="0" w:space="0" w:color="auto"/>
      </w:divBdr>
    </w:div>
    <w:div w:id="328563399">
      <w:marLeft w:val="0"/>
      <w:marRight w:val="0"/>
      <w:marTop w:val="0"/>
      <w:marBottom w:val="0"/>
      <w:divBdr>
        <w:top w:val="none" w:sz="0" w:space="0" w:color="auto"/>
        <w:left w:val="none" w:sz="0" w:space="0" w:color="auto"/>
        <w:bottom w:val="none" w:sz="0" w:space="0" w:color="auto"/>
        <w:right w:val="none" w:sz="0" w:space="0" w:color="auto"/>
      </w:divBdr>
    </w:div>
    <w:div w:id="328563400">
      <w:marLeft w:val="0"/>
      <w:marRight w:val="0"/>
      <w:marTop w:val="0"/>
      <w:marBottom w:val="0"/>
      <w:divBdr>
        <w:top w:val="none" w:sz="0" w:space="0" w:color="auto"/>
        <w:left w:val="none" w:sz="0" w:space="0" w:color="auto"/>
        <w:bottom w:val="none" w:sz="0" w:space="0" w:color="auto"/>
        <w:right w:val="none" w:sz="0" w:space="0" w:color="auto"/>
      </w:divBdr>
    </w:div>
    <w:div w:id="328563401">
      <w:marLeft w:val="0"/>
      <w:marRight w:val="0"/>
      <w:marTop w:val="0"/>
      <w:marBottom w:val="0"/>
      <w:divBdr>
        <w:top w:val="none" w:sz="0" w:space="0" w:color="auto"/>
        <w:left w:val="none" w:sz="0" w:space="0" w:color="auto"/>
        <w:bottom w:val="none" w:sz="0" w:space="0" w:color="auto"/>
        <w:right w:val="none" w:sz="0" w:space="0" w:color="auto"/>
      </w:divBdr>
    </w:div>
    <w:div w:id="328563402">
      <w:marLeft w:val="0"/>
      <w:marRight w:val="0"/>
      <w:marTop w:val="0"/>
      <w:marBottom w:val="0"/>
      <w:divBdr>
        <w:top w:val="none" w:sz="0" w:space="0" w:color="auto"/>
        <w:left w:val="none" w:sz="0" w:space="0" w:color="auto"/>
        <w:bottom w:val="none" w:sz="0" w:space="0" w:color="auto"/>
        <w:right w:val="none" w:sz="0" w:space="0" w:color="auto"/>
      </w:divBdr>
    </w:div>
    <w:div w:id="328563406">
      <w:marLeft w:val="0"/>
      <w:marRight w:val="0"/>
      <w:marTop w:val="0"/>
      <w:marBottom w:val="0"/>
      <w:divBdr>
        <w:top w:val="none" w:sz="0" w:space="0" w:color="auto"/>
        <w:left w:val="none" w:sz="0" w:space="0" w:color="auto"/>
        <w:bottom w:val="none" w:sz="0" w:space="0" w:color="auto"/>
        <w:right w:val="none" w:sz="0" w:space="0" w:color="auto"/>
      </w:divBdr>
    </w:div>
    <w:div w:id="328563407">
      <w:marLeft w:val="0"/>
      <w:marRight w:val="0"/>
      <w:marTop w:val="0"/>
      <w:marBottom w:val="0"/>
      <w:divBdr>
        <w:top w:val="none" w:sz="0" w:space="0" w:color="auto"/>
        <w:left w:val="none" w:sz="0" w:space="0" w:color="auto"/>
        <w:bottom w:val="none" w:sz="0" w:space="0" w:color="auto"/>
        <w:right w:val="none" w:sz="0" w:space="0" w:color="auto"/>
      </w:divBdr>
    </w:div>
    <w:div w:id="328563410">
      <w:marLeft w:val="0"/>
      <w:marRight w:val="0"/>
      <w:marTop w:val="0"/>
      <w:marBottom w:val="0"/>
      <w:divBdr>
        <w:top w:val="none" w:sz="0" w:space="0" w:color="auto"/>
        <w:left w:val="none" w:sz="0" w:space="0" w:color="auto"/>
        <w:bottom w:val="none" w:sz="0" w:space="0" w:color="auto"/>
        <w:right w:val="none" w:sz="0" w:space="0" w:color="auto"/>
      </w:divBdr>
    </w:div>
    <w:div w:id="328563411">
      <w:marLeft w:val="0"/>
      <w:marRight w:val="0"/>
      <w:marTop w:val="0"/>
      <w:marBottom w:val="0"/>
      <w:divBdr>
        <w:top w:val="none" w:sz="0" w:space="0" w:color="auto"/>
        <w:left w:val="none" w:sz="0" w:space="0" w:color="auto"/>
        <w:bottom w:val="none" w:sz="0" w:space="0" w:color="auto"/>
        <w:right w:val="none" w:sz="0" w:space="0" w:color="auto"/>
      </w:divBdr>
    </w:div>
    <w:div w:id="328563416">
      <w:marLeft w:val="0"/>
      <w:marRight w:val="0"/>
      <w:marTop w:val="0"/>
      <w:marBottom w:val="0"/>
      <w:divBdr>
        <w:top w:val="none" w:sz="0" w:space="0" w:color="auto"/>
        <w:left w:val="none" w:sz="0" w:space="0" w:color="auto"/>
        <w:bottom w:val="none" w:sz="0" w:space="0" w:color="auto"/>
        <w:right w:val="none" w:sz="0" w:space="0" w:color="auto"/>
      </w:divBdr>
    </w:div>
    <w:div w:id="328563417">
      <w:marLeft w:val="0"/>
      <w:marRight w:val="0"/>
      <w:marTop w:val="0"/>
      <w:marBottom w:val="0"/>
      <w:divBdr>
        <w:top w:val="none" w:sz="0" w:space="0" w:color="auto"/>
        <w:left w:val="none" w:sz="0" w:space="0" w:color="auto"/>
        <w:bottom w:val="none" w:sz="0" w:space="0" w:color="auto"/>
        <w:right w:val="none" w:sz="0" w:space="0" w:color="auto"/>
      </w:divBdr>
    </w:div>
    <w:div w:id="328563420">
      <w:marLeft w:val="0"/>
      <w:marRight w:val="0"/>
      <w:marTop w:val="0"/>
      <w:marBottom w:val="0"/>
      <w:divBdr>
        <w:top w:val="none" w:sz="0" w:space="0" w:color="auto"/>
        <w:left w:val="none" w:sz="0" w:space="0" w:color="auto"/>
        <w:bottom w:val="none" w:sz="0" w:space="0" w:color="auto"/>
        <w:right w:val="none" w:sz="0" w:space="0" w:color="auto"/>
      </w:divBdr>
    </w:div>
    <w:div w:id="328563422">
      <w:marLeft w:val="0"/>
      <w:marRight w:val="0"/>
      <w:marTop w:val="0"/>
      <w:marBottom w:val="0"/>
      <w:divBdr>
        <w:top w:val="none" w:sz="0" w:space="0" w:color="auto"/>
        <w:left w:val="none" w:sz="0" w:space="0" w:color="auto"/>
        <w:bottom w:val="none" w:sz="0" w:space="0" w:color="auto"/>
        <w:right w:val="none" w:sz="0" w:space="0" w:color="auto"/>
      </w:divBdr>
    </w:div>
    <w:div w:id="328563425">
      <w:marLeft w:val="0"/>
      <w:marRight w:val="0"/>
      <w:marTop w:val="0"/>
      <w:marBottom w:val="0"/>
      <w:divBdr>
        <w:top w:val="none" w:sz="0" w:space="0" w:color="auto"/>
        <w:left w:val="none" w:sz="0" w:space="0" w:color="auto"/>
        <w:bottom w:val="none" w:sz="0" w:space="0" w:color="auto"/>
        <w:right w:val="none" w:sz="0" w:space="0" w:color="auto"/>
      </w:divBdr>
    </w:div>
    <w:div w:id="328563426">
      <w:marLeft w:val="0"/>
      <w:marRight w:val="0"/>
      <w:marTop w:val="0"/>
      <w:marBottom w:val="0"/>
      <w:divBdr>
        <w:top w:val="none" w:sz="0" w:space="0" w:color="auto"/>
        <w:left w:val="none" w:sz="0" w:space="0" w:color="auto"/>
        <w:bottom w:val="none" w:sz="0" w:space="0" w:color="auto"/>
        <w:right w:val="none" w:sz="0" w:space="0" w:color="auto"/>
      </w:divBdr>
    </w:div>
    <w:div w:id="328563427">
      <w:marLeft w:val="0"/>
      <w:marRight w:val="0"/>
      <w:marTop w:val="0"/>
      <w:marBottom w:val="0"/>
      <w:divBdr>
        <w:top w:val="none" w:sz="0" w:space="0" w:color="auto"/>
        <w:left w:val="none" w:sz="0" w:space="0" w:color="auto"/>
        <w:bottom w:val="none" w:sz="0" w:space="0" w:color="auto"/>
        <w:right w:val="none" w:sz="0" w:space="0" w:color="auto"/>
      </w:divBdr>
    </w:div>
    <w:div w:id="328563428">
      <w:marLeft w:val="0"/>
      <w:marRight w:val="0"/>
      <w:marTop w:val="0"/>
      <w:marBottom w:val="0"/>
      <w:divBdr>
        <w:top w:val="none" w:sz="0" w:space="0" w:color="auto"/>
        <w:left w:val="none" w:sz="0" w:space="0" w:color="auto"/>
        <w:bottom w:val="none" w:sz="0" w:space="0" w:color="auto"/>
        <w:right w:val="none" w:sz="0" w:space="0" w:color="auto"/>
      </w:divBdr>
    </w:div>
    <w:div w:id="328563430">
      <w:marLeft w:val="0"/>
      <w:marRight w:val="0"/>
      <w:marTop w:val="0"/>
      <w:marBottom w:val="0"/>
      <w:divBdr>
        <w:top w:val="none" w:sz="0" w:space="0" w:color="auto"/>
        <w:left w:val="none" w:sz="0" w:space="0" w:color="auto"/>
        <w:bottom w:val="none" w:sz="0" w:space="0" w:color="auto"/>
        <w:right w:val="none" w:sz="0" w:space="0" w:color="auto"/>
      </w:divBdr>
    </w:div>
    <w:div w:id="328563431">
      <w:marLeft w:val="0"/>
      <w:marRight w:val="0"/>
      <w:marTop w:val="0"/>
      <w:marBottom w:val="0"/>
      <w:divBdr>
        <w:top w:val="none" w:sz="0" w:space="0" w:color="auto"/>
        <w:left w:val="none" w:sz="0" w:space="0" w:color="auto"/>
        <w:bottom w:val="none" w:sz="0" w:space="0" w:color="auto"/>
        <w:right w:val="none" w:sz="0" w:space="0" w:color="auto"/>
      </w:divBdr>
    </w:div>
    <w:div w:id="328563432">
      <w:marLeft w:val="0"/>
      <w:marRight w:val="0"/>
      <w:marTop w:val="0"/>
      <w:marBottom w:val="0"/>
      <w:divBdr>
        <w:top w:val="none" w:sz="0" w:space="0" w:color="auto"/>
        <w:left w:val="none" w:sz="0" w:space="0" w:color="auto"/>
        <w:bottom w:val="none" w:sz="0" w:space="0" w:color="auto"/>
        <w:right w:val="none" w:sz="0" w:space="0" w:color="auto"/>
      </w:divBdr>
      <w:divsChild>
        <w:div w:id="328563551">
          <w:marLeft w:val="0"/>
          <w:marRight w:val="0"/>
          <w:marTop w:val="0"/>
          <w:marBottom w:val="0"/>
          <w:divBdr>
            <w:top w:val="none" w:sz="0" w:space="0" w:color="auto"/>
            <w:left w:val="none" w:sz="0" w:space="0" w:color="auto"/>
            <w:bottom w:val="none" w:sz="0" w:space="0" w:color="auto"/>
            <w:right w:val="none" w:sz="0" w:space="0" w:color="auto"/>
          </w:divBdr>
        </w:div>
      </w:divsChild>
    </w:div>
    <w:div w:id="328563437">
      <w:marLeft w:val="0"/>
      <w:marRight w:val="0"/>
      <w:marTop w:val="0"/>
      <w:marBottom w:val="0"/>
      <w:divBdr>
        <w:top w:val="none" w:sz="0" w:space="0" w:color="auto"/>
        <w:left w:val="none" w:sz="0" w:space="0" w:color="auto"/>
        <w:bottom w:val="none" w:sz="0" w:space="0" w:color="auto"/>
        <w:right w:val="none" w:sz="0" w:space="0" w:color="auto"/>
      </w:divBdr>
    </w:div>
    <w:div w:id="328563438">
      <w:marLeft w:val="0"/>
      <w:marRight w:val="0"/>
      <w:marTop w:val="0"/>
      <w:marBottom w:val="0"/>
      <w:divBdr>
        <w:top w:val="none" w:sz="0" w:space="0" w:color="auto"/>
        <w:left w:val="none" w:sz="0" w:space="0" w:color="auto"/>
        <w:bottom w:val="none" w:sz="0" w:space="0" w:color="auto"/>
        <w:right w:val="none" w:sz="0" w:space="0" w:color="auto"/>
      </w:divBdr>
    </w:div>
    <w:div w:id="328563439">
      <w:marLeft w:val="0"/>
      <w:marRight w:val="0"/>
      <w:marTop w:val="0"/>
      <w:marBottom w:val="0"/>
      <w:divBdr>
        <w:top w:val="none" w:sz="0" w:space="0" w:color="auto"/>
        <w:left w:val="none" w:sz="0" w:space="0" w:color="auto"/>
        <w:bottom w:val="none" w:sz="0" w:space="0" w:color="auto"/>
        <w:right w:val="none" w:sz="0" w:space="0" w:color="auto"/>
      </w:divBdr>
    </w:div>
    <w:div w:id="328563443">
      <w:marLeft w:val="0"/>
      <w:marRight w:val="0"/>
      <w:marTop w:val="0"/>
      <w:marBottom w:val="0"/>
      <w:divBdr>
        <w:top w:val="none" w:sz="0" w:space="0" w:color="auto"/>
        <w:left w:val="none" w:sz="0" w:space="0" w:color="auto"/>
        <w:bottom w:val="none" w:sz="0" w:space="0" w:color="auto"/>
        <w:right w:val="none" w:sz="0" w:space="0" w:color="auto"/>
      </w:divBdr>
    </w:div>
    <w:div w:id="328563444">
      <w:marLeft w:val="0"/>
      <w:marRight w:val="0"/>
      <w:marTop w:val="0"/>
      <w:marBottom w:val="0"/>
      <w:divBdr>
        <w:top w:val="none" w:sz="0" w:space="0" w:color="auto"/>
        <w:left w:val="none" w:sz="0" w:space="0" w:color="auto"/>
        <w:bottom w:val="none" w:sz="0" w:space="0" w:color="auto"/>
        <w:right w:val="none" w:sz="0" w:space="0" w:color="auto"/>
      </w:divBdr>
    </w:div>
    <w:div w:id="328563449">
      <w:marLeft w:val="0"/>
      <w:marRight w:val="0"/>
      <w:marTop w:val="0"/>
      <w:marBottom w:val="0"/>
      <w:divBdr>
        <w:top w:val="none" w:sz="0" w:space="0" w:color="auto"/>
        <w:left w:val="none" w:sz="0" w:space="0" w:color="auto"/>
        <w:bottom w:val="none" w:sz="0" w:space="0" w:color="auto"/>
        <w:right w:val="none" w:sz="0" w:space="0" w:color="auto"/>
      </w:divBdr>
    </w:div>
    <w:div w:id="328563450">
      <w:marLeft w:val="0"/>
      <w:marRight w:val="0"/>
      <w:marTop w:val="0"/>
      <w:marBottom w:val="0"/>
      <w:divBdr>
        <w:top w:val="none" w:sz="0" w:space="0" w:color="auto"/>
        <w:left w:val="none" w:sz="0" w:space="0" w:color="auto"/>
        <w:bottom w:val="none" w:sz="0" w:space="0" w:color="auto"/>
        <w:right w:val="none" w:sz="0" w:space="0" w:color="auto"/>
      </w:divBdr>
    </w:div>
    <w:div w:id="328563451">
      <w:marLeft w:val="0"/>
      <w:marRight w:val="0"/>
      <w:marTop w:val="0"/>
      <w:marBottom w:val="0"/>
      <w:divBdr>
        <w:top w:val="none" w:sz="0" w:space="0" w:color="auto"/>
        <w:left w:val="none" w:sz="0" w:space="0" w:color="auto"/>
        <w:bottom w:val="none" w:sz="0" w:space="0" w:color="auto"/>
        <w:right w:val="none" w:sz="0" w:space="0" w:color="auto"/>
      </w:divBdr>
      <w:divsChild>
        <w:div w:id="328563292">
          <w:marLeft w:val="0"/>
          <w:marRight w:val="0"/>
          <w:marTop w:val="0"/>
          <w:marBottom w:val="0"/>
          <w:divBdr>
            <w:top w:val="none" w:sz="0" w:space="0" w:color="auto"/>
            <w:left w:val="none" w:sz="0" w:space="0" w:color="auto"/>
            <w:bottom w:val="none" w:sz="0" w:space="0" w:color="auto"/>
            <w:right w:val="none" w:sz="0" w:space="0" w:color="auto"/>
          </w:divBdr>
          <w:divsChild>
            <w:div w:id="328563258">
              <w:marLeft w:val="0"/>
              <w:marRight w:val="0"/>
              <w:marTop w:val="0"/>
              <w:marBottom w:val="0"/>
              <w:divBdr>
                <w:top w:val="none" w:sz="0" w:space="0" w:color="auto"/>
                <w:left w:val="none" w:sz="0" w:space="0" w:color="auto"/>
                <w:bottom w:val="none" w:sz="0" w:space="0" w:color="auto"/>
                <w:right w:val="none" w:sz="0" w:space="0" w:color="auto"/>
              </w:divBdr>
            </w:div>
            <w:div w:id="328563419">
              <w:marLeft w:val="0"/>
              <w:marRight w:val="0"/>
              <w:marTop w:val="0"/>
              <w:marBottom w:val="0"/>
              <w:divBdr>
                <w:top w:val="none" w:sz="0" w:space="0" w:color="auto"/>
                <w:left w:val="none" w:sz="0" w:space="0" w:color="auto"/>
                <w:bottom w:val="none" w:sz="0" w:space="0" w:color="auto"/>
                <w:right w:val="none" w:sz="0" w:space="0" w:color="auto"/>
              </w:divBdr>
              <w:divsChild>
                <w:div w:id="3285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17">
          <w:marLeft w:val="0"/>
          <w:marRight w:val="0"/>
          <w:marTop w:val="0"/>
          <w:marBottom w:val="0"/>
          <w:divBdr>
            <w:top w:val="none" w:sz="0" w:space="0" w:color="auto"/>
            <w:left w:val="none" w:sz="0" w:space="0" w:color="auto"/>
            <w:bottom w:val="none" w:sz="0" w:space="0" w:color="auto"/>
            <w:right w:val="none" w:sz="0" w:space="0" w:color="auto"/>
          </w:divBdr>
          <w:divsChild>
            <w:div w:id="328563448">
              <w:marLeft w:val="0"/>
              <w:marRight w:val="0"/>
              <w:marTop w:val="0"/>
              <w:marBottom w:val="0"/>
              <w:divBdr>
                <w:top w:val="none" w:sz="0" w:space="0" w:color="auto"/>
                <w:left w:val="none" w:sz="0" w:space="0" w:color="auto"/>
                <w:bottom w:val="none" w:sz="0" w:space="0" w:color="auto"/>
                <w:right w:val="none" w:sz="0" w:space="0" w:color="auto"/>
              </w:divBdr>
              <w:divsChild>
                <w:div w:id="328563869">
                  <w:marLeft w:val="0"/>
                  <w:marRight w:val="0"/>
                  <w:marTop w:val="0"/>
                  <w:marBottom w:val="0"/>
                  <w:divBdr>
                    <w:top w:val="none" w:sz="0" w:space="0" w:color="auto"/>
                    <w:left w:val="none" w:sz="0" w:space="0" w:color="auto"/>
                    <w:bottom w:val="none" w:sz="0" w:space="0" w:color="auto"/>
                    <w:right w:val="none" w:sz="0" w:space="0" w:color="auto"/>
                  </w:divBdr>
                </w:div>
              </w:divsChild>
            </w:div>
            <w:div w:id="328563894">
              <w:marLeft w:val="0"/>
              <w:marRight w:val="0"/>
              <w:marTop w:val="0"/>
              <w:marBottom w:val="0"/>
              <w:divBdr>
                <w:top w:val="none" w:sz="0" w:space="0" w:color="auto"/>
                <w:left w:val="none" w:sz="0" w:space="0" w:color="auto"/>
                <w:bottom w:val="none" w:sz="0" w:space="0" w:color="auto"/>
                <w:right w:val="none" w:sz="0" w:space="0" w:color="auto"/>
              </w:divBdr>
            </w:div>
          </w:divsChild>
        </w:div>
        <w:div w:id="328563331">
          <w:marLeft w:val="0"/>
          <w:marRight w:val="0"/>
          <w:marTop w:val="0"/>
          <w:marBottom w:val="0"/>
          <w:divBdr>
            <w:top w:val="none" w:sz="0" w:space="0" w:color="auto"/>
            <w:left w:val="none" w:sz="0" w:space="0" w:color="auto"/>
            <w:bottom w:val="none" w:sz="0" w:space="0" w:color="auto"/>
            <w:right w:val="none" w:sz="0" w:space="0" w:color="auto"/>
          </w:divBdr>
          <w:divsChild>
            <w:div w:id="328563354">
              <w:marLeft w:val="0"/>
              <w:marRight w:val="0"/>
              <w:marTop w:val="0"/>
              <w:marBottom w:val="0"/>
              <w:divBdr>
                <w:top w:val="none" w:sz="0" w:space="0" w:color="auto"/>
                <w:left w:val="none" w:sz="0" w:space="0" w:color="auto"/>
                <w:bottom w:val="none" w:sz="0" w:space="0" w:color="auto"/>
                <w:right w:val="none" w:sz="0" w:space="0" w:color="auto"/>
              </w:divBdr>
            </w:div>
            <w:div w:id="328563941">
              <w:marLeft w:val="0"/>
              <w:marRight w:val="0"/>
              <w:marTop w:val="0"/>
              <w:marBottom w:val="0"/>
              <w:divBdr>
                <w:top w:val="none" w:sz="0" w:space="0" w:color="auto"/>
                <w:left w:val="none" w:sz="0" w:space="0" w:color="auto"/>
                <w:bottom w:val="none" w:sz="0" w:space="0" w:color="auto"/>
                <w:right w:val="none" w:sz="0" w:space="0" w:color="auto"/>
              </w:divBdr>
              <w:divsChild>
                <w:div w:id="3285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46">
          <w:marLeft w:val="0"/>
          <w:marRight w:val="0"/>
          <w:marTop w:val="0"/>
          <w:marBottom w:val="0"/>
          <w:divBdr>
            <w:top w:val="none" w:sz="0" w:space="0" w:color="auto"/>
            <w:left w:val="none" w:sz="0" w:space="0" w:color="auto"/>
            <w:bottom w:val="none" w:sz="0" w:space="0" w:color="auto"/>
            <w:right w:val="none" w:sz="0" w:space="0" w:color="auto"/>
          </w:divBdr>
          <w:divsChild>
            <w:div w:id="328563767">
              <w:marLeft w:val="0"/>
              <w:marRight w:val="0"/>
              <w:marTop w:val="0"/>
              <w:marBottom w:val="0"/>
              <w:divBdr>
                <w:top w:val="none" w:sz="0" w:space="0" w:color="auto"/>
                <w:left w:val="none" w:sz="0" w:space="0" w:color="auto"/>
                <w:bottom w:val="none" w:sz="0" w:space="0" w:color="auto"/>
                <w:right w:val="none" w:sz="0" w:space="0" w:color="auto"/>
              </w:divBdr>
              <w:divsChild>
                <w:div w:id="328563336">
                  <w:marLeft w:val="0"/>
                  <w:marRight w:val="0"/>
                  <w:marTop w:val="0"/>
                  <w:marBottom w:val="0"/>
                  <w:divBdr>
                    <w:top w:val="none" w:sz="0" w:space="0" w:color="auto"/>
                    <w:left w:val="none" w:sz="0" w:space="0" w:color="auto"/>
                    <w:bottom w:val="none" w:sz="0" w:space="0" w:color="auto"/>
                    <w:right w:val="none" w:sz="0" w:space="0" w:color="auto"/>
                  </w:divBdr>
                </w:div>
              </w:divsChild>
            </w:div>
            <w:div w:id="328563958">
              <w:marLeft w:val="0"/>
              <w:marRight w:val="0"/>
              <w:marTop w:val="0"/>
              <w:marBottom w:val="0"/>
              <w:divBdr>
                <w:top w:val="none" w:sz="0" w:space="0" w:color="auto"/>
                <w:left w:val="none" w:sz="0" w:space="0" w:color="auto"/>
                <w:bottom w:val="none" w:sz="0" w:space="0" w:color="auto"/>
                <w:right w:val="none" w:sz="0" w:space="0" w:color="auto"/>
              </w:divBdr>
            </w:div>
          </w:divsChild>
        </w:div>
        <w:div w:id="328563347">
          <w:marLeft w:val="0"/>
          <w:marRight w:val="0"/>
          <w:marTop w:val="0"/>
          <w:marBottom w:val="0"/>
          <w:divBdr>
            <w:top w:val="none" w:sz="0" w:space="0" w:color="auto"/>
            <w:left w:val="none" w:sz="0" w:space="0" w:color="auto"/>
            <w:bottom w:val="none" w:sz="0" w:space="0" w:color="auto"/>
            <w:right w:val="none" w:sz="0" w:space="0" w:color="auto"/>
          </w:divBdr>
          <w:divsChild>
            <w:div w:id="328563374">
              <w:marLeft w:val="0"/>
              <w:marRight w:val="0"/>
              <w:marTop w:val="0"/>
              <w:marBottom w:val="0"/>
              <w:divBdr>
                <w:top w:val="none" w:sz="0" w:space="0" w:color="auto"/>
                <w:left w:val="none" w:sz="0" w:space="0" w:color="auto"/>
                <w:bottom w:val="none" w:sz="0" w:space="0" w:color="auto"/>
                <w:right w:val="none" w:sz="0" w:space="0" w:color="auto"/>
              </w:divBdr>
            </w:div>
            <w:div w:id="328563784">
              <w:marLeft w:val="0"/>
              <w:marRight w:val="0"/>
              <w:marTop w:val="0"/>
              <w:marBottom w:val="0"/>
              <w:divBdr>
                <w:top w:val="none" w:sz="0" w:space="0" w:color="auto"/>
                <w:left w:val="none" w:sz="0" w:space="0" w:color="auto"/>
                <w:bottom w:val="none" w:sz="0" w:space="0" w:color="auto"/>
                <w:right w:val="none" w:sz="0" w:space="0" w:color="auto"/>
              </w:divBdr>
              <w:divsChild>
                <w:div w:id="328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59">
          <w:marLeft w:val="0"/>
          <w:marRight w:val="0"/>
          <w:marTop w:val="0"/>
          <w:marBottom w:val="0"/>
          <w:divBdr>
            <w:top w:val="none" w:sz="0" w:space="0" w:color="auto"/>
            <w:left w:val="none" w:sz="0" w:space="0" w:color="auto"/>
            <w:bottom w:val="none" w:sz="0" w:space="0" w:color="auto"/>
            <w:right w:val="none" w:sz="0" w:space="0" w:color="auto"/>
          </w:divBdr>
          <w:divsChild>
            <w:div w:id="328563294">
              <w:marLeft w:val="0"/>
              <w:marRight w:val="0"/>
              <w:marTop w:val="0"/>
              <w:marBottom w:val="0"/>
              <w:divBdr>
                <w:top w:val="none" w:sz="0" w:space="0" w:color="auto"/>
                <w:left w:val="none" w:sz="0" w:space="0" w:color="auto"/>
                <w:bottom w:val="none" w:sz="0" w:space="0" w:color="auto"/>
                <w:right w:val="none" w:sz="0" w:space="0" w:color="auto"/>
              </w:divBdr>
            </w:div>
            <w:div w:id="328563935">
              <w:marLeft w:val="0"/>
              <w:marRight w:val="0"/>
              <w:marTop w:val="0"/>
              <w:marBottom w:val="0"/>
              <w:divBdr>
                <w:top w:val="none" w:sz="0" w:space="0" w:color="auto"/>
                <w:left w:val="none" w:sz="0" w:space="0" w:color="auto"/>
                <w:bottom w:val="none" w:sz="0" w:space="0" w:color="auto"/>
                <w:right w:val="none" w:sz="0" w:space="0" w:color="auto"/>
              </w:divBdr>
              <w:divsChild>
                <w:div w:id="3285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62">
          <w:marLeft w:val="0"/>
          <w:marRight w:val="0"/>
          <w:marTop w:val="0"/>
          <w:marBottom w:val="0"/>
          <w:divBdr>
            <w:top w:val="none" w:sz="0" w:space="0" w:color="auto"/>
            <w:left w:val="none" w:sz="0" w:space="0" w:color="auto"/>
            <w:bottom w:val="none" w:sz="0" w:space="0" w:color="auto"/>
            <w:right w:val="none" w:sz="0" w:space="0" w:color="auto"/>
          </w:divBdr>
          <w:divsChild>
            <w:div w:id="328563905">
              <w:marLeft w:val="0"/>
              <w:marRight w:val="0"/>
              <w:marTop w:val="0"/>
              <w:marBottom w:val="0"/>
              <w:divBdr>
                <w:top w:val="none" w:sz="0" w:space="0" w:color="auto"/>
                <w:left w:val="none" w:sz="0" w:space="0" w:color="auto"/>
                <w:bottom w:val="none" w:sz="0" w:space="0" w:color="auto"/>
                <w:right w:val="none" w:sz="0" w:space="0" w:color="auto"/>
              </w:divBdr>
            </w:div>
            <w:div w:id="328563970">
              <w:marLeft w:val="0"/>
              <w:marRight w:val="0"/>
              <w:marTop w:val="0"/>
              <w:marBottom w:val="0"/>
              <w:divBdr>
                <w:top w:val="none" w:sz="0" w:space="0" w:color="auto"/>
                <w:left w:val="none" w:sz="0" w:space="0" w:color="auto"/>
                <w:bottom w:val="none" w:sz="0" w:space="0" w:color="auto"/>
                <w:right w:val="none" w:sz="0" w:space="0" w:color="auto"/>
              </w:divBdr>
              <w:divsChild>
                <w:div w:id="328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85">
          <w:marLeft w:val="0"/>
          <w:marRight w:val="0"/>
          <w:marTop w:val="0"/>
          <w:marBottom w:val="0"/>
          <w:divBdr>
            <w:top w:val="none" w:sz="0" w:space="0" w:color="auto"/>
            <w:left w:val="none" w:sz="0" w:space="0" w:color="auto"/>
            <w:bottom w:val="none" w:sz="0" w:space="0" w:color="auto"/>
            <w:right w:val="none" w:sz="0" w:space="0" w:color="auto"/>
          </w:divBdr>
          <w:divsChild>
            <w:div w:id="328563353">
              <w:marLeft w:val="0"/>
              <w:marRight w:val="0"/>
              <w:marTop w:val="0"/>
              <w:marBottom w:val="0"/>
              <w:divBdr>
                <w:top w:val="none" w:sz="0" w:space="0" w:color="auto"/>
                <w:left w:val="none" w:sz="0" w:space="0" w:color="auto"/>
                <w:bottom w:val="none" w:sz="0" w:space="0" w:color="auto"/>
                <w:right w:val="none" w:sz="0" w:space="0" w:color="auto"/>
              </w:divBdr>
              <w:divsChild>
                <w:div w:id="328563276">
                  <w:marLeft w:val="0"/>
                  <w:marRight w:val="0"/>
                  <w:marTop w:val="0"/>
                  <w:marBottom w:val="0"/>
                  <w:divBdr>
                    <w:top w:val="none" w:sz="0" w:space="0" w:color="auto"/>
                    <w:left w:val="none" w:sz="0" w:space="0" w:color="auto"/>
                    <w:bottom w:val="none" w:sz="0" w:space="0" w:color="auto"/>
                    <w:right w:val="none" w:sz="0" w:space="0" w:color="auto"/>
                  </w:divBdr>
                </w:div>
              </w:divsChild>
            </w:div>
            <w:div w:id="328563668">
              <w:marLeft w:val="0"/>
              <w:marRight w:val="0"/>
              <w:marTop w:val="0"/>
              <w:marBottom w:val="0"/>
              <w:divBdr>
                <w:top w:val="none" w:sz="0" w:space="0" w:color="auto"/>
                <w:left w:val="none" w:sz="0" w:space="0" w:color="auto"/>
                <w:bottom w:val="none" w:sz="0" w:space="0" w:color="auto"/>
                <w:right w:val="none" w:sz="0" w:space="0" w:color="auto"/>
              </w:divBdr>
            </w:div>
          </w:divsChild>
        </w:div>
        <w:div w:id="328563414">
          <w:marLeft w:val="0"/>
          <w:marRight w:val="0"/>
          <w:marTop w:val="0"/>
          <w:marBottom w:val="0"/>
          <w:divBdr>
            <w:top w:val="none" w:sz="0" w:space="0" w:color="auto"/>
            <w:left w:val="none" w:sz="0" w:space="0" w:color="auto"/>
            <w:bottom w:val="none" w:sz="0" w:space="0" w:color="auto"/>
            <w:right w:val="none" w:sz="0" w:space="0" w:color="auto"/>
          </w:divBdr>
          <w:divsChild>
            <w:div w:id="328563326">
              <w:marLeft w:val="0"/>
              <w:marRight w:val="0"/>
              <w:marTop w:val="0"/>
              <w:marBottom w:val="0"/>
              <w:divBdr>
                <w:top w:val="none" w:sz="0" w:space="0" w:color="auto"/>
                <w:left w:val="none" w:sz="0" w:space="0" w:color="auto"/>
                <w:bottom w:val="none" w:sz="0" w:space="0" w:color="auto"/>
                <w:right w:val="none" w:sz="0" w:space="0" w:color="auto"/>
              </w:divBdr>
            </w:div>
            <w:div w:id="328563670">
              <w:marLeft w:val="0"/>
              <w:marRight w:val="0"/>
              <w:marTop w:val="0"/>
              <w:marBottom w:val="0"/>
              <w:divBdr>
                <w:top w:val="none" w:sz="0" w:space="0" w:color="auto"/>
                <w:left w:val="none" w:sz="0" w:space="0" w:color="auto"/>
                <w:bottom w:val="none" w:sz="0" w:space="0" w:color="auto"/>
                <w:right w:val="none" w:sz="0" w:space="0" w:color="auto"/>
              </w:divBdr>
              <w:divsChild>
                <w:div w:id="3285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5">
          <w:marLeft w:val="0"/>
          <w:marRight w:val="0"/>
          <w:marTop w:val="0"/>
          <w:marBottom w:val="0"/>
          <w:divBdr>
            <w:top w:val="none" w:sz="0" w:space="0" w:color="auto"/>
            <w:left w:val="none" w:sz="0" w:space="0" w:color="auto"/>
            <w:bottom w:val="none" w:sz="0" w:space="0" w:color="auto"/>
            <w:right w:val="none" w:sz="0" w:space="0" w:color="auto"/>
          </w:divBdr>
          <w:divsChild>
            <w:div w:id="328563870">
              <w:marLeft w:val="0"/>
              <w:marRight w:val="0"/>
              <w:marTop w:val="0"/>
              <w:marBottom w:val="0"/>
              <w:divBdr>
                <w:top w:val="none" w:sz="0" w:space="0" w:color="auto"/>
                <w:left w:val="none" w:sz="0" w:space="0" w:color="auto"/>
                <w:bottom w:val="none" w:sz="0" w:space="0" w:color="auto"/>
                <w:right w:val="none" w:sz="0" w:space="0" w:color="auto"/>
              </w:divBdr>
              <w:divsChild>
                <w:div w:id="328563924">
                  <w:marLeft w:val="0"/>
                  <w:marRight w:val="0"/>
                  <w:marTop w:val="0"/>
                  <w:marBottom w:val="0"/>
                  <w:divBdr>
                    <w:top w:val="none" w:sz="0" w:space="0" w:color="auto"/>
                    <w:left w:val="none" w:sz="0" w:space="0" w:color="auto"/>
                    <w:bottom w:val="none" w:sz="0" w:space="0" w:color="auto"/>
                    <w:right w:val="none" w:sz="0" w:space="0" w:color="auto"/>
                  </w:divBdr>
                </w:div>
              </w:divsChild>
            </w:div>
            <w:div w:id="328563900">
              <w:marLeft w:val="0"/>
              <w:marRight w:val="0"/>
              <w:marTop w:val="0"/>
              <w:marBottom w:val="0"/>
              <w:divBdr>
                <w:top w:val="none" w:sz="0" w:space="0" w:color="auto"/>
                <w:left w:val="none" w:sz="0" w:space="0" w:color="auto"/>
                <w:bottom w:val="none" w:sz="0" w:space="0" w:color="auto"/>
                <w:right w:val="none" w:sz="0" w:space="0" w:color="auto"/>
              </w:divBdr>
            </w:div>
          </w:divsChild>
        </w:div>
        <w:div w:id="328563522">
          <w:marLeft w:val="0"/>
          <w:marRight w:val="0"/>
          <w:marTop w:val="0"/>
          <w:marBottom w:val="0"/>
          <w:divBdr>
            <w:top w:val="none" w:sz="0" w:space="0" w:color="auto"/>
            <w:left w:val="none" w:sz="0" w:space="0" w:color="auto"/>
            <w:bottom w:val="none" w:sz="0" w:space="0" w:color="auto"/>
            <w:right w:val="none" w:sz="0" w:space="0" w:color="auto"/>
          </w:divBdr>
          <w:divsChild>
            <w:div w:id="328563255">
              <w:marLeft w:val="0"/>
              <w:marRight w:val="0"/>
              <w:marTop w:val="0"/>
              <w:marBottom w:val="0"/>
              <w:divBdr>
                <w:top w:val="none" w:sz="0" w:space="0" w:color="auto"/>
                <w:left w:val="none" w:sz="0" w:space="0" w:color="auto"/>
                <w:bottom w:val="none" w:sz="0" w:space="0" w:color="auto"/>
                <w:right w:val="none" w:sz="0" w:space="0" w:color="auto"/>
              </w:divBdr>
            </w:div>
            <w:div w:id="328563669">
              <w:marLeft w:val="0"/>
              <w:marRight w:val="0"/>
              <w:marTop w:val="0"/>
              <w:marBottom w:val="0"/>
              <w:divBdr>
                <w:top w:val="none" w:sz="0" w:space="0" w:color="auto"/>
                <w:left w:val="none" w:sz="0" w:space="0" w:color="auto"/>
                <w:bottom w:val="none" w:sz="0" w:space="0" w:color="auto"/>
                <w:right w:val="none" w:sz="0" w:space="0" w:color="auto"/>
              </w:divBdr>
              <w:divsChild>
                <w:div w:id="3285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535">
          <w:marLeft w:val="0"/>
          <w:marRight w:val="0"/>
          <w:marTop w:val="0"/>
          <w:marBottom w:val="0"/>
          <w:divBdr>
            <w:top w:val="none" w:sz="0" w:space="0" w:color="auto"/>
            <w:left w:val="none" w:sz="0" w:space="0" w:color="auto"/>
            <w:bottom w:val="none" w:sz="0" w:space="0" w:color="auto"/>
            <w:right w:val="none" w:sz="0" w:space="0" w:color="auto"/>
          </w:divBdr>
          <w:divsChild>
            <w:div w:id="328563799">
              <w:marLeft w:val="0"/>
              <w:marRight w:val="0"/>
              <w:marTop w:val="0"/>
              <w:marBottom w:val="0"/>
              <w:divBdr>
                <w:top w:val="none" w:sz="0" w:space="0" w:color="auto"/>
                <w:left w:val="none" w:sz="0" w:space="0" w:color="auto"/>
                <w:bottom w:val="none" w:sz="0" w:space="0" w:color="auto"/>
                <w:right w:val="none" w:sz="0" w:space="0" w:color="auto"/>
              </w:divBdr>
            </w:div>
            <w:div w:id="328563841">
              <w:marLeft w:val="0"/>
              <w:marRight w:val="0"/>
              <w:marTop w:val="0"/>
              <w:marBottom w:val="0"/>
              <w:divBdr>
                <w:top w:val="none" w:sz="0" w:space="0" w:color="auto"/>
                <w:left w:val="none" w:sz="0" w:space="0" w:color="auto"/>
                <w:bottom w:val="none" w:sz="0" w:space="0" w:color="auto"/>
                <w:right w:val="none" w:sz="0" w:space="0" w:color="auto"/>
              </w:divBdr>
              <w:divsChild>
                <w:div w:id="328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557">
          <w:marLeft w:val="0"/>
          <w:marRight w:val="0"/>
          <w:marTop w:val="0"/>
          <w:marBottom w:val="0"/>
          <w:divBdr>
            <w:top w:val="none" w:sz="0" w:space="0" w:color="auto"/>
            <w:left w:val="none" w:sz="0" w:space="0" w:color="auto"/>
            <w:bottom w:val="none" w:sz="0" w:space="0" w:color="auto"/>
            <w:right w:val="none" w:sz="0" w:space="0" w:color="auto"/>
          </w:divBdr>
          <w:divsChild>
            <w:div w:id="328563526">
              <w:marLeft w:val="0"/>
              <w:marRight w:val="0"/>
              <w:marTop w:val="0"/>
              <w:marBottom w:val="0"/>
              <w:divBdr>
                <w:top w:val="none" w:sz="0" w:space="0" w:color="auto"/>
                <w:left w:val="none" w:sz="0" w:space="0" w:color="auto"/>
                <w:bottom w:val="none" w:sz="0" w:space="0" w:color="auto"/>
                <w:right w:val="none" w:sz="0" w:space="0" w:color="auto"/>
              </w:divBdr>
            </w:div>
            <w:div w:id="328563839">
              <w:marLeft w:val="0"/>
              <w:marRight w:val="0"/>
              <w:marTop w:val="0"/>
              <w:marBottom w:val="0"/>
              <w:divBdr>
                <w:top w:val="none" w:sz="0" w:space="0" w:color="auto"/>
                <w:left w:val="none" w:sz="0" w:space="0" w:color="auto"/>
                <w:bottom w:val="none" w:sz="0" w:space="0" w:color="auto"/>
                <w:right w:val="none" w:sz="0" w:space="0" w:color="auto"/>
              </w:divBdr>
              <w:divsChild>
                <w:div w:id="328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77">
          <w:marLeft w:val="0"/>
          <w:marRight w:val="0"/>
          <w:marTop w:val="0"/>
          <w:marBottom w:val="0"/>
          <w:divBdr>
            <w:top w:val="none" w:sz="0" w:space="0" w:color="auto"/>
            <w:left w:val="none" w:sz="0" w:space="0" w:color="auto"/>
            <w:bottom w:val="none" w:sz="0" w:space="0" w:color="auto"/>
            <w:right w:val="none" w:sz="0" w:space="0" w:color="auto"/>
          </w:divBdr>
          <w:divsChild>
            <w:div w:id="328563271">
              <w:marLeft w:val="0"/>
              <w:marRight w:val="0"/>
              <w:marTop w:val="0"/>
              <w:marBottom w:val="0"/>
              <w:divBdr>
                <w:top w:val="none" w:sz="0" w:space="0" w:color="auto"/>
                <w:left w:val="none" w:sz="0" w:space="0" w:color="auto"/>
                <w:bottom w:val="none" w:sz="0" w:space="0" w:color="auto"/>
                <w:right w:val="none" w:sz="0" w:space="0" w:color="auto"/>
              </w:divBdr>
            </w:div>
            <w:div w:id="328563879">
              <w:marLeft w:val="0"/>
              <w:marRight w:val="0"/>
              <w:marTop w:val="0"/>
              <w:marBottom w:val="0"/>
              <w:divBdr>
                <w:top w:val="none" w:sz="0" w:space="0" w:color="auto"/>
                <w:left w:val="none" w:sz="0" w:space="0" w:color="auto"/>
                <w:bottom w:val="none" w:sz="0" w:space="0" w:color="auto"/>
                <w:right w:val="none" w:sz="0" w:space="0" w:color="auto"/>
              </w:divBdr>
              <w:divsChild>
                <w:div w:id="3285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750">
          <w:marLeft w:val="0"/>
          <w:marRight w:val="0"/>
          <w:marTop w:val="0"/>
          <w:marBottom w:val="0"/>
          <w:divBdr>
            <w:top w:val="none" w:sz="0" w:space="0" w:color="auto"/>
            <w:left w:val="none" w:sz="0" w:space="0" w:color="auto"/>
            <w:bottom w:val="none" w:sz="0" w:space="0" w:color="auto"/>
            <w:right w:val="none" w:sz="0" w:space="0" w:color="auto"/>
          </w:divBdr>
          <w:divsChild>
            <w:div w:id="328563408">
              <w:marLeft w:val="0"/>
              <w:marRight w:val="0"/>
              <w:marTop w:val="0"/>
              <w:marBottom w:val="0"/>
              <w:divBdr>
                <w:top w:val="none" w:sz="0" w:space="0" w:color="auto"/>
                <w:left w:val="none" w:sz="0" w:space="0" w:color="auto"/>
                <w:bottom w:val="none" w:sz="0" w:space="0" w:color="auto"/>
                <w:right w:val="none" w:sz="0" w:space="0" w:color="auto"/>
              </w:divBdr>
              <w:divsChild>
                <w:div w:id="328563275">
                  <w:marLeft w:val="0"/>
                  <w:marRight w:val="0"/>
                  <w:marTop w:val="0"/>
                  <w:marBottom w:val="0"/>
                  <w:divBdr>
                    <w:top w:val="none" w:sz="0" w:space="0" w:color="auto"/>
                    <w:left w:val="none" w:sz="0" w:space="0" w:color="auto"/>
                    <w:bottom w:val="none" w:sz="0" w:space="0" w:color="auto"/>
                    <w:right w:val="none" w:sz="0" w:space="0" w:color="auto"/>
                  </w:divBdr>
                </w:div>
              </w:divsChild>
            </w:div>
            <w:div w:id="328563957">
              <w:marLeft w:val="0"/>
              <w:marRight w:val="0"/>
              <w:marTop w:val="0"/>
              <w:marBottom w:val="0"/>
              <w:divBdr>
                <w:top w:val="none" w:sz="0" w:space="0" w:color="auto"/>
                <w:left w:val="none" w:sz="0" w:space="0" w:color="auto"/>
                <w:bottom w:val="none" w:sz="0" w:space="0" w:color="auto"/>
                <w:right w:val="none" w:sz="0" w:space="0" w:color="auto"/>
              </w:divBdr>
            </w:div>
          </w:divsChild>
        </w:div>
        <w:div w:id="328563754">
          <w:marLeft w:val="0"/>
          <w:marRight w:val="0"/>
          <w:marTop w:val="0"/>
          <w:marBottom w:val="0"/>
          <w:divBdr>
            <w:top w:val="none" w:sz="0" w:space="0" w:color="auto"/>
            <w:left w:val="none" w:sz="0" w:space="0" w:color="auto"/>
            <w:bottom w:val="none" w:sz="0" w:space="0" w:color="auto"/>
            <w:right w:val="none" w:sz="0" w:space="0" w:color="auto"/>
          </w:divBdr>
          <w:divsChild>
            <w:div w:id="328563632">
              <w:marLeft w:val="0"/>
              <w:marRight w:val="0"/>
              <w:marTop w:val="0"/>
              <w:marBottom w:val="0"/>
              <w:divBdr>
                <w:top w:val="none" w:sz="0" w:space="0" w:color="auto"/>
                <w:left w:val="none" w:sz="0" w:space="0" w:color="auto"/>
                <w:bottom w:val="none" w:sz="0" w:space="0" w:color="auto"/>
                <w:right w:val="none" w:sz="0" w:space="0" w:color="auto"/>
              </w:divBdr>
            </w:div>
          </w:divsChild>
        </w:div>
        <w:div w:id="328563759">
          <w:marLeft w:val="0"/>
          <w:marRight w:val="0"/>
          <w:marTop w:val="0"/>
          <w:marBottom w:val="0"/>
          <w:divBdr>
            <w:top w:val="none" w:sz="0" w:space="0" w:color="auto"/>
            <w:left w:val="none" w:sz="0" w:space="0" w:color="auto"/>
            <w:bottom w:val="none" w:sz="0" w:space="0" w:color="auto"/>
            <w:right w:val="none" w:sz="0" w:space="0" w:color="auto"/>
          </w:divBdr>
          <w:divsChild>
            <w:div w:id="328563563">
              <w:marLeft w:val="0"/>
              <w:marRight w:val="0"/>
              <w:marTop w:val="0"/>
              <w:marBottom w:val="0"/>
              <w:divBdr>
                <w:top w:val="none" w:sz="0" w:space="0" w:color="auto"/>
                <w:left w:val="none" w:sz="0" w:space="0" w:color="auto"/>
                <w:bottom w:val="none" w:sz="0" w:space="0" w:color="auto"/>
                <w:right w:val="none" w:sz="0" w:space="0" w:color="auto"/>
              </w:divBdr>
              <w:divsChild>
                <w:div w:id="328563567">
                  <w:marLeft w:val="0"/>
                  <w:marRight w:val="0"/>
                  <w:marTop w:val="0"/>
                  <w:marBottom w:val="0"/>
                  <w:divBdr>
                    <w:top w:val="none" w:sz="0" w:space="0" w:color="auto"/>
                    <w:left w:val="none" w:sz="0" w:space="0" w:color="auto"/>
                    <w:bottom w:val="none" w:sz="0" w:space="0" w:color="auto"/>
                    <w:right w:val="none" w:sz="0" w:space="0" w:color="auto"/>
                  </w:divBdr>
                </w:div>
              </w:divsChild>
            </w:div>
            <w:div w:id="328563741">
              <w:marLeft w:val="0"/>
              <w:marRight w:val="0"/>
              <w:marTop w:val="0"/>
              <w:marBottom w:val="0"/>
              <w:divBdr>
                <w:top w:val="none" w:sz="0" w:space="0" w:color="auto"/>
                <w:left w:val="none" w:sz="0" w:space="0" w:color="auto"/>
                <w:bottom w:val="none" w:sz="0" w:space="0" w:color="auto"/>
                <w:right w:val="none" w:sz="0" w:space="0" w:color="auto"/>
              </w:divBdr>
            </w:div>
          </w:divsChild>
        </w:div>
        <w:div w:id="328563785">
          <w:marLeft w:val="0"/>
          <w:marRight w:val="0"/>
          <w:marTop w:val="0"/>
          <w:marBottom w:val="0"/>
          <w:divBdr>
            <w:top w:val="none" w:sz="0" w:space="0" w:color="auto"/>
            <w:left w:val="none" w:sz="0" w:space="0" w:color="auto"/>
            <w:bottom w:val="none" w:sz="0" w:space="0" w:color="auto"/>
            <w:right w:val="none" w:sz="0" w:space="0" w:color="auto"/>
          </w:divBdr>
          <w:divsChild>
            <w:div w:id="328563386">
              <w:marLeft w:val="0"/>
              <w:marRight w:val="0"/>
              <w:marTop w:val="0"/>
              <w:marBottom w:val="0"/>
              <w:divBdr>
                <w:top w:val="none" w:sz="0" w:space="0" w:color="auto"/>
                <w:left w:val="none" w:sz="0" w:space="0" w:color="auto"/>
                <w:bottom w:val="none" w:sz="0" w:space="0" w:color="auto"/>
                <w:right w:val="none" w:sz="0" w:space="0" w:color="auto"/>
              </w:divBdr>
            </w:div>
            <w:div w:id="328563801">
              <w:marLeft w:val="0"/>
              <w:marRight w:val="0"/>
              <w:marTop w:val="0"/>
              <w:marBottom w:val="0"/>
              <w:divBdr>
                <w:top w:val="none" w:sz="0" w:space="0" w:color="auto"/>
                <w:left w:val="none" w:sz="0" w:space="0" w:color="auto"/>
                <w:bottom w:val="none" w:sz="0" w:space="0" w:color="auto"/>
                <w:right w:val="none" w:sz="0" w:space="0" w:color="auto"/>
              </w:divBdr>
              <w:divsChild>
                <w:div w:id="3285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86">
          <w:marLeft w:val="0"/>
          <w:marRight w:val="0"/>
          <w:marTop w:val="0"/>
          <w:marBottom w:val="0"/>
          <w:divBdr>
            <w:top w:val="none" w:sz="0" w:space="0" w:color="auto"/>
            <w:left w:val="none" w:sz="0" w:space="0" w:color="auto"/>
            <w:bottom w:val="none" w:sz="0" w:space="0" w:color="auto"/>
            <w:right w:val="none" w:sz="0" w:space="0" w:color="auto"/>
          </w:divBdr>
          <w:divsChild>
            <w:div w:id="328563573">
              <w:marLeft w:val="0"/>
              <w:marRight w:val="0"/>
              <w:marTop w:val="0"/>
              <w:marBottom w:val="0"/>
              <w:divBdr>
                <w:top w:val="none" w:sz="0" w:space="0" w:color="auto"/>
                <w:left w:val="none" w:sz="0" w:space="0" w:color="auto"/>
                <w:bottom w:val="none" w:sz="0" w:space="0" w:color="auto"/>
                <w:right w:val="none" w:sz="0" w:space="0" w:color="auto"/>
              </w:divBdr>
            </w:div>
            <w:div w:id="328563652">
              <w:marLeft w:val="0"/>
              <w:marRight w:val="0"/>
              <w:marTop w:val="0"/>
              <w:marBottom w:val="0"/>
              <w:divBdr>
                <w:top w:val="none" w:sz="0" w:space="0" w:color="auto"/>
                <w:left w:val="none" w:sz="0" w:space="0" w:color="auto"/>
                <w:bottom w:val="none" w:sz="0" w:space="0" w:color="auto"/>
                <w:right w:val="none" w:sz="0" w:space="0" w:color="auto"/>
              </w:divBdr>
              <w:divsChild>
                <w:div w:id="3285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971">
          <w:marLeft w:val="0"/>
          <w:marRight w:val="0"/>
          <w:marTop w:val="0"/>
          <w:marBottom w:val="0"/>
          <w:divBdr>
            <w:top w:val="none" w:sz="0" w:space="0" w:color="auto"/>
            <w:left w:val="none" w:sz="0" w:space="0" w:color="auto"/>
            <w:bottom w:val="none" w:sz="0" w:space="0" w:color="auto"/>
            <w:right w:val="none" w:sz="0" w:space="0" w:color="auto"/>
          </w:divBdr>
          <w:divsChild>
            <w:div w:id="328563598">
              <w:marLeft w:val="0"/>
              <w:marRight w:val="0"/>
              <w:marTop w:val="0"/>
              <w:marBottom w:val="0"/>
              <w:divBdr>
                <w:top w:val="none" w:sz="0" w:space="0" w:color="auto"/>
                <w:left w:val="none" w:sz="0" w:space="0" w:color="auto"/>
                <w:bottom w:val="none" w:sz="0" w:space="0" w:color="auto"/>
                <w:right w:val="none" w:sz="0" w:space="0" w:color="auto"/>
              </w:divBdr>
              <w:divsChild>
                <w:div w:id="328563878">
                  <w:marLeft w:val="0"/>
                  <w:marRight w:val="0"/>
                  <w:marTop w:val="0"/>
                  <w:marBottom w:val="0"/>
                  <w:divBdr>
                    <w:top w:val="none" w:sz="0" w:space="0" w:color="auto"/>
                    <w:left w:val="none" w:sz="0" w:space="0" w:color="auto"/>
                    <w:bottom w:val="none" w:sz="0" w:space="0" w:color="auto"/>
                    <w:right w:val="none" w:sz="0" w:space="0" w:color="auto"/>
                  </w:divBdr>
                </w:div>
              </w:divsChild>
            </w:div>
            <w:div w:id="328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52">
      <w:marLeft w:val="0"/>
      <w:marRight w:val="0"/>
      <w:marTop w:val="0"/>
      <w:marBottom w:val="0"/>
      <w:divBdr>
        <w:top w:val="none" w:sz="0" w:space="0" w:color="auto"/>
        <w:left w:val="none" w:sz="0" w:space="0" w:color="auto"/>
        <w:bottom w:val="none" w:sz="0" w:space="0" w:color="auto"/>
        <w:right w:val="none" w:sz="0" w:space="0" w:color="auto"/>
      </w:divBdr>
    </w:div>
    <w:div w:id="328563456">
      <w:marLeft w:val="0"/>
      <w:marRight w:val="0"/>
      <w:marTop w:val="0"/>
      <w:marBottom w:val="0"/>
      <w:divBdr>
        <w:top w:val="none" w:sz="0" w:space="0" w:color="auto"/>
        <w:left w:val="none" w:sz="0" w:space="0" w:color="auto"/>
        <w:bottom w:val="none" w:sz="0" w:space="0" w:color="auto"/>
        <w:right w:val="none" w:sz="0" w:space="0" w:color="auto"/>
      </w:divBdr>
    </w:div>
    <w:div w:id="328563458">
      <w:marLeft w:val="0"/>
      <w:marRight w:val="0"/>
      <w:marTop w:val="0"/>
      <w:marBottom w:val="0"/>
      <w:divBdr>
        <w:top w:val="none" w:sz="0" w:space="0" w:color="auto"/>
        <w:left w:val="none" w:sz="0" w:space="0" w:color="auto"/>
        <w:bottom w:val="none" w:sz="0" w:space="0" w:color="auto"/>
        <w:right w:val="none" w:sz="0" w:space="0" w:color="auto"/>
      </w:divBdr>
    </w:div>
    <w:div w:id="328563460">
      <w:marLeft w:val="0"/>
      <w:marRight w:val="0"/>
      <w:marTop w:val="0"/>
      <w:marBottom w:val="0"/>
      <w:divBdr>
        <w:top w:val="none" w:sz="0" w:space="0" w:color="auto"/>
        <w:left w:val="none" w:sz="0" w:space="0" w:color="auto"/>
        <w:bottom w:val="none" w:sz="0" w:space="0" w:color="auto"/>
        <w:right w:val="none" w:sz="0" w:space="0" w:color="auto"/>
      </w:divBdr>
    </w:div>
    <w:div w:id="328563461">
      <w:marLeft w:val="0"/>
      <w:marRight w:val="0"/>
      <w:marTop w:val="0"/>
      <w:marBottom w:val="0"/>
      <w:divBdr>
        <w:top w:val="none" w:sz="0" w:space="0" w:color="auto"/>
        <w:left w:val="none" w:sz="0" w:space="0" w:color="auto"/>
        <w:bottom w:val="none" w:sz="0" w:space="0" w:color="auto"/>
        <w:right w:val="none" w:sz="0" w:space="0" w:color="auto"/>
      </w:divBdr>
    </w:div>
    <w:div w:id="328563462">
      <w:marLeft w:val="0"/>
      <w:marRight w:val="0"/>
      <w:marTop w:val="0"/>
      <w:marBottom w:val="0"/>
      <w:divBdr>
        <w:top w:val="none" w:sz="0" w:space="0" w:color="auto"/>
        <w:left w:val="none" w:sz="0" w:space="0" w:color="auto"/>
        <w:bottom w:val="none" w:sz="0" w:space="0" w:color="auto"/>
        <w:right w:val="none" w:sz="0" w:space="0" w:color="auto"/>
      </w:divBdr>
    </w:div>
    <w:div w:id="328563463">
      <w:marLeft w:val="0"/>
      <w:marRight w:val="0"/>
      <w:marTop w:val="0"/>
      <w:marBottom w:val="0"/>
      <w:divBdr>
        <w:top w:val="none" w:sz="0" w:space="0" w:color="auto"/>
        <w:left w:val="none" w:sz="0" w:space="0" w:color="auto"/>
        <w:bottom w:val="none" w:sz="0" w:space="0" w:color="auto"/>
        <w:right w:val="none" w:sz="0" w:space="0" w:color="auto"/>
      </w:divBdr>
    </w:div>
    <w:div w:id="328563465">
      <w:marLeft w:val="0"/>
      <w:marRight w:val="0"/>
      <w:marTop w:val="0"/>
      <w:marBottom w:val="0"/>
      <w:divBdr>
        <w:top w:val="none" w:sz="0" w:space="0" w:color="auto"/>
        <w:left w:val="none" w:sz="0" w:space="0" w:color="auto"/>
        <w:bottom w:val="none" w:sz="0" w:space="0" w:color="auto"/>
        <w:right w:val="none" w:sz="0" w:space="0" w:color="auto"/>
      </w:divBdr>
    </w:div>
    <w:div w:id="328563471">
      <w:marLeft w:val="0"/>
      <w:marRight w:val="0"/>
      <w:marTop w:val="0"/>
      <w:marBottom w:val="0"/>
      <w:divBdr>
        <w:top w:val="none" w:sz="0" w:space="0" w:color="auto"/>
        <w:left w:val="none" w:sz="0" w:space="0" w:color="auto"/>
        <w:bottom w:val="none" w:sz="0" w:space="0" w:color="auto"/>
        <w:right w:val="none" w:sz="0" w:space="0" w:color="auto"/>
      </w:divBdr>
    </w:div>
    <w:div w:id="328563476">
      <w:marLeft w:val="0"/>
      <w:marRight w:val="0"/>
      <w:marTop w:val="0"/>
      <w:marBottom w:val="0"/>
      <w:divBdr>
        <w:top w:val="none" w:sz="0" w:space="0" w:color="auto"/>
        <w:left w:val="none" w:sz="0" w:space="0" w:color="auto"/>
        <w:bottom w:val="none" w:sz="0" w:space="0" w:color="auto"/>
        <w:right w:val="none" w:sz="0" w:space="0" w:color="auto"/>
      </w:divBdr>
    </w:div>
    <w:div w:id="328563477">
      <w:marLeft w:val="0"/>
      <w:marRight w:val="0"/>
      <w:marTop w:val="0"/>
      <w:marBottom w:val="0"/>
      <w:divBdr>
        <w:top w:val="none" w:sz="0" w:space="0" w:color="auto"/>
        <w:left w:val="none" w:sz="0" w:space="0" w:color="auto"/>
        <w:bottom w:val="none" w:sz="0" w:space="0" w:color="auto"/>
        <w:right w:val="none" w:sz="0" w:space="0" w:color="auto"/>
      </w:divBdr>
    </w:div>
    <w:div w:id="328563478">
      <w:marLeft w:val="0"/>
      <w:marRight w:val="0"/>
      <w:marTop w:val="0"/>
      <w:marBottom w:val="0"/>
      <w:divBdr>
        <w:top w:val="none" w:sz="0" w:space="0" w:color="auto"/>
        <w:left w:val="none" w:sz="0" w:space="0" w:color="auto"/>
        <w:bottom w:val="none" w:sz="0" w:space="0" w:color="auto"/>
        <w:right w:val="none" w:sz="0" w:space="0" w:color="auto"/>
      </w:divBdr>
    </w:div>
    <w:div w:id="328563480">
      <w:marLeft w:val="0"/>
      <w:marRight w:val="0"/>
      <w:marTop w:val="0"/>
      <w:marBottom w:val="0"/>
      <w:divBdr>
        <w:top w:val="none" w:sz="0" w:space="0" w:color="auto"/>
        <w:left w:val="none" w:sz="0" w:space="0" w:color="auto"/>
        <w:bottom w:val="none" w:sz="0" w:space="0" w:color="auto"/>
        <w:right w:val="none" w:sz="0" w:space="0" w:color="auto"/>
      </w:divBdr>
    </w:div>
    <w:div w:id="328563481">
      <w:marLeft w:val="0"/>
      <w:marRight w:val="0"/>
      <w:marTop w:val="0"/>
      <w:marBottom w:val="0"/>
      <w:divBdr>
        <w:top w:val="none" w:sz="0" w:space="0" w:color="auto"/>
        <w:left w:val="none" w:sz="0" w:space="0" w:color="auto"/>
        <w:bottom w:val="none" w:sz="0" w:space="0" w:color="auto"/>
        <w:right w:val="none" w:sz="0" w:space="0" w:color="auto"/>
      </w:divBdr>
    </w:div>
    <w:div w:id="328563484">
      <w:marLeft w:val="0"/>
      <w:marRight w:val="0"/>
      <w:marTop w:val="0"/>
      <w:marBottom w:val="0"/>
      <w:divBdr>
        <w:top w:val="none" w:sz="0" w:space="0" w:color="auto"/>
        <w:left w:val="none" w:sz="0" w:space="0" w:color="auto"/>
        <w:bottom w:val="none" w:sz="0" w:space="0" w:color="auto"/>
        <w:right w:val="none" w:sz="0" w:space="0" w:color="auto"/>
      </w:divBdr>
    </w:div>
    <w:div w:id="328563486">
      <w:marLeft w:val="0"/>
      <w:marRight w:val="0"/>
      <w:marTop w:val="0"/>
      <w:marBottom w:val="0"/>
      <w:divBdr>
        <w:top w:val="none" w:sz="0" w:space="0" w:color="auto"/>
        <w:left w:val="none" w:sz="0" w:space="0" w:color="auto"/>
        <w:bottom w:val="none" w:sz="0" w:space="0" w:color="auto"/>
        <w:right w:val="none" w:sz="0" w:space="0" w:color="auto"/>
      </w:divBdr>
    </w:div>
    <w:div w:id="328563488">
      <w:marLeft w:val="0"/>
      <w:marRight w:val="0"/>
      <w:marTop w:val="0"/>
      <w:marBottom w:val="0"/>
      <w:divBdr>
        <w:top w:val="none" w:sz="0" w:space="0" w:color="auto"/>
        <w:left w:val="none" w:sz="0" w:space="0" w:color="auto"/>
        <w:bottom w:val="none" w:sz="0" w:space="0" w:color="auto"/>
        <w:right w:val="none" w:sz="0" w:space="0" w:color="auto"/>
      </w:divBdr>
    </w:div>
    <w:div w:id="328563489">
      <w:marLeft w:val="0"/>
      <w:marRight w:val="0"/>
      <w:marTop w:val="0"/>
      <w:marBottom w:val="0"/>
      <w:divBdr>
        <w:top w:val="none" w:sz="0" w:space="0" w:color="auto"/>
        <w:left w:val="none" w:sz="0" w:space="0" w:color="auto"/>
        <w:bottom w:val="none" w:sz="0" w:space="0" w:color="auto"/>
        <w:right w:val="none" w:sz="0" w:space="0" w:color="auto"/>
      </w:divBdr>
    </w:div>
    <w:div w:id="328563492">
      <w:marLeft w:val="0"/>
      <w:marRight w:val="0"/>
      <w:marTop w:val="0"/>
      <w:marBottom w:val="0"/>
      <w:divBdr>
        <w:top w:val="none" w:sz="0" w:space="0" w:color="auto"/>
        <w:left w:val="none" w:sz="0" w:space="0" w:color="auto"/>
        <w:bottom w:val="none" w:sz="0" w:space="0" w:color="auto"/>
        <w:right w:val="none" w:sz="0" w:space="0" w:color="auto"/>
      </w:divBdr>
    </w:div>
    <w:div w:id="328563496">
      <w:marLeft w:val="0"/>
      <w:marRight w:val="0"/>
      <w:marTop w:val="0"/>
      <w:marBottom w:val="0"/>
      <w:divBdr>
        <w:top w:val="none" w:sz="0" w:space="0" w:color="auto"/>
        <w:left w:val="none" w:sz="0" w:space="0" w:color="auto"/>
        <w:bottom w:val="none" w:sz="0" w:space="0" w:color="auto"/>
        <w:right w:val="none" w:sz="0" w:space="0" w:color="auto"/>
      </w:divBdr>
    </w:div>
    <w:div w:id="328563498">
      <w:marLeft w:val="0"/>
      <w:marRight w:val="0"/>
      <w:marTop w:val="0"/>
      <w:marBottom w:val="0"/>
      <w:divBdr>
        <w:top w:val="none" w:sz="0" w:space="0" w:color="auto"/>
        <w:left w:val="none" w:sz="0" w:space="0" w:color="auto"/>
        <w:bottom w:val="none" w:sz="0" w:space="0" w:color="auto"/>
        <w:right w:val="none" w:sz="0" w:space="0" w:color="auto"/>
      </w:divBdr>
    </w:div>
    <w:div w:id="328563500">
      <w:marLeft w:val="0"/>
      <w:marRight w:val="0"/>
      <w:marTop w:val="0"/>
      <w:marBottom w:val="0"/>
      <w:divBdr>
        <w:top w:val="none" w:sz="0" w:space="0" w:color="auto"/>
        <w:left w:val="none" w:sz="0" w:space="0" w:color="auto"/>
        <w:bottom w:val="none" w:sz="0" w:space="0" w:color="auto"/>
        <w:right w:val="none" w:sz="0" w:space="0" w:color="auto"/>
      </w:divBdr>
    </w:div>
    <w:div w:id="328563506">
      <w:marLeft w:val="0"/>
      <w:marRight w:val="0"/>
      <w:marTop w:val="0"/>
      <w:marBottom w:val="0"/>
      <w:divBdr>
        <w:top w:val="none" w:sz="0" w:space="0" w:color="auto"/>
        <w:left w:val="none" w:sz="0" w:space="0" w:color="auto"/>
        <w:bottom w:val="none" w:sz="0" w:space="0" w:color="auto"/>
        <w:right w:val="none" w:sz="0" w:space="0" w:color="auto"/>
      </w:divBdr>
    </w:div>
    <w:div w:id="328563508">
      <w:marLeft w:val="0"/>
      <w:marRight w:val="0"/>
      <w:marTop w:val="0"/>
      <w:marBottom w:val="0"/>
      <w:divBdr>
        <w:top w:val="none" w:sz="0" w:space="0" w:color="auto"/>
        <w:left w:val="none" w:sz="0" w:space="0" w:color="auto"/>
        <w:bottom w:val="none" w:sz="0" w:space="0" w:color="auto"/>
        <w:right w:val="none" w:sz="0" w:space="0" w:color="auto"/>
      </w:divBdr>
    </w:div>
    <w:div w:id="328563510">
      <w:marLeft w:val="0"/>
      <w:marRight w:val="0"/>
      <w:marTop w:val="0"/>
      <w:marBottom w:val="0"/>
      <w:divBdr>
        <w:top w:val="none" w:sz="0" w:space="0" w:color="auto"/>
        <w:left w:val="none" w:sz="0" w:space="0" w:color="auto"/>
        <w:bottom w:val="none" w:sz="0" w:space="0" w:color="auto"/>
        <w:right w:val="none" w:sz="0" w:space="0" w:color="auto"/>
      </w:divBdr>
    </w:div>
    <w:div w:id="328563511">
      <w:marLeft w:val="0"/>
      <w:marRight w:val="0"/>
      <w:marTop w:val="0"/>
      <w:marBottom w:val="0"/>
      <w:divBdr>
        <w:top w:val="none" w:sz="0" w:space="0" w:color="auto"/>
        <w:left w:val="none" w:sz="0" w:space="0" w:color="auto"/>
        <w:bottom w:val="none" w:sz="0" w:space="0" w:color="auto"/>
        <w:right w:val="none" w:sz="0" w:space="0" w:color="auto"/>
      </w:divBdr>
    </w:div>
    <w:div w:id="328563513">
      <w:marLeft w:val="0"/>
      <w:marRight w:val="0"/>
      <w:marTop w:val="0"/>
      <w:marBottom w:val="0"/>
      <w:divBdr>
        <w:top w:val="none" w:sz="0" w:space="0" w:color="auto"/>
        <w:left w:val="none" w:sz="0" w:space="0" w:color="auto"/>
        <w:bottom w:val="none" w:sz="0" w:space="0" w:color="auto"/>
        <w:right w:val="none" w:sz="0" w:space="0" w:color="auto"/>
      </w:divBdr>
    </w:div>
    <w:div w:id="328563514">
      <w:marLeft w:val="0"/>
      <w:marRight w:val="0"/>
      <w:marTop w:val="0"/>
      <w:marBottom w:val="0"/>
      <w:divBdr>
        <w:top w:val="none" w:sz="0" w:space="0" w:color="auto"/>
        <w:left w:val="none" w:sz="0" w:space="0" w:color="auto"/>
        <w:bottom w:val="none" w:sz="0" w:space="0" w:color="auto"/>
        <w:right w:val="none" w:sz="0" w:space="0" w:color="auto"/>
      </w:divBdr>
    </w:div>
    <w:div w:id="328563515">
      <w:marLeft w:val="0"/>
      <w:marRight w:val="0"/>
      <w:marTop w:val="0"/>
      <w:marBottom w:val="0"/>
      <w:divBdr>
        <w:top w:val="none" w:sz="0" w:space="0" w:color="auto"/>
        <w:left w:val="none" w:sz="0" w:space="0" w:color="auto"/>
        <w:bottom w:val="none" w:sz="0" w:space="0" w:color="auto"/>
        <w:right w:val="none" w:sz="0" w:space="0" w:color="auto"/>
      </w:divBdr>
    </w:div>
    <w:div w:id="328563516">
      <w:marLeft w:val="0"/>
      <w:marRight w:val="0"/>
      <w:marTop w:val="0"/>
      <w:marBottom w:val="0"/>
      <w:divBdr>
        <w:top w:val="none" w:sz="0" w:space="0" w:color="auto"/>
        <w:left w:val="none" w:sz="0" w:space="0" w:color="auto"/>
        <w:bottom w:val="none" w:sz="0" w:space="0" w:color="auto"/>
        <w:right w:val="none" w:sz="0" w:space="0" w:color="auto"/>
      </w:divBdr>
    </w:div>
    <w:div w:id="328563517">
      <w:marLeft w:val="0"/>
      <w:marRight w:val="0"/>
      <w:marTop w:val="0"/>
      <w:marBottom w:val="0"/>
      <w:divBdr>
        <w:top w:val="none" w:sz="0" w:space="0" w:color="auto"/>
        <w:left w:val="none" w:sz="0" w:space="0" w:color="auto"/>
        <w:bottom w:val="none" w:sz="0" w:space="0" w:color="auto"/>
        <w:right w:val="none" w:sz="0" w:space="0" w:color="auto"/>
      </w:divBdr>
    </w:div>
    <w:div w:id="328563519">
      <w:marLeft w:val="0"/>
      <w:marRight w:val="0"/>
      <w:marTop w:val="0"/>
      <w:marBottom w:val="0"/>
      <w:divBdr>
        <w:top w:val="none" w:sz="0" w:space="0" w:color="auto"/>
        <w:left w:val="none" w:sz="0" w:space="0" w:color="auto"/>
        <w:bottom w:val="none" w:sz="0" w:space="0" w:color="auto"/>
        <w:right w:val="none" w:sz="0" w:space="0" w:color="auto"/>
      </w:divBdr>
    </w:div>
    <w:div w:id="328563523">
      <w:marLeft w:val="0"/>
      <w:marRight w:val="0"/>
      <w:marTop w:val="0"/>
      <w:marBottom w:val="0"/>
      <w:divBdr>
        <w:top w:val="none" w:sz="0" w:space="0" w:color="auto"/>
        <w:left w:val="none" w:sz="0" w:space="0" w:color="auto"/>
        <w:bottom w:val="none" w:sz="0" w:space="0" w:color="auto"/>
        <w:right w:val="none" w:sz="0" w:space="0" w:color="auto"/>
      </w:divBdr>
    </w:div>
    <w:div w:id="328563524">
      <w:marLeft w:val="0"/>
      <w:marRight w:val="0"/>
      <w:marTop w:val="0"/>
      <w:marBottom w:val="0"/>
      <w:divBdr>
        <w:top w:val="none" w:sz="0" w:space="0" w:color="auto"/>
        <w:left w:val="none" w:sz="0" w:space="0" w:color="auto"/>
        <w:bottom w:val="none" w:sz="0" w:space="0" w:color="auto"/>
        <w:right w:val="none" w:sz="0" w:space="0" w:color="auto"/>
      </w:divBdr>
    </w:div>
    <w:div w:id="328563527">
      <w:marLeft w:val="0"/>
      <w:marRight w:val="0"/>
      <w:marTop w:val="0"/>
      <w:marBottom w:val="0"/>
      <w:divBdr>
        <w:top w:val="none" w:sz="0" w:space="0" w:color="auto"/>
        <w:left w:val="none" w:sz="0" w:space="0" w:color="auto"/>
        <w:bottom w:val="none" w:sz="0" w:space="0" w:color="auto"/>
        <w:right w:val="none" w:sz="0" w:space="0" w:color="auto"/>
      </w:divBdr>
    </w:div>
    <w:div w:id="328563530">
      <w:marLeft w:val="0"/>
      <w:marRight w:val="0"/>
      <w:marTop w:val="0"/>
      <w:marBottom w:val="0"/>
      <w:divBdr>
        <w:top w:val="none" w:sz="0" w:space="0" w:color="auto"/>
        <w:left w:val="none" w:sz="0" w:space="0" w:color="auto"/>
        <w:bottom w:val="none" w:sz="0" w:space="0" w:color="auto"/>
        <w:right w:val="none" w:sz="0" w:space="0" w:color="auto"/>
      </w:divBdr>
    </w:div>
    <w:div w:id="328563532">
      <w:marLeft w:val="0"/>
      <w:marRight w:val="0"/>
      <w:marTop w:val="0"/>
      <w:marBottom w:val="0"/>
      <w:divBdr>
        <w:top w:val="none" w:sz="0" w:space="0" w:color="auto"/>
        <w:left w:val="none" w:sz="0" w:space="0" w:color="auto"/>
        <w:bottom w:val="none" w:sz="0" w:space="0" w:color="auto"/>
        <w:right w:val="none" w:sz="0" w:space="0" w:color="auto"/>
      </w:divBdr>
    </w:div>
    <w:div w:id="328563536">
      <w:marLeft w:val="0"/>
      <w:marRight w:val="0"/>
      <w:marTop w:val="0"/>
      <w:marBottom w:val="0"/>
      <w:divBdr>
        <w:top w:val="none" w:sz="0" w:space="0" w:color="auto"/>
        <w:left w:val="none" w:sz="0" w:space="0" w:color="auto"/>
        <w:bottom w:val="none" w:sz="0" w:space="0" w:color="auto"/>
        <w:right w:val="none" w:sz="0" w:space="0" w:color="auto"/>
      </w:divBdr>
    </w:div>
    <w:div w:id="328563538">
      <w:marLeft w:val="0"/>
      <w:marRight w:val="0"/>
      <w:marTop w:val="0"/>
      <w:marBottom w:val="0"/>
      <w:divBdr>
        <w:top w:val="none" w:sz="0" w:space="0" w:color="auto"/>
        <w:left w:val="none" w:sz="0" w:space="0" w:color="auto"/>
        <w:bottom w:val="none" w:sz="0" w:space="0" w:color="auto"/>
        <w:right w:val="none" w:sz="0" w:space="0" w:color="auto"/>
      </w:divBdr>
    </w:div>
    <w:div w:id="328563539">
      <w:marLeft w:val="0"/>
      <w:marRight w:val="0"/>
      <w:marTop w:val="0"/>
      <w:marBottom w:val="0"/>
      <w:divBdr>
        <w:top w:val="none" w:sz="0" w:space="0" w:color="auto"/>
        <w:left w:val="none" w:sz="0" w:space="0" w:color="auto"/>
        <w:bottom w:val="none" w:sz="0" w:space="0" w:color="auto"/>
        <w:right w:val="none" w:sz="0" w:space="0" w:color="auto"/>
      </w:divBdr>
    </w:div>
    <w:div w:id="328563540">
      <w:marLeft w:val="0"/>
      <w:marRight w:val="0"/>
      <w:marTop w:val="0"/>
      <w:marBottom w:val="0"/>
      <w:divBdr>
        <w:top w:val="none" w:sz="0" w:space="0" w:color="auto"/>
        <w:left w:val="none" w:sz="0" w:space="0" w:color="auto"/>
        <w:bottom w:val="none" w:sz="0" w:space="0" w:color="auto"/>
        <w:right w:val="none" w:sz="0" w:space="0" w:color="auto"/>
      </w:divBdr>
    </w:div>
    <w:div w:id="328563547">
      <w:marLeft w:val="0"/>
      <w:marRight w:val="0"/>
      <w:marTop w:val="0"/>
      <w:marBottom w:val="0"/>
      <w:divBdr>
        <w:top w:val="none" w:sz="0" w:space="0" w:color="auto"/>
        <w:left w:val="none" w:sz="0" w:space="0" w:color="auto"/>
        <w:bottom w:val="none" w:sz="0" w:space="0" w:color="auto"/>
        <w:right w:val="none" w:sz="0" w:space="0" w:color="auto"/>
      </w:divBdr>
    </w:div>
    <w:div w:id="328563548">
      <w:marLeft w:val="0"/>
      <w:marRight w:val="0"/>
      <w:marTop w:val="0"/>
      <w:marBottom w:val="0"/>
      <w:divBdr>
        <w:top w:val="none" w:sz="0" w:space="0" w:color="auto"/>
        <w:left w:val="none" w:sz="0" w:space="0" w:color="auto"/>
        <w:bottom w:val="none" w:sz="0" w:space="0" w:color="auto"/>
        <w:right w:val="none" w:sz="0" w:space="0" w:color="auto"/>
      </w:divBdr>
    </w:div>
    <w:div w:id="328563550">
      <w:marLeft w:val="0"/>
      <w:marRight w:val="0"/>
      <w:marTop w:val="0"/>
      <w:marBottom w:val="0"/>
      <w:divBdr>
        <w:top w:val="none" w:sz="0" w:space="0" w:color="auto"/>
        <w:left w:val="none" w:sz="0" w:space="0" w:color="auto"/>
        <w:bottom w:val="none" w:sz="0" w:space="0" w:color="auto"/>
        <w:right w:val="none" w:sz="0" w:space="0" w:color="auto"/>
      </w:divBdr>
    </w:div>
    <w:div w:id="328563553">
      <w:marLeft w:val="0"/>
      <w:marRight w:val="0"/>
      <w:marTop w:val="0"/>
      <w:marBottom w:val="0"/>
      <w:divBdr>
        <w:top w:val="none" w:sz="0" w:space="0" w:color="auto"/>
        <w:left w:val="none" w:sz="0" w:space="0" w:color="auto"/>
        <w:bottom w:val="none" w:sz="0" w:space="0" w:color="auto"/>
        <w:right w:val="none" w:sz="0" w:space="0" w:color="auto"/>
      </w:divBdr>
    </w:div>
    <w:div w:id="328563554">
      <w:marLeft w:val="0"/>
      <w:marRight w:val="0"/>
      <w:marTop w:val="0"/>
      <w:marBottom w:val="0"/>
      <w:divBdr>
        <w:top w:val="none" w:sz="0" w:space="0" w:color="auto"/>
        <w:left w:val="none" w:sz="0" w:space="0" w:color="auto"/>
        <w:bottom w:val="none" w:sz="0" w:space="0" w:color="auto"/>
        <w:right w:val="none" w:sz="0" w:space="0" w:color="auto"/>
      </w:divBdr>
    </w:div>
    <w:div w:id="328563555">
      <w:marLeft w:val="0"/>
      <w:marRight w:val="0"/>
      <w:marTop w:val="0"/>
      <w:marBottom w:val="0"/>
      <w:divBdr>
        <w:top w:val="none" w:sz="0" w:space="0" w:color="auto"/>
        <w:left w:val="none" w:sz="0" w:space="0" w:color="auto"/>
        <w:bottom w:val="none" w:sz="0" w:space="0" w:color="auto"/>
        <w:right w:val="none" w:sz="0" w:space="0" w:color="auto"/>
      </w:divBdr>
    </w:div>
    <w:div w:id="328563558">
      <w:marLeft w:val="0"/>
      <w:marRight w:val="0"/>
      <w:marTop w:val="0"/>
      <w:marBottom w:val="0"/>
      <w:divBdr>
        <w:top w:val="none" w:sz="0" w:space="0" w:color="auto"/>
        <w:left w:val="none" w:sz="0" w:space="0" w:color="auto"/>
        <w:bottom w:val="none" w:sz="0" w:space="0" w:color="auto"/>
        <w:right w:val="none" w:sz="0" w:space="0" w:color="auto"/>
      </w:divBdr>
    </w:div>
    <w:div w:id="328563562">
      <w:marLeft w:val="0"/>
      <w:marRight w:val="0"/>
      <w:marTop w:val="0"/>
      <w:marBottom w:val="0"/>
      <w:divBdr>
        <w:top w:val="none" w:sz="0" w:space="0" w:color="auto"/>
        <w:left w:val="none" w:sz="0" w:space="0" w:color="auto"/>
        <w:bottom w:val="none" w:sz="0" w:space="0" w:color="auto"/>
        <w:right w:val="none" w:sz="0" w:space="0" w:color="auto"/>
      </w:divBdr>
    </w:div>
    <w:div w:id="328563564">
      <w:marLeft w:val="0"/>
      <w:marRight w:val="0"/>
      <w:marTop w:val="0"/>
      <w:marBottom w:val="0"/>
      <w:divBdr>
        <w:top w:val="none" w:sz="0" w:space="0" w:color="auto"/>
        <w:left w:val="none" w:sz="0" w:space="0" w:color="auto"/>
        <w:bottom w:val="none" w:sz="0" w:space="0" w:color="auto"/>
        <w:right w:val="none" w:sz="0" w:space="0" w:color="auto"/>
      </w:divBdr>
      <w:divsChild>
        <w:div w:id="328563264">
          <w:marLeft w:val="0"/>
          <w:marRight w:val="0"/>
          <w:marTop w:val="0"/>
          <w:marBottom w:val="0"/>
          <w:divBdr>
            <w:top w:val="none" w:sz="0" w:space="0" w:color="auto"/>
            <w:left w:val="none" w:sz="0" w:space="0" w:color="auto"/>
            <w:bottom w:val="none" w:sz="0" w:space="0" w:color="auto"/>
            <w:right w:val="none" w:sz="0" w:space="0" w:color="auto"/>
          </w:divBdr>
        </w:div>
        <w:div w:id="328563357">
          <w:marLeft w:val="0"/>
          <w:marRight w:val="0"/>
          <w:marTop w:val="0"/>
          <w:marBottom w:val="0"/>
          <w:divBdr>
            <w:top w:val="none" w:sz="0" w:space="0" w:color="auto"/>
            <w:left w:val="none" w:sz="0" w:space="0" w:color="auto"/>
            <w:bottom w:val="none" w:sz="0" w:space="0" w:color="auto"/>
            <w:right w:val="none" w:sz="0" w:space="0" w:color="auto"/>
          </w:divBdr>
        </w:div>
        <w:div w:id="328563373">
          <w:marLeft w:val="0"/>
          <w:marRight w:val="0"/>
          <w:marTop w:val="0"/>
          <w:marBottom w:val="0"/>
          <w:divBdr>
            <w:top w:val="none" w:sz="0" w:space="0" w:color="auto"/>
            <w:left w:val="none" w:sz="0" w:space="0" w:color="auto"/>
            <w:bottom w:val="none" w:sz="0" w:space="0" w:color="auto"/>
            <w:right w:val="none" w:sz="0" w:space="0" w:color="auto"/>
          </w:divBdr>
        </w:div>
        <w:div w:id="328563413">
          <w:marLeft w:val="0"/>
          <w:marRight w:val="0"/>
          <w:marTop w:val="0"/>
          <w:marBottom w:val="0"/>
          <w:divBdr>
            <w:top w:val="none" w:sz="0" w:space="0" w:color="auto"/>
            <w:left w:val="none" w:sz="0" w:space="0" w:color="auto"/>
            <w:bottom w:val="none" w:sz="0" w:space="0" w:color="auto"/>
            <w:right w:val="none" w:sz="0" w:space="0" w:color="auto"/>
          </w:divBdr>
        </w:div>
        <w:div w:id="328563421">
          <w:marLeft w:val="0"/>
          <w:marRight w:val="0"/>
          <w:marTop w:val="0"/>
          <w:marBottom w:val="0"/>
          <w:divBdr>
            <w:top w:val="none" w:sz="0" w:space="0" w:color="auto"/>
            <w:left w:val="none" w:sz="0" w:space="0" w:color="auto"/>
            <w:bottom w:val="none" w:sz="0" w:space="0" w:color="auto"/>
            <w:right w:val="none" w:sz="0" w:space="0" w:color="auto"/>
          </w:divBdr>
        </w:div>
        <w:div w:id="328563502">
          <w:marLeft w:val="0"/>
          <w:marRight w:val="0"/>
          <w:marTop w:val="0"/>
          <w:marBottom w:val="0"/>
          <w:divBdr>
            <w:top w:val="none" w:sz="0" w:space="0" w:color="auto"/>
            <w:left w:val="none" w:sz="0" w:space="0" w:color="auto"/>
            <w:bottom w:val="none" w:sz="0" w:space="0" w:color="auto"/>
            <w:right w:val="none" w:sz="0" w:space="0" w:color="auto"/>
          </w:divBdr>
        </w:div>
        <w:div w:id="328563509">
          <w:marLeft w:val="0"/>
          <w:marRight w:val="0"/>
          <w:marTop w:val="0"/>
          <w:marBottom w:val="0"/>
          <w:divBdr>
            <w:top w:val="none" w:sz="0" w:space="0" w:color="auto"/>
            <w:left w:val="none" w:sz="0" w:space="0" w:color="auto"/>
            <w:bottom w:val="none" w:sz="0" w:space="0" w:color="auto"/>
            <w:right w:val="none" w:sz="0" w:space="0" w:color="auto"/>
          </w:divBdr>
        </w:div>
        <w:div w:id="328563521">
          <w:marLeft w:val="0"/>
          <w:marRight w:val="0"/>
          <w:marTop w:val="0"/>
          <w:marBottom w:val="0"/>
          <w:divBdr>
            <w:top w:val="none" w:sz="0" w:space="0" w:color="auto"/>
            <w:left w:val="none" w:sz="0" w:space="0" w:color="auto"/>
            <w:bottom w:val="none" w:sz="0" w:space="0" w:color="auto"/>
            <w:right w:val="none" w:sz="0" w:space="0" w:color="auto"/>
          </w:divBdr>
        </w:div>
        <w:div w:id="328563528">
          <w:marLeft w:val="0"/>
          <w:marRight w:val="0"/>
          <w:marTop w:val="0"/>
          <w:marBottom w:val="0"/>
          <w:divBdr>
            <w:top w:val="none" w:sz="0" w:space="0" w:color="auto"/>
            <w:left w:val="none" w:sz="0" w:space="0" w:color="auto"/>
            <w:bottom w:val="none" w:sz="0" w:space="0" w:color="auto"/>
            <w:right w:val="none" w:sz="0" w:space="0" w:color="auto"/>
          </w:divBdr>
        </w:div>
        <w:div w:id="328563583">
          <w:marLeft w:val="0"/>
          <w:marRight w:val="0"/>
          <w:marTop w:val="0"/>
          <w:marBottom w:val="0"/>
          <w:divBdr>
            <w:top w:val="none" w:sz="0" w:space="0" w:color="auto"/>
            <w:left w:val="none" w:sz="0" w:space="0" w:color="auto"/>
            <w:bottom w:val="none" w:sz="0" w:space="0" w:color="auto"/>
            <w:right w:val="none" w:sz="0" w:space="0" w:color="auto"/>
          </w:divBdr>
        </w:div>
        <w:div w:id="328563621">
          <w:marLeft w:val="0"/>
          <w:marRight w:val="0"/>
          <w:marTop w:val="0"/>
          <w:marBottom w:val="0"/>
          <w:divBdr>
            <w:top w:val="none" w:sz="0" w:space="0" w:color="auto"/>
            <w:left w:val="none" w:sz="0" w:space="0" w:color="auto"/>
            <w:bottom w:val="none" w:sz="0" w:space="0" w:color="auto"/>
            <w:right w:val="none" w:sz="0" w:space="0" w:color="auto"/>
          </w:divBdr>
        </w:div>
        <w:div w:id="328563665">
          <w:marLeft w:val="0"/>
          <w:marRight w:val="0"/>
          <w:marTop w:val="0"/>
          <w:marBottom w:val="0"/>
          <w:divBdr>
            <w:top w:val="none" w:sz="0" w:space="0" w:color="auto"/>
            <w:left w:val="none" w:sz="0" w:space="0" w:color="auto"/>
            <w:bottom w:val="none" w:sz="0" w:space="0" w:color="auto"/>
            <w:right w:val="none" w:sz="0" w:space="0" w:color="auto"/>
          </w:divBdr>
        </w:div>
        <w:div w:id="328563768">
          <w:marLeft w:val="0"/>
          <w:marRight w:val="0"/>
          <w:marTop w:val="0"/>
          <w:marBottom w:val="0"/>
          <w:divBdr>
            <w:top w:val="none" w:sz="0" w:space="0" w:color="auto"/>
            <w:left w:val="none" w:sz="0" w:space="0" w:color="auto"/>
            <w:bottom w:val="none" w:sz="0" w:space="0" w:color="auto"/>
            <w:right w:val="none" w:sz="0" w:space="0" w:color="auto"/>
          </w:divBdr>
        </w:div>
        <w:div w:id="328563769">
          <w:marLeft w:val="0"/>
          <w:marRight w:val="0"/>
          <w:marTop w:val="0"/>
          <w:marBottom w:val="0"/>
          <w:divBdr>
            <w:top w:val="none" w:sz="0" w:space="0" w:color="auto"/>
            <w:left w:val="none" w:sz="0" w:space="0" w:color="auto"/>
            <w:bottom w:val="none" w:sz="0" w:space="0" w:color="auto"/>
            <w:right w:val="none" w:sz="0" w:space="0" w:color="auto"/>
          </w:divBdr>
        </w:div>
        <w:div w:id="328563833">
          <w:marLeft w:val="0"/>
          <w:marRight w:val="0"/>
          <w:marTop w:val="0"/>
          <w:marBottom w:val="0"/>
          <w:divBdr>
            <w:top w:val="none" w:sz="0" w:space="0" w:color="auto"/>
            <w:left w:val="none" w:sz="0" w:space="0" w:color="auto"/>
            <w:bottom w:val="none" w:sz="0" w:space="0" w:color="auto"/>
            <w:right w:val="none" w:sz="0" w:space="0" w:color="auto"/>
          </w:divBdr>
        </w:div>
        <w:div w:id="328563838">
          <w:marLeft w:val="0"/>
          <w:marRight w:val="0"/>
          <w:marTop w:val="0"/>
          <w:marBottom w:val="0"/>
          <w:divBdr>
            <w:top w:val="none" w:sz="0" w:space="0" w:color="auto"/>
            <w:left w:val="none" w:sz="0" w:space="0" w:color="auto"/>
            <w:bottom w:val="none" w:sz="0" w:space="0" w:color="auto"/>
            <w:right w:val="none" w:sz="0" w:space="0" w:color="auto"/>
          </w:divBdr>
        </w:div>
        <w:div w:id="328563898">
          <w:marLeft w:val="0"/>
          <w:marRight w:val="0"/>
          <w:marTop w:val="0"/>
          <w:marBottom w:val="0"/>
          <w:divBdr>
            <w:top w:val="none" w:sz="0" w:space="0" w:color="auto"/>
            <w:left w:val="none" w:sz="0" w:space="0" w:color="auto"/>
            <w:bottom w:val="none" w:sz="0" w:space="0" w:color="auto"/>
            <w:right w:val="none" w:sz="0" w:space="0" w:color="auto"/>
          </w:divBdr>
        </w:div>
        <w:div w:id="328563926">
          <w:marLeft w:val="0"/>
          <w:marRight w:val="0"/>
          <w:marTop w:val="0"/>
          <w:marBottom w:val="0"/>
          <w:divBdr>
            <w:top w:val="none" w:sz="0" w:space="0" w:color="auto"/>
            <w:left w:val="none" w:sz="0" w:space="0" w:color="auto"/>
            <w:bottom w:val="none" w:sz="0" w:space="0" w:color="auto"/>
            <w:right w:val="none" w:sz="0" w:space="0" w:color="auto"/>
          </w:divBdr>
        </w:div>
        <w:div w:id="328563943">
          <w:marLeft w:val="0"/>
          <w:marRight w:val="0"/>
          <w:marTop w:val="0"/>
          <w:marBottom w:val="0"/>
          <w:divBdr>
            <w:top w:val="none" w:sz="0" w:space="0" w:color="auto"/>
            <w:left w:val="none" w:sz="0" w:space="0" w:color="auto"/>
            <w:bottom w:val="none" w:sz="0" w:space="0" w:color="auto"/>
            <w:right w:val="none" w:sz="0" w:space="0" w:color="auto"/>
          </w:divBdr>
        </w:div>
      </w:divsChild>
    </w:div>
    <w:div w:id="328563565">
      <w:marLeft w:val="0"/>
      <w:marRight w:val="0"/>
      <w:marTop w:val="0"/>
      <w:marBottom w:val="0"/>
      <w:divBdr>
        <w:top w:val="none" w:sz="0" w:space="0" w:color="auto"/>
        <w:left w:val="none" w:sz="0" w:space="0" w:color="auto"/>
        <w:bottom w:val="none" w:sz="0" w:space="0" w:color="auto"/>
        <w:right w:val="none" w:sz="0" w:space="0" w:color="auto"/>
      </w:divBdr>
    </w:div>
    <w:div w:id="328563566">
      <w:marLeft w:val="0"/>
      <w:marRight w:val="0"/>
      <w:marTop w:val="0"/>
      <w:marBottom w:val="0"/>
      <w:divBdr>
        <w:top w:val="none" w:sz="0" w:space="0" w:color="auto"/>
        <w:left w:val="none" w:sz="0" w:space="0" w:color="auto"/>
        <w:bottom w:val="none" w:sz="0" w:space="0" w:color="auto"/>
        <w:right w:val="none" w:sz="0" w:space="0" w:color="auto"/>
      </w:divBdr>
    </w:div>
    <w:div w:id="328563571">
      <w:marLeft w:val="0"/>
      <w:marRight w:val="0"/>
      <w:marTop w:val="0"/>
      <w:marBottom w:val="0"/>
      <w:divBdr>
        <w:top w:val="none" w:sz="0" w:space="0" w:color="auto"/>
        <w:left w:val="none" w:sz="0" w:space="0" w:color="auto"/>
        <w:bottom w:val="none" w:sz="0" w:space="0" w:color="auto"/>
        <w:right w:val="none" w:sz="0" w:space="0" w:color="auto"/>
      </w:divBdr>
    </w:div>
    <w:div w:id="328563572">
      <w:marLeft w:val="0"/>
      <w:marRight w:val="0"/>
      <w:marTop w:val="0"/>
      <w:marBottom w:val="0"/>
      <w:divBdr>
        <w:top w:val="none" w:sz="0" w:space="0" w:color="auto"/>
        <w:left w:val="none" w:sz="0" w:space="0" w:color="auto"/>
        <w:bottom w:val="none" w:sz="0" w:space="0" w:color="auto"/>
        <w:right w:val="none" w:sz="0" w:space="0" w:color="auto"/>
      </w:divBdr>
    </w:div>
    <w:div w:id="328563574">
      <w:marLeft w:val="0"/>
      <w:marRight w:val="0"/>
      <w:marTop w:val="0"/>
      <w:marBottom w:val="0"/>
      <w:divBdr>
        <w:top w:val="none" w:sz="0" w:space="0" w:color="auto"/>
        <w:left w:val="none" w:sz="0" w:space="0" w:color="auto"/>
        <w:bottom w:val="none" w:sz="0" w:space="0" w:color="auto"/>
        <w:right w:val="none" w:sz="0" w:space="0" w:color="auto"/>
      </w:divBdr>
    </w:div>
    <w:div w:id="328563576">
      <w:marLeft w:val="0"/>
      <w:marRight w:val="0"/>
      <w:marTop w:val="0"/>
      <w:marBottom w:val="0"/>
      <w:divBdr>
        <w:top w:val="none" w:sz="0" w:space="0" w:color="auto"/>
        <w:left w:val="none" w:sz="0" w:space="0" w:color="auto"/>
        <w:bottom w:val="none" w:sz="0" w:space="0" w:color="auto"/>
        <w:right w:val="none" w:sz="0" w:space="0" w:color="auto"/>
      </w:divBdr>
    </w:div>
    <w:div w:id="328563577">
      <w:marLeft w:val="0"/>
      <w:marRight w:val="0"/>
      <w:marTop w:val="0"/>
      <w:marBottom w:val="0"/>
      <w:divBdr>
        <w:top w:val="none" w:sz="0" w:space="0" w:color="auto"/>
        <w:left w:val="none" w:sz="0" w:space="0" w:color="auto"/>
        <w:bottom w:val="none" w:sz="0" w:space="0" w:color="auto"/>
        <w:right w:val="none" w:sz="0" w:space="0" w:color="auto"/>
      </w:divBdr>
    </w:div>
    <w:div w:id="328563581">
      <w:marLeft w:val="0"/>
      <w:marRight w:val="0"/>
      <w:marTop w:val="0"/>
      <w:marBottom w:val="0"/>
      <w:divBdr>
        <w:top w:val="none" w:sz="0" w:space="0" w:color="auto"/>
        <w:left w:val="none" w:sz="0" w:space="0" w:color="auto"/>
        <w:bottom w:val="none" w:sz="0" w:space="0" w:color="auto"/>
        <w:right w:val="none" w:sz="0" w:space="0" w:color="auto"/>
      </w:divBdr>
    </w:div>
    <w:div w:id="328563582">
      <w:marLeft w:val="0"/>
      <w:marRight w:val="0"/>
      <w:marTop w:val="0"/>
      <w:marBottom w:val="0"/>
      <w:divBdr>
        <w:top w:val="none" w:sz="0" w:space="0" w:color="auto"/>
        <w:left w:val="none" w:sz="0" w:space="0" w:color="auto"/>
        <w:bottom w:val="none" w:sz="0" w:space="0" w:color="auto"/>
        <w:right w:val="none" w:sz="0" w:space="0" w:color="auto"/>
      </w:divBdr>
    </w:div>
    <w:div w:id="328563585">
      <w:marLeft w:val="0"/>
      <w:marRight w:val="0"/>
      <w:marTop w:val="0"/>
      <w:marBottom w:val="0"/>
      <w:divBdr>
        <w:top w:val="none" w:sz="0" w:space="0" w:color="auto"/>
        <w:left w:val="none" w:sz="0" w:space="0" w:color="auto"/>
        <w:bottom w:val="none" w:sz="0" w:space="0" w:color="auto"/>
        <w:right w:val="none" w:sz="0" w:space="0" w:color="auto"/>
      </w:divBdr>
    </w:div>
    <w:div w:id="328563586">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328563589">
      <w:marLeft w:val="0"/>
      <w:marRight w:val="0"/>
      <w:marTop w:val="0"/>
      <w:marBottom w:val="0"/>
      <w:divBdr>
        <w:top w:val="none" w:sz="0" w:space="0" w:color="auto"/>
        <w:left w:val="none" w:sz="0" w:space="0" w:color="auto"/>
        <w:bottom w:val="none" w:sz="0" w:space="0" w:color="auto"/>
        <w:right w:val="none" w:sz="0" w:space="0" w:color="auto"/>
      </w:divBdr>
    </w:div>
    <w:div w:id="328563591">
      <w:marLeft w:val="0"/>
      <w:marRight w:val="0"/>
      <w:marTop w:val="0"/>
      <w:marBottom w:val="0"/>
      <w:divBdr>
        <w:top w:val="none" w:sz="0" w:space="0" w:color="auto"/>
        <w:left w:val="none" w:sz="0" w:space="0" w:color="auto"/>
        <w:bottom w:val="none" w:sz="0" w:space="0" w:color="auto"/>
        <w:right w:val="none" w:sz="0" w:space="0" w:color="auto"/>
      </w:divBdr>
    </w:div>
    <w:div w:id="328563592">
      <w:marLeft w:val="0"/>
      <w:marRight w:val="0"/>
      <w:marTop w:val="0"/>
      <w:marBottom w:val="0"/>
      <w:divBdr>
        <w:top w:val="none" w:sz="0" w:space="0" w:color="auto"/>
        <w:left w:val="none" w:sz="0" w:space="0" w:color="auto"/>
        <w:bottom w:val="none" w:sz="0" w:space="0" w:color="auto"/>
        <w:right w:val="none" w:sz="0" w:space="0" w:color="auto"/>
      </w:divBdr>
    </w:div>
    <w:div w:id="328563593">
      <w:marLeft w:val="0"/>
      <w:marRight w:val="0"/>
      <w:marTop w:val="0"/>
      <w:marBottom w:val="0"/>
      <w:divBdr>
        <w:top w:val="none" w:sz="0" w:space="0" w:color="auto"/>
        <w:left w:val="none" w:sz="0" w:space="0" w:color="auto"/>
        <w:bottom w:val="none" w:sz="0" w:space="0" w:color="auto"/>
        <w:right w:val="none" w:sz="0" w:space="0" w:color="auto"/>
      </w:divBdr>
    </w:div>
    <w:div w:id="328563594">
      <w:marLeft w:val="0"/>
      <w:marRight w:val="0"/>
      <w:marTop w:val="0"/>
      <w:marBottom w:val="0"/>
      <w:divBdr>
        <w:top w:val="none" w:sz="0" w:space="0" w:color="auto"/>
        <w:left w:val="none" w:sz="0" w:space="0" w:color="auto"/>
        <w:bottom w:val="none" w:sz="0" w:space="0" w:color="auto"/>
        <w:right w:val="none" w:sz="0" w:space="0" w:color="auto"/>
      </w:divBdr>
    </w:div>
    <w:div w:id="328563595">
      <w:marLeft w:val="0"/>
      <w:marRight w:val="0"/>
      <w:marTop w:val="0"/>
      <w:marBottom w:val="0"/>
      <w:divBdr>
        <w:top w:val="none" w:sz="0" w:space="0" w:color="auto"/>
        <w:left w:val="none" w:sz="0" w:space="0" w:color="auto"/>
        <w:bottom w:val="none" w:sz="0" w:space="0" w:color="auto"/>
        <w:right w:val="none" w:sz="0" w:space="0" w:color="auto"/>
      </w:divBdr>
    </w:div>
    <w:div w:id="328563600">
      <w:marLeft w:val="0"/>
      <w:marRight w:val="0"/>
      <w:marTop w:val="0"/>
      <w:marBottom w:val="0"/>
      <w:divBdr>
        <w:top w:val="none" w:sz="0" w:space="0" w:color="auto"/>
        <w:left w:val="none" w:sz="0" w:space="0" w:color="auto"/>
        <w:bottom w:val="none" w:sz="0" w:space="0" w:color="auto"/>
        <w:right w:val="none" w:sz="0" w:space="0" w:color="auto"/>
      </w:divBdr>
    </w:div>
    <w:div w:id="328563604">
      <w:marLeft w:val="0"/>
      <w:marRight w:val="0"/>
      <w:marTop w:val="0"/>
      <w:marBottom w:val="0"/>
      <w:divBdr>
        <w:top w:val="none" w:sz="0" w:space="0" w:color="auto"/>
        <w:left w:val="none" w:sz="0" w:space="0" w:color="auto"/>
        <w:bottom w:val="none" w:sz="0" w:space="0" w:color="auto"/>
        <w:right w:val="none" w:sz="0" w:space="0" w:color="auto"/>
      </w:divBdr>
    </w:div>
    <w:div w:id="328563608">
      <w:marLeft w:val="0"/>
      <w:marRight w:val="0"/>
      <w:marTop w:val="0"/>
      <w:marBottom w:val="0"/>
      <w:divBdr>
        <w:top w:val="none" w:sz="0" w:space="0" w:color="auto"/>
        <w:left w:val="none" w:sz="0" w:space="0" w:color="auto"/>
        <w:bottom w:val="none" w:sz="0" w:space="0" w:color="auto"/>
        <w:right w:val="none" w:sz="0" w:space="0" w:color="auto"/>
      </w:divBdr>
    </w:div>
    <w:div w:id="328563609">
      <w:marLeft w:val="0"/>
      <w:marRight w:val="0"/>
      <w:marTop w:val="0"/>
      <w:marBottom w:val="0"/>
      <w:divBdr>
        <w:top w:val="none" w:sz="0" w:space="0" w:color="auto"/>
        <w:left w:val="none" w:sz="0" w:space="0" w:color="auto"/>
        <w:bottom w:val="none" w:sz="0" w:space="0" w:color="auto"/>
        <w:right w:val="none" w:sz="0" w:space="0" w:color="auto"/>
      </w:divBdr>
    </w:div>
    <w:div w:id="328563610">
      <w:marLeft w:val="0"/>
      <w:marRight w:val="0"/>
      <w:marTop w:val="0"/>
      <w:marBottom w:val="0"/>
      <w:divBdr>
        <w:top w:val="none" w:sz="0" w:space="0" w:color="auto"/>
        <w:left w:val="none" w:sz="0" w:space="0" w:color="auto"/>
        <w:bottom w:val="none" w:sz="0" w:space="0" w:color="auto"/>
        <w:right w:val="none" w:sz="0" w:space="0" w:color="auto"/>
      </w:divBdr>
    </w:div>
    <w:div w:id="328563611">
      <w:marLeft w:val="0"/>
      <w:marRight w:val="0"/>
      <w:marTop w:val="0"/>
      <w:marBottom w:val="0"/>
      <w:divBdr>
        <w:top w:val="none" w:sz="0" w:space="0" w:color="auto"/>
        <w:left w:val="none" w:sz="0" w:space="0" w:color="auto"/>
        <w:bottom w:val="none" w:sz="0" w:space="0" w:color="auto"/>
        <w:right w:val="none" w:sz="0" w:space="0" w:color="auto"/>
      </w:divBdr>
    </w:div>
    <w:div w:id="328563613">
      <w:marLeft w:val="0"/>
      <w:marRight w:val="0"/>
      <w:marTop w:val="0"/>
      <w:marBottom w:val="0"/>
      <w:divBdr>
        <w:top w:val="none" w:sz="0" w:space="0" w:color="auto"/>
        <w:left w:val="none" w:sz="0" w:space="0" w:color="auto"/>
        <w:bottom w:val="none" w:sz="0" w:space="0" w:color="auto"/>
        <w:right w:val="none" w:sz="0" w:space="0" w:color="auto"/>
      </w:divBdr>
    </w:div>
    <w:div w:id="328563614">
      <w:marLeft w:val="0"/>
      <w:marRight w:val="0"/>
      <w:marTop w:val="0"/>
      <w:marBottom w:val="0"/>
      <w:divBdr>
        <w:top w:val="none" w:sz="0" w:space="0" w:color="auto"/>
        <w:left w:val="none" w:sz="0" w:space="0" w:color="auto"/>
        <w:bottom w:val="none" w:sz="0" w:space="0" w:color="auto"/>
        <w:right w:val="none" w:sz="0" w:space="0" w:color="auto"/>
      </w:divBdr>
      <w:divsChild>
        <w:div w:id="328563281">
          <w:marLeft w:val="0"/>
          <w:marRight w:val="0"/>
          <w:marTop w:val="0"/>
          <w:marBottom w:val="0"/>
          <w:divBdr>
            <w:top w:val="none" w:sz="0" w:space="0" w:color="auto"/>
            <w:left w:val="none" w:sz="0" w:space="0" w:color="auto"/>
            <w:bottom w:val="none" w:sz="0" w:space="0" w:color="auto"/>
            <w:right w:val="none" w:sz="0" w:space="0" w:color="auto"/>
          </w:divBdr>
        </w:div>
        <w:div w:id="328563297">
          <w:marLeft w:val="0"/>
          <w:marRight w:val="0"/>
          <w:marTop w:val="0"/>
          <w:marBottom w:val="0"/>
          <w:divBdr>
            <w:top w:val="none" w:sz="0" w:space="0" w:color="auto"/>
            <w:left w:val="none" w:sz="0" w:space="0" w:color="auto"/>
            <w:bottom w:val="none" w:sz="0" w:space="0" w:color="auto"/>
            <w:right w:val="none" w:sz="0" w:space="0" w:color="auto"/>
          </w:divBdr>
        </w:div>
        <w:div w:id="328563351">
          <w:marLeft w:val="0"/>
          <w:marRight w:val="0"/>
          <w:marTop w:val="0"/>
          <w:marBottom w:val="0"/>
          <w:divBdr>
            <w:top w:val="none" w:sz="0" w:space="0" w:color="auto"/>
            <w:left w:val="none" w:sz="0" w:space="0" w:color="auto"/>
            <w:bottom w:val="none" w:sz="0" w:space="0" w:color="auto"/>
            <w:right w:val="none" w:sz="0" w:space="0" w:color="auto"/>
          </w:divBdr>
        </w:div>
        <w:div w:id="328563466">
          <w:marLeft w:val="0"/>
          <w:marRight w:val="0"/>
          <w:marTop w:val="0"/>
          <w:marBottom w:val="0"/>
          <w:divBdr>
            <w:top w:val="none" w:sz="0" w:space="0" w:color="auto"/>
            <w:left w:val="none" w:sz="0" w:space="0" w:color="auto"/>
            <w:bottom w:val="none" w:sz="0" w:space="0" w:color="auto"/>
            <w:right w:val="none" w:sz="0" w:space="0" w:color="auto"/>
          </w:divBdr>
        </w:div>
        <w:div w:id="328563687">
          <w:marLeft w:val="0"/>
          <w:marRight w:val="0"/>
          <w:marTop w:val="0"/>
          <w:marBottom w:val="0"/>
          <w:divBdr>
            <w:top w:val="none" w:sz="0" w:space="0" w:color="auto"/>
            <w:left w:val="none" w:sz="0" w:space="0" w:color="auto"/>
            <w:bottom w:val="none" w:sz="0" w:space="0" w:color="auto"/>
            <w:right w:val="none" w:sz="0" w:space="0" w:color="auto"/>
          </w:divBdr>
        </w:div>
        <w:div w:id="328563757">
          <w:marLeft w:val="0"/>
          <w:marRight w:val="0"/>
          <w:marTop w:val="0"/>
          <w:marBottom w:val="0"/>
          <w:divBdr>
            <w:top w:val="none" w:sz="0" w:space="0" w:color="auto"/>
            <w:left w:val="none" w:sz="0" w:space="0" w:color="auto"/>
            <w:bottom w:val="none" w:sz="0" w:space="0" w:color="auto"/>
            <w:right w:val="none" w:sz="0" w:space="0" w:color="auto"/>
          </w:divBdr>
        </w:div>
        <w:div w:id="328563802">
          <w:marLeft w:val="0"/>
          <w:marRight w:val="0"/>
          <w:marTop w:val="0"/>
          <w:marBottom w:val="0"/>
          <w:divBdr>
            <w:top w:val="none" w:sz="0" w:space="0" w:color="auto"/>
            <w:left w:val="none" w:sz="0" w:space="0" w:color="auto"/>
            <w:bottom w:val="none" w:sz="0" w:space="0" w:color="auto"/>
            <w:right w:val="none" w:sz="0" w:space="0" w:color="auto"/>
          </w:divBdr>
        </w:div>
        <w:div w:id="328563867">
          <w:marLeft w:val="0"/>
          <w:marRight w:val="0"/>
          <w:marTop w:val="0"/>
          <w:marBottom w:val="0"/>
          <w:divBdr>
            <w:top w:val="none" w:sz="0" w:space="0" w:color="auto"/>
            <w:left w:val="none" w:sz="0" w:space="0" w:color="auto"/>
            <w:bottom w:val="none" w:sz="0" w:space="0" w:color="auto"/>
            <w:right w:val="none" w:sz="0" w:space="0" w:color="auto"/>
          </w:divBdr>
        </w:div>
      </w:divsChild>
    </w:div>
    <w:div w:id="328563615">
      <w:marLeft w:val="0"/>
      <w:marRight w:val="0"/>
      <w:marTop w:val="0"/>
      <w:marBottom w:val="0"/>
      <w:divBdr>
        <w:top w:val="none" w:sz="0" w:space="0" w:color="auto"/>
        <w:left w:val="none" w:sz="0" w:space="0" w:color="auto"/>
        <w:bottom w:val="none" w:sz="0" w:space="0" w:color="auto"/>
        <w:right w:val="none" w:sz="0" w:space="0" w:color="auto"/>
      </w:divBdr>
    </w:div>
    <w:div w:id="328563617">
      <w:marLeft w:val="0"/>
      <w:marRight w:val="0"/>
      <w:marTop w:val="0"/>
      <w:marBottom w:val="0"/>
      <w:divBdr>
        <w:top w:val="none" w:sz="0" w:space="0" w:color="auto"/>
        <w:left w:val="none" w:sz="0" w:space="0" w:color="auto"/>
        <w:bottom w:val="none" w:sz="0" w:space="0" w:color="auto"/>
        <w:right w:val="none" w:sz="0" w:space="0" w:color="auto"/>
      </w:divBdr>
    </w:div>
    <w:div w:id="328563619">
      <w:marLeft w:val="0"/>
      <w:marRight w:val="0"/>
      <w:marTop w:val="0"/>
      <w:marBottom w:val="0"/>
      <w:divBdr>
        <w:top w:val="none" w:sz="0" w:space="0" w:color="auto"/>
        <w:left w:val="none" w:sz="0" w:space="0" w:color="auto"/>
        <w:bottom w:val="none" w:sz="0" w:space="0" w:color="auto"/>
        <w:right w:val="none" w:sz="0" w:space="0" w:color="auto"/>
      </w:divBdr>
    </w:div>
    <w:div w:id="328563623">
      <w:marLeft w:val="0"/>
      <w:marRight w:val="0"/>
      <w:marTop w:val="0"/>
      <w:marBottom w:val="0"/>
      <w:divBdr>
        <w:top w:val="none" w:sz="0" w:space="0" w:color="auto"/>
        <w:left w:val="none" w:sz="0" w:space="0" w:color="auto"/>
        <w:bottom w:val="none" w:sz="0" w:space="0" w:color="auto"/>
        <w:right w:val="none" w:sz="0" w:space="0" w:color="auto"/>
      </w:divBdr>
    </w:div>
    <w:div w:id="328563624">
      <w:marLeft w:val="0"/>
      <w:marRight w:val="0"/>
      <w:marTop w:val="0"/>
      <w:marBottom w:val="0"/>
      <w:divBdr>
        <w:top w:val="none" w:sz="0" w:space="0" w:color="auto"/>
        <w:left w:val="none" w:sz="0" w:space="0" w:color="auto"/>
        <w:bottom w:val="none" w:sz="0" w:space="0" w:color="auto"/>
        <w:right w:val="none" w:sz="0" w:space="0" w:color="auto"/>
      </w:divBdr>
    </w:div>
    <w:div w:id="328563631">
      <w:marLeft w:val="0"/>
      <w:marRight w:val="0"/>
      <w:marTop w:val="0"/>
      <w:marBottom w:val="0"/>
      <w:divBdr>
        <w:top w:val="none" w:sz="0" w:space="0" w:color="auto"/>
        <w:left w:val="none" w:sz="0" w:space="0" w:color="auto"/>
        <w:bottom w:val="none" w:sz="0" w:space="0" w:color="auto"/>
        <w:right w:val="none" w:sz="0" w:space="0" w:color="auto"/>
      </w:divBdr>
    </w:div>
    <w:div w:id="328563633">
      <w:marLeft w:val="0"/>
      <w:marRight w:val="0"/>
      <w:marTop w:val="0"/>
      <w:marBottom w:val="0"/>
      <w:divBdr>
        <w:top w:val="none" w:sz="0" w:space="0" w:color="auto"/>
        <w:left w:val="none" w:sz="0" w:space="0" w:color="auto"/>
        <w:bottom w:val="none" w:sz="0" w:space="0" w:color="auto"/>
        <w:right w:val="none" w:sz="0" w:space="0" w:color="auto"/>
      </w:divBdr>
    </w:div>
    <w:div w:id="328563634">
      <w:marLeft w:val="0"/>
      <w:marRight w:val="0"/>
      <w:marTop w:val="0"/>
      <w:marBottom w:val="0"/>
      <w:divBdr>
        <w:top w:val="none" w:sz="0" w:space="0" w:color="auto"/>
        <w:left w:val="none" w:sz="0" w:space="0" w:color="auto"/>
        <w:bottom w:val="none" w:sz="0" w:space="0" w:color="auto"/>
        <w:right w:val="none" w:sz="0" w:space="0" w:color="auto"/>
      </w:divBdr>
    </w:div>
    <w:div w:id="328563635">
      <w:marLeft w:val="0"/>
      <w:marRight w:val="0"/>
      <w:marTop w:val="0"/>
      <w:marBottom w:val="0"/>
      <w:divBdr>
        <w:top w:val="none" w:sz="0" w:space="0" w:color="auto"/>
        <w:left w:val="none" w:sz="0" w:space="0" w:color="auto"/>
        <w:bottom w:val="none" w:sz="0" w:space="0" w:color="auto"/>
        <w:right w:val="none" w:sz="0" w:space="0" w:color="auto"/>
      </w:divBdr>
      <w:divsChild>
        <w:div w:id="328563253">
          <w:marLeft w:val="0"/>
          <w:marRight w:val="0"/>
          <w:marTop w:val="0"/>
          <w:marBottom w:val="0"/>
          <w:divBdr>
            <w:top w:val="none" w:sz="0" w:space="0" w:color="auto"/>
            <w:left w:val="none" w:sz="0" w:space="0" w:color="auto"/>
            <w:bottom w:val="none" w:sz="0" w:space="0" w:color="auto"/>
            <w:right w:val="none" w:sz="0" w:space="0" w:color="auto"/>
          </w:divBdr>
          <w:divsChild>
            <w:div w:id="328563537">
              <w:marLeft w:val="0"/>
              <w:marRight w:val="0"/>
              <w:marTop w:val="0"/>
              <w:marBottom w:val="0"/>
              <w:divBdr>
                <w:top w:val="none" w:sz="0" w:space="0" w:color="auto"/>
                <w:left w:val="none" w:sz="0" w:space="0" w:color="auto"/>
                <w:bottom w:val="none" w:sz="0" w:space="0" w:color="auto"/>
                <w:right w:val="none" w:sz="0" w:space="0" w:color="auto"/>
              </w:divBdr>
            </w:div>
            <w:div w:id="328563713">
              <w:marLeft w:val="0"/>
              <w:marRight w:val="0"/>
              <w:marTop w:val="0"/>
              <w:marBottom w:val="0"/>
              <w:divBdr>
                <w:top w:val="none" w:sz="0" w:space="0" w:color="auto"/>
                <w:left w:val="none" w:sz="0" w:space="0" w:color="auto"/>
                <w:bottom w:val="none" w:sz="0" w:space="0" w:color="auto"/>
                <w:right w:val="none" w:sz="0" w:space="0" w:color="auto"/>
              </w:divBdr>
              <w:divsChild>
                <w:div w:id="3285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254">
          <w:marLeft w:val="0"/>
          <w:marRight w:val="0"/>
          <w:marTop w:val="0"/>
          <w:marBottom w:val="0"/>
          <w:divBdr>
            <w:top w:val="none" w:sz="0" w:space="0" w:color="auto"/>
            <w:left w:val="none" w:sz="0" w:space="0" w:color="auto"/>
            <w:bottom w:val="none" w:sz="0" w:space="0" w:color="auto"/>
            <w:right w:val="none" w:sz="0" w:space="0" w:color="auto"/>
          </w:divBdr>
          <w:divsChild>
            <w:div w:id="328563388">
              <w:marLeft w:val="0"/>
              <w:marRight w:val="0"/>
              <w:marTop w:val="0"/>
              <w:marBottom w:val="0"/>
              <w:divBdr>
                <w:top w:val="none" w:sz="0" w:space="0" w:color="auto"/>
                <w:left w:val="none" w:sz="0" w:space="0" w:color="auto"/>
                <w:bottom w:val="none" w:sz="0" w:space="0" w:color="auto"/>
                <w:right w:val="none" w:sz="0" w:space="0" w:color="auto"/>
              </w:divBdr>
            </w:div>
            <w:div w:id="328563851">
              <w:marLeft w:val="0"/>
              <w:marRight w:val="0"/>
              <w:marTop w:val="0"/>
              <w:marBottom w:val="0"/>
              <w:divBdr>
                <w:top w:val="none" w:sz="0" w:space="0" w:color="auto"/>
                <w:left w:val="none" w:sz="0" w:space="0" w:color="auto"/>
                <w:bottom w:val="none" w:sz="0" w:space="0" w:color="auto"/>
                <w:right w:val="none" w:sz="0" w:space="0" w:color="auto"/>
              </w:divBdr>
              <w:divsChild>
                <w:div w:id="328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291">
          <w:marLeft w:val="0"/>
          <w:marRight w:val="0"/>
          <w:marTop w:val="0"/>
          <w:marBottom w:val="0"/>
          <w:divBdr>
            <w:top w:val="none" w:sz="0" w:space="0" w:color="auto"/>
            <w:left w:val="none" w:sz="0" w:space="0" w:color="auto"/>
            <w:bottom w:val="none" w:sz="0" w:space="0" w:color="auto"/>
            <w:right w:val="none" w:sz="0" w:space="0" w:color="auto"/>
          </w:divBdr>
          <w:divsChild>
            <w:div w:id="328563395">
              <w:marLeft w:val="0"/>
              <w:marRight w:val="0"/>
              <w:marTop w:val="0"/>
              <w:marBottom w:val="0"/>
              <w:divBdr>
                <w:top w:val="none" w:sz="0" w:space="0" w:color="auto"/>
                <w:left w:val="none" w:sz="0" w:space="0" w:color="auto"/>
                <w:bottom w:val="none" w:sz="0" w:space="0" w:color="auto"/>
                <w:right w:val="none" w:sz="0" w:space="0" w:color="auto"/>
              </w:divBdr>
              <w:divsChild>
                <w:div w:id="328563917">
                  <w:marLeft w:val="0"/>
                  <w:marRight w:val="0"/>
                  <w:marTop w:val="0"/>
                  <w:marBottom w:val="0"/>
                  <w:divBdr>
                    <w:top w:val="none" w:sz="0" w:space="0" w:color="auto"/>
                    <w:left w:val="none" w:sz="0" w:space="0" w:color="auto"/>
                    <w:bottom w:val="none" w:sz="0" w:space="0" w:color="auto"/>
                    <w:right w:val="none" w:sz="0" w:space="0" w:color="auto"/>
                  </w:divBdr>
                </w:div>
              </w:divsChild>
            </w:div>
            <w:div w:id="328563966">
              <w:marLeft w:val="0"/>
              <w:marRight w:val="0"/>
              <w:marTop w:val="0"/>
              <w:marBottom w:val="0"/>
              <w:divBdr>
                <w:top w:val="none" w:sz="0" w:space="0" w:color="auto"/>
                <w:left w:val="none" w:sz="0" w:space="0" w:color="auto"/>
                <w:bottom w:val="none" w:sz="0" w:space="0" w:color="auto"/>
                <w:right w:val="none" w:sz="0" w:space="0" w:color="auto"/>
              </w:divBdr>
            </w:div>
          </w:divsChild>
        </w:div>
        <w:div w:id="328563295">
          <w:marLeft w:val="0"/>
          <w:marRight w:val="0"/>
          <w:marTop w:val="0"/>
          <w:marBottom w:val="0"/>
          <w:divBdr>
            <w:top w:val="none" w:sz="0" w:space="0" w:color="auto"/>
            <w:left w:val="none" w:sz="0" w:space="0" w:color="auto"/>
            <w:bottom w:val="none" w:sz="0" w:space="0" w:color="auto"/>
            <w:right w:val="none" w:sz="0" w:space="0" w:color="auto"/>
          </w:divBdr>
          <w:divsChild>
            <w:div w:id="328563312">
              <w:marLeft w:val="0"/>
              <w:marRight w:val="0"/>
              <w:marTop w:val="0"/>
              <w:marBottom w:val="0"/>
              <w:divBdr>
                <w:top w:val="none" w:sz="0" w:space="0" w:color="auto"/>
                <w:left w:val="none" w:sz="0" w:space="0" w:color="auto"/>
                <w:bottom w:val="none" w:sz="0" w:space="0" w:color="auto"/>
                <w:right w:val="none" w:sz="0" w:space="0" w:color="auto"/>
              </w:divBdr>
            </w:div>
            <w:div w:id="328563503">
              <w:marLeft w:val="0"/>
              <w:marRight w:val="0"/>
              <w:marTop w:val="0"/>
              <w:marBottom w:val="0"/>
              <w:divBdr>
                <w:top w:val="none" w:sz="0" w:space="0" w:color="auto"/>
                <w:left w:val="none" w:sz="0" w:space="0" w:color="auto"/>
                <w:bottom w:val="none" w:sz="0" w:space="0" w:color="auto"/>
                <w:right w:val="none" w:sz="0" w:space="0" w:color="auto"/>
              </w:divBdr>
              <w:divsChild>
                <w:div w:id="3285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05">
          <w:marLeft w:val="0"/>
          <w:marRight w:val="0"/>
          <w:marTop w:val="0"/>
          <w:marBottom w:val="0"/>
          <w:divBdr>
            <w:top w:val="none" w:sz="0" w:space="0" w:color="auto"/>
            <w:left w:val="none" w:sz="0" w:space="0" w:color="auto"/>
            <w:bottom w:val="none" w:sz="0" w:space="0" w:color="auto"/>
            <w:right w:val="none" w:sz="0" w:space="0" w:color="auto"/>
          </w:divBdr>
          <w:divsChild>
            <w:div w:id="328563722">
              <w:marLeft w:val="0"/>
              <w:marRight w:val="0"/>
              <w:marTop w:val="0"/>
              <w:marBottom w:val="0"/>
              <w:divBdr>
                <w:top w:val="none" w:sz="0" w:space="0" w:color="auto"/>
                <w:left w:val="none" w:sz="0" w:space="0" w:color="auto"/>
                <w:bottom w:val="none" w:sz="0" w:space="0" w:color="auto"/>
                <w:right w:val="none" w:sz="0" w:space="0" w:color="auto"/>
              </w:divBdr>
              <w:divsChild>
                <w:div w:id="328563890">
                  <w:marLeft w:val="0"/>
                  <w:marRight w:val="0"/>
                  <w:marTop w:val="0"/>
                  <w:marBottom w:val="0"/>
                  <w:divBdr>
                    <w:top w:val="none" w:sz="0" w:space="0" w:color="auto"/>
                    <w:left w:val="none" w:sz="0" w:space="0" w:color="auto"/>
                    <w:bottom w:val="none" w:sz="0" w:space="0" w:color="auto"/>
                    <w:right w:val="none" w:sz="0" w:space="0" w:color="auto"/>
                  </w:divBdr>
                </w:div>
              </w:divsChild>
            </w:div>
            <w:div w:id="328563827">
              <w:marLeft w:val="0"/>
              <w:marRight w:val="0"/>
              <w:marTop w:val="0"/>
              <w:marBottom w:val="0"/>
              <w:divBdr>
                <w:top w:val="none" w:sz="0" w:space="0" w:color="auto"/>
                <w:left w:val="none" w:sz="0" w:space="0" w:color="auto"/>
                <w:bottom w:val="none" w:sz="0" w:space="0" w:color="auto"/>
                <w:right w:val="none" w:sz="0" w:space="0" w:color="auto"/>
              </w:divBdr>
            </w:div>
          </w:divsChild>
        </w:div>
        <w:div w:id="328563318">
          <w:marLeft w:val="0"/>
          <w:marRight w:val="0"/>
          <w:marTop w:val="0"/>
          <w:marBottom w:val="0"/>
          <w:divBdr>
            <w:top w:val="none" w:sz="0" w:space="0" w:color="auto"/>
            <w:left w:val="none" w:sz="0" w:space="0" w:color="auto"/>
            <w:bottom w:val="none" w:sz="0" w:space="0" w:color="auto"/>
            <w:right w:val="none" w:sz="0" w:space="0" w:color="auto"/>
          </w:divBdr>
          <w:divsChild>
            <w:div w:id="328563338">
              <w:marLeft w:val="0"/>
              <w:marRight w:val="0"/>
              <w:marTop w:val="0"/>
              <w:marBottom w:val="0"/>
              <w:divBdr>
                <w:top w:val="none" w:sz="0" w:space="0" w:color="auto"/>
                <w:left w:val="none" w:sz="0" w:space="0" w:color="auto"/>
                <w:bottom w:val="none" w:sz="0" w:space="0" w:color="auto"/>
                <w:right w:val="none" w:sz="0" w:space="0" w:color="auto"/>
              </w:divBdr>
            </w:div>
            <w:div w:id="328563735">
              <w:marLeft w:val="0"/>
              <w:marRight w:val="0"/>
              <w:marTop w:val="0"/>
              <w:marBottom w:val="0"/>
              <w:divBdr>
                <w:top w:val="none" w:sz="0" w:space="0" w:color="auto"/>
                <w:left w:val="none" w:sz="0" w:space="0" w:color="auto"/>
                <w:bottom w:val="none" w:sz="0" w:space="0" w:color="auto"/>
                <w:right w:val="none" w:sz="0" w:space="0" w:color="auto"/>
              </w:divBdr>
              <w:divsChild>
                <w:div w:id="3285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333">
          <w:marLeft w:val="0"/>
          <w:marRight w:val="0"/>
          <w:marTop w:val="0"/>
          <w:marBottom w:val="0"/>
          <w:divBdr>
            <w:top w:val="none" w:sz="0" w:space="0" w:color="auto"/>
            <w:left w:val="none" w:sz="0" w:space="0" w:color="auto"/>
            <w:bottom w:val="none" w:sz="0" w:space="0" w:color="auto"/>
            <w:right w:val="none" w:sz="0" w:space="0" w:color="auto"/>
          </w:divBdr>
          <w:divsChild>
            <w:div w:id="328563397">
              <w:marLeft w:val="0"/>
              <w:marRight w:val="0"/>
              <w:marTop w:val="0"/>
              <w:marBottom w:val="0"/>
              <w:divBdr>
                <w:top w:val="none" w:sz="0" w:space="0" w:color="auto"/>
                <w:left w:val="none" w:sz="0" w:space="0" w:color="auto"/>
                <w:bottom w:val="none" w:sz="0" w:space="0" w:color="auto"/>
                <w:right w:val="none" w:sz="0" w:space="0" w:color="auto"/>
              </w:divBdr>
            </w:div>
            <w:div w:id="328563424">
              <w:marLeft w:val="0"/>
              <w:marRight w:val="0"/>
              <w:marTop w:val="0"/>
              <w:marBottom w:val="0"/>
              <w:divBdr>
                <w:top w:val="none" w:sz="0" w:space="0" w:color="auto"/>
                <w:left w:val="none" w:sz="0" w:space="0" w:color="auto"/>
                <w:bottom w:val="none" w:sz="0" w:space="0" w:color="auto"/>
                <w:right w:val="none" w:sz="0" w:space="0" w:color="auto"/>
              </w:divBdr>
              <w:divsChild>
                <w:div w:id="3285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09">
          <w:marLeft w:val="0"/>
          <w:marRight w:val="0"/>
          <w:marTop w:val="0"/>
          <w:marBottom w:val="0"/>
          <w:divBdr>
            <w:top w:val="none" w:sz="0" w:space="0" w:color="auto"/>
            <w:left w:val="none" w:sz="0" w:space="0" w:color="auto"/>
            <w:bottom w:val="none" w:sz="0" w:space="0" w:color="auto"/>
            <w:right w:val="none" w:sz="0" w:space="0" w:color="auto"/>
          </w:divBdr>
          <w:divsChild>
            <w:div w:id="328563907">
              <w:marLeft w:val="0"/>
              <w:marRight w:val="0"/>
              <w:marTop w:val="0"/>
              <w:marBottom w:val="0"/>
              <w:divBdr>
                <w:top w:val="none" w:sz="0" w:space="0" w:color="auto"/>
                <w:left w:val="none" w:sz="0" w:space="0" w:color="auto"/>
                <w:bottom w:val="none" w:sz="0" w:space="0" w:color="auto"/>
                <w:right w:val="none" w:sz="0" w:space="0" w:color="auto"/>
              </w:divBdr>
            </w:div>
            <w:div w:id="328563927">
              <w:marLeft w:val="0"/>
              <w:marRight w:val="0"/>
              <w:marTop w:val="0"/>
              <w:marBottom w:val="0"/>
              <w:divBdr>
                <w:top w:val="none" w:sz="0" w:space="0" w:color="auto"/>
                <w:left w:val="none" w:sz="0" w:space="0" w:color="auto"/>
                <w:bottom w:val="none" w:sz="0" w:space="0" w:color="auto"/>
                <w:right w:val="none" w:sz="0" w:space="0" w:color="auto"/>
              </w:divBdr>
              <w:divsChild>
                <w:div w:id="3285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35">
          <w:marLeft w:val="0"/>
          <w:marRight w:val="0"/>
          <w:marTop w:val="0"/>
          <w:marBottom w:val="0"/>
          <w:divBdr>
            <w:top w:val="none" w:sz="0" w:space="0" w:color="auto"/>
            <w:left w:val="none" w:sz="0" w:space="0" w:color="auto"/>
            <w:bottom w:val="none" w:sz="0" w:space="0" w:color="auto"/>
            <w:right w:val="none" w:sz="0" w:space="0" w:color="auto"/>
          </w:divBdr>
          <w:divsChild>
            <w:div w:id="328563285">
              <w:marLeft w:val="0"/>
              <w:marRight w:val="0"/>
              <w:marTop w:val="0"/>
              <w:marBottom w:val="0"/>
              <w:divBdr>
                <w:top w:val="none" w:sz="0" w:space="0" w:color="auto"/>
                <w:left w:val="none" w:sz="0" w:space="0" w:color="auto"/>
                <w:bottom w:val="none" w:sz="0" w:space="0" w:color="auto"/>
                <w:right w:val="none" w:sz="0" w:space="0" w:color="auto"/>
              </w:divBdr>
            </w:div>
            <w:div w:id="328563901">
              <w:marLeft w:val="0"/>
              <w:marRight w:val="0"/>
              <w:marTop w:val="0"/>
              <w:marBottom w:val="0"/>
              <w:divBdr>
                <w:top w:val="none" w:sz="0" w:space="0" w:color="auto"/>
                <w:left w:val="none" w:sz="0" w:space="0" w:color="auto"/>
                <w:bottom w:val="none" w:sz="0" w:space="0" w:color="auto"/>
                <w:right w:val="none" w:sz="0" w:space="0" w:color="auto"/>
              </w:divBdr>
              <w:divsChild>
                <w:div w:id="32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4">
          <w:marLeft w:val="0"/>
          <w:marRight w:val="0"/>
          <w:marTop w:val="0"/>
          <w:marBottom w:val="0"/>
          <w:divBdr>
            <w:top w:val="none" w:sz="0" w:space="0" w:color="auto"/>
            <w:left w:val="none" w:sz="0" w:space="0" w:color="auto"/>
            <w:bottom w:val="none" w:sz="0" w:space="0" w:color="auto"/>
            <w:right w:val="none" w:sz="0" w:space="0" w:color="auto"/>
          </w:divBdr>
          <w:divsChild>
            <w:div w:id="328563342">
              <w:marLeft w:val="0"/>
              <w:marRight w:val="0"/>
              <w:marTop w:val="0"/>
              <w:marBottom w:val="0"/>
              <w:divBdr>
                <w:top w:val="none" w:sz="0" w:space="0" w:color="auto"/>
                <w:left w:val="none" w:sz="0" w:space="0" w:color="auto"/>
                <w:bottom w:val="none" w:sz="0" w:space="0" w:color="auto"/>
                <w:right w:val="none" w:sz="0" w:space="0" w:color="auto"/>
              </w:divBdr>
            </w:div>
            <w:div w:id="328563590">
              <w:marLeft w:val="0"/>
              <w:marRight w:val="0"/>
              <w:marTop w:val="0"/>
              <w:marBottom w:val="0"/>
              <w:divBdr>
                <w:top w:val="none" w:sz="0" w:space="0" w:color="auto"/>
                <w:left w:val="none" w:sz="0" w:space="0" w:color="auto"/>
                <w:bottom w:val="none" w:sz="0" w:space="0" w:color="auto"/>
                <w:right w:val="none" w:sz="0" w:space="0" w:color="auto"/>
              </w:divBdr>
              <w:divsChild>
                <w:div w:id="3285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79">
          <w:marLeft w:val="0"/>
          <w:marRight w:val="0"/>
          <w:marTop w:val="0"/>
          <w:marBottom w:val="0"/>
          <w:divBdr>
            <w:top w:val="none" w:sz="0" w:space="0" w:color="auto"/>
            <w:left w:val="none" w:sz="0" w:space="0" w:color="auto"/>
            <w:bottom w:val="none" w:sz="0" w:space="0" w:color="auto"/>
            <w:right w:val="none" w:sz="0" w:space="0" w:color="auto"/>
          </w:divBdr>
          <w:divsChild>
            <w:div w:id="328563534">
              <w:marLeft w:val="0"/>
              <w:marRight w:val="0"/>
              <w:marTop w:val="0"/>
              <w:marBottom w:val="0"/>
              <w:divBdr>
                <w:top w:val="none" w:sz="0" w:space="0" w:color="auto"/>
                <w:left w:val="none" w:sz="0" w:space="0" w:color="auto"/>
                <w:bottom w:val="none" w:sz="0" w:space="0" w:color="auto"/>
                <w:right w:val="none" w:sz="0" w:space="0" w:color="auto"/>
              </w:divBdr>
            </w:div>
            <w:div w:id="328563845">
              <w:marLeft w:val="0"/>
              <w:marRight w:val="0"/>
              <w:marTop w:val="0"/>
              <w:marBottom w:val="0"/>
              <w:divBdr>
                <w:top w:val="none" w:sz="0" w:space="0" w:color="auto"/>
                <w:left w:val="none" w:sz="0" w:space="0" w:color="auto"/>
                <w:bottom w:val="none" w:sz="0" w:space="0" w:color="auto"/>
                <w:right w:val="none" w:sz="0" w:space="0" w:color="auto"/>
              </w:divBdr>
              <w:divsChild>
                <w:div w:id="3285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499">
          <w:marLeft w:val="0"/>
          <w:marRight w:val="0"/>
          <w:marTop w:val="0"/>
          <w:marBottom w:val="0"/>
          <w:divBdr>
            <w:top w:val="none" w:sz="0" w:space="0" w:color="auto"/>
            <w:left w:val="none" w:sz="0" w:space="0" w:color="auto"/>
            <w:bottom w:val="none" w:sz="0" w:space="0" w:color="auto"/>
            <w:right w:val="none" w:sz="0" w:space="0" w:color="auto"/>
          </w:divBdr>
          <w:divsChild>
            <w:div w:id="328563335">
              <w:marLeft w:val="0"/>
              <w:marRight w:val="0"/>
              <w:marTop w:val="0"/>
              <w:marBottom w:val="0"/>
              <w:divBdr>
                <w:top w:val="none" w:sz="0" w:space="0" w:color="auto"/>
                <w:left w:val="none" w:sz="0" w:space="0" w:color="auto"/>
                <w:bottom w:val="none" w:sz="0" w:space="0" w:color="auto"/>
                <w:right w:val="none" w:sz="0" w:space="0" w:color="auto"/>
              </w:divBdr>
              <w:divsChild>
                <w:div w:id="328563843">
                  <w:marLeft w:val="0"/>
                  <w:marRight w:val="0"/>
                  <w:marTop w:val="0"/>
                  <w:marBottom w:val="0"/>
                  <w:divBdr>
                    <w:top w:val="none" w:sz="0" w:space="0" w:color="auto"/>
                    <w:left w:val="none" w:sz="0" w:space="0" w:color="auto"/>
                    <w:bottom w:val="none" w:sz="0" w:space="0" w:color="auto"/>
                    <w:right w:val="none" w:sz="0" w:space="0" w:color="auto"/>
                  </w:divBdr>
                </w:div>
              </w:divsChild>
            </w:div>
            <w:div w:id="328563711">
              <w:marLeft w:val="0"/>
              <w:marRight w:val="0"/>
              <w:marTop w:val="0"/>
              <w:marBottom w:val="0"/>
              <w:divBdr>
                <w:top w:val="none" w:sz="0" w:space="0" w:color="auto"/>
                <w:left w:val="none" w:sz="0" w:space="0" w:color="auto"/>
                <w:bottom w:val="none" w:sz="0" w:space="0" w:color="auto"/>
                <w:right w:val="none" w:sz="0" w:space="0" w:color="auto"/>
              </w:divBdr>
            </w:div>
          </w:divsChild>
        </w:div>
        <w:div w:id="328563603">
          <w:marLeft w:val="0"/>
          <w:marRight w:val="0"/>
          <w:marTop w:val="0"/>
          <w:marBottom w:val="0"/>
          <w:divBdr>
            <w:top w:val="none" w:sz="0" w:space="0" w:color="auto"/>
            <w:left w:val="none" w:sz="0" w:space="0" w:color="auto"/>
            <w:bottom w:val="none" w:sz="0" w:space="0" w:color="auto"/>
            <w:right w:val="none" w:sz="0" w:space="0" w:color="auto"/>
          </w:divBdr>
          <w:divsChild>
            <w:div w:id="328563497">
              <w:marLeft w:val="0"/>
              <w:marRight w:val="0"/>
              <w:marTop w:val="0"/>
              <w:marBottom w:val="0"/>
              <w:divBdr>
                <w:top w:val="none" w:sz="0" w:space="0" w:color="auto"/>
                <w:left w:val="none" w:sz="0" w:space="0" w:color="auto"/>
                <w:bottom w:val="none" w:sz="0" w:space="0" w:color="auto"/>
                <w:right w:val="none" w:sz="0" w:space="0" w:color="auto"/>
              </w:divBdr>
              <w:divsChild>
                <w:div w:id="328563964">
                  <w:marLeft w:val="0"/>
                  <w:marRight w:val="0"/>
                  <w:marTop w:val="0"/>
                  <w:marBottom w:val="0"/>
                  <w:divBdr>
                    <w:top w:val="none" w:sz="0" w:space="0" w:color="auto"/>
                    <w:left w:val="none" w:sz="0" w:space="0" w:color="auto"/>
                    <w:bottom w:val="none" w:sz="0" w:space="0" w:color="auto"/>
                    <w:right w:val="none" w:sz="0" w:space="0" w:color="auto"/>
                  </w:divBdr>
                </w:div>
              </w:divsChild>
            </w:div>
            <w:div w:id="328563885">
              <w:marLeft w:val="0"/>
              <w:marRight w:val="0"/>
              <w:marTop w:val="0"/>
              <w:marBottom w:val="0"/>
              <w:divBdr>
                <w:top w:val="none" w:sz="0" w:space="0" w:color="auto"/>
                <w:left w:val="none" w:sz="0" w:space="0" w:color="auto"/>
                <w:bottom w:val="none" w:sz="0" w:space="0" w:color="auto"/>
                <w:right w:val="none" w:sz="0" w:space="0" w:color="auto"/>
              </w:divBdr>
            </w:div>
          </w:divsChild>
        </w:div>
        <w:div w:id="328563622">
          <w:marLeft w:val="0"/>
          <w:marRight w:val="0"/>
          <w:marTop w:val="0"/>
          <w:marBottom w:val="0"/>
          <w:divBdr>
            <w:top w:val="none" w:sz="0" w:space="0" w:color="auto"/>
            <w:left w:val="none" w:sz="0" w:space="0" w:color="auto"/>
            <w:bottom w:val="none" w:sz="0" w:space="0" w:color="auto"/>
            <w:right w:val="none" w:sz="0" w:space="0" w:color="auto"/>
          </w:divBdr>
          <w:divsChild>
            <w:div w:id="328563682">
              <w:marLeft w:val="0"/>
              <w:marRight w:val="0"/>
              <w:marTop w:val="0"/>
              <w:marBottom w:val="0"/>
              <w:divBdr>
                <w:top w:val="none" w:sz="0" w:space="0" w:color="auto"/>
                <w:left w:val="none" w:sz="0" w:space="0" w:color="auto"/>
                <w:bottom w:val="none" w:sz="0" w:space="0" w:color="auto"/>
                <w:right w:val="none" w:sz="0" w:space="0" w:color="auto"/>
              </w:divBdr>
              <w:divsChild>
                <w:div w:id="328563736">
                  <w:marLeft w:val="0"/>
                  <w:marRight w:val="0"/>
                  <w:marTop w:val="0"/>
                  <w:marBottom w:val="0"/>
                  <w:divBdr>
                    <w:top w:val="none" w:sz="0" w:space="0" w:color="auto"/>
                    <w:left w:val="none" w:sz="0" w:space="0" w:color="auto"/>
                    <w:bottom w:val="none" w:sz="0" w:space="0" w:color="auto"/>
                    <w:right w:val="none" w:sz="0" w:space="0" w:color="auto"/>
                  </w:divBdr>
                </w:div>
              </w:divsChild>
            </w:div>
            <w:div w:id="328563902">
              <w:marLeft w:val="0"/>
              <w:marRight w:val="0"/>
              <w:marTop w:val="0"/>
              <w:marBottom w:val="0"/>
              <w:divBdr>
                <w:top w:val="none" w:sz="0" w:space="0" w:color="auto"/>
                <w:left w:val="none" w:sz="0" w:space="0" w:color="auto"/>
                <w:bottom w:val="none" w:sz="0" w:space="0" w:color="auto"/>
                <w:right w:val="none" w:sz="0" w:space="0" w:color="auto"/>
              </w:divBdr>
            </w:div>
          </w:divsChild>
        </w:div>
        <w:div w:id="328563625">
          <w:marLeft w:val="0"/>
          <w:marRight w:val="0"/>
          <w:marTop w:val="0"/>
          <w:marBottom w:val="0"/>
          <w:divBdr>
            <w:top w:val="none" w:sz="0" w:space="0" w:color="auto"/>
            <w:left w:val="none" w:sz="0" w:space="0" w:color="auto"/>
            <w:bottom w:val="none" w:sz="0" w:space="0" w:color="auto"/>
            <w:right w:val="none" w:sz="0" w:space="0" w:color="auto"/>
          </w:divBdr>
          <w:divsChild>
            <w:div w:id="328563325">
              <w:marLeft w:val="0"/>
              <w:marRight w:val="0"/>
              <w:marTop w:val="0"/>
              <w:marBottom w:val="0"/>
              <w:divBdr>
                <w:top w:val="none" w:sz="0" w:space="0" w:color="auto"/>
                <w:left w:val="none" w:sz="0" w:space="0" w:color="auto"/>
                <w:bottom w:val="none" w:sz="0" w:space="0" w:color="auto"/>
                <w:right w:val="none" w:sz="0" w:space="0" w:color="auto"/>
              </w:divBdr>
            </w:div>
            <w:div w:id="328563328">
              <w:marLeft w:val="0"/>
              <w:marRight w:val="0"/>
              <w:marTop w:val="0"/>
              <w:marBottom w:val="0"/>
              <w:divBdr>
                <w:top w:val="none" w:sz="0" w:space="0" w:color="auto"/>
                <w:left w:val="none" w:sz="0" w:space="0" w:color="auto"/>
                <w:bottom w:val="none" w:sz="0" w:space="0" w:color="auto"/>
                <w:right w:val="none" w:sz="0" w:space="0" w:color="auto"/>
              </w:divBdr>
              <w:divsChild>
                <w:div w:id="3285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39">
          <w:marLeft w:val="0"/>
          <w:marRight w:val="0"/>
          <w:marTop w:val="0"/>
          <w:marBottom w:val="0"/>
          <w:divBdr>
            <w:top w:val="none" w:sz="0" w:space="0" w:color="auto"/>
            <w:left w:val="none" w:sz="0" w:space="0" w:color="auto"/>
            <w:bottom w:val="none" w:sz="0" w:space="0" w:color="auto"/>
            <w:right w:val="none" w:sz="0" w:space="0" w:color="auto"/>
          </w:divBdr>
          <w:divsChild>
            <w:div w:id="328563274">
              <w:marLeft w:val="0"/>
              <w:marRight w:val="0"/>
              <w:marTop w:val="0"/>
              <w:marBottom w:val="0"/>
              <w:divBdr>
                <w:top w:val="none" w:sz="0" w:space="0" w:color="auto"/>
                <w:left w:val="none" w:sz="0" w:space="0" w:color="auto"/>
                <w:bottom w:val="none" w:sz="0" w:space="0" w:color="auto"/>
                <w:right w:val="none" w:sz="0" w:space="0" w:color="auto"/>
              </w:divBdr>
            </w:div>
            <w:div w:id="328563776">
              <w:marLeft w:val="0"/>
              <w:marRight w:val="0"/>
              <w:marTop w:val="0"/>
              <w:marBottom w:val="0"/>
              <w:divBdr>
                <w:top w:val="none" w:sz="0" w:space="0" w:color="auto"/>
                <w:left w:val="none" w:sz="0" w:space="0" w:color="auto"/>
                <w:bottom w:val="none" w:sz="0" w:space="0" w:color="auto"/>
                <w:right w:val="none" w:sz="0" w:space="0" w:color="auto"/>
              </w:divBdr>
              <w:divsChild>
                <w:div w:id="3285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641">
          <w:marLeft w:val="0"/>
          <w:marRight w:val="0"/>
          <w:marTop w:val="0"/>
          <w:marBottom w:val="0"/>
          <w:divBdr>
            <w:top w:val="none" w:sz="0" w:space="0" w:color="auto"/>
            <w:left w:val="none" w:sz="0" w:space="0" w:color="auto"/>
            <w:bottom w:val="none" w:sz="0" w:space="0" w:color="auto"/>
            <w:right w:val="none" w:sz="0" w:space="0" w:color="auto"/>
          </w:divBdr>
          <w:divsChild>
            <w:div w:id="328563940">
              <w:marLeft w:val="0"/>
              <w:marRight w:val="0"/>
              <w:marTop w:val="0"/>
              <w:marBottom w:val="0"/>
              <w:divBdr>
                <w:top w:val="none" w:sz="0" w:space="0" w:color="auto"/>
                <w:left w:val="none" w:sz="0" w:space="0" w:color="auto"/>
                <w:bottom w:val="none" w:sz="0" w:space="0" w:color="auto"/>
                <w:right w:val="none" w:sz="0" w:space="0" w:color="auto"/>
              </w:divBdr>
            </w:div>
          </w:divsChild>
        </w:div>
        <w:div w:id="328563762">
          <w:marLeft w:val="0"/>
          <w:marRight w:val="0"/>
          <w:marTop w:val="0"/>
          <w:marBottom w:val="0"/>
          <w:divBdr>
            <w:top w:val="none" w:sz="0" w:space="0" w:color="auto"/>
            <w:left w:val="none" w:sz="0" w:space="0" w:color="auto"/>
            <w:bottom w:val="none" w:sz="0" w:space="0" w:color="auto"/>
            <w:right w:val="none" w:sz="0" w:space="0" w:color="auto"/>
          </w:divBdr>
          <w:divsChild>
            <w:div w:id="328563501">
              <w:marLeft w:val="0"/>
              <w:marRight w:val="0"/>
              <w:marTop w:val="0"/>
              <w:marBottom w:val="0"/>
              <w:divBdr>
                <w:top w:val="none" w:sz="0" w:space="0" w:color="auto"/>
                <w:left w:val="none" w:sz="0" w:space="0" w:color="auto"/>
                <w:bottom w:val="none" w:sz="0" w:space="0" w:color="auto"/>
                <w:right w:val="none" w:sz="0" w:space="0" w:color="auto"/>
              </w:divBdr>
              <w:divsChild>
                <w:div w:id="328563545">
                  <w:marLeft w:val="0"/>
                  <w:marRight w:val="0"/>
                  <w:marTop w:val="0"/>
                  <w:marBottom w:val="0"/>
                  <w:divBdr>
                    <w:top w:val="none" w:sz="0" w:space="0" w:color="auto"/>
                    <w:left w:val="none" w:sz="0" w:space="0" w:color="auto"/>
                    <w:bottom w:val="none" w:sz="0" w:space="0" w:color="auto"/>
                    <w:right w:val="none" w:sz="0" w:space="0" w:color="auto"/>
                  </w:divBdr>
                </w:div>
              </w:divsChild>
            </w:div>
            <w:div w:id="328563616">
              <w:marLeft w:val="0"/>
              <w:marRight w:val="0"/>
              <w:marTop w:val="0"/>
              <w:marBottom w:val="0"/>
              <w:divBdr>
                <w:top w:val="none" w:sz="0" w:space="0" w:color="auto"/>
                <w:left w:val="none" w:sz="0" w:space="0" w:color="auto"/>
                <w:bottom w:val="none" w:sz="0" w:space="0" w:color="auto"/>
                <w:right w:val="none" w:sz="0" w:space="0" w:color="auto"/>
              </w:divBdr>
            </w:div>
          </w:divsChild>
        </w:div>
        <w:div w:id="328563777">
          <w:marLeft w:val="0"/>
          <w:marRight w:val="0"/>
          <w:marTop w:val="0"/>
          <w:marBottom w:val="0"/>
          <w:divBdr>
            <w:top w:val="none" w:sz="0" w:space="0" w:color="auto"/>
            <w:left w:val="none" w:sz="0" w:space="0" w:color="auto"/>
            <w:bottom w:val="none" w:sz="0" w:space="0" w:color="auto"/>
            <w:right w:val="none" w:sz="0" w:space="0" w:color="auto"/>
          </w:divBdr>
          <w:divsChild>
            <w:div w:id="328563575">
              <w:marLeft w:val="0"/>
              <w:marRight w:val="0"/>
              <w:marTop w:val="0"/>
              <w:marBottom w:val="0"/>
              <w:divBdr>
                <w:top w:val="none" w:sz="0" w:space="0" w:color="auto"/>
                <w:left w:val="none" w:sz="0" w:space="0" w:color="auto"/>
                <w:bottom w:val="none" w:sz="0" w:space="0" w:color="auto"/>
                <w:right w:val="none" w:sz="0" w:space="0" w:color="auto"/>
              </w:divBdr>
              <w:divsChild>
                <w:div w:id="328563556">
                  <w:marLeft w:val="0"/>
                  <w:marRight w:val="0"/>
                  <w:marTop w:val="0"/>
                  <w:marBottom w:val="0"/>
                  <w:divBdr>
                    <w:top w:val="none" w:sz="0" w:space="0" w:color="auto"/>
                    <w:left w:val="none" w:sz="0" w:space="0" w:color="auto"/>
                    <w:bottom w:val="none" w:sz="0" w:space="0" w:color="auto"/>
                    <w:right w:val="none" w:sz="0" w:space="0" w:color="auto"/>
                  </w:divBdr>
                </w:div>
              </w:divsChild>
            </w:div>
            <w:div w:id="328563772">
              <w:marLeft w:val="0"/>
              <w:marRight w:val="0"/>
              <w:marTop w:val="0"/>
              <w:marBottom w:val="0"/>
              <w:divBdr>
                <w:top w:val="none" w:sz="0" w:space="0" w:color="auto"/>
                <w:left w:val="none" w:sz="0" w:space="0" w:color="auto"/>
                <w:bottom w:val="none" w:sz="0" w:space="0" w:color="auto"/>
                <w:right w:val="none" w:sz="0" w:space="0" w:color="auto"/>
              </w:divBdr>
            </w:div>
          </w:divsChild>
        </w:div>
        <w:div w:id="328563950">
          <w:marLeft w:val="0"/>
          <w:marRight w:val="0"/>
          <w:marTop w:val="0"/>
          <w:marBottom w:val="0"/>
          <w:divBdr>
            <w:top w:val="none" w:sz="0" w:space="0" w:color="auto"/>
            <w:left w:val="none" w:sz="0" w:space="0" w:color="auto"/>
            <w:bottom w:val="none" w:sz="0" w:space="0" w:color="auto"/>
            <w:right w:val="none" w:sz="0" w:space="0" w:color="auto"/>
          </w:divBdr>
          <w:divsChild>
            <w:div w:id="328563715">
              <w:marLeft w:val="0"/>
              <w:marRight w:val="0"/>
              <w:marTop w:val="0"/>
              <w:marBottom w:val="0"/>
              <w:divBdr>
                <w:top w:val="none" w:sz="0" w:space="0" w:color="auto"/>
                <w:left w:val="none" w:sz="0" w:space="0" w:color="auto"/>
                <w:bottom w:val="none" w:sz="0" w:space="0" w:color="auto"/>
                <w:right w:val="none" w:sz="0" w:space="0" w:color="auto"/>
              </w:divBdr>
            </w:div>
            <w:div w:id="328563975">
              <w:marLeft w:val="0"/>
              <w:marRight w:val="0"/>
              <w:marTop w:val="0"/>
              <w:marBottom w:val="0"/>
              <w:divBdr>
                <w:top w:val="none" w:sz="0" w:space="0" w:color="auto"/>
                <w:left w:val="none" w:sz="0" w:space="0" w:color="auto"/>
                <w:bottom w:val="none" w:sz="0" w:space="0" w:color="auto"/>
                <w:right w:val="none" w:sz="0" w:space="0" w:color="auto"/>
              </w:divBdr>
              <w:divsChild>
                <w:div w:id="3285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3636">
      <w:marLeft w:val="0"/>
      <w:marRight w:val="0"/>
      <w:marTop w:val="0"/>
      <w:marBottom w:val="0"/>
      <w:divBdr>
        <w:top w:val="none" w:sz="0" w:space="0" w:color="auto"/>
        <w:left w:val="none" w:sz="0" w:space="0" w:color="auto"/>
        <w:bottom w:val="none" w:sz="0" w:space="0" w:color="auto"/>
        <w:right w:val="none" w:sz="0" w:space="0" w:color="auto"/>
      </w:divBdr>
    </w:div>
    <w:div w:id="328563640">
      <w:marLeft w:val="0"/>
      <w:marRight w:val="0"/>
      <w:marTop w:val="0"/>
      <w:marBottom w:val="0"/>
      <w:divBdr>
        <w:top w:val="none" w:sz="0" w:space="0" w:color="auto"/>
        <w:left w:val="none" w:sz="0" w:space="0" w:color="auto"/>
        <w:bottom w:val="none" w:sz="0" w:space="0" w:color="auto"/>
        <w:right w:val="none" w:sz="0" w:space="0" w:color="auto"/>
      </w:divBdr>
    </w:div>
    <w:div w:id="328563642">
      <w:marLeft w:val="0"/>
      <w:marRight w:val="0"/>
      <w:marTop w:val="0"/>
      <w:marBottom w:val="0"/>
      <w:divBdr>
        <w:top w:val="none" w:sz="0" w:space="0" w:color="auto"/>
        <w:left w:val="none" w:sz="0" w:space="0" w:color="auto"/>
        <w:bottom w:val="none" w:sz="0" w:space="0" w:color="auto"/>
        <w:right w:val="none" w:sz="0" w:space="0" w:color="auto"/>
      </w:divBdr>
    </w:div>
    <w:div w:id="328563643">
      <w:marLeft w:val="0"/>
      <w:marRight w:val="0"/>
      <w:marTop w:val="0"/>
      <w:marBottom w:val="0"/>
      <w:divBdr>
        <w:top w:val="none" w:sz="0" w:space="0" w:color="auto"/>
        <w:left w:val="none" w:sz="0" w:space="0" w:color="auto"/>
        <w:bottom w:val="none" w:sz="0" w:space="0" w:color="auto"/>
        <w:right w:val="none" w:sz="0" w:space="0" w:color="auto"/>
      </w:divBdr>
    </w:div>
    <w:div w:id="328563645">
      <w:marLeft w:val="0"/>
      <w:marRight w:val="0"/>
      <w:marTop w:val="0"/>
      <w:marBottom w:val="0"/>
      <w:divBdr>
        <w:top w:val="none" w:sz="0" w:space="0" w:color="auto"/>
        <w:left w:val="none" w:sz="0" w:space="0" w:color="auto"/>
        <w:bottom w:val="none" w:sz="0" w:space="0" w:color="auto"/>
        <w:right w:val="none" w:sz="0" w:space="0" w:color="auto"/>
      </w:divBdr>
    </w:div>
    <w:div w:id="328563646">
      <w:marLeft w:val="0"/>
      <w:marRight w:val="0"/>
      <w:marTop w:val="0"/>
      <w:marBottom w:val="0"/>
      <w:divBdr>
        <w:top w:val="none" w:sz="0" w:space="0" w:color="auto"/>
        <w:left w:val="none" w:sz="0" w:space="0" w:color="auto"/>
        <w:bottom w:val="none" w:sz="0" w:space="0" w:color="auto"/>
        <w:right w:val="none" w:sz="0" w:space="0" w:color="auto"/>
      </w:divBdr>
      <w:divsChild>
        <w:div w:id="328563372">
          <w:marLeft w:val="0"/>
          <w:marRight w:val="0"/>
          <w:marTop w:val="0"/>
          <w:marBottom w:val="0"/>
          <w:divBdr>
            <w:top w:val="none" w:sz="0" w:space="0" w:color="auto"/>
            <w:left w:val="none" w:sz="0" w:space="0" w:color="auto"/>
            <w:bottom w:val="none" w:sz="0" w:space="0" w:color="auto"/>
            <w:right w:val="none" w:sz="0" w:space="0" w:color="auto"/>
          </w:divBdr>
          <w:divsChild>
            <w:div w:id="328563856">
              <w:marLeft w:val="0"/>
              <w:marRight w:val="0"/>
              <w:marTop w:val="192"/>
              <w:marBottom w:val="0"/>
              <w:divBdr>
                <w:top w:val="none" w:sz="0" w:space="0" w:color="auto"/>
                <w:left w:val="none" w:sz="0" w:space="0" w:color="auto"/>
                <w:bottom w:val="none" w:sz="0" w:space="0" w:color="auto"/>
                <w:right w:val="none" w:sz="0" w:space="0" w:color="auto"/>
              </w:divBdr>
            </w:div>
          </w:divsChild>
        </w:div>
        <w:div w:id="328563379">
          <w:marLeft w:val="0"/>
          <w:marRight w:val="0"/>
          <w:marTop w:val="192"/>
          <w:marBottom w:val="0"/>
          <w:divBdr>
            <w:top w:val="none" w:sz="0" w:space="0" w:color="auto"/>
            <w:left w:val="none" w:sz="0" w:space="0" w:color="auto"/>
            <w:bottom w:val="none" w:sz="0" w:space="0" w:color="auto"/>
            <w:right w:val="none" w:sz="0" w:space="0" w:color="auto"/>
          </w:divBdr>
        </w:div>
        <w:div w:id="328563518">
          <w:marLeft w:val="0"/>
          <w:marRight w:val="0"/>
          <w:marTop w:val="0"/>
          <w:marBottom w:val="0"/>
          <w:divBdr>
            <w:top w:val="none" w:sz="0" w:space="0" w:color="auto"/>
            <w:left w:val="none" w:sz="0" w:space="0" w:color="auto"/>
            <w:bottom w:val="none" w:sz="0" w:space="0" w:color="auto"/>
            <w:right w:val="none" w:sz="0" w:space="0" w:color="auto"/>
          </w:divBdr>
        </w:div>
        <w:div w:id="328563561">
          <w:marLeft w:val="0"/>
          <w:marRight w:val="0"/>
          <w:marTop w:val="192"/>
          <w:marBottom w:val="0"/>
          <w:divBdr>
            <w:top w:val="none" w:sz="0" w:space="0" w:color="auto"/>
            <w:left w:val="none" w:sz="0" w:space="0" w:color="auto"/>
            <w:bottom w:val="none" w:sz="0" w:space="0" w:color="auto"/>
            <w:right w:val="none" w:sz="0" w:space="0" w:color="auto"/>
          </w:divBdr>
        </w:div>
        <w:div w:id="328563580">
          <w:marLeft w:val="0"/>
          <w:marRight w:val="0"/>
          <w:marTop w:val="192"/>
          <w:marBottom w:val="0"/>
          <w:divBdr>
            <w:top w:val="none" w:sz="0" w:space="0" w:color="auto"/>
            <w:left w:val="none" w:sz="0" w:space="0" w:color="auto"/>
            <w:bottom w:val="none" w:sz="0" w:space="0" w:color="auto"/>
            <w:right w:val="none" w:sz="0" w:space="0" w:color="auto"/>
          </w:divBdr>
        </w:div>
        <w:div w:id="328563607">
          <w:marLeft w:val="0"/>
          <w:marRight w:val="0"/>
          <w:marTop w:val="192"/>
          <w:marBottom w:val="0"/>
          <w:divBdr>
            <w:top w:val="none" w:sz="0" w:space="0" w:color="auto"/>
            <w:left w:val="none" w:sz="0" w:space="0" w:color="auto"/>
            <w:bottom w:val="none" w:sz="0" w:space="0" w:color="auto"/>
            <w:right w:val="none" w:sz="0" w:space="0" w:color="auto"/>
          </w:divBdr>
        </w:div>
        <w:div w:id="328563660">
          <w:marLeft w:val="0"/>
          <w:marRight w:val="0"/>
          <w:marTop w:val="192"/>
          <w:marBottom w:val="0"/>
          <w:divBdr>
            <w:top w:val="none" w:sz="0" w:space="0" w:color="auto"/>
            <w:left w:val="none" w:sz="0" w:space="0" w:color="auto"/>
            <w:bottom w:val="none" w:sz="0" w:space="0" w:color="auto"/>
            <w:right w:val="none" w:sz="0" w:space="0" w:color="auto"/>
          </w:divBdr>
        </w:div>
        <w:div w:id="328563730">
          <w:marLeft w:val="0"/>
          <w:marRight w:val="0"/>
          <w:marTop w:val="192"/>
          <w:marBottom w:val="0"/>
          <w:divBdr>
            <w:top w:val="none" w:sz="0" w:space="0" w:color="auto"/>
            <w:left w:val="none" w:sz="0" w:space="0" w:color="auto"/>
            <w:bottom w:val="none" w:sz="0" w:space="0" w:color="auto"/>
            <w:right w:val="none" w:sz="0" w:space="0" w:color="auto"/>
          </w:divBdr>
        </w:div>
        <w:div w:id="328563915">
          <w:marLeft w:val="0"/>
          <w:marRight w:val="0"/>
          <w:marTop w:val="192"/>
          <w:marBottom w:val="0"/>
          <w:divBdr>
            <w:top w:val="none" w:sz="0" w:space="0" w:color="auto"/>
            <w:left w:val="none" w:sz="0" w:space="0" w:color="auto"/>
            <w:bottom w:val="none" w:sz="0" w:space="0" w:color="auto"/>
            <w:right w:val="none" w:sz="0" w:space="0" w:color="auto"/>
          </w:divBdr>
        </w:div>
      </w:divsChild>
    </w:div>
    <w:div w:id="328563647">
      <w:marLeft w:val="0"/>
      <w:marRight w:val="0"/>
      <w:marTop w:val="0"/>
      <w:marBottom w:val="0"/>
      <w:divBdr>
        <w:top w:val="none" w:sz="0" w:space="0" w:color="auto"/>
        <w:left w:val="none" w:sz="0" w:space="0" w:color="auto"/>
        <w:bottom w:val="none" w:sz="0" w:space="0" w:color="auto"/>
        <w:right w:val="none" w:sz="0" w:space="0" w:color="auto"/>
      </w:divBdr>
    </w:div>
    <w:div w:id="328563648">
      <w:marLeft w:val="0"/>
      <w:marRight w:val="0"/>
      <w:marTop w:val="0"/>
      <w:marBottom w:val="0"/>
      <w:divBdr>
        <w:top w:val="none" w:sz="0" w:space="0" w:color="auto"/>
        <w:left w:val="none" w:sz="0" w:space="0" w:color="auto"/>
        <w:bottom w:val="none" w:sz="0" w:space="0" w:color="auto"/>
        <w:right w:val="none" w:sz="0" w:space="0" w:color="auto"/>
      </w:divBdr>
    </w:div>
    <w:div w:id="328563649">
      <w:marLeft w:val="0"/>
      <w:marRight w:val="0"/>
      <w:marTop w:val="0"/>
      <w:marBottom w:val="0"/>
      <w:divBdr>
        <w:top w:val="none" w:sz="0" w:space="0" w:color="auto"/>
        <w:left w:val="none" w:sz="0" w:space="0" w:color="auto"/>
        <w:bottom w:val="none" w:sz="0" w:space="0" w:color="auto"/>
        <w:right w:val="none" w:sz="0" w:space="0" w:color="auto"/>
      </w:divBdr>
    </w:div>
    <w:div w:id="328563650">
      <w:marLeft w:val="0"/>
      <w:marRight w:val="0"/>
      <w:marTop w:val="0"/>
      <w:marBottom w:val="0"/>
      <w:divBdr>
        <w:top w:val="none" w:sz="0" w:space="0" w:color="auto"/>
        <w:left w:val="none" w:sz="0" w:space="0" w:color="auto"/>
        <w:bottom w:val="none" w:sz="0" w:space="0" w:color="auto"/>
        <w:right w:val="none" w:sz="0" w:space="0" w:color="auto"/>
      </w:divBdr>
    </w:div>
    <w:div w:id="328563653">
      <w:marLeft w:val="0"/>
      <w:marRight w:val="0"/>
      <w:marTop w:val="0"/>
      <w:marBottom w:val="0"/>
      <w:divBdr>
        <w:top w:val="none" w:sz="0" w:space="0" w:color="auto"/>
        <w:left w:val="none" w:sz="0" w:space="0" w:color="auto"/>
        <w:bottom w:val="none" w:sz="0" w:space="0" w:color="auto"/>
        <w:right w:val="none" w:sz="0" w:space="0" w:color="auto"/>
      </w:divBdr>
    </w:div>
    <w:div w:id="328563654">
      <w:marLeft w:val="0"/>
      <w:marRight w:val="0"/>
      <w:marTop w:val="0"/>
      <w:marBottom w:val="0"/>
      <w:divBdr>
        <w:top w:val="none" w:sz="0" w:space="0" w:color="auto"/>
        <w:left w:val="none" w:sz="0" w:space="0" w:color="auto"/>
        <w:bottom w:val="none" w:sz="0" w:space="0" w:color="auto"/>
        <w:right w:val="none" w:sz="0" w:space="0" w:color="auto"/>
      </w:divBdr>
    </w:div>
    <w:div w:id="328563655">
      <w:marLeft w:val="0"/>
      <w:marRight w:val="0"/>
      <w:marTop w:val="0"/>
      <w:marBottom w:val="0"/>
      <w:divBdr>
        <w:top w:val="none" w:sz="0" w:space="0" w:color="auto"/>
        <w:left w:val="none" w:sz="0" w:space="0" w:color="auto"/>
        <w:bottom w:val="none" w:sz="0" w:space="0" w:color="auto"/>
        <w:right w:val="none" w:sz="0" w:space="0" w:color="auto"/>
      </w:divBdr>
    </w:div>
    <w:div w:id="328563656">
      <w:marLeft w:val="0"/>
      <w:marRight w:val="0"/>
      <w:marTop w:val="0"/>
      <w:marBottom w:val="0"/>
      <w:divBdr>
        <w:top w:val="none" w:sz="0" w:space="0" w:color="auto"/>
        <w:left w:val="none" w:sz="0" w:space="0" w:color="auto"/>
        <w:bottom w:val="none" w:sz="0" w:space="0" w:color="auto"/>
        <w:right w:val="none" w:sz="0" w:space="0" w:color="auto"/>
      </w:divBdr>
    </w:div>
    <w:div w:id="328563657">
      <w:marLeft w:val="0"/>
      <w:marRight w:val="0"/>
      <w:marTop w:val="0"/>
      <w:marBottom w:val="0"/>
      <w:divBdr>
        <w:top w:val="none" w:sz="0" w:space="0" w:color="auto"/>
        <w:left w:val="none" w:sz="0" w:space="0" w:color="auto"/>
        <w:bottom w:val="none" w:sz="0" w:space="0" w:color="auto"/>
        <w:right w:val="none" w:sz="0" w:space="0" w:color="auto"/>
      </w:divBdr>
    </w:div>
    <w:div w:id="328563658">
      <w:marLeft w:val="0"/>
      <w:marRight w:val="0"/>
      <w:marTop w:val="0"/>
      <w:marBottom w:val="0"/>
      <w:divBdr>
        <w:top w:val="none" w:sz="0" w:space="0" w:color="auto"/>
        <w:left w:val="none" w:sz="0" w:space="0" w:color="auto"/>
        <w:bottom w:val="none" w:sz="0" w:space="0" w:color="auto"/>
        <w:right w:val="none" w:sz="0" w:space="0" w:color="auto"/>
      </w:divBdr>
    </w:div>
    <w:div w:id="328563659">
      <w:marLeft w:val="0"/>
      <w:marRight w:val="0"/>
      <w:marTop w:val="0"/>
      <w:marBottom w:val="0"/>
      <w:divBdr>
        <w:top w:val="none" w:sz="0" w:space="0" w:color="auto"/>
        <w:left w:val="none" w:sz="0" w:space="0" w:color="auto"/>
        <w:bottom w:val="none" w:sz="0" w:space="0" w:color="auto"/>
        <w:right w:val="none" w:sz="0" w:space="0" w:color="auto"/>
      </w:divBdr>
    </w:div>
    <w:div w:id="328563661">
      <w:marLeft w:val="0"/>
      <w:marRight w:val="0"/>
      <w:marTop w:val="0"/>
      <w:marBottom w:val="0"/>
      <w:divBdr>
        <w:top w:val="none" w:sz="0" w:space="0" w:color="auto"/>
        <w:left w:val="none" w:sz="0" w:space="0" w:color="auto"/>
        <w:bottom w:val="none" w:sz="0" w:space="0" w:color="auto"/>
        <w:right w:val="none" w:sz="0" w:space="0" w:color="auto"/>
      </w:divBdr>
    </w:div>
    <w:div w:id="328563663">
      <w:marLeft w:val="0"/>
      <w:marRight w:val="0"/>
      <w:marTop w:val="0"/>
      <w:marBottom w:val="0"/>
      <w:divBdr>
        <w:top w:val="none" w:sz="0" w:space="0" w:color="auto"/>
        <w:left w:val="none" w:sz="0" w:space="0" w:color="auto"/>
        <w:bottom w:val="none" w:sz="0" w:space="0" w:color="auto"/>
        <w:right w:val="none" w:sz="0" w:space="0" w:color="auto"/>
      </w:divBdr>
    </w:div>
    <w:div w:id="328563664">
      <w:marLeft w:val="0"/>
      <w:marRight w:val="0"/>
      <w:marTop w:val="0"/>
      <w:marBottom w:val="0"/>
      <w:divBdr>
        <w:top w:val="none" w:sz="0" w:space="0" w:color="auto"/>
        <w:left w:val="none" w:sz="0" w:space="0" w:color="auto"/>
        <w:bottom w:val="none" w:sz="0" w:space="0" w:color="auto"/>
        <w:right w:val="none" w:sz="0" w:space="0" w:color="auto"/>
      </w:divBdr>
    </w:div>
    <w:div w:id="328563666">
      <w:marLeft w:val="0"/>
      <w:marRight w:val="0"/>
      <w:marTop w:val="0"/>
      <w:marBottom w:val="0"/>
      <w:divBdr>
        <w:top w:val="none" w:sz="0" w:space="0" w:color="auto"/>
        <w:left w:val="none" w:sz="0" w:space="0" w:color="auto"/>
        <w:bottom w:val="none" w:sz="0" w:space="0" w:color="auto"/>
        <w:right w:val="none" w:sz="0" w:space="0" w:color="auto"/>
      </w:divBdr>
    </w:div>
    <w:div w:id="328563667">
      <w:marLeft w:val="0"/>
      <w:marRight w:val="0"/>
      <w:marTop w:val="0"/>
      <w:marBottom w:val="0"/>
      <w:divBdr>
        <w:top w:val="none" w:sz="0" w:space="0" w:color="auto"/>
        <w:left w:val="none" w:sz="0" w:space="0" w:color="auto"/>
        <w:bottom w:val="none" w:sz="0" w:space="0" w:color="auto"/>
        <w:right w:val="none" w:sz="0" w:space="0" w:color="auto"/>
      </w:divBdr>
    </w:div>
    <w:div w:id="328563671">
      <w:marLeft w:val="0"/>
      <w:marRight w:val="0"/>
      <w:marTop w:val="0"/>
      <w:marBottom w:val="0"/>
      <w:divBdr>
        <w:top w:val="none" w:sz="0" w:space="0" w:color="auto"/>
        <w:left w:val="none" w:sz="0" w:space="0" w:color="auto"/>
        <w:bottom w:val="none" w:sz="0" w:space="0" w:color="auto"/>
        <w:right w:val="none" w:sz="0" w:space="0" w:color="auto"/>
      </w:divBdr>
    </w:div>
    <w:div w:id="328563672">
      <w:marLeft w:val="0"/>
      <w:marRight w:val="0"/>
      <w:marTop w:val="0"/>
      <w:marBottom w:val="0"/>
      <w:divBdr>
        <w:top w:val="none" w:sz="0" w:space="0" w:color="auto"/>
        <w:left w:val="none" w:sz="0" w:space="0" w:color="auto"/>
        <w:bottom w:val="none" w:sz="0" w:space="0" w:color="auto"/>
        <w:right w:val="none" w:sz="0" w:space="0" w:color="auto"/>
      </w:divBdr>
    </w:div>
    <w:div w:id="328563673">
      <w:marLeft w:val="0"/>
      <w:marRight w:val="0"/>
      <w:marTop w:val="0"/>
      <w:marBottom w:val="0"/>
      <w:divBdr>
        <w:top w:val="none" w:sz="0" w:space="0" w:color="auto"/>
        <w:left w:val="none" w:sz="0" w:space="0" w:color="auto"/>
        <w:bottom w:val="none" w:sz="0" w:space="0" w:color="auto"/>
        <w:right w:val="none" w:sz="0" w:space="0" w:color="auto"/>
      </w:divBdr>
    </w:div>
    <w:div w:id="328563674">
      <w:marLeft w:val="0"/>
      <w:marRight w:val="0"/>
      <w:marTop w:val="0"/>
      <w:marBottom w:val="0"/>
      <w:divBdr>
        <w:top w:val="none" w:sz="0" w:space="0" w:color="auto"/>
        <w:left w:val="none" w:sz="0" w:space="0" w:color="auto"/>
        <w:bottom w:val="none" w:sz="0" w:space="0" w:color="auto"/>
        <w:right w:val="none" w:sz="0" w:space="0" w:color="auto"/>
      </w:divBdr>
    </w:div>
    <w:div w:id="328563675">
      <w:marLeft w:val="0"/>
      <w:marRight w:val="0"/>
      <w:marTop w:val="0"/>
      <w:marBottom w:val="0"/>
      <w:divBdr>
        <w:top w:val="none" w:sz="0" w:space="0" w:color="auto"/>
        <w:left w:val="none" w:sz="0" w:space="0" w:color="auto"/>
        <w:bottom w:val="none" w:sz="0" w:space="0" w:color="auto"/>
        <w:right w:val="none" w:sz="0" w:space="0" w:color="auto"/>
      </w:divBdr>
    </w:div>
    <w:div w:id="328563676">
      <w:marLeft w:val="0"/>
      <w:marRight w:val="0"/>
      <w:marTop w:val="0"/>
      <w:marBottom w:val="0"/>
      <w:divBdr>
        <w:top w:val="none" w:sz="0" w:space="0" w:color="auto"/>
        <w:left w:val="none" w:sz="0" w:space="0" w:color="auto"/>
        <w:bottom w:val="none" w:sz="0" w:space="0" w:color="auto"/>
        <w:right w:val="none" w:sz="0" w:space="0" w:color="auto"/>
      </w:divBdr>
    </w:div>
    <w:div w:id="328563678">
      <w:marLeft w:val="0"/>
      <w:marRight w:val="0"/>
      <w:marTop w:val="0"/>
      <w:marBottom w:val="0"/>
      <w:divBdr>
        <w:top w:val="none" w:sz="0" w:space="0" w:color="auto"/>
        <w:left w:val="none" w:sz="0" w:space="0" w:color="auto"/>
        <w:bottom w:val="none" w:sz="0" w:space="0" w:color="auto"/>
        <w:right w:val="none" w:sz="0" w:space="0" w:color="auto"/>
      </w:divBdr>
      <w:divsChild>
        <w:div w:id="328563871">
          <w:marLeft w:val="0"/>
          <w:marRight w:val="0"/>
          <w:marTop w:val="0"/>
          <w:marBottom w:val="0"/>
          <w:divBdr>
            <w:top w:val="none" w:sz="0" w:space="0" w:color="auto"/>
            <w:left w:val="none" w:sz="0" w:space="0" w:color="auto"/>
            <w:bottom w:val="none" w:sz="0" w:space="0" w:color="auto"/>
            <w:right w:val="none" w:sz="0" w:space="0" w:color="auto"/>
          </w:divBdr>
        </w:div>
      </w:divsChild>
    </w:div>
    <w:div w:id="328563681">
      <w:marLeft w:val="0"/>
      <w:marRight w:val="0"/>
      <w:marTop w:val="0"/>
      <w:marBottom w:val="0"/>
      <w:divBdr>
        <w:top w:val="none" w:sz="0" w:space="0" w:color="auto"/>
        <w:left w:val="none" w:sz="0" w:space="0" w:color="auto"/>
        <w:bottom w:val="none" w:sz="0" w:space="0" w:color="auto"/>
        <w:right w:val="none" w:sz="0" w:space="0" w:color="auto"/>
      </w:divBdr>
    </w:div>
    <w:div w:id="328563686">
      <w:marLeft w:val="0"/>
      <w:marRight w:val="0"/>
      <w:marTop w:val="0"/>
      <w:marBottom w:val="0"/>
      <w:divBdr>
        <w:top w:val="none" w:sz="0" w:space="0" w:color="auto"/>
        <w:left w:val="none" w:sz="0" w:space="0" w:color="auto"/>
        <w:bottom w:val="none" w:sz="0" w:space="0" w:color="auto"/>
        <w:right w:val="none" w:sz="0" w:space="0" w:color="auto"/>
      </w:divBdr>
    </w:div>
    <w:div w:id="328563689">
      <w:marLeft w:val="0"/>
      <w:marRight w:val="0"/>
      <w:marTop w:val="0"/>
      <w:marBottom w:val="0"/>
      <w:divBdr>
        <w:top w:val="none" w:sz="0" w:space="0" w:color="auto"/>
        <w:left w:val="none" w:sz="0" w:space="0" w:color="auto"/>
        <w:bottom w:val="none" w:sz="0" w:space="0" w:color="auto"/>
        <w:right w:val="none" w:sz="0" w:space="0" w:color="auto"/>
      </w:divBdr>
    </w:div>
    <w:div w:id="328563690">
      <w:marLeft w:val="0"/>
      <w:marRight w:val="0"/>
      <w:marTop w:val="0"/>
      <w:marBottom w:val="0"/>
      <w:divBdr>
        <w:top w:val="none" w:sz="0" w:space="0" w:color="auto"/>
        <w:left w:val="none" w:sz="0" w:space="0" w:color="auto"/>
        <w:bottom w:val="none" w:sz="0" w:space="0" w:color="auto"/>
        <w:right w:val="none" w:sz="0" w:space="0" w:color="auto"/>
      </w:divBdr>
    </w:div>
    <w:div w:id="328563693">
      <w:marLeft w:val="0"/>
      <w:marRight w:val="0"/>
      <w:marTop w:val="0"/>
      <w:marBottom w:val="0"/>
      <w:divBdr>
        <w:top w:val="none" w:sz="0" w:space="0" w:color="auto"/>
        <w:left w:val="none" w:sz="0" w:space="0" w:color="auto"/>
        <w:bottom w:val="none" w:sz="0" w:space="0" w:color="auto"/>
        <w:right w:val="none" w:sz="0" w:space="0" w:color="auto"/>
      </w:divBdr>
    </w:div>
    <w:div w:id="328563694">
      <w:marLeft w:val="0"/>
      <w:marRight w:val="0"/>
      <w:marTop w:val="0"/>
      <w:marBottom w:val="0"/>
      <w:divBdr>
        <w:top w:val="none" w:sz="0" w:space="0" w:color="auto"/>
        <w:left w:val="none" w:sz="0" w:space="0" w:color="auto"/>
        <w:bottom w:val="none" w:sz="0" w:space="0" w:color="auto"/>
        <w:right w:val="none" w:sz="0" w:space="0" w:color="auto"/>
      </w:divBdr>
    </w:div>
    <w:div w:id="328563695">
      <w:marLeft w:val="0"/>
      <w:marRight w:val="0"/>
      <w:marTop w:val="0"/>
      <w:marBottom w:val="0"/>
      <w:divBdr>
        <w:top w:val="none" w:sz="0" w:space="0" w:color="auto"/>
        <w:left w:val="none" w:sz="0" w:space="0" w:color="auto"/>
        <w:bottom w:val="none" w:sz="0" w:space="0" w:color="auto"/>
        <w:right w:val="none" w:sz="0" w:space="0" w:color="auto"/>
      </w:divBdr>
    </w:div>
    <w:div w:id="328563696">
      <w:marLeft w:val="0"/>
      <w:marRight w:val="0"/>
      <w:marTop w:val="0"/>
      <w:marBottom w:val="0"/>
      <w:divBdr>
        <w:top w:val="none" w:sz="0" w:space="0" w:color="auto"/>
        <w:left w:val="none" w:sz="0" w:space="0" w:color="auto"/>
        <w:bottom w:val="none" w:sz="0" w:space="0" w:color="auto"/>
        <w:right w:val="none" w:sz="0" w:space="0" w:color="auto"/>
      </w:divBdr>
    </w:div>
    <w:div w:id="328563697">
      <w:marLeft w:val="0"/>
      <w:marRight w:val="0"/>
      <w:marTop w:val="0"/>
      <w:marBottom w:val="0"/>
      <w:divBdr>
        <w:top w:val="none" w:sz="0" w:space="0" w:color="auto"/>
        <w:left w:val="none" w:sz="0" w:space="0" w:color="auto"/>
        <w:bottom w:val="none" w:sz="0" w:space="0" w:color="auto"/>
        <w:right w:val="none" w:sz="0" w:space="0" w:color="auto"/>
      </w:divBdr>
    </w:div>
    <w:div w:id="328563698">
      <w:marLeft w:val="0"/>
      <w:marRight w:val="0"/>
      <w:marTop w:val="0"/>
      <w:marBottom w:val="0"/>
      <w:divBdr>
        <w:top w:val="none" w:sz="0" w:space="0" w:color="auto"/>
        <w:left w:val="none" w:sz="0" w:space="0" w:color="auto"/>
        <w:bottom w:val="none" w:sz="0" w:space="0" w:color="auto"/>
        <w:right w:val="none" w:sz="0" w:space="0" w:color="auto"/>
      </w:divBdr>
    </w:div>
    <w:div w:id="328563700">
      <w:marLeft w:val="0"/>
      <w:marRight w:val="0"/>
      <w:marTop w:val="0"/>
      <w:marBottom w:val="0"/>
      <w:divBdr>
        <w:top w:val="none" w:sz="0" w:space="0" w:color="auto"/>
        <w:left w:val="none" w:sz="0" w:space="0" w:color="auto"/>
        <w:bottom w:val="none" w:sz="0" w:space="0" w:color="auto"/>
        <w:right w:val="none" w:sz="0" w:space="0" w:color="auto"/>
      </w:divBdr>
    </w:div>
    <w:div w:id="328563703">
      <w:marLeft w:val="0"/>
      <w:marRight w:val="0"/>
      <w:marTop w:val="0"/>
      <w:marBottom w:val="0"/>
      <w:divBdr>
        <w:top w:val="none" w:sz="0" w:space="0" w:color="auto"/>
        <w:left w:val="none" w:sz="0" w:space="0" w:color="auto"/>
        <w:bottom w:val="none" w:sz="0" w:space="0" w:color="auto"/>
        <w:right w:val="none" w:sz="0" w:space="0" w:color="auto"/>
      </w:divBdr>
    </w:div>
    <w:div w:id="328563708">
      <w:marLeft w:val="0"/>
      <w:marRight w:val="0"/>
      <w:marTop w:val="0"/>
      <w:marBottom w:val="0"/>
      <w:divBdr>
        <w:top w:val="none" w:sz="0" w:space="0" w:color="auto"/>
        <w:left w:val="none" w:sz="0" w:space="0" w:color="auto"/>
        <w:bottom w:val="none" w:sz="0" w:space="0" w:color="auto"/>
        <w:right w:val="none" w:sz="0" w:space="0" w:color="auto"/>
      </w:divBdr>
    </w:div>
    <w:div w:id="328563710">
      <w:marLeft w:val="0"/>
      <w:marRight w:val="0"/>
      <w:marTop w:val="0"/>
      <w:marBottom w:val="0"/>
      <w:divBdr>
        <w:top w:val="none" w:sz="0" w:space="0" w:color="auto"/>
        <w:left w:val="none" w:sz="0" w:space="0" w:color="auto"/>
        <w:bottom w:val="none" w:sz="0" w:space="0" w:color="auto"/>
        <w:right w:val="none" w:sz="0" w:space="0" w:color="auto"/>
      </w:divBdr>
    </w:div>
    <w:div w:id="328563712">
      <w:marLeft w:val="0"/>
      <w:marRight w:val="0"/>
      <w:marTop w:val="0"/>
      <w:marBottom w:val="0"/>
      <w:divBdr>
        <w:top w:val="none" w:sz="0" w:space="0" w:color="auto"/>
        <w:left w:val="none" w:sz="0" w:space="0" w:color="auto"/>
        <w:bottom w:val="none" w:sz="0" w:space="0" w:color="auto"/>
        <w:right w:val="none" w:sz="0" w:space="0" w:color="auto"/>
      </w:divBdr>
    </w:div>
    <w:div w:id="328563716">
      <w:marLeft w:val="0"/>
      <w:marRight w:val="0"/>
      <w:marTop w:val="0"/>
      <w:marBottom w:val="0"/>
      <w:divBdr>
        <w:top w:val="none" w:sz="0" w:space="0" w:color="auto"/>
        <w:left w:val="none" w:sz="0" w:space="0" w:color="auto"/>
        <w:bottom w:val="none" w:sz="0" w:space="0" w:color="auto"/>
        <w:right w:val="none" w:sz="0" w:space="0" w:color="auto"/>
      </w:divBdr>
    </w:div>
    <w:div w:id="328563717">
      <w:marLeft w:val="0"/>
      <w:marRight w:val="0"/>
      <w:marTop w:val="0"/>
      <w:marBottom w:val="0"/>
      <w:divBdr>
        <w:top w:val="none" w:sz="0" w:space="0" w:color="auto"/>
        <w:left w:val="none" w:sz="0" w:space="0" w:color="auto"/>
        <w:bottom w:val="none" w:sz="0" w:space="0" w:color="auto"/>
        <w:right w:val="none" w:sz="0" w:space="0" w:color="auto"/>
      </w:divBdr>
    </w:div>
    <w:div w:id="328563718">
      <w:marLeft w:val="0"/>
      <w:marRight w:val="0"/>
      <w:marTop w:val="0"/>
      <w:marBottom w:val="0"/>
      <w:divBdr>
        <w:top w:val="none" w:sz="0" w:space="0" w:color="auto"/>
        <w:left w:val="none" w:sz="0" w:space="0" w:color="auto"/>
        <w:bottom w:val="none" w:sz="0" w:space="0" w:color="auto"/>
        <w:right w:val="none" w:sz="0" w:space="0" w:color="auto"/>
      </w:divBdr>
    </w:div>
    <w:div w:id="328563721">
      <w:marLeft w:val="0"/>
      <w:marRight w:val="0"/>
      <w:marTop w:val="0"/>
      <w:marBottom w:val="0"/>
      <w:divBdr>
        <w:top w:val="none" w:sz="0" w:space="0" w:color="auto"/>
        <w:left w:val="none" w:sz="0" w:space="0" w:color="auto"/>
        <w:bottom w:val="none" w:sz="0" w:space="0" w:color="auto"/>
        <w:right w:val="none" w:sz="0" w:space="0" w:color="auto"/>
      </w:divBdr>
    </w:div>
    <w:div w:id="328563726">
      <w:marLeft w:val="0"/>
      <w:marRight w:val="0"/>
      <w:marTop w:val="0"/>
      <w:marBottom w:val="0"/>
      <w:divBdr>
        <w:top w:val="none" w:sz="0" w:space="0" w:color="auto"/>
        <w:left w:val="none" w:sz="0" w:space="0" w:color="auto"/>
        <w:bottom w:val="none" w:sz="0" w:space="0" w:color="auto"/>
        <w:right w:val="none" w:sz="0" w:space="0" w:color="auto"/>
      </w:divBdr>
    </w:div>
    <w:div w:id="328563729">
      <w:marLeft w:val="0"/>
      <w:marRight w:val="0"/>
      <w:marTop w:val="0"/>
      <w:marBottom w:val="0"/>
      <w:divBdr>
        <w:top w:val="none" w:sz="0" w:space="0" w:color="auto"/>
        <w:left w:val="none" w:sz="0" w:space="0" w:color="auto"/>
        <w:bottom w:val="none" w:sz="0" w:space="0" w:color="auto"/>
        <w:right w:val="none" w:sz="0" w:space="0" w:color="auto"/>
      </w:divBdr>
      <w:divsChild>
        <w:div w:id="328563262">
          <w:marLeft w:val="0"/>
          <w:marRight w:val="0"/>
          <w:marTop w:val="0"/>
          <w:marBottom w:val="0"/>
          <w:divBdr>
            <w:top w:val="none" w:sz="0" w:space="0" w:color="auto"/>
            <w:left w:val="none" w:sz="0" w:space="0" w:color="auto"/>
            <w:bottom w:val="none" w:sz="0" w:space="0" w:color="auto"/>
            <w:right w:val="none" w:sz="0" w:space="0" w:color="auto"/>
          </w:divBdr>
        </w:div>
        <w:div w:id="328563309">
          <w:marLeft w:val="0"/>
          <w:marRight w:val="0"/>
          <w:marTop w:val="0"/>
          <w:marBottom w:val="0"/>
          <w:divBdr>
            <w:top w:val="none" w:sz="0" w:space="0" w:color="auto"/>
            <w:left w:val="none" w:sz="0" w:space="0" w:color="auto"/>
            <w:bottom w:val="none" w:sz="0" w:space="0" w:color="auto"/>
            <w:right w:val="none" w:sz="0" w:space="0" w:color="auto"/>
          </w:divBdr>
        </w:div>
        <w:div w:id="328563322">
          <w:marLeft w:val="0"/>
          <w:marRight w:val="0"/>
          <w:marTop w:val="0"/>
          <w:marBottom w:val="0"/>
          <w:divBdr>
            <w:top w:val="none" w:sz="0" w:space="0" w:color="auto"/>
            <w:left w:val="none" w:sz="0" w:space="0" w:color="auto"/>
            <w:bottom w:val="none" w:sz="0" w:space="0" w:color="auto"/>
            <w:right w:val="none" w:sz="0" w:space="0" w:color="auto"/>
          </w:divBdr>
        </w:div>
        <w:div w:id="328563337">
          <w:marLeft w:val="0"/>
          <w:marRight w:val="0"/>
          <w:marTop w:val="0"/>
          <w:marBottom w:val="0"/>
          <w:divBdr>
            <w:top w:val="none" w:sz="0" w:space="0" w:color="auto"/>
            <w:left w:val="none" w:sz="0" w:space="0" w:color="auto"/>
            <w:bottom w:val="none" w:sz="0" w:space="0" w:color="auto"/>
            <w:right w:val="none" w:sz="0" w:space="0" w:color="auto"/>
          </w:divBdr>
        </w:div>
        <w:div w:id="328563341">
          <w:marLeft w:val="0"/>
          <w:marRight w:val="0"/>
          <w:marTop w:val="0"/>
          <w:marBottom w:val="0"/>
          <w:divBdr>
            <w:top w:val="none" w:sz="0" w:space="0" w:color="auto"/>
            <w:left w:val="none" w:sz="0" w:space="0" w:color="auto"/>
            <w:bottom w:val="none" w:sz="0" w:space="0" w:color="auto"/>
            <w:right w:val="none" w:sz="0" w:space="0" w:color="auto"/>
          </w:divBdr>
        </w:div>
        <w:div w:id="328563352">
          <w:marLeft w:val="0"/>
          <w:marRight w:val="0"/>
          <w:marTop w:val="0"/>
          <w:marBottom w:val="0"/>
          <w:divBdr>
            <w:top w:val="none" w:sz="0" w:space="0" w:color="auto"/>
            <w:left w:val="none" w:sz="0" w:space="0" w:color="auto"/>
            <w:bottom w:val="none" w:sz="0" w:space="0" w:color="auto"/>
            <w:right w:val="none" w:sz="0" w:space="0" w:color="auto"/>
          </w:divBdr>
        </w:div>
        <w:div w:id="328563363">
          <w:marLeft w:val="0"/>
          <w:marRight w:val="0"/>
          <w:marTop w:val="0"/>
          <w:marBottom w:val="0"/>
          <w:divBdr>
            <w:top w:val="none" w:sz="0" w:space="0" w:color="auto"/>
            <w:left w:val="none" w:sz="0" w:space="0" w:color="auto"/>
            <w:bottom w:val="none" w:sz="0" w:space="0" w:color="auto"/>
            <w:right w:val="none" w:sz="0" w:space="0" w:color="auto"/>
          </w:divBdr>
        </w:div>
        <w:div w:id="328563365">
          <w:marLeft w:val="0"/>
          <w:marRight w:val="0"/>
          <w:marTop w:val="0"/>
          <w:marBottom w:val="0"/>
          <w:divBdr>
            <w:top w:val="none" w:sz="0" w:space="0" w:color="auto"/>
            <w:left w:val="none" w:sz="0" w:space="0" w:color="auto"/>
            <w:bottom w:val="none" w:sz="0" w:space="0" w:color="auto"/>
            <w:right w:val="none" w:sz="0" w:space="0" w:color="auto"/>
          </w:divBdr>
        </w:div>
        <w:div w:id="328563391">
          <w:marLeft w:val="0"/>
          <w:marRight w:val="0"/>
          <w:marTop w:val="0"/>
          <w:marBottom w:val="0"/>
          <w:divBdr>
            <w:top w:val="none" w:sz="0" w:space="0" w:color="auto"/>
            <w:left w:val="none" w:sz="0" w:space="0" w:color="auto"/>
            <w:bottom w:val="none" w:sz="0" w:space="0" w:color="auto"/>
            <w:right w:val="none" w:sz="0" w:space="0" w:color="auto"/>
          </w:divBdr>
        </w:div>
        <w:div w:id="328563412">
          <w:marLeft w:val="0"/>
          <w:marRight w:val="0"/>
          <w:marTop w:val="0"/>
          <w:marBottom w:val="0"/>
          <w:divBdr>
            <w:top w:val="none" w:sz="0" w:space="0" w:color="auto"/>
            <w:left w:val="none" w:sz="0" w:space="0" w:color="auto"/>
            <w:bottom w:val="none" w:sz="0" w:space="0" w:color="auto"/>
            <w:right w:val="none" w:sz="0" w:space="0" w:color="auto"/>
          </w:divBdr>
        </w:div>
        <w:div w:id="328563415">
          <w:marLeft w:val="0"/>
          <w:marRight w:val="0"/>
          <w:marTop w:val="0"/>
          <w:marBottom w:val="0"/>
          <w:divBdr>
            <w:top w:val="none" w:sz="0" w:space="0" w:color="auto"/>
            <w:left w:val="none" w:sz="0" w:space="0" w:color="auto"/>
            <w:bottom w:val="none" w:sz="0" w:space="0" w:color="auto"/>
            <w:right w:val="none" w:sz="0" w:space="0" w:color="auto"/>
          </w:divBdr>
        </w:div>
        <w:div w:id="328563429">
          <w:marLeft w:val="0"/>
          <w:marRight w:val="0"/>
          <w:marTop w:val="0"/>
          <w:marBottom w:val="0"/>
          <w:divBdr>
            <w:top w:val="none" w:sz="0" w:space="0" w:color="auto"/>
            <w:left w:val="none" w:sz="0" w:space="0" w:color="auto"/>
            <w:bottom w:val="none" w:sz="0" w:space="0" w:color="auto"/>
            <w:right w:val="none" w:sz="0" w:space="0" w:color="auto"/>
          </w:divBdr>
        </w:div>
        <w:div w:id="328563453">
          <w:marLeft w:val="0"/>
          <w:marRight w:val="0"/>
          <w:marTop w:val="0"/>
          <w:marBottom w:val="0"/>
          <w:divBdr>
            <w:top w:val="none" w:sz="0" w:space="0" w:color="auto"/>
            <w:left w:val="none" w:sz="0" w:space="0" w:color="auto"/>
            <w:bottom w:val="none" w:sz="0" w:space="0" w:color="auto"/>
            <w:right w:val="none" w:sz="0" w:space="0" w:color="auto"/>
          </w:divBdr>
        </w:div>
        <w:div w:id="328563459">
          <w:marLeft w:val="0"/>
          <w:marRight w:val="0"/>
          <w:marTop w:val="0"/>
          <w:marBottom w:val="0"/>
          <w:divBdr>
            <w:top w:val="none" w:sz="0" w:space="0" w:color="auto"/>
            <w:left w:val="none" w:sz="0" w:space="0" w:color="auto"/>
            <w:bottom w:val="none" w:sz="0" w:space="0" w:color="auto"/>
            <w:right w:val="none" w:sz="0" w:space="0" w:color="auto"/>
          </w:divBdr>
        </w:div>
        <w:div w:id="328563464">
          <w:marLeft w:val="0"/>
          <w:marRight w:val="0"/>
          <w:marTop w:val="0"/>
          <w:marBottom w:val="0"/>
          <w:divBdr>
            <w:top w:val="none" w:sz="0" w:space="0" w:color="auto"/>
            <w:left w:val="none" w:sz="0" w:space="0" w:color="auto"/>
            <w:bottom w:val="none" w:sz="0" w:space="0" w:color="auto"/>
            <w:right w:val="none" w:sz="0" w:space="0" w:color="auto"/>
          </w:divBdr>
        </w:div>
        <w:div w:id="328563490">
          <w:marLeft w:val="0"/>
          <w:marRight w:val="0"/>
          <w:marTop w:val="0"/>
          <w:marBottom w:val="0"/>
          <w:divBdr>
            <w:top w:val="none" w:sz="0" w:space="0" w:color="auto"/>
            <w:left w:val="none" w:sz="0" w:space="0" w:color="auto"/>
            <w:bottom w:val="none" w:sz="0" w:space="0" w:color="auto"/>
            <w:right w:val="none" w:sz="0" w:space="0" w:color="auto"/>
          </w:divBdr>
        </w:div>
        <w:div w:id="328563491">
          <w:marLeft w:val="0"/>
          <w:marRight w:val="0"/>
          <w:marTop w:val="0"/>
          <w:marBottom w:val="0"/>
          <w:divBdr>
            <w:top w:val="none" w:sz="0" w:space="0" w:color="auto"/>
            <w:left w:val="none" w:sz="0" w:space="0" w:color="auto"/>
            <w:bottom w:val="none" w:sz="0" w:space="0" w:color="auto"/>
            <w:right w:val="none" w:sz="0" w:space="0" w:color="auto"/>
          </w:divBdr>
        </w:div>
        <w:div w:id="328563507">
          <w:marLeft w:val="0"/>
          <w:marRight w:val="0"/>
          <w:marTop w:val="0"/>
          <w:marBottom w:val="0"/>
          <w:divBdr>
            <w:top w:val="none" w:sz="0" w:space="0" w:color="auto"/>
            <w:left w:val="none" w:sz="0" w:space="0" w:color="auto"/>
            <w:bottom w:val="none" w:sz="0" w:space="0" w:color="auto"/>
            <w:right w:val="none" w:sz="0" w:space="0" w:color="auto"/>
          </w:divBdr>
        </w:div>
        <w:div w:id="328563533">
          <w:marLeft w:val="0"/>
          <w:marRight w:val="0"/>
          <w:marTop w:val="0"/>
          <w:marBottom w:val="0"/>
          <w:divBdr>
            <w:top w:val="none" w:sz="0" w:space="0" w:color="auto"/>
            <w:left w:val="none" w:sz="0" w:space="0" w:color="auto"/>
            <w:bottom w:val="none" w:sz="0" w:space="0" w:color="auto"/>
            <w:right w:val="none" w:sz="0" w:space="0" w:color="auto"/>
          </w:divBdr>
        </w:div>
        <w:div w:id="328563542">
          <w:marLeft w:val="0"/>
          <w:marRight w:val="0"/>
          <w:marTop w:val="0"/>
          <w:marBottom w:val="0"/>
          <w:divBdr>
            <w:top w:val="none" w:sz="0" w:space="0" w:color="auto"/>
            <w:left w:val="none" w:sz="0" w:space="0" w:color="auto"/>
            <w:bottom w:val="none" w:sz="0" w:space="0" w:color="auto"/>
            <w:right w:val="none" w:sz="0" w:space="0" w:color="auto"/>
          </w:divBdr>
        </w:div>
        <w:div w:id="328563579">
          <w:marLeft w:val="0"/>
          <w:marRight w:val="0"/>
          <w:marTop w:val="0"/>
          <w:marBottom w:val="0"/>
          <w:divBdr>
            <w:top w:val="none" w:sz="0" w:space="0" w:color="auto"/>
            <w:left w:val="none" w:sz="0" w:space="0" w:color="auto"/>
            <w:bottom w:val="none" w:sz="0" w:space="0" w:color="auto"/>
            <w:right w:val="none" w:sz="0" w:space="0" w:color="auto"/>
          </w:divBdr>
        </w:div>
        <w:div w:id="328563596">
          <w:marLeft w:val="0"/>
          <w:marRight w:val="0"/>
          <w:marTop w:val="0"/>
          <w:marBottom w:val="0"/>
          <w:divBdr>
            <w:top w:val="none" w:sz="0" w:space="0" w:color="auto"/>
            <w:left w:val="none" w:sz="0" w:space="0" w:color="auto"/>
            <w:bottom w:val="none" w:sz="0" w:space="0" w:color="auto"/>
            <w:right w:val="none" w:sz="0" w:space="0" w:color="auto"/>
          </w:divBdr>
        </w:div>
        <w:div w:id="328563606">
          <w:marLeft w:val="0"/>
          <w:marRight w:val="0"/>
          <w:marTop w:val="0"/>
          <w:marBottom w:val="0"/>
          <w:divBdr>
            <w:top w:val="none" w:sz="0" w:space="0" w:color="auto"/>
            <w:left w:val="none" w:sz="0" w:space="0" w:color="auto"/>
            <w:bottom w:val="none" w:sz="0" w:space="0" w:color="auto"/>
            <w:right w:val="none" w:sz="0" w:space="0" w:color="auto"/>
          </w:divBdr>
        </w:div>
        <w:div w:id="328563692">
          <w:marLeft w:val="0"/>
          <w:marRight w:val="0"/>
          <w:marTop w:val="0"/>
          <w:marBottom w:val="0"/>
          <w:divBdr>
            <w:top w:val="none" w:sz="0" w:space="0" w:color="auto"/>
            <w:left w:val="none" w:sz="0" w:space="0" w:color="auto"/>
            <w:bottom w:val="none" w:sz="0" w:space="0" w:color="auto"/>
            <w:right w:val="none" w:sz="0" w:space="0" w:color="auto"/>
          </w:divBdr>
        </w:div>
        <w:div w:id="328563705">
          <w:marLeft w:val="0"/>
          <w:marRight w:val="0"/>
          <w:marTop w:val="0"/>
          <w:marBottom w:val="0"/>
          <w:divBdr>
            <w:top w:val="none" w:sz="0" w:space="0" w:color="auto"/>
            <w:left w:val="none" w:sz="0" w:space="0" w:color="auto"/>
            <w:bottom w:val="none" w:sz="0" w:space="0" w:color="auto"/>
            <w:right w:val="none" w:sz="0" w:space="0" w:color="auto"/>
          </w:divBdr>
        </w:div>
        <w:div w:id="328563720">
          <w:marLeft w:val="0"/>
          <w:marRight w:val="0"/>
          <w:marTop w:val="0"/>
          <w:marBottom w:val="0"/>
          <w:divBdr>
            <w:top w:val="none" w:sz="0" w:space="0" w:color="auto"/>
            <w:left w:val="none" w:sz="0" w:space="0" w:color="auto"/>
            <w:bottom w:val="none" w:sz="0" w:space="0" w:color="auto"/>
            <w:right w:val="none" w:sz="0" w:space="0" w:color="auto"/>
          </w:divBdr>
        </w:div>
        <w:div w:id="328563728">
          <w:marLeft w:val="0"/>
          <w:marRight w:val="0"/>
          <w:marTop w:val="0"/>
          <w:marBottom w:val="0"/>
          <w:divBdr>
            <w:top w:val="none" w:sz="0" w:space="0" w:color="auto"/>
            <w:left w:val="none" w:sz="0" w:space="0" w:color="auto"/>
            <w:bottom w:val="none" w:sz="0" w:space="0" w:color="auto"/>
            <w:right w:val="none" w:sz="0" w:space="0" w:color="auto"/>
          </w:divBdr>
        </w:div>
        <w:div w:id="328563756">
          <w:marLeft w:val="0"/>
          <w:marRight w:val="0"/>
          <w:marTop w:val="0"/>
          <w:marBottom w:val="0"/>
          <w:divBdr>
            <w:top w:val="none" w:sz="0" w:space="0" w:color="auto"/>
            <w:left w:val="none" w:sz="0" w:space="0" w:color="auto"/>
            <w:bottom w:val="none" w:sz="0" w:space="0" w:color="auto"/>
            <w:right w:val="none" w:sz="0" w:space="0" w:color="auto"/>
          </w:divBdr>
        </w:div>
        <w:div w:id="328563773">
          <w:marLeft w:val="0"/>
          <w:marRight w:val="0"/>
          <w:marTop w:val="0"/>
          <w:marBottom w:val="0"/>
          <w:divBdr>
            <w:top w:val="none" w:sz="0" w:space="0" w:color="auto"/>
            <w:left w:val="none" w:sz="0" w:space="0" w:color="auto"/>
            <w:bottom w:val="none" w:sz="0" w:space="0" w:color="auto"/>
            <w:right w:val="none" w:sz="0" w:space="0" w:color="auto"/>
          </w:divBdr>
        </w:div>
        <w:div w:id="328563779">
          <w:marLeft w:val="0"/>
          <w:marRight w:val="0"/>
          <w:marTop w:val="0"/>
          <w:marBottom w:val="0"/>
          <w:divBdr>
            <w:top w:val="none" w:sz="0" w:space="0" w:color="auto"/>
            <w:left w:val="none" w:sz="0" w:space="0" w:color="auto"/>
            <w:bottom w:val="none" w:sz="0" w:space="0" w:color="auto"/>
            <w:right w:val="none" w:sz="0" w:space="0" w:color="auto"/>
          </w:divBdr>
        </w:div>
        <w:div w:id="328563797">
          <w:marLeft w:val="0"/>
          <w:marRight w:val="0"/>
          <w:marTop w:val="0"/>
          <w:marBottom w:val="0"/>
          <w:divBdr>
            <w:top w:val="none" w:sz="0" w:space="0" w:color="auto"/>
            <w:left w:val="none" w:sz="0" w:space="0" w:color="auto"/>
            <w:bottom w:val="none" w:sz="0" w:space="0" w:color="auto"/>
            <w:right w:val="none" w:sz="0" w:space="0" w:color="auto"/>
          </w:divBdr>
        </w:div>
        <w:div w:id="328563808">
          <w:marLeft w:val="0"/>
          <w:marRight w:val="0"/>
          <w:marTop w:val="0"/>
          <w:marBottom w:val="0"/>
          <w:divBdr>
            <w:top w:val="none" w:sz="0" w:space="0" w:color="auto"/>
            <w:left w:val="none" w:sz="0" w:space="0" w:color="auto"/>
            <w:bottom w:val="none" w:sz="0" w:space="0" w:color="auto"/>
            <w:right w:val="none" w:sz="0" w:space="0" w:color="auto"/>
          </w:divBdr>
        </w:div>
        <w:div w:id="328563834">
          <w:marLeft w:val="0"/>
          <w:marRight w:val="0"/>
          <w:marTop w:val="0"/>
          <w:marBottom w:val="0"/>
          <w:divBdr>
            <w:top w:val="none" w:sz="0" w:space="0" w:color="auto"/>
            <w:left w:val="none" w:sz="0" w:space="0" w:color="auto"/>
            <w:bottom w:val="none" w:sz="0" w:space="0" w:color="auto"/>
            <w:right w:val="none" w:sz="0" w:space="0" w:color="auto"/>
          </w:divBdr>
        </w:div>
        <w:div w:id="328563837">
          <w:marLeft w:val="0"/>
          <w:marRight w:val="0"/>
          <w:marTop w:val="0"/>
          <w:marBottom w:val="0"/>
          <w:divBdr>
            <w:top w:val="none" w:sz="0" w:space="0" w:color="auto"/>
            <w:left w:val="none" w:sz="0" w:space="0" w:color="auto"/>
            <w:bottom w:val="none" w:sz="0" w:space="0" w:color="auto"/>
            <w:right w:val="none" w:sz="0" w:space="0" w:color="auto"/>
          </w:divBdr>
        </w:div>
        <w:div w:id="328563848">
          <w:marLeft w:val="0"/>
          <w:marRight w:val="0"/>
          <w:marTop w:val="0"/>
          <w:marBottom w:val="0"/>
          <w:divBdr>
            <w:top w:val="none" w:sz="0" w:space="0" w:color="auto"/>
            <w:left w:val="none" w:sz="0" w:space="0" w:color="auto"/>
            <w:bottom w:val="none" w:sz="0" w:space="0" w:color="auto"/>
            <w:right w:val="none" w:sz="0" w:space="0" w:color="auto"/>
          </w:divBdr>
        </w:div>
        <w:div w:id="328563863">
          <w:marLeft w:val="0"/>
          <w:marRight w:val="0"/>
          <w:marTop w:val="0"/>
          <w:marBottom w:val="0"/>
          <w:divBdr>
            <w:top w:val="none" w:sz="0" w:space="0" w:color="auto"/>
            <w:left w:val="none" w:sz="0" w:space="0" w:color="auto"/>
            <w:bottom w:val="none" w:sz="0" w:space="0" w:color="auto"/>
            <w:right w:val="none" w:sz="0" w:space="0" w:color="auto"/>
          </w:divBdr>
        </w:div>
        <w:div w:id="328563874">
          <w:marLeft w:val="0"/>
          <w:marRight w:val="0"/>
          <w:marTop w:val="0"/>
          <w:marBottom w:val="0"/>
          <w:divBdr>
            <w:top w:val="none" w:sz="0" w:space="0" w:color="auto"/>
            <w:left w:val="none" w:sz="0" w:space="0" w:color="auto"/>
            <w:bottom w:val="none" w:sz="0" w:space="0" w:color="auto"/>
            <w:right w:val="none" w:sz="0" w:space="0" w:color="auto"/>
          </w:divBdr>
        </w:div>
        <w:div w:id="328563895">
          <w:marLeft w:val="0"/>
          <w:marRight w:val="0"/>
          <w:marTop w:val="0"/>
          <w:marBottom w:val="0"/>
          <w:divBdr>
            <w:top w:val="none" w:sz="0" w:space="0" w:color="auto"/>
            <w:left w:val="none" w:sz="0" w:space="0" w:color="auto"/>
            <w:bottom w:val="none" w:sz="0" w:space="0" w:color="auto"/>
            <w:right w:val="none" w:sz="0" w:space="0" w:color="auto"/>
          </w:divBdr>
        </w:div>
        <w:div w:id="328563913">
          <w:marLeft w:val="0"/>
          <w:marRight w:val="0"/>
          <w:marTop w:val="0"/>
          <w:marBottom w:val="0"/>
          <w:divBdr>
            <w:top w:val="none" w:sz="0" w:space="0" w:color="auto"/>
            <w:left w:val="none" w:sz="0" w:space="0" w:color="auto"/>
            <w:bottom w:val="none" w:sz="0" w:space="0" w:color="auto"/>
            <w:right w:val="none" w:sz="0" w:space="0" w:color="auto"/>
          </w:divBdr>
        </w:div>
        <w:div w:id="328563934">
          <w:marLeft w:val="0"/>
          <w:marRight w:val="0"/>
          <w:marTop w:val="0"/>
          <w:marBottom w:val="0"/>
          <w:divBdr>
            <w:top w:val="none" w:sz="0" w:space="0" w:color="auto"/>
            <w:left w:val="none" w:sz="0" w:space="0" w:color="auto"/>
            <w:bottom w:val="none" w:sz="0" w:space="0" w:color="auto"/>
            <w:right w:val="none" w:sz="0" w:space="0" w:color="auto"/>
          </w:divBdr>
        </w:div>
        <w:div w:id="328563947">
          <w:marLeft w:val="0"/>
          <w:marRight w:val="0"/>
          <w:marTop w:val="0"/>
          <w:marBottom w:val="0"/>
          <w:divBdr>
            <w:top w:val="none" w:sz="0" w:space="0" w:color="auto"/>
            <w:left w:val="none" w:sz="0" w:space="0" w:color="auto"/>
            <w:bottom w:val="none" w:sz="0" w:space="0" w:color="auto"/>
            <w:right w:val="none" w:sz="0" w:space="0" w:color="auto"/>
          </w:divBdr>
        </w:div>
        <w:div w:id="328563959">
          <w:marLeft w:val="0"/>
          <w:marRight w:val="0"/>
          <w:marTop w:val="0"/>
          <w:marBottom w:val="0"/>
          <w:divBdr>
            <w:top w:val="none" w:sz="0" w:space="0" w:color="auto"/>
            <w:left w:val="none" w:sz="0" w:space="0" w:color="auto"/>
            <w:bottom w:val="none" w:sz="0" w:space="0" w:color="auto"/>
            <w:right w:val="none" w:sz="0" w:space="0" w:color="auto"/>
          </w:divBdr>
        </w:div>
      </w:divsChild>
    </w:div>
    <w:div w:id="328563733">
      <w:marLeft w:val="0"/>
      <w:marRight w:val="0"/>
      <w:marTop w:val="0"/>
      <w:marBottom w:val="0"/>
      <w:divBdr>
        <w:top w:val="none" w:sz="0" w:space="0" w:color="auto"/>
        <w:left w:val="none" w:sz="0" w:space="0" w:color="auto"/>
        <w:bottom w:val="none" w:sz="0" w:space="0" w:color="auto"/>
        <w:right w:val="none" w:sz="0" w:space="0" w:color="auto"/>
      </w:divBdr>
    </w:div>
    <w:div w:id="328563737">
      <w:marLeft w:val="0"/>
      <w:marRight w:val="0"/>
      <w:marTop w:val="0"/>
      <w:marBottom w:val="0"/>
      <w:divBdr>
        <w:top w:val="none" w:sz="0" w:space="0" w:color="auto"/>
        <w:left w:val="none" w:sz="0" w:space="0" w:color="auto"/>
        <w:bottom w:val="none" w:sz="0" w:space="0" w:color="auto"/>
        <w:right w:val="none" w:sz="0" w:space="0" w:color="auto"/>
      </w:divBdr>
    </w:div>
    <w:div w:id="328563738">
      <w:marLeft w:val="0"/>
      <w:marRight w:val="0"/>
      <w:marTop w:val="0"/>
      <w:marBottom w:val="0"/>
      <w:divBdr>
        <w:top w:val="none" w:sz="0" w:space="0" w:color="auto"/>
        <w:left w:val="none" w:sz="0" w:space="0" w:color="auto"/>
        <w:bottom w:val="none" w:sz="0" w:space="0" w:color="auto"/>
        <w:right w:val="none" w:sz="0" w:space="0" w:color="auto"/>
      </w:divBdr>
      <w:divsChild>
        <w:div w:id="328563723">
          <w:marLeft w:val="0"/>
          <w:marRight w:val="0"/>
          <w:marTop w:val="0"/>
          <w:marBottom w:val="0"/>
          <w:divBdr>
            <w:top w:val="none" w:sz="0" w:space="0" w:color="auto"/>
            <w:left w:val="none" w:sz="0" w:space="0" w:color="auto"/>
            <w:bottom w:val="none" w:sz="0" w:space="0" w:color="auto"/>
            <w:right w:val="none" w:sz="0" w:space="0" w:color="auto"/>
          </w:divBdr>
        </w:div>
      </w:divsChild>
    </w:div>
    <w:div w:id="328563739">
      <w:marLeft w:val="0"/>
      <w:marRight w:val="0"/>
      <w:marTop w:val="0"/>
      <w:marBottom w:val="0"/>
      <w:divBdr>
        <w:top w:val="none" w:sz="0" w:space="0" w:color="auto"/>
        <w:left w:val="none" w:sz="0" w:space="0" w:color="auto"/>
        <w:bottom w:val="none" w:sz="0" w:space="0" w:color="auto"/>
        <w:right w:val="none" w:sz="0" w:space="0" w:color="auto"/>
      </w:divBdr>
    </w:div>
    <w:div w:id="328563743">
      <w:marLeft w:val="0"/>
      <w:marRight w:val="0"/>
      <w:marTop w:val="0"/>
      <w:marBottom w:val="0"/>
      <w:divBdr>
        <w:top w:val="none" w:sz="0" w:space="0" w:color="auto"/>
        <w:left w:val="none" w:sz="0" w:space="0" w:color="auto"/>
        <w:bottom w:val="none" w:sz="0" w:space="0" w:color="auto"/>
        <w:right w:val="none" w:sz="0" w:space="0" w:color="auto"/>
      </w:divBdr>
    </w:div>
    <w:div w:id="328563745">
      <w:marLeft w:val="0"/>
      <w:marRight w:val="0"/>
      <w:marTop w:val="0"/>
      <w:marBottom w:val="0"/>
      <w:divBdr>
        <w:top w:val="none" w:sz="0" w:space="0" w:color="auto"/>
        <w:left w:val="none" w:sz="0" w:space="0" w:color="auto"/>
        <w:bottom w:val="none" w:sz="0" w:space="0" w:color="auto"/>
        <w:right w:val="none" w:sz="0" w:space="0" w:color="auto"/>
      </w:divBdr>
    </w:div>
    <w:div w:id="328563746">
      <w:marLeft w:val="0"/>
      <w:marRight w:val="0"/>
      <w:marTop w:val="0"/>
      <w:marBottom w:val="0"/>
      <w:divBdr>
        <w:top w:val="none" w:sz="0" w:space="0" w:color="auto"/>
        <w:left w:val="none" w:sz="0" w:space="0" w:color="auto"/>
        <w:bottom w:val="none" w:sz="0" w:space="0" w:color="auto"/>
        <w:right w:val="none" w:sz="0" w:space="0" w:color="auto"/>
      </w:divBdr>
    </w:div>
    <w:div w:id="328563747">
      <w:marLeft w:val="0"/>
      <w:marRight w:val="0"/>
      <w:marTop w:val="0"/>
      <w:marBottom w:val="0"/>
      <w:divBdr>
        <w:top w:val="none" w:sz="0" w:space="0" w:color="auto"/>
        <w:left w:val="none" w:sz="0" w:space="0" w:color="auto"/>
        <w:bottom w:val="none" w:sz="0" w:space="0" w:color="auto"/>
        <w:right w:val="none" w:sz="0" w:space="0" w:color="auto"/>
      </w:divBdr>
      <w:divsChild>
        <w:div w:id="328563468">
          <w:marLeft w:val="0"/>
          <w:marRight w:val="0"/>
          <w:marTop w:val="120"/>
          <w:marBottom w:val="0"/>
          <w:divBdr>
            <w:top w:val="none" w:sz="0" w:space="0" w:color="auto"/>
            <w:left w:val="none" w:sz="0" w:space="0" w:color="auto"/>
            <w:bottom w:val="none" w:sz="0" w:space="0" w:color="auto"/>
            <w:right w:val="none" w:sz="0" w:space="0" w:color="auto"/>
          </w:divBdr>
        </w:div>
        <w:div w:id="328563469">
          <w:marLeft w:val="0"/>
          <w:marRight w:val="0"/>
          <w:marTop w:val="120"/>
          <w:marBottom w:val="0"/>
          <w:divBdr>
            <w:top w:val="none" w:sz="0" w:space="0" w:color="auto"/>
            <w:left w:val="none" w:sz="0" w:space="0" w:color="auto"/>
            <w:bottom w:val="none" w:sz="0" w:space="0" w:color="auto"/>
            <w:right w:val="none" w:sz="0" w:space="0" w:color="auto"/>
          </w:divBdr>
        </w:div>
        <w:div w:id="328563578">
          <w:marLeft w:val="0"/>
          <w:marRight w:val="0"/>
          <w:marTop w:val="120"/>
          <w:marBottom w:val="0"/>
          <w:divBdr>
            <w:top w:val="none" w:sz="0" w:space="0" w:color="auto"/>
            <w:left w:val="none" w:sz="0" w:space="0" w:color="auto"/>
            <w:bottom w:val="none" w:sz="0" w:space="0" w:color="auto"/>
            <w:right w:val="none" w:sz="0" w:space="0" w:color="auto"/>
          </w:divBdr>
        </w:div>
        <w:div w:id="328563597">
          <w:marLeft w:val="0"/>
          <w:marRight w:val="0"/>
          <w:marTop w:val="120"/>
          <w:marBottom w:val="0"/>
          <w:divBdr>
            <w:top w:val="none" w:sz="0" w:space="0" w:color="auto"/>
            <w:left w:val="none" w:sz="0" w:space="0" w:color="auto"/>
            <w:bottom w:val="none" w:sz="0" w:space="0" w:color="auto"/>
            <w:right w:val="none" w:sz="0" w:space="0" w:color="auto"/>
          </w:divBdr>
        </w:div>
        <w:div w:id="328563679">
          <w:marLeft w:val="0"/>
          <w:marRight w:val="0"/>
          <w:marTop w:val="120"/>
          <w:marBottom w:val="0"/>
          <w:divBdr>
            <w:top w:val="none" w:sz="0" w:space="0" w:color="auto"/>
            <w:left w:val="none" w:sz="0" w:space="0" w:color="auto"/>
            <w:bottom w:val="none" w:sz="0" w:space="0" w:color="auto"/>
            <w:right w:val="none" w:sz="0" w:space="0" w:color="auto"/>
          </w:divBdr>
        </w:div>
        <w:div w:id="328563680">
          <w:marLeft w:val="0"/>
          <w:marRight w:val="0"/>
          <w:marTop w:val="120"/>
          <w:marBottom w:val="0"/>
          <w:divBdr>
            <w:top w:val="none" w:sz="0" w:space="0" w:color="auto"/>
            <w:left w:val="none" w:sz="0" w:space="0" w:color="auto"/>
            <w:bottom w:val="none" w:sz="0" w:space="0" w:color="auto"/>
            <w:right w:val="none" w:sz="0" w:space="0" w:color="auto"/>
          </w:divBdr>
        </w:div>
        <w:div w:id="328563896">
          <w:marLeft w:val="0"/>
          <w:marRight w:val="0"/>
          <w:marTop w:val="120"/>
          <w:marBottom w:val="0"/>
          <w:divBdr>
            <w:top w:val="none" w:sz="0" w:space="0" w:color="auto"/>
            <w:left w:val="none" w:sz="0" w:space="0" w:color="auto"/>
            <w:bottom w:val="none" w:sz="0" w:space="0" w:color="auto"/>
            <w:right w:val="none" w:sz="0" w:space="0" w:color="auto"/>
          </w:divBdr>
        </w:div>
      </w:divsChild>
    </w:div>
    <w:div w:id="328563753">
      <w:marLeft w:val="0"/>
      <w:marRight w:val="0"/>
      <w:marTop w:val="0"/>
      <w:marBottom w:val="0"/>
      <w:divBdr>
        <w:top w:val="none" w:sz="0" w:space="0" w:color="auto"/>
        <w:left w:val="none" w:sz="0" w:space="0" w:color="auto"/>
        <w:bottom w:val="none" w:sz="0" w:space="0" w:color="auto"/>
        <w:right w:val="none" w:sz="0" w:space="0" w:color="auto"/>
      </w:divBdr>
    </w:div>
    <w:div w:id="328563760">
      <w:marLeft w:val="0"/>
      <w:marRight w:val="0"/>
      <w:marTop w:val="0"/>
      <w:marBottom w:val="0"/>
      <w:divBdr>
        <w:top w:val="none" w:sz="0" w:space="0" w:color="auto"/>
        <w:left w:val="none" w:sz="0" w:space="0" w:color="auto"/>
        <w:bottom w:val="none" w:sz="0" w:space="0" w:color="auto"/>
        <w:right w:val="none" w:sz="0" w:space="0" w:color="auto"/>
      </w:divBdr>
    </w:div>
    <w:div w:id="328563761">
      <w:marLeft w:val="0"/>
      <w:marRight w:val="0"/>
      <w:marTop w:val="0"/>
      <w:marBottom w:val="0"/>
      <w:divBdr>
        <w:top w:val="none" w:sz="0" w:space="0" w:color="auto"/>
        <w:left w:val="none" w:sz="0" w:space="0" w:color="auto"/>
        <w:bottom w:val="none" w:sz="0" w:space="0" w:color="auto"/>
        <w:right w:val="none" w:sz="0" w:space="0" w:color="auto"/>
      </w:divBdr>
    </w:div>
    <w:div w:id="328563763">
      <w:marLeft w:val="0"/>
      <w:marRight w:val="0"/>
      <w:marTop w:val="0"/>
      <w:marBottom w:val="0"/>
      <w:divBdr>
        <w:top w:val="none" w:sz="0" w:space="0" w:color="auto"/>
        <w:left w:val="none" w:sz="0" w:space="0" w:color="auto"/>
        <w:bottom w:val="none" w:sz="0" w:space="0" w:color="auto"/>
        <w:right w:val="none" w:sz="0" w:space="0" w:color="auto"/>
      </w:divBdr>
    </w:div>
    <w:div w:id="328563764">
      <w:marLeft w:val="0"/>
      <w:marRight w:val="0"/>
      <w:marTop w:val="0"/>
      <w:marBottom w:val="0"/>
      <w:divBdr>
        <w:top w:val="none" w:sz="0" w:space="0" w:color="auto"/>
        <w:left w:val="none" w:sz="0" w:space="0" w:color="auto"/>
        <w:bottom w:val="none" w:sz="0" w:space="0" w:color="auto"/>
        <w:right w:val="none" w:sz="0" w:space="0" w:color="auto"/>
      </w:divBdr>
    </w:div>
    <w:div w:id="328563765">
      <w:marLeft w:val="0"/>
      <w:marRight w:val="0"/>
      <w:marTop w:val="0"/>
      <w:marBottom w:val="0"/>
      <w:divBdr>
        <w:top w:val="none" w:sz="0" w:space="0" w:color="auto"/>
        <w:left w:val="none" w:sz="0" w:space="0" w:color="auto"/>
        <w:bottom w:val="none" w:sz="0" w:space="0" w:color="auto"/>
        <w:right w:val="none" w:sz="0" w:space="0" w:color="auto"/>
      </w:divBdr>
    </w:div>
    <w:div w:id="328563770">
      <w:marLeft w:val="0"/>
      <w:marRight w:val="0"/>
      <w:marTop w:val="0"/>
      <w:marBottom w:val="0"/>
      <w:divBdr>
        <w:top w:val="none" w:sz="0" w:space="0" w:color="auto"/>
        <w:left w:val="none" w:sz="0" w:space="0" w:color="auto"/>
        <w:bottom w:val="none" w:sz="0" w:space="0" w:color="auto"/>
        <w:right w:val="none" w:sz="0" w:space="0" w:color="auto"/>
      </w:divBdr>
    </w:div>
    <w:div w:id="328563774">
      <w:marLeft w:val="0"/>
      <w:marRight w:val="0"/>
      <w:marTop w:val="0"/>
      <w:marBottom w:val="0"/>
      <w:divBdr>
        <w:top w:val="none" w:sz="0" w:space="0" w:color="auto"/>
        <w:left w:val="none" w:sz="0" w:space="0" w:color="auto"/>
        <w:bottom w:val="none" w:sz="0" w:space="0" w:color="auto"/>
        <w:right w:val="none" w:sz="0" w:space="0" w:color="auto"/>
      </w:divBdr>
    </w:div>
    <w:div w:id="328563775">
      <w:marLeft w:val="0"/>
      <w:marRight w:val="0"/>
      <w:marTop w:val="0"/>
      <w:marBottom w:val="0"/>
      <w:divBdr>
        <w:top w:val="none" w:sz="0" w:space="0" w:color="auto"/>
        <w:left w:val="none" w:sz="0" w:space="0" w:color="auto"/>
        <w:bottom w:val="none" w:sz="0" w:space="0" w:color="auto"/>
        <w:right w:val="none" w:sz="0" w:space="0" w:color="auto"/>
      </w:divBdr>
    </w:div>
    <w:div w:id="328563778">
      <w:marLeft w:val="0"/>
      <w:marRight w:val="0"/>
      <w:marTop w:val="0"/>
      <w:marBottom w:val="0"/>
      <w:divBdr>
        <w:top w:val="none" w:sz="0" w:space="0" w:color="auto"/>
        <w:left w:val="none" w:sz="0" w:space="0" w:color="auto"/>
        <w:bottom w:val="none" w:sz="0" w:space="0" w:color="auto"/>
        <w:right w:val="none" w:sz="0" w:space="0" w:color="auto"/>
      </w:divBdr>
    </w:div>
    <w:div w:id="328563780">
      <w:marLeft w:val="0"/>
      <w:marRight w:val="0"/>
      <w:marTop w:val="0"/>
      <w:marBottom w:val="0"/>
      <w:divBdr>
        <w:top w:val="none" w:sz="0" w:space="0" w:color="auto"/>
        <w:left w:val="none" w:sz="0" w:space="0" w:color="auto"/>
        <w:bottom w:val="none" w:sz="0" w:space="0" w:color="auto"/>
        <w:right w:val="none" w:sz="0" w:space="0" w:color="auto"/>
      </w:divBdr>
    </w:div>
    <w:div w:id="328563781">
      <w:marLeft w:val="0"/>
      <w:marRight w:val="0"/>
      <w:marTop w:val="0"/>
      <w:marBottom w:val="0"/>
      <w:divBdr>
        <w:top w:val="none" w:sz="0" w:space="0" w:color="auto"/>
        <w:left w:val="none" w:sz="0" w:space="0" w:color="auto"/>
        <w:bottom w:val="none" w:sz="0" w:space="0" w:color="auto"/>
        <w:right w:val="none" w:sz="0" w:space="0" w:color="auto"/>
      </w:divBdr>
    </w:div>
    <w:div w:id="328563782">
      <w:marLeft w:val="0"/>
      <w:marRight w:val="0"/>
      <w:marTop w:val="0"/>
      <w:marBottom w:val="0"/>
      <w:divBdr>
        <w:top w:val="none" w:sz="0" w:space="0" w:color="auto"/>
        <w:left w:val="none" w:sz="0" w:space="0" w:color="auto"/>
        <w:bottom w:val="none" w:sz="0" w:space="0" w:color="auto"/>
        <w:right w:val="none" w:sz="0" w:space="0" w:color="auto"/>
      </w:divBdr>
    </w:div>
    <w:div w:id="328563783">
      <w:marLeft w:val="0"/>
      <w:marRight w:val="0"/>
      <w:marTop w:val="0"/>
      <w:marBottom w:val="0"/>
      <w:divBdr>
        <w:top w:val="none" w:sz="0" w:space="0" w:color="auto"/>
        <w:left w:val="none" w:sz="0" w:space="0" w:color="auto"/>
        <w:bottom w:val="none" w:sz="0" w:space="0" w:color="auto"/>
        <w:right w:val="none" w:sz="0" w:space="0" w:color="auto"/>
      </w:divBdr>
    </w:div>
    <w:div w:id="328563787">
      <w:marLeft w:val="0"/>
      <w:marRight w:val="0"/>
      <w:marTop w:val="0"/>
      <w:marBottom w:val="0"/>
      <w:divBdr>
        <w:top w:val="none" w:sz="0" w:space="0" w:color="auto"/>
        <w:left w:val="none" w:sz="0" w:space="0" w:color="auto"/>
        <w:bottom w:val="none" w:sz="0" w:space="0" w:color="auto"/>
        <w:right w:val="none" w:sz="0" w:space="0" w:color="auto"/>
      </w:divBdr>
    </w:div>
    <w:div w:id="328563788">
      <w:marLeft w:val="0"/>
      <w:marRight w:val="0"/>
      <w:marTop w:val="0"/>
      <w:marBottom w:val="0"/>
      <w:divBdr>
        <w:top w:val="none" w:sz="0" w:space="0" w:color="auto"/>
        <w:left w:val="none" w:sz="0" w:space="0" w:color="auto"/>
        <w:bottom w:val="none" w:sz="0" w:space="0" w:color="auto"/>
        <w:right w:val="none" w:sz="0" w:space="0" w:color="auto"/>
      </w:divBdr>
    </w:div>
    <w:div w:id="328563789">
      <w:marLeft w:val="0"/>
      <w:marRight w:val="0"/>
      <w:marTop w:val="0"/>
      <w:marBottom w:val="0"/>
      <w:divBdr>
        <w:top w:val="none" w:sz="0" w:space="0" w:color="auto"/>
        <w:left w:val="none" w:sz="0" w:space="0" w:color="auto"/>
        <w:bottom w:val="none" w:sz="0" w:space="0" w:color="auto"/>
        <w:right w:val="none" w:sz="0" w:space="0" w:color="auto"/>
      </w:divBdr>
      <w:divsChild>
        <w:div w:id="328563454">
          <w:marLeft w:val="0"/>
          <w:marRight w:val="0"/>
          <w:marTop w:val="72"/>
          <w:marBottom w:val="0"/>
          <w:divBdr>
            <w:top w:val="none" w:sz="0" w:space="0" w:color="auto"/>
            <w:left w:val="none" w:sz="0" w:space="0" w:color="auto"/>
            <w:bottom w:val="none" w:sz="0" w:space="0" w:color="auto"/>
            <w:right w:val="none" w:sz="0" w:space="0" w:color="auto"/>
          </w:divBdr>
        </w:div>
        <w:div w:id="328563691">
          <w:marLeft w:val="0"/>
          <w:marRight w:val="0"/>
          <w:marTop w:val="0"/>
          <w:marBottom w:val="0"/>
          <w:divBdr>
            <w:top w:val="none" w:sz="0" w:space="0" w:color="auto"/>
            <w:left w:val="none" w:sz="0" w:space="0" w:color="auto"/>
            <w:bottom w:val="none" w:sz="0" w:space="0" w:color="auto"/>
            <w:right w:val="none" w:sz="0" w:space="0" w:color="auto"/>
          </w:divBdr>
        </w:div>
      </w:divsChild>
    </w:div>
    <w:div w:id="328563790">
      <w:marLeft w:val="0"/>
      <w:marRight w:val="0"/>
      <w:marTop w:val="0"/>
      <w:marBottom w:val="0"/>
      <w:divBdr>
        <w:top w:val="none" w:sz="0" w:space="0" w:color="auto"/>
        <w:left w:val="none" w:sz="0" w:space="0" w:color="auto"/>
        <w:bottom w:val="none" w:sz="0" w:space="0" w:color="auto"/>
        <w:right w:val="none" w:sz="0" w:space="0" w:color="auto"/>
      </w:divBdr>
    </w:div>
    <w:div w:id="328563791">
      <w:marLeft w:val="0"/>
      <w:marRight w:val="0"/>
      <w:marTop w:val="0"/>
      <w:marBottom w:val="0"/>
      <w:divBdr>
        <w:top w:val="none" w:sz="0" w:space="0" w:color="auto"/>
        <w:left w:val="none" w:sz="0" w:space="0" w:color="auto"/>
        <w:bottom w:val="none" w:sz="0" w:space="0" w:color="auto"/>
        <w:right w:val="none" w:sz="0" w:space="0" w:color="auto"/>
      </w:divBdr>
    </w:div>
    <w:div w:id="328563792">
      <w:marLeft w:val="0"/>
      <w:marRight w:val="0"/>
      <w:marTop w:val="0"/>
      <w:marBottom w:val="0"/>
      <w:divBdr>
        <w:top w:val="none" w:sz="0" w:space="0" w:color="auto"/>
        <w:left w:val="none" w:sz="0" w:space="0" w:color="auto"/>
        <w:bottom w:val="none" w:sz="0" w:space="0" w:color="auto"/>
        <w:right w:val="none" w:sz="0" w:space="0" w:color="auto"/>
      </w:divBdr>
    </w:div>
    <w:div w:id="328563795">
      <w:marLeft w:val="0"/>
      <w:marRight w:val="0"/>
      <w:marTop w:val="0"/>
      <w:marBottom w:val="0"/>
      <w:divBdr>
        <w:top w:val="none" w:sz="0" w:space="0" w:color="auto"/>
        <w:left w:val="none" w:sz="0" w:space="0" w:color="auto"/>
        <w:bottom w:val="none" w:sz="0" w:space="0" w:color="auto"/>
        <w:right w:val="none" w:sz="0" w:space="0" w:color="auto"/>
      </w:divBdr>
    </w:div>
    <w:div w:id="328563796">
      <w:marLeft w:val="0"/>
      <w:marRight w:val="0"/>
      <w:marTop w:val="0"/>
      <w:marBottom w:val="0"/>
      <w:divBdr>
        <w:top w:val="none" w:sz="0" w:space="0" w:color="auto"/>
        <w:left w:val="none" w:sz="0" w:space="0" w:color="auto"/>
        <w:bottom w:val="none" w:sz="0" w:space="0" w:color="auto"/>
        <w:right w:val="none" w:sz="0" w:space="0" w:color="auto"/>
      </w:divBdr>
    </w:div>
    <w:div w:id="328563798">
      <w:marLeft w:val="0"/>
      <w:marRight w:val="0"/>
      <w:marTop w:val="0"/>
      <w:marBottom w:val="0"/>
      <w:divBdr>
        <w:top w:val="none" w:sz="0" w:space="0" w:color="auto"/>
        <w:left w:val="none" w:sz="0" w:space="0" w:color="auto"/>
        <w:bottom w:val="none" w:sz="0" w:space="0" w:color="auto"/>
        <w:right w:val="none" w:sz="0" w:space="0" w:color="auto"/>
      </w:divBdr>
    </w:div>
    <w:div w:id="328563800">
      <w:marLeft w:val="0"/>
      <w:marRight w:val="0"/>
      <w:marTop w:val="0"/>
      <w:marBottom w:val="0"/>
      <w:divBdr>
        <w:top w:val="none" w:sz="0" w:space="0" w:color="auto"/>
        <w:left w:val="none" w:sz="0" w:space="0" w:color="auto"/>
        <w:bottom w:val="none" w:sz="0" w:space="0" w:color="auto"/>
        <w:right w:val="none" w:sz="0" w:space="0" w:color="auto"/>
      </w:divBdr>
    </w:div>
    <w:div w:id="328563803">
      <w:marLeft w:val="0"/>
      <w:marRight w:val="0"/>
      <w:marTop w:val="0"/>
      <w:marBottom w:val="0"/>
      <w:divBdr>
        <w:top w:val="none" w:sz="0" w:space="0" w:color="auto"/>
        <w:left w:val="none" w:sz="0" w:space="0" w:color="auto"/>
        <w:bottom w:val="none" w:sz="0" w:space="0" w:color="auto"/>
        <w:right w:val="none" w:sz="0" w:space="0" w:color="auto"/>
      </w:divBdr>
    </w:div>
    <w:div w:id="328563806">
      <w:marLeft w:val="0"/>
      <w:marRight w:val="0"/>
      <w:marTop w:val="0"/>
      <w:marBottom w:val="0"/>
      <w:divBdr>
        <w:top w:val="none" w:sz="0" w:space="0" w:color="auto"/>
        <w:left w:val="none" w:sz="0" w:space="0" w:color="auto"/>
        <w:bottom w:val="none" w:sz="0" w:space="0" w:color="auto"/>
        <w:right w:val="none" w:sz="0" w:space="0" w:color="auto"/>
      </w:divBdr>
    </w:div>
    <w:div w:id="328563809">
      <w:marLeft w:val="0"/>
      <w:marRight w:val="0"/>
      <w:marTop w:val="0"/>
      <w:marBottom w:val="0"/>
      <w:divBdr>
        <w:top w:val="none" w:sz="0" w:space="0" w:color="auto"/>
        <w:left w:val="none" w:sz="0" w:space="0" w:color="auto"/>
        <w:bottom w:val="none" w:sz="0" w:space="0" w:color="auto"/>
        <w:right w:val="none" w:sz="0" w:space="0" w:color="auto"/>
      </w:divBdr>
    </w:div>
    <w:div w:id="328563810">
      <w:marLeft w:val="0"/>
      <w:marRight w:val="0"/>
      <w:marTop w:val="0"/>
      <w:marBottom w:val="0"/>
      <w:divBdr>
        <w:top w:val="none" w:sz="0" w:space="0" w:color="auto"/>
        <w:left w:val="none" w:sz="0" w:space="0" w:color="auto"/>
        <w:bottom w:val="none" w:sz="0" w:space="0" w:color="auto"/>
        <w:right w:val="none" w:sz="0" w:space="0" w:color="auto"/>
      </w:divBdr>
      <w:divsChild>
        <w:div w:id="328563404">
          <w:marLeft w:val="0"/>
          <w:marRight w:val="0"/>
          <w:marTop w:val="0"/>
          <w:marBottom w:val="225"/>
          <w:divBdr>
            <w:top w:val="none" w:sz="0" w:space="0" w:color="auto"/>
            <w:left w:val="none" w:sz="0" w:space="0" w:color="auto"/>
            <w:bottom w:val="none" w:sz="0" w:space="0" w:color="auto"/>
            <w:right w:val="none" w:sz="0" w:space="0" w:color="auto"/>
          </w:divBdr>
        </w:div>
      </w:divsChild>
    </w:div>
    <w:div w:id="328563811">
      <w:marLeft w:val="0"/>
      <w:marRight w:val="0"/>
      <w:marTop w:val="0"/>
      <w:marBottom w:val="0"/>
      <w:divBdr>
        <w:top w:val="none" w:sz="0" w:space="0" w:color="auto"/>
        <w:left w:val="none" w:sz="0" w:space="0" w:color="auto"/>
        <w:bottom w:val="none" w:sz="0" w:space="0" w:color="auto"/>
        <w:right w:val="none" w:sz="0" w:space="0" w:color="auto"/>
      </w:divBdr>
    </w:div>
    <w:div w:id="328563813">
      <w:marLeft w:val="0"/>
      <w:marRight w:val="0"/>
      <w:marTop w:val="0"/>
      <w:marBottom w:val="0"/>
      <w:divBdr>
        <w:top w:val="none" w:sz="0" w:space="0" w:color="auto"/>
        <w:left w:val="none" w:sz="0" w:space="0" w:color="auto"/>
        <w:bottom w:val="none" w:sz="0" w:space="0" w:color="auto"/>
        <w:right w:val="none" w:sz="0" w:space="0" w:color="auto"/>
      </w:divBdr>
    </w:div>
    <w:div w:id="328563814">
      <w:marLeft w:val="0"/>
      <w:marRight w:val="0"/>
      <w:marTop w:val="0"/>
      <w:marBottom w:val="0"/>
      <w:divBdr>
        <w:top w:val="none" w:sz="0" w:space="0" w:color="auto"/>
        <w:left w:val="none" w:sz="0" w:space="0" w:color="auto"/>
        <w:bottom w:val="none" w:sz="0" w:space="0" w:color="auto"/>
        <w:right w:val="none" w:sz="0" w:space="0" w:color="auto"/>
      </w:divBdr>
    </w:div>
    <w:div w:id="328563815">
      <w:marLeft w:val="0"/>
      <w:marRight w:val="0"/>
      <w:marTop w:val="0"/>
      <w:marBottom w:val="0"/>
      <w:divBdr>
        <w:top w:val="none" w:sz="0" w:space="0" w:color="auto"/>
        <w:left w:val="none" w:sz="0" w:space="0" w:color="auto"/>
        <w:bottom w:val="none" w:sz="0" w:space="0" w:color="auto"/>
        <w:right w:val="none" w:sz="0" w:space="0" w:color="auto"/>
      </w:divBdr>
    </w:div>
    <w:div w:id="328563816">
      <w:marLeft w:val="0"/>
      <w:marRight w:val="0"/>
      <w:marTop w:val="0"/>
      <w:marBottom w:val="0"/>
      <w:divBdr>
        <w:top w:val="none" w:sz="0" w:space="0" w:color="auto"/>
        <w:left w:val="none" w:sz="0" w:space="0" w:color="auto"/>
        <w:bottom w:val="none" w:sz="0" w:space="0" w:color="auto"/>
        <w:right w:val="none" w:sz="0" w:space="0" w:color="auto"/>
      </w:divBdr>
      <w:divsChild>
        <w:div w:id="328563473">
          <w:marLeft w:val="0"/>
          <w:marRight w:val="0"/>
          <w:marTop w:val="0"/>
          <w:marBottom w:val="0"/>
          <w:divBdr>
            <w:top w:val="none" w:sz="0" w:space="0" w:color="auto"/>
            <w:left w:val="none" w:sz="0" w:space="0" w:color="auto"/>
            <w:bottom w:val="none" w:sz="0" w:space="0" w:color="auto"/>
            <w:right w:val="none" w:sz="0" w:space="0" w:color="auto"/>
          </w:divBdr>
        </w:div>
      </w:divsChild>
    </w:div>
    <w:div w:id="328563817">
      <w:marLeft w:val="0"/>
      <w:marRight w:val="0"/>
      <w:marTop w:val="0"/>
      <w:marBottom w:val="0"/>
      <w:divBdr>
        <w:top w:val="none" w:sz="0" w:space="0" w:color="auto"/>
        <w:left w:val="none" w:sz="0" w:space="0" w:color="auto"/>
        <w:bottom w:val="none" w:sz="0" w:space="0" w:color="auto"/>
        <w:right w:val="none" w:sz="0" w:space="0" w:color="auto"/>
      </w:divBdr>
    </w:div>
    <w:div w:id="328563818">
      <w:marLeft w:val="0"/>
      <w:marRight w:val="0"/>
      <w:marTop w:val="0"/>
      <w:marBottom w:val="0"/>
      <w:divBdr>
        <w:top w:val="none" w:sz="0" w:space="0" w:color="auto"/>
        <w:left w:val="none" w:sz="0" w:space="0" w:color="auto"/>
        <w:bottom w:val="none" w:sz="0" w:space="0" w:color="auto"/>
        <w:right w:val="none" w:sz="0" w:space="0" w:color="auto"/>
      </w:divBdr>
    </w:div>
    <w:div w:id="328563820">
      <w:marLeft w:val="0"/>
      <w:marRight w:val="0"/>
      <w:marTop w:val="0"/>
      <w:marBottom w:val="0"/>
      <w:divBdr>
        <w:top w:val="none" w:sz="0" w:space="0" w:color="auto"/>
        <w:left w:val="none" w:sz="0" w:space="0" w:color="auto"/>
        <w:bottom w:val="none" w:sz="0" w:space="0" w:color="auto"/>
        <w:right w:val="none" w:sz="0" w:space="0" w:color="auto"/>
      </w:divBdr>
    </w:div>
    <w:div w:id="328563821">
      <w:marLeft w:val="0"/>
      <w:marRight w:val="0"/>
      <w:marTop w:val="0"/>
      <w:marBottom w:val="0"/>
      <w:divBdr>
        <w:top w:val="none" w:sz="0" w:space="0" w:color="auto"/>
        <w:left w:val="none" w:sz="0" w:space="0" w:color="auto"/>
        <w:bottom w:val="none" w:sz="0" w:space="0" w:color="auto"/>
        <w:right w:val="none" w:sz="0" w:space="0" w:color="auto"/>
      </w:divBdr>
    </w:div>
    <w:div w:id="328563823">
      <w:marLeft w:val="0"/>
      <w:marRight w:val="0"/>
      <w:marTop w:val="0"/>
      <w:marBottom w:val="0"/>
      <w:divBdr>
        <w:top w:val="none" w:sz="0" w:space="0" w:color="auto"/>
        <w:left w:val="none" w:sz="0" w:space="0" w:color="auto"/>
        <w:bottom w:val="none" w:sz="0" w:space="0" w:color="auto"/>
        <w:right w:val="none" w:sz="0" w:space="0" w:color="auto"/>
      </w:divBdr>
    </w:div>
    <w:div w:id="328563824">
      <w:marLeft w:val="0"/>
      <w:marRight w:val="0"/>
      <w:marTop w:val="0"/>
      <w:marBottom w:val="0"/>
      <w:divBdr>
        <w:top w:val="none" w:sz="0" w:space="0" w:color="auto"/>
        <w:left w:val="none" w:sz="0" w:space="0" w:color="auto"/>
        <w:bottom w:val="none" w:sz="0" w:space="0" w:color="auto"/>
        <w:right w:val="none" w:sz="0" w:space="0" w:color="auto"/>
      </w:divBdr>
    </w:div>
    <w:div w:id="328563825">
      <w:marLeft w:val="0"/>
      <w:marRight w:val="0"/>
      <w:marTop w:val="0"/>
      <w:marBottom w:val="0"/>
      <w:divBdr>
        <w:top w:val="none" w:sz="0" w:space="0" w:color="auto"/>
        <w:left w:val="none" w:sz="0" w:space="0" w:color="auto"/>
        <w:bottom w:val="none" w:sz="0" w:space="0" w:color="auto"/>
        <w:right w:val="none" w:sz="0" w:space="0" w:color="auto"/>
      </w:divBdr>
    </w:div>
    <w:div w:id="328563826">
      <w:marLeft w:val="0"/>
      <w:marRight w:val="0"/>
      <w:marTop w:val="0"/>
      <w:marBottom w:val="0"/>
      <w:divBdr>
        <w:top w:val="none" w:sz="0" w:space="0" w:color="auto"/>
        <w:left w:val="none" w:sz="0" w:space="0" w:color="auto"/>
        <w:bottom w:val="none" w:sz="0" w:space="0" w:color="auto"/>
        <w:right w:val="none" w:sz="0" w:space="0" w:color="auto"/>
      </w:divBdr>
    </w:div>
    <w:div w:id="328563828">
      <w:marLeft w:val="0"/>
      <w:marRight w:val="0"/>
      <w:marTop w:val="0"/>
      <w:marBottom w:val="0"/>
      <w:divBdr>
        <w:top w:val="none" w:sz="0" w:space="0" w:color="auto"/>
        <w:left w:val="none" w:sz="0" w:space="0" w:color="auto"/>
        <w:bottom w:val="none" w:sz="0" w:space="0" w:color="auto"/>
        <w:right w:val="none" w:sz="0" w:space="0" w:color="auto"/>
      </w:divBdr>
    </w:div>
    <w:div w:id="328563832">
      <w:marLeft w:val="0"/>
      <w:marRight w:val="0"/>
      <w:marTop w:val="0"/>
      <w:marBottom w:val="0"/>
      <w:divBdr>
        <w:top w:val="none" w:sz="0" w:space="0" w:color="auto"/>
        <w:left w:val="none" w:sz="0" w:space="0" w:color="auto"/>
        <w:bottom w:val="none" w:sz="0" w:space="0" w:color="auto"/>
        <w:right w:val="none" w:sz="0" w:space="0" w:color="auto"/>
      </w:divBdr>
    </w:div>
    <w:div w:id="328563835">
      <w:marLeft w:val="0"/>
      <w:marRight w:val="0"/>
      <w:marTop w:val="0"/>
      <w:marBottom w:val="0"/>
      <w:divBdr>
        <w:top w:val="none" w:sz="0" w:space="0" w:color="auto"/>
        <w:left w:val="none" w:sz="0" w:space="0" w:color="auto"/>
        <w:bottom w:val="none" w:sz="0" w:space="0" w:color="auto"/>
        <w:right w:val="none" w:sz="0" w:space="0" w:color="auto"/>
      </w:divBdr>
    </w:div>
    <w:div w:id="328563836">
      <w:marLeft w:val="0"/>
      <w:marRight w:val="0"/>
      <w:marTop w:val="0"/>
      <w:marBottom w:val="0"/>
      <w:divBdr>
        <w:top w:val="none" w:sz="0" w:space="0" w:color="auto"/>
        <w:left w:val="none" w:sz="0" w:space="0" w:color="auto"/>
        <w:bottom w:val="none" w:sz="0" w:space="0" w:color="auto"/>
        <w:right w:val="none" w:sz="0" w:space="0" w:color="auto"/>
      </w:divBdr>
    </w:div>
    <w:div w:id="328563840">
      <w:marLeft w:val="0"/>
      <w:marRight w:val="0"/>
      <w:marTop w:val="0"/>
      <w:marBottom w:val="0"/>
      <w:divBdr>
        <w:top w:val="none" w:sz="0" w:space="0" w:color="auto"/>
        <w:left w:val="none" w:sz="0" w:space="0" w:color="auto"/>
        <w:bottom w:val="none" w:sz="0" w:space="0" w:color="auto"/>
        <w:right w:val="none" w:sz="0" w:space="0" w:color="auto"/>
      </w:divBdr>
    </w:div>
    <w:div w:id="328563842">
      <w:marLeft w:val="0"/>
      <w:marRight w:val="0"/>
      <w:marTop w:val="0"/>
      <w:marBottom w:val="0"/>
      <w:divBdr>
        <w:top w:val="none" w:sz="0" w:space="0" w:color="auto"/>
        <w:left w:val="none" w:sz="0" w:space="0" w:color="auto"/>
        <w:bottom w:val="none" w:sz="0" w:space="0" w:color="auto"/>
        <w:right w:val="none" w:sz="0" w:space="0" w:color="auto"/>
      </w:divBdr>
    </w:div>
    <w:div w:id="328563846">
      <w:marLeft w:val="0"/>
      <w:marRight w:val="0"/>
      <w:marTop w:val="0"/>
      <w:marBottom w:val="0"/>
      <w:divBdr>
        <w:top w:val="none" w:sz="0" w:space="0" w:color="auto"/>
        <w:left w:val="none" w:sz="0" w:space="0" w:color="auto"/>
        <w:bottom w:val="none" w:sz="0" w:space="0" w:color="auto"/>
        <w:right w:val="none" w:sz="0" w:space="0" w:color="auto"/>
      </w:divBdr>
    </w:div>
    <w:div w:id="328563847">
      <w:marLeft w:val="0"/>
      <w:marRight w:val="0"/>
      <w:marTop w:val="0"/>
      <w:marBottom w:val="0"/>
      <w:divBdr>
        <w:top w:val="none" w:sz="0" w:space="0" w:color="auto"/>
        <w:left w:val="none" w:sz="0" w:space="0" w:color="auto"/>
        <w:bottom w:val="none" w:sz="0" w:space="0" w:color="auto"/>
        <w:right w:val="none" w:sz="0" w:space="0" w:color="auto"/>
      </w:divBdr>
    </w:div>
    <w:div w:id="328563850">
      <w:marLeft w:val="0"/>
      <w:marRight w:val="0"/>
      <w:marTop w:val="0"/>
      <w:marBottom w:val="0"/>
      <w:divBdr>
        <w:top w:val="none" w:sz="0" w:space="0" w:color="auto"/>
        <w:left w:val="none" w:sz="0" w:space="0" w:color="auto"/>
        <w:bottom w:val="none" w:sz="0" w:space="0" w:color="auto"/>
        <w:right w:val="none" w:sz="0" w:space="0" w:color="auto"/>
      </w:divBdr>
    </w:div>
    <w:div w:id="328563852">
      <w:marLeft w:val="0"/>
      <w:marRight w:val="0"/>
      <w:marTop w:val="0"/>
      <w:marBottom w:val="0"/>
      <w:divBdr>
        <w:top w:val="none" w:sz="0" w:space="0" w:color="auto"/>
        <w:left w:val="none" w:sz="0" w:space="0" w:color="auto"/>
        <w:bottom w:val="none" w:sz="0" w:space="0" w:color="auto"/>
        <w:right w:val="none" w:sz="0" w:space="0" w:color="auto"/>
      </w:divBdr>
      <w:divsChild>
        <w:div w:id="328563296">
          <w:marLeft w:val="0"/>
          <w:marRight w:val="0"/>
          <w:marTop w:val="0"/>
          <w:marBottom w:val="0"/>
          <w:divBdr>
            <w:top w:val="none" w:sz="0" w:space="0" w:color="auto"/>
            <w:left w:val="none" w:sz="0" w:space="0" w:color="auto"/>
            <w:bottom w:val="none" w:sz="0" w:space="0" w:color="auto"/>
            <w:right w:val="none" w:sz="0" w:space="0" w:color="auto"/>
          </w:divBdr>
        </w:div>
        <w:div w:id="328563349">
          <w:marLeft w:val="0"/>
          <w:marRight w:val="0"/>
          <w:marTop w:val="0"/>
          <w:marBottom w:val="0"/>
          <w:divBdr>
            <w:top w:val="none" w:sz="0" w:space="0" w:color="auto"/>
            <w:left w:val="none" w:sz="0" w:space="0" w:color="auto"/>
            <w:bottom w:val="none" w:sz="0" w:space="0" w:color="auto"/>
            <w:right w:val="none" w:sz="0" w:space="0" w:color="auto"/>
          </w:divBdr>
        </w:div>
        <w:div w:id="328563445">
          <w:marLeft w:val="0"/>
          <w:marRight w:val="0"/>
          <w:marTop w:val="0"/>
          <w:marBottom w:val="0"/>
          <w:divBdr>
            <w:top w:val="none" w:sz="0" w:space="0" w:color="auto"/>
            <w:left w:val="none" w:sz="0" w:space="0" w:color="auto"/>
            <w:bottom w:val="none" w:sz="0" w:space="0" w:color="auto"/>
            <w:right w:val="none" w:sz="0" w:space="0" w:color="auto"/>
          </w:divBdr>
        </w:div>
        <w:div w:id="328563546">
          <w:marLeft w:val="0"/>
          <w:marRight w:val="0"/>
          <w:marTop w:val="0"/>
          <w:marBottom w:val="0"/>
          <w:divBdr>
            <w:top w:val="none" w:sz="0" w:space="0" w:color="auto"/>
            <w:left w:val="none" w:sz="0" w:space="0" w:color="auto"/>
            <w:bottom w:val="none" w:sz="0" w:space="0" w:color="auto"/>
            <w:right w:val="none" w:sz="0" w:space="0" w:color="auto"/>
          </w:divBdr>
        </w:div>
        <w:div w:id="328563570">
          <w:marLeft w:val="0"/>
          <w:marRight w:val="0"/>
          <w:marTop w:val="0"/>
          <w:marBottom w:val="0"/>
          <w:divBdr>
            <w:top w:val="none" w:sz="0" w:space="0" w:color="auto"/>
            <w:left w:val="none" w:sz="0" w:space="0" w:color="auto"/>
            <w:bottom w:val="none" w:sz="0" w:space="0" w:color="auto"/>
            <w:right w:val="none" w:sz="0" w:space="0" w:color="auto"/>
          </w:divBdr>
        </w:div>
        <w:div w:id="328563602">
          <w:marLeft w:val="0"/>
          <w:marRight w:val="0"/>
          <w:marTop w:val="0"/>
          <w:marBottom w:val="0"/>
          <w:divBdr>
            <w:top w:val="none" w:sz="0" w:space="0" w:color="auto"/>
            <w:left w:val="none" w:sz="0" w:space="0" w:color="auto"/>
            <w:bottom w:val="none" w:sz="0" w:space="0" w:color="auto"/>
            <w:right w:val="none" w:sz="0" w:space="0" w:color="auto"/>
          </w:divBdr>
        </w:div>
        <w:div w:id="328563612">
          <w:marLeft w:val="0"/>
          <w:marRight w:val="0"/>
          <w:marTop w:val="0"/>
          <w:marBottom w:val="0"/>
          <w:divBdr>
            <w:top w:val="none" w:sz="0" w:space="0" w:color="auto"/>
            <w:left w:val="none" w:sz="0" w:space="0" w:color="auto"/>
            <w:bottom w:val="none" w:sz="0" w:space="0" w:color="auto"/>
            <w:right w:val="none" w:sz="0" w:space="0" w:color="auto"/>
          </w:divBdr>
        </w:div>
        <w:div w:id="328563688">
          <w:marLeft w:val="0"/>
          <w:marRight w:val="0"/>
          <w:marTop w:val="0"/>
          <w:marBottom w:val="0"/>
          <w:divBdr>
            <w:top w:val="none" w:sz="0" w:space="0" w:color="auto"/>
            <w:left w:val="none" w:sz="0" w:space="0" w:color="auto"/>
            <w:bottom w:val="none" w:sz="0" w:space="0" w:color="auto"/>
            <w:right w:val="none" w:sz="0" w:space="0" w:color="auto"/>
          </w:divBdr>
        </w:div>
        <w:div w:id="328563719">
          <w:marLeft w:val="0"/>
          <w:marRight w:val="0"/>
          <w:marTop w:val="0"/>
          <w:marBottom w:val="0"/>
          <w:divBdr>
            <w:top w:val="none" w:sz="0" w:space="0" w:color="auto"/>
            <w:left w:val="none" w:sz="0" w:space="0" w:color="auto"/>
            <w:bottom w:val="none" w:sz="0" w:space="0" w:color="auto"/>
            <w:right w:val="none" w:sz="0" w:space="0" w:color="auto"/>
          </w:divBdr>
        </w:div>
        <w:div w:id="328563751">
          <w:marLeft w:val="0"/>
          <w:marRight w:val="0"/>
          <w:marTop w:val="0"/>
          <w:marBottom w:val="0"/>
          <w:divBdr>
            <w:top w:val="none" w:sz="0" w:space="0" w:color="auto"/>
            <w:left w:val="none" w:sz="0" w:space="0" w:color="auto"/>
            <w:bottom w:val="none" w:sz="0" w:space="0" w:color="auto"/>
            <w:right w:val="none" w:sz="0" w:space="0" w:color="auto"/>
          </w:divBdr>
        </w:div>
        <w:div w:id="328563819">
          <w:marLeft w:val="0"/>
          <w:marRight w:val="0"/>
          <w:marTop w:val="0"/>
          <w:marBottom w:val="0"/>
          <w:divBdr>
            <w:top w:val="none" w:sz="0" w:space="0" w:color="auto"/>
            <w:left w:val="none" w:sz="0" w:space="0" w:color="auto"/>
            <w:bottom w:val="none" w:sz="0" w:space="0" w:color="auto"/>
            <w:right w:val="none" w:sz="0" w:space="0" w:color="auto"/>
          </w:divBdr>
        </w:div>
        <w:div w:id="328563857">
          <w:marLeft w:val="0"/>
          <w:marRight w:val="0"/>
          <w:marTop w:val="0"/>
          <w:marBottom w:val="0"/>
          <w:divBdr>
            <w:top w:val="none" w:sz="0" w:space="0" w:color="auto"/>
            <w:left w:val="none" w:sz="0" w:space="0" w:color="auto"/>
            <w:bottom w:val="none" w:sz="0" w:space="0" w:color="auto"/>
            <w:right w:val="none" w:sz="0" w:space="0" w:color="auto"/>
          </w:divBdr>
        </w:div>
        <w:div w:id="328563911">
          <w:marLeft w:val="0"/>
          <w:marRight w:val="0"/>
          <w:marTop w:val="0"/>
          <w:marBottom w:val="0"/>
          <w:divBdr>
            <w:top w:val="none" w:sz="0" w:space="0" w:color="auto"/>
            <w:left w:val="none" w:sz="0" w:space="0" w:color="auto"/>
            <w:bottom w:val="none" w:sz="0" w:space="0" w:color="auto"/>
            <w:right w:val="none" w:sz="0" w:space="0" w:color="auto"/>
          </w:divBdr>
        </w:div>
        <w:div w:id="328563920">
          <w:marLeft w:val="0"/>
          <w:marRight w:val="0"/>
          <w:marTop w:val="0"/>
          <w:marBottom w:val="0"/>
          <w:divBdr>
            <w:top w:val="none" w:sz="0" w:space="0" w:color="auto"/>
            <w:left w:val="none" w:sz="0" w:space="0" w:color="auto"/>
            <w:bottom w:val="none" w:sz="0" w:space="0" w:color="auto"/>
            <w:right w:val="none" w:sz="0" w:space="0" w:color="auto"/>
          </w:divBdr>
        </w:div>
      </w:divsChild>
    </w:div>
    <w:div w:id="328563853">
      <w:marLeft w:val="0"/>
      <w:marRight w:val="0"/>
      <w:marTop w:val="0"/>
      <w:marBottom w:val="0"/>
      <w:divBdr>
        <w:top w:val="none" w:sz="0" w:space="0" w:color="auto"/>
        <w:left w:val="none" w:sz="0" w:space="0" w:color="auto"/>
        <w:bottom w:val="none" w:sz="0" w:space="0" w:color="auto"/>
        <w:right w:val="none" w:sz="0" w:space="0" w:color="auto"/>
      </w:divBdr>
    </w:div>
    <w:div w:id="328563854">
      <w:marLeft w:val="0"/>
      <w:marRight w:val="0"/>
      <w:marTop w:val="0"/>
      <w:marBottom w:val="0"/>
      <w:divBdr>
        <w:top w:val="none" w:sz="0" w:space="0" w:color="auto"/>
        <w:left w:val="none" w:sz="0" w:space="0" w:color="auto"/>
        <w:bottom w:val="none" w:sz="0" w:space="0" w:color="auto"/>
        <w:right w:val="none" w:sz="0" w:space="0" w:color="auto"/>
      </w:divBdr>
    </w:div>
    <w:div w:id="328563855">
      <w:marLeft w:val="0"/>
      <w:marRight w:val="0"/>
      <w:marTop w:val="0"/>
      <w:marBottom w:val="0"/>
      <w:divBdr>
        <w:top w:val="none" w:sz="0" w:space="0" w:color="auto"/>
        <w:left w:val="none" w:sz="0" w:space="0" w:color="auto"/>
        <w:bottom w:val="none" w:sz="0" w:space="0" w:color="auto"/>
        <w:right w:val="none" w:sz="0" w:space="0" w:color="auto"/>
      </w:divBdr>
    </w:div>
    <w:div w:id="328563859">
      <w:marLeft w:val="0"/>
      <w:marRight w:val="0"/>
      <w:marTop w:val="0"/>
      <w:marBottom w:val="0"/>
      <w:divBdr>
        <w:top w:val="none" w:sz="0" w:space="0" w:color="auto"/>
        <w:left w:val="none" w:sz="0" w:space="0" w:color="auto"/>
        <w:bottom w:val="none" w:sz="0" w:space="0" w:color="auto"/>
        <w:right w:val="none" w:sz="0" w:space="0" w:color="auto"/>
      </w:divBdr>
    </w:div>
    <w:div w:id="328563860">
      <w:marLeft w:val="0"/>
      <w:marRight w:val="0"/>
      <w:marTop w:val="0"/>
      <w:marBottom w:val="0"/>
      <w:divBdr>
        <w:top w:val="none" w:sz="0" w:space="0" w:color="auto"/>
        <w:left w:val="none" w:sz="0" w:space="0" w:color="auto"/>
        <w:bottom w:val="none" w:sz="0" w:space="0" w:color="auto"/>
        <w:right w:val="none" w:sz="0" w:space="0" w:color="auto"/>
      </w:divBdr>
    </w:div>
    <w:div w:id="328563862">
      <w:marLeft w:val="0"/>
      <w:marRight w:val="0"/>
      <w:marTop w:val="0"/>
      <w:marBottom w:val="0"/>
      <w:divBdr>
        <w:top w:val="none" w:sz="0" w:space="0" w:color="auto"/>
        <w:left w:val="none" w:sz="0" w:space="0" w:color="auto"/>
        <w:bottom w:val="none" w:sz="0" w:space="0" w:color="auto"/>
        <w:right w:val="none" w:sz="0" w:space="0" w:color="auto"/>
      </w:divBdr>
    </w:div>
    <w:div w:id="328563864">
      <w:marLeft w:val="0"/>
      <w:marRight w:val="0"/>
      <w:marTop w:val="0"/>
      <w:marBottom w:val="0"/>
      <w:divBdr>
        <w:top w:val="none" w:sz="0" w:space="0" w:color="auto"/>
        <w:left w:val="none" w:sz="0" w:space="0" w:color="auto"/>
        <w:bottom w:val="none" w:sz="0" w:space="0" w:color="auto"/>
        <w:right w:val="none" w:sz="0" w:space="0" w:color="auto"/>
      </w:divBdr>
    </w:div>
    <w:div w:id="328563866">
      <w:marLeft w:val="0"/>
      <w:marRight w:val="0"/>
      <w:marTop w:val="0"/>
      <w:marBottom w:val="0"/>
      <w:divBdr>
        <w:top w:val="none" w:sz="0" w:space="0" w:color="auto"/>
        <w:left w:val="none" w:sz="0" w:space="0" w:color="auto"/>
        <w:bottom w:val="none" w:sz="0" w:space="0" w:color="auto"/>
        <w:right w:val="none" w:sz="0" w:space="0" w:color="auto"/>
      </w:divBdr>
    </w:div>
    <w:div w:id="328563872">
      <w:marLeft w:val="0"/>
      <w:marRight w:val="0"/>
      <w:marTop w:val="0"/>
      <w:marBottom w:val="0"/>
      <w:divBdr>
        <w:top w:val="none" w:sz="0" w:space="0" w:color="auto"/>
        <w:left w:val="none" w:sz="0" w:space="0" w:color="auto"/>
        <w:bottom w:val="none" w:sz="0" w:space="0" w:color="auto"/>
        <w:right w:val="none" w:sz="0" w:space="0" w:color="auto"/>
      </w:divBdr>
    </w:div>
    <w:div w:id="328563875">
      <w:marLeft w:val="0"/>
      <w:marRight w:val="0"/>
      <w:marTop w:val="0"/>
      <w:marBottom w:val="0"/>
      <w:divBdr>
        <w:top w:val="none" w:sz="0" w:space="0" w:color="auto"/>
        <w:left w:val="none" w:sz="0" w:space="0" w:color="auto"/>
        <w:bottom w:val="none" w:sz="0" w:space="0" w:color="auto"/>
        <w:right w:val="none" w:sz="0" w:space="0" w:color="auto"/>
      </w:divBdr>
    </w:div>
    <w:div w:id="328563876">
      <w:marLeft w:val="0"/>
      <w:marRight w:val="0"/>
      <w:marTop w:val="0"/>
      <w:marBottom w:val="0"/>
      <w:divBdr>
        <w:top w:val="none" w:sz="0" w:space="0" w:color="auto"/>
        <w:left w:val="none" w:sz="0" w:space="0" w:color="auto"/>
        <w:bottom w:val="none" w:sz="0" w:space="0" w:color="auto"/>
        <w:right w:val="none" w:sz="0" w:space="0" w:color="auto"/>
      </w:divBdr>
    </w:div>
    <w:div w:id="328563880">
      <w:marLeft w:val="0"/>
      <w:marRight w:val="0"/>
      <w:marTop w:val="0"/>
      <w:marBottom w:val="0"/>
      <w:divBdr>
        <w:top w:val="none" w:sz="0" w:space="0" w:color="auto"/>
        <w:left w:val="none" w:sz="0" w:space="0" w:color="auto"/>
        <w:bottom w:val="none" w:sz="0" w:space="0" w:color="auto"/>
        <w:right w:val="none" w:sz="0" w:space="0" w:color="auto"/>
      </w:divBdr>
    </w:div>
    <w:div w:id="328563881">
      <w:marLeft w:val="0"/>
      <w:marRight w:val="0"/>
      <w:marTop w:val="0"/>
      <w:marBottom w:val="0"/>
      <w:divBdr>
        <w:top w:val="none" w:sz="0" w:space="0" w:color="auto"/>
        <w:left w:val="none" w:sz="0" w:space="0" w:color="auto"/>
        <w:bottom w:val="none" w:sz="0" w:space="0" w:color="auto"/>
        <w:right w:val="none" w:sz="0" w:space="0" w:color="auto"/>
      </w:divBdr>
    </w:div>
    <w:div w:id="328563882">
      <w:marLeft w:val="0"/>
      <w:marRight w:val="0"/>
      <w:marTop w:val="0"/>
      <w:marBottom w:val="0"/>
      <w:divBdr>
        <w:top w:val="none" w:sz="0" w:space="0" w:color="auto"/>
        <w:left w:val="none" w:sz="0" w:space="0" w:color="auto"/>
        <w:bottom w:val="none" w:sz="0" w:space="0" w:color="auto"/>
        <w:right w:val="none" w:sz="0" w:space="0" w:color="auto"/>
      </w:divBdr>
    </w:div>
    <w:div w:id="328563883">
      <w:marLeft w:val="0"/>
      <w:marRight w:val="0"/>
      <w:marTop w:val="0"/>
      <w:marBottom w:val="0"/>
      <w:divBdr>
        <w:top w:val="none" w:sz="0" w:space="0" w:color="auto"/>
        <w:left w:val="none" w:sz="0" w:space="0" w:color="auto"/>
        <w:bottom w:val="none" w:sz="0" w:space="0" w:color="auto"/>
        <w:right w:val="none" w:sz="0" w:space="0" w:color="auto"/>
      </w:divBdr>
    </w:div>
    <w:div w:id="328563884">
      <w:marLeft w:val="0"/>
      <w:marRight w:val="0"/>
      <w:marTop w:val="0"/>
      <w:marBottom w:val="0"/>
      <w:divBdr>
        <w:top w:val="none" w:sz="0" w:space="0" w:color="auto"/>
        <w:left w:val="none" w:sz="0" w:space="0" w:color="auto"/>
        <w:bottom w:val="none" w:sz="0" w:space="0" w:color="auto"/>
        <w:right w:val="none" w:sz="0" w:space="0" w:color="auto"/>
      </w:divBdr>
    </w:div>
    <w:div w:id="328563887">
      <w:marLeft w:val="0"/>
      <w:marRight w:val="0"/>
      <w:marTop w:val="0"/>
      <w:marBottom w:val="0"/>
      <w:divBdr>
        <w:top w:val="none" w:sz="0" w:space="0" w:color="auto"/>
        <w:left w:val="none" w:sz="0" w:space="0" w:color="auto"/>
        <w:bottom w:val="none" w:sz="0" w:space="0" w:color="auto"/>
        <w:right w:val="none" w:sz="0" w:space="0" w:color="auto"/>
      </w:divBdr>
    </w:div>
    <w:div w:id="328563888">
      <w:marLeft w:val="0"/>
      <w:marRight w:val="0"/>
      <w:marTop w:val="0"/>
      <w:marBottom w:val="0"/>
      <w:divBdr>
        <w:top w:val="none" w:sz="0" w:space="0" w:color="auto"/>
        <w:left w:val="none" w:sz="0" w:space="0" w:color="auto"/>
        <w:bottom w:val="none" w:sz="0" w:space="0" w:color="auto"/>
        <w:right w:val="none" w:sz="0" w:space="0" w:color="auto"/>
      </w:divBdr>
    </w:div>
    <w:div w:id="328563891">
      <w:marLeft w:val="0"/>
      <w:marRight w:val="0"/>
      <w:marTop w:val="0"/>
      <w:marBottom w:val="0"/>
      <w:divBdr>
        <w:top w:val="none" w:sz="0" w:space="0" w:color="auto"/>
        <w:left w:val="none" w:sz="0" w:space="0" w:color="auto"/>
        <w:bottom w:val="none" w:sz="0" w:space="0" w:color="auto"/>
        <w:right w:val="none" w:sz="0" w:space="0" w:color="auto"/>
      </w:divBdr>
    </w:div>
    <w:div w:id="328563892">
      <w:marLeft w:val="0"/>
      <w:marRight w:val="0"/>
      <w:marTop w:val="0"/>
      <w:marBottom w:val="0"/>
      <w:divBdr>
        <w:top w:val="none" w:sz="0" w:space="0" w:color="auto"/>
        <w:left w:val="none" w:sz="0" w:space="0" w:color="auto"/>
        <w:bottom w:val="none" w:sz="0" w:space="0" w:color="auto"/>
        <w:right w:val="none" w:sz="0" w:space="0" w:color="auto"/>
      </w:divBdr>
    </w:div>
    <w:div w:id="328563893">
      <w:marLeft w:val="0"/>
      <w:marRight w:val="0"/>
      <w:marTop w:val="0"/>
      <w:marBottom w:val="0"/>
      <w:divBdr>
        <w:top w:val="none" w:sz="0" w:space="0" w:color="auto"/>
        <w:left w:val="none" w:sz="0" w:space="0" w:color="auto"/>
        <w:bottom w:val="none" w:sz="0" w:space="0" w:color="auto"/>
        <w:right w:val="none" w:sz="0" w:space="0" w:color="auto"/>
      </w:divBdr>
    </w:div>
    <w:div w:id="328563897">
      <w:marLeft w:val="0"/>
      <w:marRight w:val="0"/>
      <w:marTop w:val="0"/>
      <w:marBottom w:val="0"/>
      <w:divBdr>
        <w:top w:val="none" w:sz="0" w:space="0" w:color="auto"/>
        <w:left w:val="none" w:sz="0" w:space="0" w:color="auto"/>
        <w:bottom w:val="none" w:sz="0" w:space="0" w:color="auto"/>
        <w:right w:val="none" w:sz="0" w:space="0" w:color="auto"/>
      </w:divBdr>
    </w:div>
    <w:div w:id="328563899">
      <w:marLeft w:val="0"/>
      <w:marRight w:val="0"/>
      <w:marTop w:val="0"/>
      <w:marBottom w:val="0"/>
      <w:divBdr>
        <w:top w:val="none" w:sz="0" w:space="0" w:color="auto"/>
        <w:left w:val="none" w:sz="0" w:space="0" w:color="auto"/>
        <w:bottom w:val="none" w:sz="0" w:space="0" w:color="auto"/>
        <w:right w:val="none" w:sz="0" w:space="0" w:color="auto"/>
      </w:divBdr>
    </w:div>
    <w:div w:id="328563904">
      <w:marLeft w:val="0"/>
      <w:marRight w:val="0"/>
      <w:marTop w:val="0"/>
      <w:marBottom w:val="0"/>
      <w:divBdr>
        <w:top w:val="none" w:sz="0" w:space="0" w:color="auto"/>
        <w:left w:val="none" w:sz="0" w:space="0" w:color="auto"/>
        <w:bottom w:val="none" w:sz="0" w:space="0" w:color="auto"/>
        <w:right w:val="none" w:sz="0" w:space="0" w:color="auto"/>
      </w:divBdr>
    </w:div>
    <w:div w:id="328563906">
      <w:marLeft w:val="0"/>
      <w:marRight w:val="0"/>
      <w:marTop w:val="0"/>
      <w:marBottom w:val="0"/>
      <w:divBdr>
        <w:top w:val="none" w:sz="0" w:space="0" w:color="auto"/>
        <w:left w:val="none" w:sz="0" w:space="0" w:color="auto"/>
        <w:bottom w:val="none" w:sz="0" w:space="0" w:color="auto"/>
        <w:right w:val="none" w:sz="0" w:space="0" w:color="auto"/>
      </w:divBdr>
    </w:div>
    <w:div w:id="328563908">
      <w:marLeft w:val="0"/>
      <w:marRight w:val="0"/>
      <w:marTop w:val="0"/>
      <w:marBottom w:val="0"/>
      <w:divBdr>
        <w:top w:val="none" w:sz="0" w:space="0" w:color="auto"/>
        <w:left w:val="none" w:sz="0" w:space="0" w:color="auto"/>
        <w:bottom w:val="none" w:sz="0" w:space="0" w:color="auto"/>
        <w:right w:val="none" w:sz="0" w:space="0" w:color="auto"/>
      </w:divBdr>
    </w:div>
    <w:div w:id="328563909">
      <w:marLeft w:val="0"/>
      <w:marRight w:val="0"/>
      <w:marTop w:val="0"/>
      <w:marBottom w:val="0"/>
      <w:divBdr>
        <w:top w:val="none" w:sz="0" w:space="0" w:color="auto"/>
        <w:left w:val="none" w:sz="0" w:space="0" w:color="auto"/>
        <w:bottom w:val="none" w:sz="0" w:space="0" w:color="auto"/>
        <w:right w:val="none" w:sz="0" w:space="0" w:color="auto"/>
      </w:divBdr>
    </w:div>
    <w:div w:id="328563910">
      <w:marLeft w:val="0"/>
      <w:marRight w:val="0"/>
      <w:marTop w:val="0"/>
      <w:marBottom w:val="0"/>
      <w:divBdr>
        <w:top w:val="none" w:sz="0" w:space="0" w:color="auto"/>
        <w:left w:val="none" w:sz="0" w:space="0" w:color="auto"/>
        <w:bottom w:val="none" w:sz="0" w:space="0" w:color="auto"/>
        <w:right w:val="none" w:sz="0" w:space="0" w:color="auto"/>
      </w:divBdr>
    </w:div>
    <w:div w:id="328563914">
      <w:marLeft w:val="0"/>
      <w:marRight w:val="0"/>
      <w:marTop w:val="0"/>
      <w:marBottom w:val="0"/>
      <w:divBdr>
        <w:top w:val="none" w:sz="0" w:space="0" w:color="auto"/>
        <w:left w:val="none" w:sz="0" w:space="0" w:color="auto"/>
        <w:bottom w:val="none" w:sz="0" w:space="0" w:color="auto"/>
        <w:right w:val="none" w:sz="0" w:space="0" w:color="auto"/>
      </w:divBdr>
    </w:div>
    <w:div w:id="328563916">
      <w:marLeft w:val="0"/>
      <w:marRight w:val="0"/>
      <w:marTop w:val="0"/>
      <w:marBottom w:val="0"/>
      <w:divBdr>
        <w:top w:val="none" w:sz="0" w:space="0" w:color="auto"/>
        <w:left w:val="none" w:sz="0" w:space="0" w:color="auto"/>
        <w:bottom w:val="none" w:sz="0" w:space="0" w:color="auto"/>
        <w:right w:val="none" w:sz="0" w:space="0" w:color="auto"/>
      </w:divBdr>
    </w:div>
    <w:div w:id="328563918">
      <w:marLeft w:val="0"/>
      <w:marRight w:val="0"/>
      <w:marTop w:val="0"/>
      <w:marBottom w:val="0"/>
      <w:divBdr>
        <w:top w:val="none" w:sz="0" w:space="0" w:color="auto"/>
        <w:left w:val="none" w:sz="0" w:space="0" w:color="auto"/>
        <w:bottom w:val="none" w:sz="0" w:space="0" w:color="auto"/>
        <w:right w:val="none" w:sz="0" w:space="0" w:color="auto"/>
      </w:divBdr>
    </w:div>
    <w:div w:id="328563919">
      <w:marLeft w:val="0"/>
      <w:marRight w:val="0"/>
      <w:marTop w:val="0"/>
      <w:marBottom w:val="0"/>
      <w:divBdr>
        <w:top w:val="none" w:sz="0" w:space="0" w:color="auto"/>
        <w:left w:val="none" w:sz="0" w:space="0" w:color="auto"/>
        <w:bottom w:val="none" w:sz="0" w:space="0" w:color="auto"/>
        <w:right w:val="none" w:sz="0" w:space="0" w:color="auto"/>
      </w:divBdr>
    </w:div>
    <w:div w:id="328563922">
      <w:marLeft w:val="0"/>
      <w:marRight w:val="0"/>
      <w:marTop w:val="0"/>
      <w:marBottom w:val="0"/>
      <w:divBdr>
        <w:top w:val="none" w:sz="0" w:space="0" w:color="auto"/>
        <w:left w:val="none" w:sz="0" w:space="0" w:color="auto"/>
        <w:bottom w:val="none" w:sz="0" w:space="0" w:color="auto"/>
        <w:right w:val="none" w:sz="0" w:space="0" w:color="auto"/>
      </w:divBdr>
    </w:div>
    <w:div w:id="328563923">
      <w:marLeft w:val="0"/>
      <w:marRight w:val="0"/>
      <w:marTop w:val="0"/>
      <w:marBottom w:val="0"/>
      <w:divBdr>
        <w:top w:val="none" w:sz="0" w:space="0" w:color="auto"/>
        <w:left w:val="none" w:sz="0" w:space="0" w:color="auto"/>
        <w:bottom w:val="none" w:sz="0" w:space="0" w:color="auto"/>
        <w:right w:val="none" w:sz="0" w:space="0" w:color="auto"/>
      </w:divBdr>
    </w:div>
    <w:div w:id="328563925">
      <w:marLeft w:val="0"/>
      <w:marRight w:val="0"/>
      <w:marTop w:val="0"/>
      <w:marBottom w:val="0"/>
      <w:divBdr>
        <w:top w:val="none" w:sz="0" w:space="0" w:color="auto"/>
        <w:left w:val="none" w:sz="0" w:space="0" w:color="auto"/>
        <w:bottom w:val="none" w:sz="0" w:space="0" w:color="auto"/>
        <w:right w:val="none" w:sz="0" w:space="0" w:color="auto"/>
      </w:divBdr>
    </w:div>
    <w:div w:id="328563928">
      <w:marLeft w:val="0"/>
      <w:marRight w:val="0"/>
      <w:marTop w:val="0"/>
      <w:marBottom w:val="0"/>
      <w:divBdr>
        <w:top w:val="none" w:sz="0" w:space="0" w:color="auto"/>
        <w:left w:val="none" w:sz="0" w:space="0" w:color="auto"/>
        <w:bottom w:val="none" w:sz="0" w:space="0" w:color="auto"/>
        <w:right w:val="none" w:sz="0" w:space="0" w:color="auto"/>
      </w:divBdr>
    </w:div>
    <w:div w:id="328563930">
      <w:marLeft w:val="0"/>
      <w:marRight w:val="0"/>
      <w:marTop w:val="0"/>
      <w:marBottom w:val="0"/>
      <w:divBdr>
        <w:top w:val="none" w:sz="0" w:space="0" w:color="auto"/>
        <w:left w:val="none" w:sz="0" w:space="0" w:color="auto"/>
        <w:bottom w:val="none" w:sz="0" w:space="0" w:color="auto"/>
        <w:right w:val="none" w:sz="0" w:space="0" w:color="auto"/>
      </w:divBdr>
    </w:div>
    <w:div w:id="328563931">
      <w:marLeft w:val="0"/>
      <w:marRight w:val="0"/>
      <w:marTop w:val="0"/>
      <w:marBottom w:val="0"/>
      <w:divBdr>
        <w:top w:val="none" w:sz="0" w:space="0" w:color="auto"/>
        <w:left w:val="none" w:sz="0" w:space="0" w:color="auto"/>
        <w:bottom w:val="none" w:sz="0" w:space="0" w:color="auto"/>
        <w:right w:val="none" w:sz="0" w:space="0" w:color="auto"/>
      </w:divBdr>
    </w:div>
    <w:div w:id="328563932">
      <w:marLeft w:val="0"/>
      <w:marRight w:val="0"/>
      <w:marTop w:val="0"/>
      <w:marBottom w:val="0"/>
      <w:divBdr>
        <w:top w:val="none" w:sz="0" w:space="0" w:color="auto"/>
        <w:left w:val="none" w:sz="0" w:space="0" w:color="auto"/>
        <w:bottom w:val="none" w:sz="0" w:space="0" w:color="auto"/>
        <w:right w:val="none" w:sz="0" w:space="0" w:color="auto"/>
      </w:divBdr>
    </w:div>
    <w:div w:id="328563933">
      <w:marLeft w:val="0"/>
      <w:marRight w:val="0"/>
      <w:marTop w:val="0"/>
      <w:marBottom w:val="0"/>
      <w:divBdr>
        <w:top w:val="none" w:sz="0" w:space="0" w:color="auto"/>
        <w:left w:val="none" w:sz="0" w:space="0" w:color="auto"/>
        <w:bottom w:val="none" w:sz="0" w:space="0" w:color="auto"/>
        <w:right w:val="none" w:sz="0" w:space="0" w:color="auto"/>
      </w:divBdr>
    </w:div>
    <w:div w:id="328563936">
      <w:marLeft w:val="0"/>
      <w:marRight w:val="0"/>
      <w:marTop w:val="0"/>
      <w:marBottom w:val="0"/>
      <w:divBdr>
        <w:top w:val="none" w:sz="0" w:space="0" w:color="auto"/>
        <w:left w:val="none" w:sz="0" w:space="0" w:color="auto"/>
        <w:bottom w:val="none" w:sz="0" w:space="0" w:color="auto"/>
        <w:right w:val="none" w:sz="0" w:space="0" w:color="auto"/>
      </w:divBdr>
    </w:div>
    <w:div w:id="328563937">
      <w:marLeft w:val="0"/>
      <w:marRight w:val="0"/>
      <w:marTop w:val="0"/>
      <w:marBottom w:val="0"/>
      <w:divBdr>
        <w:top w:val="none" w:sz="0" w:space="0" w:color="auto"/>
        <w:left w:val="none" w:sz="0" w:space="0" w:color="auto"/>
        <w:bottom w:val="none" w:sz="0" w:space="0" w:color="auto"/>
        <w:right w:val="none" w:sz="0" w:space="0" w:color="auto"/>
      </w:divBdr>
    </w:div>
    <w:div w:id="328563938">
      <w:marLeft w:val="0"/>
      <w:marRight w:val="0"/>
      <w:marTop w:val="0"/>
      <w:marBottom w:val="0"/>
      <w:divBdr>
        <w:top w:val="none" w:sz="0" w:space="0" w:color="auto"/>
        <w:left w:val="none" w:sz="0" w:space="0" w:color="auto"/>
        <w:bottom w:val="none" w:sz="0" w:space="0" w:color="auto"/>
        <w:right w:val="none" w:sz="0" w:space="0" w:color="auto"/>
      </w:divBdr>
    </w:div>
    <w:div w:id="328563939">
      <w:marLeft w:val="0"/>
      <w:marRight w:val="0"/>
      <w:marTop w:val="0"/>
      <w:marBottom w:val="0"/>
      <w:divBdr>
        <w:top w:val="none" w:sz="0" w:space="0" w:color="auto"/>
        <w:left w:val="none" w:sz="0" w:space="0" w:color="auto"/>
        <w:bottom w:val="none" w:sz="0" w:space="0" w:color="auto"/>
        <w:right w:val="none" w:sz="0" w:space="0" w:color="auto"/>
      </w:divBdr>
    </w:div>
    <w:div w:id="328563944">
      <w:marLeft w:val="0"/>
      <w:marRight w:val="0"/>
      <w:marTop w:val="0"/>
      <w:marBottom w:val="0"/>
      <w:divBdr>
        <w:top w:val="none" w:sz="0" w:space="0" w:color="auto"/>
        <w:left w:val="none" w:sz="0" w:space="0" w:color="auto"/>
        <w:bottom w:val="none" w:sz="0" w:space="0" w:color="auto"/>
        <w:right w:val="none" w:sz="0" w:space="0" w:color="auto"/>
      </w:divBdr>
    </w:div>
    <w:div w:id="328563945">
      <w:marLeft w:val="0"/>
      <w:marRight w:val="0"/>
      <w:marTop w:val="0"/>
      <w:marBottom w:val="0"/>
      <w:divBdr>
        <w:top w:val="none" w:sz="0" w:space="0" w:color="auto"/>
        <w:left w:val="none" w:sz="0" w:space="0" w:color="auto"/>
        <w:bottom w:val="none" w:sz="0" w:space="0" w:color="auto"/>
        <w:right w:val="none" w:sz="0" w:space="0" w:color="auto"/>
      </w:divBdr>
    </w:div>
    <w:div w:id="328563946">
      <w:marLeft w:val="0"/>
      <w:marRight w:val="0"/>
      <w:marTop w:val="0"/>
      <w:marBottom w:val="0"/>
      <w:divBdr>
        <w:top w:val="none" w:sz="0" w:space="0" w:color="auto"/>
        <w:left w:val="none" w:sz="0" w:space="0" w:color="auto"/>
        <w:bottom w:val="none" w:sz="0" w:space="0" w:color="auto"/>
        <w:right w:val="none" w:sz="0" w:space="0" w:color="auto"/>
      </w:divBdr>
    </w:div>
    <w:div w:id="328563948">
      <w:marLeft w:val="0"/>
      <w:marRight w:val="0"/>
      <w:marTop w:val="0"/>
      <w:marBottom w:val="0"/>
      <w:divBdr>
        <w:top w:val="none" w:sz="0" w:space="0" w:color="auto"/>
        <w:left w:val="none" w:sz="0" w:space="0" w:color="auto"/>
        <w:bottom w:val="none" w:sz="0" w:space="0" w:color="auto"/>
        <w:right w:val="none" w:sz="0" w:space="0" w:color="auto"/>
      </w:divBdr>
    </w:div>
    <w:div w:id="328563949">
      <w:marLeft w:val="0"/>
      <w:marRight w:val="0"/>
      <w:marTop w:val="0"/>
      <w:marBottom w:val="0"/>
      <w:divBdr>
        <w:top w:val="none" w:sz="0" w:space="0" w:color="auto"/>
        <w:left w:val="none" w:sz="0" w:space="0" w:color="auto"/>
        <w:bottom w:val="none" w:sz="0" w:space="0" w:color="auto"/>
        <w:right w:val="none" w:sz="0" w:space="0" w:color="auto"/>
      </w:divBdr>
    </w:div>
    <w:div w:id="328563951">
      <w:marLeft w:val="0"/>
      <w:marRight w:val="0"/>
      <w:marTop w:val="0"/>
      <w:marBottom w:val="0"/>
      <w:divBdr>
        <w:top w:val="none" w:sz="0" w:space="0" w:color="auto"/>
        <w:left w:val="none" w:sz="0" w:space="0" w:color="auto"/>
        <w:bottom w:val="none" w:sz="0" w:space="0" w:color="auto"/>
        <w:right w:val="none" w:sz="0" w:space="0" w:color="auto"/>
      </w:divBdr>
    </w:div>
    <w:div w:id="328563952">
      <w:marLeft w:val="0"/>
      <w:marRight w:val="0"/>
      <w:marTop w:val="0"/>
      <w:marBottom w:val="0"/>
      <w:divBdr>
        <w:top w:val="none" w:sz="0" w:space="0" w:color="auto"/>
        <w:left w:val="none" w:sz="0" w:space="0" w:color="auto"/>
        <w:bottom w:val="none" w:sz="0" w:space="0" w:color="auto"/>
        <w:right w:val="none" w:sz="0" w:space="0" w:color="auto"/>
      </w:divBdr>
    </w:div>
    <w:div w:id="328563953">
      <w:marLeft w:val="0"/>
      <w:marRight w:val="0"/>
      <w:marTop w:val="0"/>
      <w:marBottom w:val="0"/>
      <w:divBdr>
        <w:top w:val="none" w:sz="0" w:space="0" w:color="auto"/>
        <w:left w:val="none" w:sz="0" w:space="0" w:color="auto"/>
        <w:bottom w:val="none" w:sz="0" w:space="0" w:color="auto"/>
        <w:right w:val="none" w:sz="0" w:space="0" w:color="auto"/>
      </w:divBdr>
    </w:div>
    <w:div w:id="328563954">
      <w:marLeft w:val="0"/>
      <w:marRight w:val="0"/>
      <w:marTop w:val="0"/>
      <w:marBottom w:val="0"/>
      <w:divBdr>
        <w:top w:val="none" w:sz="0" w:space="0" w:color="auto"/>
        <w:left w:val="none" w:sz="0" w:space="0" w:color="auto"/>
        <w:bottom w:val="none" w:sz="0" w:space="0" w:color="auto"/>
        <w:right w:val="none" w:sz="0" w:space="0" w:color="auto"/>
      </w:divBdr>
    </w:div>
    <w:div w:id="328563955">
      <w:marLeft w:val="0"/>
      <w:marRight w:val="0"/>
      <w:marTop w:val="0"/>
      <w:marBottom w:val="0"/>
      <w:divBdr>
        <w:top w:val="none" w:sz="0" w:space="0" w:color="auto"/>
        <w:left w:val="none" w:sz="0" w:space="0" w:color="auto"/>
        <w:bottom w:val="none" w:sz="0" w:space="0" w:color="auto"/>
        <w:right w:val="none" w:sz="0" w:space="0" w:color="auto"/>
      </w:divBdr>
    </w:div>
    <w:div w:id="328563960">
      <w:marLeft w:val="0"/>
      <w:marRight w:val="0"/>
      <w:marTop w:val="0"/>
      <w:marBottom w:val="0"/>
      <w:divBdr>
        <w:top w:val="none" w:sz="0" w:space="0" w:color="auto"/>
        <w:left w:val="none" w:sz="0" w:space="0" w:color="auto"/>
        <w:bottom w:val="none" w:sz="0" w:space="0" w:color="auto"/>
        <w:right w:val="none" w:sz="0" w:space="0" w:color="auto"/>
      </w:divBdr>
    </w:div>
    <w:div w:id="328563962">
      <w:marLeft w:val="0"/>
      <w:marRight w:val="0"/>
      <w:marTop w:val="0"/>
      <w:marBottom w:val="0"/>
      <w:divBdr>
        <w:top w:val="none" w:sz="0" w:space="0" w:color="auto"/>
        <w:left w:val="none" w:sz="0" w:space="0" w:color="auto"/>
        <w:bottom w:val="none" w:sz="0" w:space="0" w:color="auto"/>
        <w:right w:val="none" w:sz="0" w:space="0" w:color="auto"/>
      </w:divBdr>
    </w:div>
    <w:div w:id="328563963">
      <w:marLeft w:val="0"/>
      <w:marRight w:val="0"/>
      <w:marTop w:val="0"/>
      <w:marBottom w:val="0"/>
      <w:divBdr>
        <w:top w:val="none" w:sz="0" w:space="0" w:color="auto"/>
        <w:left w:val="none" w:sz="0" w:space="0" w:color="auto"/>
        <w:bottom w:val="none" w:sz="0" w:space="0" w:color="auto"/>
        <w:right w:val="none" w:sz="0" w:space="0" w:color="auto"/>
      </w:divBdr>
    </w:div>
    <w:div w:id="328563965">
      <w:marLeft w:val="0"/>
      <w:marRight w:val="0"/>
      <w:marTop w:val="0"/>
      <w:marBottom w:val="0"/>
      <w:divBdr>
        <w:top w:val="none" w:sz="0" w:space="0" w:color="auto"/>
        <w:left w:val="none" w:sz="0" w:space="0" w:color="auto"/>
        <w:bottom w:val="none" w:sz="0" w:space="0" w:color="auto"/>
        <w:right w:val="none" w:sz="0" w:space="0" w:color="auto"/>
      </w:divBdr>
    </w:div>
    <w:div w:id="328563967">
      <w:marLeft w:val="0"/>
      <w:marRight w:val="0"/>
      <w:marTop w:val="0"/>
      <w:marBottom w:val="0"/>
      <w:divBdr>
        <w:top w:val="none" w:sz="0" w:space="0" w:color="auto"/>
        <w:left w:val="none" w:sz="0" w:space="0" w:color="auto"/>
        <w:bottom w:val="none" w:sz="0" w:space="0" w:color="auto"/>
        <w:right w:val="none" w:sz="0" w:space="0" w:color="auto"/>
      </w:divBdr>
    </w:div>
    <w:div w:id="328563968">
      <w:marLeft w:val="0"/>
      <w:marRight w:val="0"/>
      <w:marTop w:val="0"/>
      <w:marBottom w:val="0"/>
      <w:divBdr>
        <w:top w:val="none" w:sz="0" w:space="0" w:color="auto"/>
        <w:left w:val="none" w:sz="0" w:space="0" w:color="auto"/>
        <w:bottom w:val="none" w:sz="0" w:space="0" w:color="auto"/>
        <w:right w:val="none" w:sz="0" w:space="0" w:color="auto"/>
      </w:divBdr>
    </w:div>
    <w:div w:id="328563969">
      <w:marLeft w:val="0"/>
      <w:marRight w:val="0"/>
      <w:marTop w:val="0"/>
      <w:marBottom w:val="0"/>
      <w:divBdr>
        <w:top w:val="none" w:sz="0" w:space="0" w:color="auto"/>
        <w:left w:val="none" w:sz="0" w:space="0" w:color="auto"/>
        <w:bottom w:val="none" w:sz="0" w:space="0" w:color="auto"/>
        <w:right w:val="none" w:sz="0" w:space="0" w:color="auto"/>
      </w:divBdr>
    </w:div>
    <w:div w:id="328563972">
      <w:marLeft w:val="0"/>
      <w:marRight w:val="0"/>
      <w:marTop w:val="0"/>
      <w:marBottom w:val="0"/>
      <w:divBdr>
        <w:top w:val="none" w:sz="0" w:space="0" w:color="auto"/>
        <w:left w:val="none" w:sz="0" w:space="0" w:color="auto"/>
        <w:bottom w:val="none" w:sz="0" w:space="0" w:color="auto"/>
        <w:right w:val="none" w:sz="0" w:space="0" w:color="auto"/>
      </w:divBdr>
    </w:div>
    <w:div w:id="328563973">
      <w:marLeft w:val="0"/>
      <w:marRight w:val="0"/>
      <w:marTop w:val="0"/>
      <w:marBottom w:val="0"/>
      <w:divBdr>
        <w:top w:val="none" w:sz="0" w:space="0" w:color="auto"/>
        <w:left w:val="none" w:sz="0" w:space="0" w:color="auto"/>
        <w:bottom w:val="none" w:sz="0" w:space="0" w:color="auto"/>
        <w:right w:val="none" w:sz="0" w:space="0" w:color="auto"/>
      </w:divBdr>
    </w:div>
    <w:div w:id="328563974">
      <w:marLeft w:val="0"/>
      <w:marRight w:val="0"/>
      <w:marTop w:val="0"/>
      <w:marBottom w:val="0"/>
      <w:divBdr>
        <w:top w:val="none" w:sz="0" w:space="0" w:color="auto"/>
        <w:left w:val="none" w:sz="0" w:space="0" w:color="auto"/>
        <w:bottom w:val="none" w:sz="0" w:space="0" w:color="auto"/>
        <w:right w:val="none" w:sz="0" w:space="0" w:color="auto"/>
      </w:divBdr>
    </w:div>
    <w:div w:id="371996881">
      <w:bodyDiv w:val="1"/>
      <w:marLeft w:val="0"/>
      <w:marRight w:val="0"/>
      <w:marTop w:val="0"/>
      <w:marBottom w:val="0"/>
      <w:divBdr>
        <w:top w:val="none" w:sz="0" w:space="0" w:color="auto"/>
        <w:left w:val="none" w:sz="0" w:space="0" w:color="auto"/>
        <w:bottom w:val="none" w:sz="0" w:space="0" w:color="auto"/>
        <w:right w:val="none" w:sz="0" w:space="0" w:color="auto"/>
      </w:divBdr>
    </w:div>
    <w:div w:id="757797077">
      <w:bodyDiv w:val="1"/>
      <w:marLeft w:val="0"/>
      <w:marRight w:val="0"/>
      <w:marTop w:val="0"/>
      <w:marBottom w:val="0"/>
      <w:divBdr>
        <w:top w:val="none" w:sz="0" w:space="0" w:color="auto"/>
        <w:left w:val="none" w:sz="0" w:space="0" w:color="auto"/>
        <w:bottom w:val="none" w:sz="0" w:space="0" w:color="auto"/>
        <w:right w:val="none" w:sz="0" w:space="0" w:color="auto"/>
      </w:divBdr>
    </w:div>
    <w:div w:id="801729324">
      <w:bodyDiv w:val="1"/>
      <w:marLeft w:val="0"/>
      <w:marRight w:val="0"/>
      <w:marTop w:val="0"/>
      <w:marBottom w:val="0"/>
      <w:divBdr>
        <w:top w:val="none" w:sz="0" w:space="0" w:color="auto"/>
        <w:left w:val="none" w:sz="0" w:space="0" w:color="auto"/>
        <w:bottom w:val="none" w:sz="0" w:space="0" w:color="auto"/>
        <w:right w:val="none" w:sz="0" w:space="0" w:color="auto"/>
      </w:divBdr>
    </w:div>
    <w:div w:id="808593471">
      <w:bodyDiv w:val="1"/>
      <w:marLeft w:val="0"/>
      <w:marRight w:val="0"/>
      <w:marTop w:val="0"/>
      <w:marBottom w:val="0"/>
      <w:divBdr>
        <w:top w:val="none" w:sz="0" w:space="0" w:color="auto"/>
        <w:left w:val="none" w:sz="0" w:space="0" w:color="auto"/>
        <w:bottom w:val="none" w:sz="0" w:space="0" w:color="auto"/>
        <w:right w:val="none" w:sz="0" w:space="0" w:color="auto"/>
      </w:divBdr>
    </w:div>
    <w:div w:id="846679183">
      <w:bodyDiv w:val="1"/>
      <w:marLeft w:val="0"/>
      <w:marRight w:val="0"/>
      <w:marTop w:val="0"/>
      <w:marBottom w:val="0"/>
      <w:divBdr>
        <w:top w:val="none" w:sz="0" w:space="0" w:color="auto"/>
        <w:left w:val="none" w:sz="0" w:space="0" w:color="auto"/>
        <w:bottom w:val="none" w:sz="0" w:space="0" w:color="auto"/>
        <w:right w:val="none" w:sz="0" w:space="0" w:color="auto"/>
      </w:divBdr>
    </w:div>
    <w:div w:id="893589654">
      <w:bodyDiv w:val="1"/>
      <w:marLeft w:val="0"/>
      <w:marRight w:val="0"/>
      <w:marTop w:val="0"/>
      <w:marBottom w:val="0"/>
      <w:divBdr>
        <w:top w:val="none" w:sz="0" w:space="0" w:color="auto"/>
        <w:left w:val="none" w:sz="0" w:space="0" w:color="auto"/>
        <w:bottom w:val="none" w:sz="0" w:space="0" w:color="auto"/>
        <w:right w:val="none" w:sz="0" w:space="0" w:color="auto"/>
      </w:divBdr>
    </w:div>
    <w:div w:id="962618316">
      <w:bodyDiv w:val="1"/>
      <w:marLeft w:val="0"/>
      <w:marRight w:val="0"/>
      <w:marTop w:val="0"/>
      <w:marBottom w:val="0"/>
      <w:divBdr>
        <w:top w:val="none" w:sz="0" w:space="0" w:color="auto"/>
        <w:left w:val="none" w:sz="0" w:space="0" w:color="auto"/>
        <w:bottom w:val="none" w:sz="0" w:space="0" w:color="auto"/>
        <w:right w:val="none" w:sz="0" w:space="0" w:color="auto"/>
      </w:divBdr>
    </w:div>
    <w:div w:id="993683835">
      <w:bodyDiv w:val="1"/>
      <w:marLeft w:val="0"/>
      <w:marRight w:val="0"/>
      <w:marTop w:val="0"/>
      <w:marBottom w:val="0"/>
      <w:divBdr>
        <w:top w:val="none" w:sz="0" w:space="0" w:color="auto"/>
        <w:left w:val="none" w:sz="0" w:space="0" w:color="auto"/>
        <w:bottom w:val="none" w:sz="0" w:space="0" w:color="auto"/>
        <w:right w:val="none" w:sz="0" w:space="0" w:color="auto"/>
      </w:divBdr>
    </w:div>
    <w:div w:id="1001279463">
      <w:bodyDiv w:val="1"/>
      <w:marLeft w:val="0"/>
      <w:marRight w:val="0"/>
      <w:marTop w:val="0"/>
      <w:marBottom w:val="0"/>
      <w:divBdr>
        <w:top w:val="none" w:sz="0" w:space="0" w:color="auto"/>
        <w:left w:val="none" w:sz="0" w:space="0" w:color="auto"/>
        <w:bottom w:val="none" w:sz="0" w:space="0" w:color="auto"/>
        <w:right w:val="none" w:sz="0" w:space="0" w:color="auto"/>
      </w:divBdr>
    </w:div>
    <w:div w:id="1010333039">
      <w:bodyDiv w:val="1"/>
      <w:marLeft w:val="0"/>
      <w:marRight w:val="0"/>
      <w:marTop w:val="0"/>
      <w:marBottom w:val="0"/>
      <w:divBdr>
        <w:top w:val="none" w:sz="0" w:space="0" w:color="auto"/>
        <w:left w:val="none" w:sz="0" w:space="0" w:color="auto"/>
        <w:bottom w:val="none" w:sz="0" w:space="0" w:color="auto"/>
        <w:right w:val="none" w:sz="0" w:space="0" w:color="auto"/>
      </w:divBdr>
    </w:div>
    <w:div w:id="1199200955">
      <w:bodyDiv w:val="1"/>
      <w:marLeft w:val="0"/>
      <w:marRight w:val="0"/>
      <w:marTop w:val="0"/>
      <w:marBottom w:val="0"/>
      <w:divBdr>
        <w:top w:val="none" w:sz="0" w:space="0" w:color="auto"/>
        <w:left w:val="none" w:sz="0" w:space="0" w:color="auto"/>
        <w:bottom w:val="none" w:sz="0" w:space="0" w:color="auto"/>
        <w:right w:val="none" w:sz="0" w:space="0" w:color="auto"/>
      </w:divBdr>
    </w:div>
    <w:div w:id="1261718307">
      <w:bodyDiv w:val="1"/>
      <w:marLeft w:val="0"/>
      <w:marRight w:val="0"/>
      <w:marTop w:val="0"/>
      <w:marBottom w:val="0"/>
      <w:divBdr>
        <w:top w:val="none" w:sz="0" w:space="0" w:color="auto"/>
        <w:left w:val="none" w:sz="0" w:space="0" w:color="auto"/>
        <w:bottom w:val="none" w:sz="0" w:space="0" w:color="auto"/>
        <w:right w:val="none" w:sz="0" w:space="0" w:color="auto"/>
      </w:divBdr>
    </w:div>
    <w:div w:id="1332634664">
      <w:bodyDiv w:val="1"/>
      <w:marLeft w:val="0"/>
      <w:marRight w:val="0"/>
      <w:marTop w:val="0"/>
      <w:marBottom w:val="0"/>
      <w:divBdr>
        <w:top w:val="none" w:sz="0" w:space="0" w:color="auto"/>
        <w:left w:val="none" w:sz="0" w:space="0" w:color="auto"/>
        <w:bottom w:val="none" w:sz="0" w:space="0" w:color="auto"/>
        <w:right w:val="none" w:sz="0" w:space="0" w:color="auto"/>
      </w:divBdr>
    </w:div>
    <w:div w:id="1454249167">
      <w:bodyDiv w:val="1"/>
      <w:marLeft w:val="0"/>
      <w:marRight w:val="0"/>
      <w:marTop w:val="0"/>
      <w:marBottom w:val="0"/>
      <w:divBdr>
        <w:top w:val="none" w:sz="0" w:space="0" w:color="auto"/>
        <w:left w:val="none" w:sz="0" w:space="0" w:color="auto"/>
        <w:bottom w:val="none" w:sz="0" w:space="0" w:color="auto"/>
        <w:right w:val="none" w:sz="0" w:space="0" w:color="auto"/>
      </w:divBdr>
    </w:div>
    <w:div w:id="1597786123">
      <w:bodyDiv w:val="1"/>
      <w:marLeft w:val="0"/>
      <w:marRight w:val="0"/>
      <w:marTop w:val="0"/>
      <w:marBottom w:val="0"/>
      <w:divBdr>
        <w:top w:val="none" w:sz="0" w:space="0" w:color="auto"/>
        <w:left w:val="none" w:sz="0" w:space="0" w:color="auto"/>
        <w:bottom w:val="none" w:sz="0" w:space="0" w:color="auto"/>
        <w:right w:val="none" w:sz="0" w:space="0" w:color="auto"/>
      </w:divBdr>
    </w:div>
    <w:div w:id="1793329123">
      <w:bodyDiv w:val="1"/>
      <w:marLeft w:val="0"/>
      <w:marRight w:val="0"/>
      <w:marTop w:val="0"/>
      <w:marBottom w:val="0"/>
      <w:divBdr>
        <w:top w:val="none" w:sz="0" w:space="0" w:color="auto"/>
        <w:left w:val="none" w:sz="0" w:space="0" w:color="auto"/>
        <w:bottom w:val="none" w:sz="0" w:space="0" w:color="auto"/>
        <w:right w:val="none" w:sz="0" w:space="0" w:color="auto"/>
      </w:divBdr>
    </w:div>
    <w:div w:id="21136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ru.wikipedia.org/wiki/%D0%90%D1%80%D1%85%D0%B8%D1%82%D0%B5%D0%BA%D1%82%D1%83%D1%80%D0%B0"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consultantplus://offline/ref=DE076185D68FCE15C74F237892123A93061407E505FFCDB6D1992530D97C39B75DBEFA6553CC09O77E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consultantplus://offline/ref=DE076185D68FCE15C74F237892123A930F1401EA06F090BCD9C02932DE7366A05AF7F66453CC0A76OA7C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9D66C3F4A83C63EC753DE50E4A353881AC5837166BD888E8D18727E5477A1BDA581EB9147C690x5p9L" TargetMode="External"/><Relationship Id="rId24" Type="http://schemas.openxmlformats.org/officeDocument/2006/relationships/hyperlink" Target="http://www.consultant.ru/document/cons_doc_LAW_161296/c88534189470fa9eef1acfee18a65d99ce918cb8/"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consultant.ru/document/cons_doc_LAW_401884/a8284ad2443e8c183615bb6e0b2ca8e5c2830f07/" TargetMode="External"/><Relationship Id="rId28" Type="http://schemas.openxmlformats.org/officeDocument/2006/relationships/hyperlink" Target="http://www.realgost.ru/gost_view/sanpin/sanpin_2971-84/index.html" TargetMode="External"/><Relationship Id="rId10" Type="http://schemas.openxmlformats.org/officeDocument/2006/relationships/hyperlink" Target="consultantplus://offline/ref=54F9D66C3F4A83C63EC753DE50E4A353881AC5837166BD888E8D18727E5477A1BDA581EB9147C690x5p9L" TargetMode="External"/><Relationship Id="rId19" Type="http://schemas.openxmlformats.org/officeDocument/2006/relationships/hyperlink" Target="http://ru.wikipedia.org/wiki/%D0%98%D1%81%D0%BA%D1%83%D1%81%D1%81%D1%82%D0%B2%D0%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www.consultant.ru/document/cons_doc_LAW_389687/5cc1c49fd81cc0437144e5ddf4902fdf0fe0a7e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A755-BBE8-4A84-B656-3FE65EAF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106</Pages>
  <Words>31365</Words>
  <Characters>178781</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2022-12-14T09:10:00Z</cp:lastPrinted>
  <dcterms:created xsi:type="dcterms:W3CDTF">2022-12-06T11:43:00Z</dcterms:created>
  <dcterms:modified xsi:type="dcterms:W3CDTF">2022-12-15T11:25:00Z</dcterms:modified>
</cp:coreProperties>
</file>