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3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548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</w:p>
    <w:p w:rsidR="000F6003" w:rsidRPr="00DF3887" w:rsidRDefault="000F6003" w:rsidP="000F6003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DF3887">
        <w:rPr>
          <w:b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0F6003" w:rsidRPr="00DF3887" w:rsidRDefault="000F6003" w:rsidP="000F6003">
      <w:pPr>
        <w:pStyle w:val="2"/>
        <w:rPr>
          <w:bCs/>
          <w:i/>
          <w:sz w:val="24"/>
          <w:szCs w:val="24"/>
        </w:rPr>
      </w:pPr>
      <w:r w:rsidRPr="00DF3887">
        <w:rPr>
          <w:sz w:val="24"/>
          <w:szCs w:val="24"/>
        </w:rPr>
        <w:t>КЫВКÖРТÖД</w:t>
      </w:r>
    </w:p>
    <w:p w:rsidR="000F6003" w:rsidRDefault="000F6003" w:rsidP="000F6003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0F6003" w:rsidRPr="000F6003" w:rsidRDefault="000F6003" w:rsidP="000F6003"/>
    <w:p w:rsidR="000F6003" w:rsidRPr="000F6003" w:rsidRDefault="000F6003" w:rsidP="000F6003">
      <w:pPr>
        <w:pStyle w:val="3"/>
        <w:ind w:left="0" w:firstLine="0"/>
        <w:jc w:val="center"/>
        <w:rPr>
          <w:szCs w:val="24"/>
        </w:rPr>
      </w:pPr>
      <w:r>
        <w:rPr>
          <w:szCs w:val="24"/>
        </w:rPr>
        <w:t>«</w:t>
      </w:r>
      <w:r w:rsidR="0015489F">
        <w:rPr>
          <w:szCs w:val="24"/>
        </w:rPr>
        <w:t xml:space="preserve">   </w:t>
      </w:r>
      <w:r>
        <w:rPr>
          <w:szCs w:val="24"/>
        </w:rPr>
        <w:t xml:space="preserve">» </w:t>
      </w:r>
      <w:r w:rsidR="0015489F">
        <w:rPr>
          <w:szCs w:val="24"/>
        </w:rPr>
        <w:t xml:space="preserve">           </w:t>
      </w:r>
      <w:r w:rsidR="00FB26AA">
        <w:rPr>
          <w:szCs w:val="24"/>
        </w:rPr>
        <w:t xml:space="preserve"> </w:t>
      </w:r>
      <w:r w:rsidR="0015489F">
        <w:rPr>
          <w:szCs w:val="24"/>
        </w:rPr>
        <w:t>202</w:t>
      </w:r>
      <w:r w:rsidR="00264FF0">
        <w:rPr>
          <w:szCs w:val="24"/>
        </w:rPr>
        <w:t>1</w:t>
      </w:r>
      <w:r w:rsidRPr="000F6003">
        <w:rPr>
          <w:szCs w:val="24"/>
        </w:rPr>
        <w:t xml:space="preserve"> </w:t>
      </w:r>
      <w:r w:rsidRPr="00DF3887">
        <w:rPr>
          <w:szCs w:val="24"/>
        </w:rPr>
        <w:t xml:space="preserve">года                                  </w:t>
      </w:r>
      <w:r>
        <w:rPr>
          <w:szCs w:val="24"/>
        </w:rPr>
        <w:t xml:space="preserve">                   </w:t>
      </w:r>
      <w:r w:rsidRPr="00DF3887">
        <w:rPr>
          <w:szCs w:val="24"/>
        </w:rPr>
        <w:t xml:space="preserve">         </w:t>
      </w:r>
      <w:r>
        <w:rPr>
          <w:szCs w:val="24"/>
        </w:rPr>
        <w:t xml:space="preserve">     </w:t>
      </w:r>
      <w:r w:rsidRPr="00B9155C">
        <w:rPr>
          <w:szCs w:val="24"/>
        </w:rPr>
        <w:t xml:space="preserve"> </w:t>
      </w:r>
      <w:r w:rsidRPr="00DF3887">
        <w:rPr>
          <w:szCs w:val="24"/>
        </w:rPr>
        <w:t xml:space="preserve"> №</w:t>
      </w:r>
      <w:r>
        <w:rPr>
          <w:szCs w:val="24"/>
        </w:rPr>
        <w:t xml:space="preserve"> </w:t>
      </w:r>
    </w:p>
    <w:p w:rsidR="000F6003" w:rsidRPr="00264FF0" w:rsidRDefault="000F6003" w:rsidP="000F6003">
      <w:pPr>
        <w:pStyle w:val="ConsPlusTitle"/>
        <w:jc w:val="center"/>
        <w:rPr>
          <w:sz w:val="28"/>
          <w:szCs w:val="28"/>
        </w:rPr>
      </w:pPr>
    </w:p>
    <w:p w:rsidR="00D455C6" w:rsidRPr="00D455C6" w:rsidRDefault="000F6003" w:rsidP="00D455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5C6">
        <w:rPr>
          <w:rFonts w:ascii="Times New Roman" w:hAnsi="Times New Roman" w:cs="Times New Roman"/>
          <w:b/>
          <w:sz w:val="28"/>
          <w:szCs w:val="28"/>
        </w:rPr>
        <w:t>«О</w:t>
      </w:r>
      <w:r w:rsidR="00264FF0" w:rsidRPr="00D455C6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  <w:r w:rsidR="00D455C6" w:rsidRPr="00D455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контроле </w:t>
      </w:r>
      <w:r w:rsidR="00D455C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455C6" w:rsidRPr="00D455C6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</w:t>
      </w:r>
      <w:r w:rsidR="00D455C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455C6" w:rsidRPr="00D455C6">
        <w:rPr>
          <w:rFonts w:ascii="Times New Roman" w:eastAsia="Times New Roman" w:hAnsi="Times New Roman" w:cs="Times New Roman"/>
          <w:b/>
          <w:sz w:val="28"/>
          <w:szCs w:val="28"/>
        </w:rPr>
        <w:t>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</w:p>
    <w:p w:rsidR="000F6003" w:rsidRPr="00993C53" w:rsidRDefault="000F6003" w:rsidP="00E03FD4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0F6003" w:rsidRPr="000F6003" w:rsidRDefault="000F6003" w:rsidP="000F6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134A6E"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4A6E"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 w:rsidR="00264FF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</w:t>
      </w:r>
    </w:p>
    <w:p w:rsidR="000F6003" w:rsidRPr="000F6003" w:rsidRDefault="000F6003" w:rsidP="000F6003">
      <w:pPr>
        <w:pStyle w:val="ConsPlusNormal"/>
        <w:ind w:firstLine="540"/>
        <w:jc w:val="both"/>
        <w:rPr>
          <w:sz w:val="28"/>
          <w:szCs w:val="28"/>
        </w:rPr>
      </w:pPr>
    </w:p>
    <w:p w:rsidR="000F6003" w:rsidRPr="00E03FD4" w:rsidRDefault="000F6003" w:rsidP="000F6003">
      <w:pPr>
        <w:tabs>
          <w:tab w:val="left" w:pos="71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</w:t>
      </w:r>
      <w:r w:rsidR="00203047" w:rsidRPr="00E03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FD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03047" w:rsidRPr="00EB4CB4" w:rsidRDefault="00264FF0" w:rsidP="00EB4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B4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контроле </w:t>
      </w:r>
      <w:r w:rsidR="00EB4CB4" w:rsidRPr="00EB4CB4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  <w:r w:rsidRPr="00EB4CB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F3F46" w:rsidRPr="006C5116" w:rsidRDefault="00DF3F46" w:rsidP="00DF3F46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DF3F4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6C5116">
        <w:rPr>
          <w:bCs/>
          <w:sz w:val="28"/>
          <w:szCs w:val="28"/>
        </w:rPr>
        <w:t xml:space="preserve">Настоящее решение вступает в силу со дня </w:t>
      </w:r>
      <w:r w:rsidR="00303E22">
        <w:rPr>
          <w:bCs/>
          <w:sz w:val="28"/>
          <w:szCs w:val="28"/>
        </w:rPr>
        <w:t>о</w:t>
      </w:r>
      <w:r w:rsidRPr="006C5116">
        <w:rPr>
          <w:bCs/>
          <w:sz w:val="28"/>
          <w:szCs w:val="28"/>
        </w:rPr>
        <w:t>фициально</w:t>
      </w:r>
      <w:r w:rsidR="00303E22">
        <w:rPr>
          <w:bCs/>
          <w:sz w:val="28"/>
          <w:szCs w:val="28"/>
        </w:rPr>
        <w:t>го</w:t>
      </w:r>
      <w:r w:rsidRPr="006C5116">
        <w:rPr>
          <w:bCs/>
          <w:sz w:val="28"/>
          <w:szCs w:val="28"/>
        </w:rPr>
        <w:t xml:space="preserve"> опубликовани</w:t>
      </w:r>
      <w:r w:rsidR="00303E22">
        <w:rPr>
          <w:bCs/>
          <w:sz w:val="28"/>
          <w:szCs w:val="28"/>
        </w:rPr>
        <w:t>я</w:t>
      </w:r>
      <w:r w:rsidR="00264FF0">
        <w:rPr>
          <w:bCs/>
          <w:sz w:val="28"/>
          <w:szCs w:val="28"/>
        </w:rPr>
        <w:t>.</w:t>
      </w:r>
    </w:p>
    <w:p w:rsidR="000F6003" w:rsidRPr="000F6003" w:rsidRDefault="000F6003" w:rsidP="00DF3F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003" w:rsidRPr="000F6003" w:rsidRDefault="000F6003" w:rsidP="000F6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F46" w:rsidRPr="00DF3F46" w:rsidRDefault="000F6003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 w:rsidR="00FB26AA"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</w:t>
      </w:r>
      <w:r w:rsidR="00DF3F46" w:rsidRPr="00DF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03" w:rsidRPr="00DF3F46" w:rsidRDefault="00FB26AA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003"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6003"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 w:rsidR="00DF3F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003" w:rsidRPr="00DF3F46">
        <w:rPr>
          <w:rFonts w:ascii="Times New Roman" w:hAnsi="Times New Roman" w:cs="Times New Roman"/>
          <w:sz w:val="28"/>
          <w:szCs w:val="28"/>
        </w:rPr>
        <w:t xml:space="preserve">  </w:t>
      </w:r>
      <w:r w:rsidR="00264FF0">
        <w:rPr>
          <w:rFonts w:ascii="Times New Roman" w:hAnsi="Times New Roman" w:cs="Times New Roman"/>
          <w:sz w:val="28"/>
          <w:szCs w:val="28"/>
        </w:rPr>
        <w:t>_____________</w:t>
      </w:r>
    </w:p>
    <w:p w:rsidR="0020582D" w:rsidRDefault="0020582D"/>
    <w:tbl>
      <w:tblPr>
        <w:tblW w:w="0" w:type="auto"/>
        <w:tblLook w:val="0000"/>
      </w:tblPr>
      <w:tblGrid>
        <w:gridCol w:w="4785"/>
        <w:gridCol w:w="4786"/>
      </w:tblGrid>
      <w:tr w:rsidR="00A55088" w:rsidRPr="00A55088" w:rsidTr="00E97568">
        <w:tc>
          <w:tcPr>
            <w:tcW w:w="4785" w:type="dxa"/>
          </w:tcPr>
          <w:p w:rsidR="00A55088" w:rsidRPr="00A55088" w:rsidRDefault="00A55088" w:rsidP="00E975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55088" w:rsidRPr="00A55088" w:rsidRDefault="00A55088" w:rsidP="00A55088">
            <w:pPr>
              <w:pStyle w:val="2"/>
              <w:jc w:val="right"/>
              <w:rPr>
                <w:sz w:val="28"/>
                <w:szCs w:val="28"/>
              </w:rPr>
            </w:pPr>
            <w:r w:rsidRPr="00A55088">
              <w:rPr>
                <w:sz w:val="28"/>
                <w:szCs w:val="28"/>
              </w:rPr>
              <w:t>Приложение</w:t>
            </w:r>
          </w:p>
          <w:p w:rsidR="00A55088" w:rsidRPr="00A55088" w:rsidRDefault="00A55088" w:rsidP="00A55088">
            <w:pPr>
              <w:pStyle w:val="2"/>
              <w:jc w:val="right"/>
              <w:rPr>
                <w:sz w:val="28"/>
                <w:szCs w:val="28"/>
              </w:rPr>
            </w:pPr>
            <w:r w:rsidRPr="00A55088">
              <w:rPr>
                <w:sz w:val="28"/>
                <w:szCs w:val="28"/>
              </w:rPr>
              <w:t>УТВЕРЖДЕНО</w:t>
            </w:r>
          </w:p>
          <w:p w:rsidR="00C16812" w:rsidRDefault="00A55088" w:rsidP="00A55088">
            <w:pPr>
              <w:pStyle w:val="2"/>
              <w:jc w:val="right"/>
              <w:rPr>
                <w:sz w:val="28"/>
                <w:szCs w:val="28"/>
              </w:rPr>
            </w:pPr>
            <w:r w:rsidRPr="00A55088">
              <w:rPr>
                <w:sz w:val="28"/>
                <w:szCs w:val="28"/>
              </w:rPr>
              <w:t xml:space="preserve">Решением Совета </w:t>
            </w:r>
          </w:p>
          <w:p w:rsidR="00A55088" w:rsidRPr="00A55088" w:rsidRDefault="00C16812" w:rsidP="00C16812">
            <w:pPr>
              <w:pStyle w:val="2"/>
              <w:jc w:val="right"/>
            </w:pPr>
            <w:r>
              <w:rPr>
                <w:sz w:val="28"/>
                <w:szCs w:val="28"/>
              </w:rPr>
              <w:t xml:space="preserve">ГП </w:t>
            </w:r>
            <w:r w:rsidR="00A55088" w:rsidRPr="00A55088">
              <w:rPr>
                <w:sz w:val="28"/>
                <w:szCs w:val="28"/>
              </w:rPr>
              <w:t>«Нижний Одес» от          2021 №</w:t>
            </w:r>
            <w:r w:rsidR="00A55088" w:rsidRPr="00A55088">
              <w:t xml:space="preserve"> </w:t>
            </w:r>
          </w:p>
        </w:tc>
      </w:tr>
    </w:tbl>
    <w:p w:rsidR="00A55088" w:rsidRPr="00A55088" w:rsidRDefault="00A55088" w:rsidP="00A5508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5088" w:rsidRPr="00A55088" w:rsidRDefault="00A55088" w:rsidP="00A55088">
      <w:pPr>
        <w:pStyle w:val="ac"/>
        <w:rPr>
          <w:b w:val="0"/>
          <w:bCs w:val="0"/>
          <w:sz w:val="28"/>
          <w:szCs w:val="28"/>
        </w:rPr>
      </w:pPr>
    </w:p>
    <w:p w:rsidR="00A55088" w:rsidRPr="00A55088" w:rsidRDefault="00A55088" w:rsidP="00A55088">
      <w:pPr>
        <w:pStyle w:val="ac"/>
        <w:rPr>
          <w:b w:val="0"/>
          <w:bCs w:val="0"/>
          <w:sz w:val="28"/>
          <w:szCs w:val="28"/>
        </w:rPr>
      </w:pPr>
    </w:p>
    <w:p w:rsidR="00A55088" w:rsidRPr="00A55088" w:rsidRDefault="00A55088" w:rsidP="00A5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5088" w:rsidRPr="00A55088" w:rsidRDefault="00A55088" w:rsidP="00A5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88">
        <w:rPr>
          <w:rFonts w:ascii="Times New Roman" w:hAnsi="Times New Roman" w:cs="Times New Roman"/>
          <w:b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</w:p>
    <w:p w:rsidR="00A55088" w:rsidRPr="00A55088" w:rsidRDefault="00A55088" w:rsidP="00A5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8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1. Настоящее Положение 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 (далее по тексту - муниципальный контроль).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Республики Коми, Уставом муниципального образования городского поселения «Нижний Одес», иными нормативными правовыми актами органов местного самоуправления муниципального образования городского поселения «Нижний Одес».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3. Контрольным органом, уполномоченным на осуществление муниципального контроля, является Администрация городского поселения «Нижний Одес» (далее – контрольный орган).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Заместитель руководителя администрации городского поселения «Нижний Одес», в ведении которого находятся вопросы муниципального контроля (далее – инспектор);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lastRenderedPageBreak/>
        <w:t>2) должностное лицо структурного подразделения Администрации городского поселения «Нижний Одес»,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3) Должностным лицом контрольного органа, уполномоченным на принятие решения о проведении контрольных мероприятий, является руководитель администрации  городского поселения «Нижний Одес», в ведении которого находятся вопросы муниципального контроля.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A55088" w:rsidRPr="00A55088" w:rsidRDefault="00A55088" w:rsidP="00A55088">
      <w:pPr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88" w:rsidRPr="00A55088" w:rsidRDefault="00A55088" w:rsidP="00A5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r w:rsidRPr="00A55088">
        <w:rPr>
          <w:rFonts w:ascii="Times New Roman" w:hAnsi="Times New Roman" w:cs="Times New Roman"/>
          <w:b/>
          <w:sz w:val="28"/>
          <w:szCs w:val="28"/>
        </w:rPr>
        <w:t>2. Профилактические мероприятия</w:t>
      </w:r>
    </w:p>
    <w:p w:rsidR="00A55088" w:rsidRPr="00A55088" w:rsidRDefault="00A55088" w:rsidP="00A550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lastRenderedPageBreak/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12. Информирование осуществляется посредством размещения соответствующих сведений на официальном сайте органа местного самоуправления муниципального образования городского поселения «Нижний Одес»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14.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lastRenderedPageBreak/>
        <w:t>2) о нормативных правовых актах, регламентирующих порядок осуществления муниципального контроля;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3) о порядке обжалования действий или бездействия должностных лиц контрольного органа;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4) о месте нахождения и графике работы контрольного органа;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5) о справочных телефонах контрольного органа;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6) об адресе официального сайта, а также электронной почты контрольного органа в сети «Интернет».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2) о нормативных правовых актах, регламентирующих порядок осуществления муниципального контроля;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3) о месте нахождения и графике работы контрольного органа.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20.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21. Контрольный орган осуществляют учет консультирований.</w:t>
      </w:r>
    </w:p>
    <w:p w:rsidR="00A55088" w:rsidRPr="00A55088" w:rsidRDefault="00A55088" w:rsidP="00A55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 xml:space="preserve"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</w:t>
      </w:r>
      <w:r w:rsidRPr="00A55088">
        <w:rPr>
          <w:rFonts w:ascii="Times New Roman" w:hAnsi="Times New Roman" w:cs="Times New Roman"/>
          <w:sz w:val="28"/>
          <w:szCs w:val="28"/>
        </w:rPr>
        <w:lastRenderedPageBreak/>
        <w:t>контролируемых лиц и их представителей осуществляется посредством размещения на официальном сайте органа  местного самоуправления городское поселение «Нижний Одес» в сети «Интернет» письменного разъяснения, подписанного уполномоченным должностным лицом контрольного органа.</w:t>
      </w:r>
    </w:p>
    <w:p w:rsidR="00A55088" w:rsidRPr="00A55088" w:rsidRDefault="00A55088" w:rsidP="00A550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88" w:rsidRPr="00A55088" w:rsidRDefault="00A55088" w:rsidP="00A5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8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55088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муниципального контроля</w:t>
      </w:r>
    </w:p>
    <w:p w:rsidR="00A55088" w:rsidRPr="00A55088" w:rsidRDefault="00A55088" w:rsidP="00A550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23.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 Федеральным законом.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документарная проверка;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2) выездная проверка.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27. В ходе документарной проверки могут совершаться следующие контрольные действия: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lastRenderedPageBreak/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и которая для микропредприятия не может продолжаться более сорока часов. 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29. В ходе выездной проверки могут совершаться следующие контрольные действия: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осмотр;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2) досмотр;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3) опрос;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5) истребование документов.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31. В случаях болезни, нахождения за пределами Сосногорского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 xml:space="preserve"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</w:t>
      </w:r>
      <w:r w:rsidRPr="00A55088"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 xml:space="preserve"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34.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36.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bookmarkEnd w:id="0"/>
    <w:p w:rsidR="00A55088" w:rsidRPr="00A55088" w:rsidRDefault="00A55088" w:rsidP="00A55088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 xml:space="preserve"> 39. </w:t>
      </w:r>
      <w:r w:rsidRPr="00A55088">
        <w:rPr>
          <w:rFonts w:ascii="Times New Roman" w:eastAsia="SimSu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</w:t>
      </w:r>
      <w:r w:rsidRPr="00A55088">
        <w:rPr>
          <w:rFonts w:ascii="Times New Roman" w:eastAsia="SimSun" w:hAnsi="Times New Roman" w:cs="Times New Roman"/>
          <w:sz w:val="28"/>
          <w:szCs w:val="28"/>
        </w:rPr>
        <w:lastRenderedPageBreak/>
        <w:t>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55088" w:rsidRPr="00A55088" w:rsidRDefault="00A55088" w:rsidP="00A5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88">
        <w:rPr>
          <w:rFonts w:ascii="Times New Roman" w:hAnsi="Times New Roman" w:cs="Times New Roman"/>
          <w:b/>
          <w:sz w:val="28"/>
          <w:szCs w:val="28"/>
        </w:rPr>
        <w:t>4. Порядок обжалования решений контрольного органа</w:t>
      </w:r>
    </w:p>
    <w:p w:rsidR="00A55088" w:rsidRPr="00A55088" w:rsidRDefault="00A55088" w:rsidP="00A55088">
      <w:pPr>
        <w:numPr>
          <w:ilvl w:val="0"/>
          <w:numId w:val="5"/>
        </w:num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A55088" w:rsidRPr="00A55088" w:rsidRDefault="00A55088" w:rsidP="00A55088">
      <w:pPr>
        <w:numPr>
          <w:ilvl w:val="0"/>
          <w:numId w:val="5"/>
        </w:num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утверждёнными Правительством Российской Федерации.</w:t>
      </w:r>
    </w:p>
    <w:p w:rsidR="00A55088" w:rsidRPr="00A55088" w:rsidRDefault="00A55088" w:rsidP="00A55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088" w:rsidRPr="00C16812" w:rsidRDefault="00A55088" w:rsidP="00C16812">
      <w:pPr>
        <w:pStyle w:val="2"/>
        <w:rPr>
          <w:sz w:val="28"/>
          <w:szCs w:val="28"/>
        </w:rPr>
      </w:pPr>
      <w:r w:rsidRPr="00C16812">
        <w:rPr>
          <w:sz w:val="28"/>
          <w:szCs w:val="28"/>
        </w:rPr>
        <w:t>5. Оценка результативности и эффективности деятельности</w:t>
      </w:r>
    </w:p>
    <w:p w:rsidR="00A55088" w:rsidRPr="00C16812" w:rsidRDefault="00A55088" w:rsidP="00C16812">
      <w:pPr>
        <w:pStyle w:val="2"/>
        <w:rPr>
          <w:sz w:val="28"/>
          <w:szCs w:val="28"/>
        </w:rPr>
      </w:pPr>
      <w:r w:rsidRPr="00C16812">
        <w:rPr>
          <w:sz w:val="28"/>
          <w:szCs w:val="28"/>
        </w:rPr>
        <w:t>контрольного органа</w:t>
      </w:r>
    </w:p>
    <w:p w:rsidR="00C16812" w:rsidRPr="00C16812" w:rsidRDefault="00C16812" w:rsidP="00C16812">
      <w:pPr>
        <w:rPr>
          <w:sz w:val="28"/>
          <w:szCs w:val="28"/>
        </w:rPr>
      </w:pP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42.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Одес».</w:t>
      </w:r>
    </w:p>
    <w:p w:rsidR="00A55088" w:rsidRPr="00A55088" w:rsidRDefault="00A55088" w:rsidP="00A550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43. В систему показателей результативности и эффективности деятельности, указанную в пункте 42 настоящего Положения, входят: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Одес»;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44. Ключевые показатели муниципального контроля и их целевые значения,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Одес».</w:t>
      </w: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lastRenderedPageBreak/>
        <w:t>45. Контрольный орган ежегодно осуществляет подготовку доклада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Одес», с учетом требований, установленных Законом № 248 - ФЗ.</w:t>
      </w:r>
    </w:p>
    <w:p w:rsidR="00A55088" w:rsidRPr="00A55088" w:rsidRDefault="00A55088" w:rsidP="00A550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 xml:space="preserve">Организация подготовки доклада возлагается на орган Администрации, уполномоченный на осуществление муниципального контроля. </w:t>
      </w:r>
    </w:p>
    <w:p w:rsidR="00A55088" w:rsidRPr="00A55088" w:rsidRDefault="00A55088" w:rsidP="00A55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088" w:rsidRPr="00A55088" w:rsidRDefault="00A55088" w:rsidP="00A55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088" w:rsidRPr="00A55088" w:rsidRDefault="00A55088" w:rsidP="00A55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088" w:rsidRPr="00A55088" w:rsidRDefault="00A55088" w:rsidP="00A55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6812" w:rsidRDefault="00C16812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55088" w:rsidRPr="00C16812" w:rsidRDefault="00A55088" w:rsidP="00C16812">
      <w:pPr>
        <w:pStyle w:val="2"/>
        <w:jc w:val="right"/>
        <w:rPr>
          <w:sz w:val="24"/>
          <w:szCs w:val="24"/>
        </w:rPr>
      </w:pPr>
      <w:r w:rsidRPr="00C16812">
        <w:rPr>
          <w:sz w:val="24"/>
          <w:szCs w:val="24"/>
        </w:rPr>
        <w:lastRenderedPageBreak/>
        <w:t>Приложение № 1 к Положению о</w:t>
      </w:r>
    </w:p>
    <w:p w:rsidR="00A55088" w:rsidRPr="00C16812" w:rsidRDefault="00A55088" w:rsidP="00C16812">
      <w:pPr>
        <w:pStyle w:val="2"/>
        <w:jc w:val="right"/>
        <w:rPr>
          <w:sz w:val="24"/>
          <w:szCs w:val="24"/>
        </w:rPr>
      </w:pPr>
      <w:r w:rsidRPr="00C16812">
        <w:rPr>
          <w:sz w:val="24"/>
          <w:szCs w:val="24"/>
        </w:rPr>
        <w:t xml:space="preserve">муниципальном контроле за исполнением единой </w:t>
      </w:r>
    </w:p>
    <w:p w:rsidR="00A55088" w:rsidRPr="00C16812" w:rsidRDefault="00A55088" w:rsidP="00C16812">
      <w:pPr>
        <w:pStyle w:val="2"/>
        <w:jc w:val="right"/>
        <w:rPr>
          <w:sz w:val="24"/>
          <w:szCs w:val="24"/>
        </w:rPr>
      </w:pPr>
      <w:r w:rsidRPr="00C16812">
        <w:rPr>
          <w:sz w:val="24"/>
          <w:szCs w:val="24"/>
        </w:rPr>
        <w:t xml:space="preserve">теплоснабжающей организацией обязательств </w:t>
      </w:r>
    </w:p>
    <w:p w:rsidR="00A55088" w:rsidRPr="00C16812" w:rsidRDefault="00A55088" w:rsidP="00C16812">
      <w:pPr>
        <w:pStyle w:val="2"/>
        <w:jc w:val="right"/>
        <w:rPr>
          <w:sz w:val="24"/>
          <w:szCs w:val="24"/>
        </w:rPr>
      </w:pPr>
      <w:r w:rsidRPr="00C16812">
        <w:rPr>
          <w:sz w:val="24"/>
          <w:szCs w:val="24"/>
        </w:rPr>
        <w:t xml:space="preserve">по строительству, реконструкции и (или) </w:t>
      </w:r>
    </w:p>
    <w:p w:rsidR="00A55088" w:rsidRPr="00C16812" w:rsidRDefault="00A55088" w:rsidP="00C16812">
      <w:pPr>
        <w:pStyle w:val="2"/>
        <w:jc w:val="right"/>
        <w:rPr>
          <w:sz w:val="24"/>
          <w:szCs w:val="24"/>
        </w:rPr>
      </w:pPr>
      <w:r w:rsidRPr="00C16812">
        <w:rPr>
          <w:sz w:val="24"/>
          <w:szCs w:val="24"/>
        </w:rPr>
        <w:t xml:space="preserve">модернизации объектов теплоснабжения в </w:t>
      </w:r>
    </w:p>
    <w:p w:rsidR="00A55088" w:rsidRPr="00C16812" w:rsidRDefault="00A55088" w:rsidP="00C16812">
      <w:pPr>
        <w:pStyle w:val="2"/>
        <w:jc w:val="right"/>
        <w:rPr>
          <w:sz w:val="24"/>
          <w:szCs w:val="24"/>
        </w:rPr>
      </w:pPr>
      <w:r w:rsidRPr="00C16812">
        <w:rPr>
          <w:sz w:val="24"/>
          <w:szCs w:val="24"/>
        </w:rPr>
        <w:t xml:space="preserve">границах муниципального образования </w:t>
      </w:r>
    </w:p>
    <w:p w:rsidR="00A55088" w:rsidRPr="00C16812" w:rsidRDefault="00A55088" w:rsidP="00C16812">
      <w:pPr>
        <w:pStyle w:val="2"/>
        <w:jc w:val="right"/>
        <w:rPr>
          <w:sz w:val="24"/>
          <w:szCs w:val="24"/>
        </w:rPr>
      </w:pPr>
      <w:r w:rsidRPr="00C16812">
        <w:rPr>
          <w:sz w:val="24"/>
          <w:szCs w:val="24"/>
        </w:rPr>
        <w:t>городское поселение «Нижний Одес»,</w:t>
      </w:r>
    </w:p>
    <w:p w:rsidR="00A55088" w:rsidRPr="00C16812" w:rsidRDefault="00A55088" w:rsidP="00C16812">
      <w:pPr>
        <w:pStyle w:val="2"/>
        <w:jc w:val="right"/>
        <w:rPr>
          <w:sz w:val="24"/>
          <w:szCs w:val="24"/>
        </w:rPr>
      </w:pPr>
      <w:r w:rsidRPr="00C16812">
        <w:rPr>
          <w:sz w:val="24"/>
          <w:szCs w:val="24"/>
        </w:rPr>
        <w:t xml:space="preserve">утвержденного Решением Совета </w:t>
      </w:r>
    </w:p>
    <w:p w:rsidR="00A55088" w:rsidRPr="00C16812" w:rsidRDefault="00A55088" w:rsidP="00C16812">
      <w:pPr>
        <w:pStyle w:val="2"/>
        <w:jc w:val="right"/>
        <w:rPr>
          <w:sz w:val="24"/>
          <w:szCs w:val="24"/>
        </w:rPr>
      </w:pPr>
      <w:r w:rsidRPr="00C16812">
        <w:rPr>
          <w:sz w:val="24"/>
          <w:szCs w:val="24"/>
        </w:rPr>
        <w:t>городского поселения «Нижний Одес»</w:t>
      </w:r>
    </w:p>
    <w:p w:rsidR="00A55088" w:rsidRPr="00A55088" w:rsidRDefault="00A55088" w:rsidP="00A550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A55088" w:rsidRPr="00A55088" w:rsidRDefault="00A55088" w:rsidP="00A550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88" w:rsidRPr="00A55088" w:rsidRDefault="00A55088" w:rsidP="00A5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88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показатели муниципального контроля </w:t>
      </w:r>
      <w:r w:rsidRPr="00A55088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</w:p>
    <w:p w:rsidR="00A55088" w:rsidRPr="00A55088" w:rsidRDefault="00A55088" w:rsidP="00A550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5088" w:rsidRPr="00A55088" w:rsidRDefault="00A55088" w:rsidP="00A55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1. 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Одес», и их целевые значения:</w:t>
      </w:r>
    </w:p>
    <w:p w:rsidR="00A55088" w:rsidRPr="00A55088" w:rsidRDefault="00A55088" w:rsidP="00A550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55088" w:rsidRPr="00A55088" w:rsidTr="00E97568">
        <w:tc>
          <w:tcPr>
            <w:tcW w:w="4785" w:type="dxa"/>
          </w:tcPr>
          <w:p w:rsidR="00A55088" w:rsidRPr="00A55088" w:rsidRDefault="00A55088" w:rsidP="00E9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88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  <w:p w:rsidR="00A55088" w:rsidRPr="00A55088" w:rsidRDefault="00A55088" w:rsidP="00E9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5088" w:rsidRPr="00A55088" w:rsidRDefault="00A55088" w:rsidP="00E9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88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  <w:p w:rsidR="00A55088" w:rsidRPr="00A55088" w:rsidRDefault="00A55088" w:rsidP="00E9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88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  <w:p w:rsidR="00A55088" w:rsidRPr="00A55088" w:rsidRDefault="00A55088" w:rsidP="00E9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88" w:rsidRPr="00A55088" w:rsidTr="00E97568">
        <w:tc>
          <w:tcPr>
            <w:tcW w:w="4785" w:type="dxa"/>
          </w:tcPr>
          <w:p w:rsidR="00A55088" w:rsidRPr="00A55088" w:rsidRDefault="00A55088" w:rsidP="00C16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88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786" w:type="dxa"/>
          </w:tcPr>
          <w:p w:rsidR="00A55088" w:rsidRPr="00A55088" w:rsidRDefault="00A55088" w:rsidP="00E9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088" w:rsidRPr="00A55088" w:rsidTr="00E97568">
        <w:tc>
          <w:tcPr>
            <w:tcW w:w="4785" w:type="dxa"/>
          </w:tcPr>
          <w:p w:rsidR="00A55088" w:rsidRPr="00A55088" w:rsidRDefault="00A55088" w:rsidP="00C16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88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</w:t>
            </w:r>
            <w:r w:rsidR="00C1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088">
              <w:rPr>
                <w:rFonts w:ascii="Times New Roman" w:hAnsi="Times New Roman" w:cs="Times New Roman"/>
                <w:sz w:val="28"/>
                <w:szCs w:val="28"/>
              </w:rPr>
              <w:t>поступивших жалоб</w:t>
            </w:r>
          </w:p>
        </w:tc>
        <w:tc>
          <w:tcPr>
            <w:tcW w:w="4786" w:type="dxa"/>
          </w:tcPr>
          <w:p w:rsidR="00A55088" w:rsidRPr="00A55088" w:rsidRDefault="00A55088" w:rsidP="00E9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5088" w:rsidRPr="00A55088" w:rsidRDefault="00A55088" w:rsidP="00A550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5088" w:rsidRPr="00A55088" w:rsidRDefault="00A55088" w:rsidP="00A55088">
      <w:pPr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lastRenderedPageBreak/>
        <w:t xml:space="preserve">       2.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Одес», в сфере благоустройства в городском поселении «Нижний Одес»:</w:t>
      </w:r>
    </w:p>
    <w:p w:rsidR="00A55088" w:rsidRPr="00A55088" w:rsidRDefault="00A55088" w:rsidP="00A550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A55088" w:rsidRPr="00A55088" w:rsidRDefault="00A55088" w:rsidP="00A550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2) количество проведенных органом муниципального контроля внеплановых контрольных мероприятий;</w:t>
      </w:r>
    </w:p>
    <w:p w:rsidR="00A55088" w:rsidRPr="00A55088" w:rsidRDefault="00A55088" w:rsidP="00A550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A55088" w:rsidRPr="00A55088" w:rsidRDefault="00A55088" w:rsidP="00A550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4) количество выявленных органом муниципального контроля нарушений обязательных требований;</w:t>
      </w:r>
    </w:p>
    <w:p w:rsidR="00A55088" w:rsidRPr="00A55088" w:rsidRDefault="00A55088" w:rsidP="00A550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A55088" w:rsidRPr="00A55088" w:rsidRDefault="00A55088" w:rsidP="00A550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A55088" w:rsidRPr="00A55088" w:rsidRDefault="00A55088" w:rsidP="00A550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:rsidR="00A55088" w:rsidRDefault="00A55088" w:rsidP="00A55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5088" w:rsidRDefault="00A55088" w:rsidP="00A55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5088" w:rsidRDefault="00A55088"/>
    <w:sectPr w:rsidR="00A55088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1A" w:rsidRDefault="00897B1A" w:rsidP="000F6003">
      <w:pPr>
        <w:spacing w:after="0" w:line="240" w:lineRule="auto"/>
      </w:pPr>
      <w:r>
        <w:separator/>
      </w:r>
    </w:p>
  </w:endnote>
  <w:endnote w:type="continuationSeparator" w:id="1">
    <w:p w:rsidR="00897B1A" w:rsidRDefault="00897B1A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1A" w:rsidRDefault="00897B1A" w:rsidP="000F6003">
      <w:pPr>
        <w:spacing w:after="0" w:line="240" w:lineRule="auto"/>
      </w:pPr>
      <w:r>
        <w:separator/>
      </w:r>
    </w:p>
  </w:footnote>
  <w:footnote w:type="continuationSeparator" w:id="1">
    <w:p w:rsidR="00897B1A" w:rsidRDefault="00897B1A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abstractNum w:abstractNumId="4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176A5"/>
    <w:rsid w:val="000C4172"/>
    <w:rsid w:val="000F4B22"/>
    <w:rsid w:val="000F6003"/>
    <w:rsid w:val="00134A6E"/>
    <w:rsid w:val="0014631B"/>
    <w:rsid w:val="0015489F"/>
    <w:rsid w:val="001C0299"/>
    <w:rsid w:val="001E276E"/>
    <w:rsid w:val="00203047"/>
    <w:rsid w:val="0020582D"/>
    <w:rsid w:val="00262514"/>
    <w:rsid w:val="00264FF0"/>
    <w:rsid w:val="00303E22"/>
    <w:rsid w:val="0034789C"/>
    <w:rsid w:val="003758B5"/>
    <w:rsid w:val="003914CF"/>
    <w:rsid w:val="00432359"/>
    <w:rsid w:val="004C0A0C"/>
    <w:rsid w:val="005027FB"/>
    <w:rsid w:val="0060196C"/>
    <w:rsid w:val="006027F1"/>
    <w:rsid w:val="00672A84"/>
    <w:rsid w:val="006D6346"/>
    <w:rsid w:val="00721E24"/>
    <w:rsid w:val="007A6499"/>
    <w:rsid w:val="007C47A8"/>
    <w:rsid w:val="007F0D41"/>
    <w:rsid w:val="00897B1A"/>
    <w:rsid w:val="008C5A46"/>
    <w:rsid w:val="008E35CF"/>
    <w:rsid w:val="008E435F"/>
    <w:rsid w:val="00900723"/>
    <w:rsid w:val="00912F93"/>
    <w:rsid w:val="00A16326"/>
    <w:rsid w:val="00A17AEB"/>
    <w:rsid w:val="00A34D21"/>
    <w:rsid w:val="00A47703"/>
    <w:rsid w:val="00A55088"/>
    <w:rsid w:val="00A70F2F"/>
    <w:rsid w:val="00A81959"/>
    <w:rsid w:val="00AB0947"/>
    <w:rsid w:val="00AC46D9"/>
    <w:rsid w:val="00AF387F"/>
    <w:rsid w:val="00B55983"/>
    <w:rsid w:val="00B730D4"/>
    <w:rsid w:val="00B9311E"/>
    <w:rsid w:val="00C16812"/>
    <w:rsid w:val="00C3140B"/>
    <w:rsid w:val="00C81895"/>
    <w:rsid w:val="00CA0CEC"/>
    <w:rsid w:val="00CC66C7"/>
    <w:rsid w:val="00CF63E9"/>
    <w:rsid w:val="00D13E51"/>
    <w:rsid w:val="00D455C6"/>
    <w:rsid w:val="00D70690"/>
    <w:rsid w:val="00DC2054"/>
    <w:rsid w:val="00DF3F46"/>
    <w:rsid w:val="00E03FD4"/>
    <w:rsid w:val="00E045A1"/>
    <w:rsid w:val="00E4421B"/>
    <w:rsid w:val="00E63509"/>
    <w:rsid w:val="00E64D6E"/>
    <w:rsid w:val="00EB4CB4"/>
    <w:rsid w:val="00ED354D"/>
    <w:rsid w:val="00EF4D66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  <w:style w:type="paragraph" w:styleId="ac">
    <w:name w:val="Title"/>
    <w:basedOn w:val="a"/>
    <w:link w:val="ad"/>
    <w:qFormat/>
    <w:rsid w:val="00A550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A5508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2018-12-17T06:47:00Z</cp:lastPrinted>
  <dcterms:created xsi:type="dcterms:W3CDTF">2021-08-24T07:53:00Z</dcterms:created>
  <dcterms:modified xsi:type="dcterms:W3CDTF">2021-08-24T07:53:00Z</dcterms:modified>
</cp:coreProperties>
</file>