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A" w:rsidRDefault="003C0CAA" w:rsidP="003C0CA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3C0CAA" w:rsidRPr="003C0CAA" w:rsidRDefault="003C0CAA" w:rsidP="003C0CAA">
      <w:pPr>
        <w:jc w:val="center"/>
        <w:rPr>
          <w:rFonts w:eastAsia="SimSun"/>
          <w:b/>
          <w:lang w:eastAsia="zh-CN"/>
        </w:rPr>
      </w:pPr>
      <w:r w:rsidRPr="003C0CAA">
        <w:rPr>
          <w:rFonts w:eastAsia="SimSun"/>
          <w:b/>
          <w:lang w:eastAsia="zh-CN"/>
        </w:rPr>
        <w:t>ПЕРЕЧЕНЬ</w:t>
      </w:r>
    </w:p>
    <w:p w:rsidR="003C0CAA" w:rsidRPr="003C0CAA" w:rsidRDefault="003C0CAA" w:rsidP="003C0CAA">
      <w:pPr>
        <w:jc w:val="center"/>
        <w:rPr>
          <w:rFonts w:eastAsia="SimSun"/>
          <w:b/>
          <w:lang w:eastAsia="zh-CN"/>
        </w:rPr>
      </w:pPr>
      <w:r w:rsidRPr="003C0CAA">
        <w:rPr>
          <w:rFonts w:eastAsia="SimSun"/>
          <w:b/>
          <w:lang w:eastAsia="zh-CN"/>
        </w:rPr>
        <w:t>муниципальных услуг, предоставление которых осуществляется через Муниципальное автономное учреждение «Многофункциональный центр предоставления государственных и муниципальных услуг» муниципального района «Сосногорск»</w:t>
      </w:r>
    </w:p>
    <w:p w:rsidR="003C0CAA" w:rsidRPr="003C0CAA" w:rsidRDefault="003C0CAA" w:rsidP="003C0CAA">
      <w:pPr>
        <w:jc w:val="center"/>
        <w:rPr>
          <w:rFonts w:eastAsia="SimSun"/>
          <w:b/>
          <w:sz w:val="28"/>
          <w:szCs w:val="28"/>
          <w:lang w:eastAsia="zh-CN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596"/>
      </w:tblGrid>
      <w:tr w:rsidR="003C0CAA" w:rsidRPr="003C0CAA" w:rsidTr="00971F65">
        <w:tc>
          <w:tcPr>
            <w:tcW w:w="817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Наименование муниципальной услуги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Организация, предоставляющая муниципальную услугу</w:t>
            </w:r>
          </w:p>
        </w:tc>
      </w:tr>
      <w:tr w:rsidR="003C0CAA" w:rsidRPr="003C0CAA" w:rsidTr="00971F65">
        <w:trPr>
          <w:trHeight w:val="463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выписки из Реестра муниципальной собственности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об объектах недвижимого имущества, находящегося в муниципальной собственности муниципального района «Сосногорск» и предназначенных для сдачи в аренду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Утверждение и выдача схемы расположения земельного участка на кадастровом плане или кадастровой карте территории муниципального образования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в безвозмездное срочное пользование земельных участков, находящихся в собственности муниципального образования, и </w:t>
            </w:r>
            <w:r w:rsidRPr="003C0CAA">
              <w:rPr>
                <w:rFonts w:eastAsia="SimSun"/>
                <w:lang w:eastAsia="zh-CN"/>
              </w:rPr>
              <w:lastRenderedPageBreak/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lastRenderedPageBreak/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земельных участков для индивидуального жилищного строительства,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акта о выборе земельного участка для строительства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Комитет по управлению имуществом администрации муниципального района «Сосногорск»</w:t>
            </w:r>
          </w:p>
        </w:tc>
      </w:tr>
      <w:tr w:rsidR="003C0CAA" w:rsidRPr="003C0CAA" w:rsidTr="00971F65">
        <w:trPr>
          <w:trHeight w:val="487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Отдел строительства, архитектуры и градостроительного кадастра администрации муниципального района «Сосногорск»</w:t>
            </w:r>
          </w:p>
        </w:tc>
      </w:tr>
      <w:tr w:rsidR="003C0CAA" w:rsidRPr="003C0CAA" w:rsidTr="00971F65">
        <w:trPr>
          <w:trHeight w:val="487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rPr>
          <w:trHeight w:val="70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Присвоение адреса объекту недвижимости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право организации розничного рынка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rPr>
          <w:trHeight w:val="808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финансовой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муниципального района «Сосногорск»</w:t>
            </w:r>
          </w:p>
        </w:tc>
      </w:tr>
      <w:tr w:rsidR="003C0CAA" w:rsidRPr="003C0CAA" w:rsidTr="00971F65">
        <w:trPr>
          <w:trHeight w:val="559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Управление образования администрации муниципального района «Сосногорск»</w:t>
            </w:r>
          </w:p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Управление образования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Управление образования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</w:t>
            </w:r>
            <w:r w:rsidRPr="003C0CAA">
              <w:rPr>
                <w:rFonts w:eastAsia="SimSun"/>
                <w:lang w:eastAsia="zh-CN"/>
              </w:rPr>
              <w:lastRenderedPageBreak/>
              <w:t>(модулей)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Прием детей в организации дополнительного образования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Управление образования администрации муниципального района «Сосногорск»</w:t>
            </w:r>
          </w:p>
        </w:tc>
      </w:tr>
      <w:tr w:rsidR="003C0CAA" w:rsidRPr="003C0CAA" w:rsidTr="00971F65">
        <w:trPr>
          <w:trHeight w:val="457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Отдел культуры администрации муниципального района «Сосногорск»</w:t>
            </w:r>
          </w:p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3C0CAA" w:rsidRPr="003C0CAA" w:rsidTr="00971F65">
        <w:trPr>
          <w:trHeight w:val="972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информации о проведении ярмарок, выставок народного творчества, ремесел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Отдел культуры администрации муниципального района «Сосногорск»</w:t>
            </w:r>
          </w:p>
        </w:tc>
      </w:tr>
      <w:tr w:rsidR="003C0CAA" w:rsidRPr="003C0CAA" w:rsidTr="00971F65">
        <w:trPr>
          <w:trHeight w:val="972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доступа к справочно-поисковому аппарату, базам данных библиотек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Отдел культуры администрации муниципального района «Сосногорск»</w:t>
            </w:r>
          </w:p>
        </w:tc>
      </w:tr>
      <w:tr w:rsidR="003C0CAA" w:rsidRPr="003C0CAA" w:rsidTr="00971F65">
        <w:trPr>
          <w:trHeight w:val="728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МАУ «Многофункциональный центр предоставления государственных и муниципальных услуг» МР «Сосногорск»</w:t>
            </w:r>
          </w:p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МАУ «Многофункциональный центр предоставления государственных и муниципальных услуг»</w:t>
            </w:r>
          </w:p>
        </w:tc>
      </w:tr>
      <w:tr w:rsidR="003C0CAA" w:rsidRPr="003C0CAA" w:rsidTr="00971F65">
        <w:trPr>
          <w:trHeight w:val="645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пользователям архивных документов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МАУ «Многофункциональный центр предоставления государственных и муниципальных услуг»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справок о составе семьи (с места жительства), предоставление копий поквартирной карточки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МАУ «Многофункциональный центр предоставления государственных и муниципальных услуг»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Осуществление регистрационного учета граждан, проживающих на территории муниципального района «Сосногорск» (за исключением поселков сельского типа)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МАУ «Многофункциональный центр предоставления государственных и муниципальных услуг»</w:t>
            </w:r>
          </w:p>
        </w:tc>
      </w:tr>
      <w:tr w:rsidR="003C0CAA" w:rsidRPr="003C0CAA" w:rsidTr="00971F65"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Городское поселение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Передача жилых помещений, находящихся в муниципальной собственности, в собственность граждан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гражданам по договорам найма жилых помещений специализированного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Постановка граждан на учет для улучшения жилищных условий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вселение в жилые помещения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информации об очередности предоставления жилых помещений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Обмен жилыми помещениями 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вступить в брак лицам, достигшим возраста 16 лет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вывоз тела умершего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выписки из похозяйственной книги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szCs w:val="28"/>
                <w:lang w:eastAsia="zh-CN"/>
              </w:rPr>
              <w:t>Предоставление выписки из Реестра муниципальной собственности муниципального образования городского поселения «Сосногорск»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справок о составе семьи (с места жительства)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«Сосногорск»</w:t>
            </w:r>
          </w:p>
        </w:tc>
      </w:tr>
      <w:tr w:rsidR="003C0CAA" w:rsidRPr="003C0CAA" w:rsidTr="00971F65">
        <w:trPr>
          <w:trHeight w:val="453"/>
        </w:trPr>
        <w:tc>
          <w:tcPr>
            <w:tcW w:w="9807" w:type="dxa"/>
            <w:gridSpan w:val="3"/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Городское поселение «Нижний Одес»</w:t>
            </w:r>
          </w:p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выписки  из похозяйственной книги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об очередности предоставления жилых помещений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Постановка граждан на учет для улучшения жилищных условий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rPr>
          <w:trHeight w:val="580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вывоз тела умершего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keepNext/>
              <w:tabs>
                <w:tab w:val="left" w:pos="0"/>
                <w:tab w:val="left" w:pos="9000"/>
                <w:tab w:val="left" w:pos="9180"/>
              </w:tabs>
              <w:outlineLvl w:val="2"/>
              <w:rPr>
                <w:rFonts w:eastAsia="SimSun" w:cs="Arial"/>
                <w:bCs/>
                <w:lang w:eastAsia="zh-CN"/>
              </w:rPr>
            </w:pPr>
            <w:r w:rsidRPr="003C0CAA">
              <w:rPr>
                <w:rFonts w:eastAsia="SimSun" w:cs="Arial"/>
                <w:bCs/>
                <w:lang w:eastAsia="zh-CN"/>
              </w:rPr>
              <w:t xml:space="preserve">Передача жилых помещений, находящихся в муниципальной собственности, в собственность граждан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гражданам по </w:t>
            </w:r>
            <w:r w:rsidRPr="003C0CAA">
              <w:rPr>
                <w:rFonts w:eastAsia="SimSun"/>
                <w:bCs/>
                <w:lang w:eastAsia="zh-CN"/>
              </w:rPr>
              <w:t xml:space="preserve">договорам найма жилых помещений специализированного муниципального жилищного фонда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гражданам по договорам социального найма жилых помещений муниципального жилищного фонда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вселение в жилые помещения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rPr>
          <w:trHeight w:val="844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выписки из Реестра муниципальной собственности 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c>
          <w:tcPr>
            <w:tcW w:w="817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«Нижний Одес»</w:t>
            </w:r>
          </w:p>
        </w:tc>
      </w:tr>
      <w:tr w:rsidR="003C0CAA" w:rsidRPr="003C0CAA" w:rsidTr="00971F65">
        <w:trPr>
          <w:trHeight w:val="542"/>
        </w:trPr>
        <w:tc>
          <w:tcPr>
            <w:tcW w:w="9807" w:type="dxa"/>
            <w:gridSpan w:val="3"/>
            <w:tcBorders>
              <w:top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b/>
                <w:lang w:eastAsia="zh-CN"/>
              </w:rPr>
            </w:pPr>
            <w:r w:rsidRPr="003C0CAA">
              <w:rPr>
                <w:rFonts w:eastAsia="SimSun"/>
                <w:b/>
                <w:lang w:eastAsia="zh-CN"/>
              </w:rPr>
              <w:t>Городское поселение «Войвож»</w:t>
            </w:r>
          </w:p>
        </w:tc>
      </w:tr>
      <w:tr w:rsidR="003C0CAA" w:rsidRPr="003C0CAA" w:rsidTr="00971F65">
        <w:tc>
          <w:tcPr>
            <w:tcW w:w="817" w:type="dxa"/>
            <w:tcBorders>
              <w:top w:val="single" w:sz="4" w:space="0" w:color="000000"/>
            </w:tcBorders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выписки из похозяйственной книги</w:t>
            </w:r>
          </w:p>
        </w:tc>
        <w:tc>
          <w:tcPr>
            <w:tcW w:w="4596" w:type="dxa"/>
            <w:tcBorders>
              <w:top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rPr>
          <w:trHeight w:val="636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Постановка граждан на учет для улучшения жилищных условий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Выдача разрешения на вывоз тела умершего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Передача жилых помещений, находящихся в муниципальной собственности, в собственность граждан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гражданам по договорам социального найма жилых помещений муниципального жилищного фонда 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rPr>
          <w:trHeight w:val="912"/>
        </w:trPr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 xml:space="preserve">Предоставление выписки из Реестра муниципальной собственности </w:t>
            </w:r>
            <w:r w:rsidRPr="003C0CAA">
              <w:rPr>
                <w:rFonts w:eastAsia="SimSun"/>
                <w:szCs w:val="28"/>
                <w:lang w:eastAsia="zh-CN"/>
              </w:rPr>
              <w:t xml:space="preserve">муниципального образования </w:t>
            </w:r>
            <w:r w:rsidRPr="003C0CAA">
              <w:rPr>
                <w:rFonts w:eastAsia="SimSun"/>
                <w:szCs w:val="28"/>
                <w:lang w:eastAsia="zh-CN"/>
              </w:rPr>
              <w:lastRenderedPageBreak/>
              <w:t>городского поселения «Войвож»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lastRenderedPageBreak/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val="en-US"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Передача муниципального имущества в аренду</w:t>
            </w:r>
          </w:p>
        </w:tc>
        <w:tc>
          <w:tcPr>
            <w:tcW w:w="4596" w:type="dxa"/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  <w:tr w:rsidR="003C0CAA" w:rsidRPr="003C0CAA" w:rsidTr="00971F65">
        <w:tc>
          <w:tcPr>
            <w:tcW w:w="817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numPr>
                <w:ilvl w:val="0"/>
                <w:numId w:val="11"/>
              </w:numPr>
              <w:rPr>
                <w:rFonts w:eastAsia="SimSun"/>
                <w:lang w:eastAsia="zh-CN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3C0CAA" w:rsidRPr="003C0CAA" w:rsidRDefault="003C0CAA" w:rsidP="003C0CAA">
            <w:pPr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:rsidR="003C0CAA" w:rsidRPr="003C0CAA" w:rsidRDefault="003C0CAA" w:rsidP="003C0CAA">
            <w:pPr>
              <w:jc w:val="center"/>
              <w:rPr>
                <w:rFonts w:eastAsia="SimSun"/>
                <w:lang w:eastAsia="zh-CN"/>
              </w:rPr>
            </w:pPr>
            <w:r w:rsidRPr="003C0CAA">
              <w:rPr>
                <w:rFonts w:eastAsia="SimSun"/>
                <w:lang w:eastAsia="zh-CN"/>
              </w:rPr>
              <w:t>Администрация городского поселения «Войвож»</w:t>
            </w:r>
          </w:p>
        </w:tc>
      </w:tr>
    </w:tbl>
    <w:p w:rsidR="003C0CAA" w:rsidRPr="003C0CAA" w:rsidRDefault="003C0CAA" w:rsidP="003C0CAA">
      <w:pPr>
        <w:jc w:val="both"/>
        <w:rPr>
          <w:rFonts w:eastAsia="SimSun"/>
          <w:b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7560"/>
        </w:tabs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jc w:val="both"/>
        <w:rPr>
          <w:rFonts w:eastAsia="SimSun"/>
          <w:sz w:val="22"/>
          <w:szCs w:val="22"/>
          <w:lang w:eastAsia="zh-CN"/>
        </w:rPr>
      </w:pPr>
    </w:p>
    <w:p w:rsidR="003C0CAA" w:rsidRPr="003C0CAA" w:rsidRDefault="003C0CAA" w:rsidP="003C0CAA">
      <w:pPr>
        <w:tabs>
          <w:tab w:val="left" w:pos="2852"/>
        </w:tabs>
      </w:pPr>
    </w:p>
    <w:sectPr w:rsidR="003C0CAA" w:rsidRPr="003C0CAA" w:rsidSect="00654439">
      <w:headerReference w:type="default" r:id="rId7"/>
      <w:footerReference w:type="default" r:id="rId8"/>
      <w:pgSz w:w="11906" w:h="16838"/>
      <w:pgMar w:top="426" w:right="680" w:bottom="567" w:left="1418" w:header="42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02" w:rsidRDefault="00163402">
      <w:r>
        <w:separator/>
      </w:r>
    </w:p>
  </w:endnote>
  <w:endnote w:type="continuationSeparator" w:id="1">
    <w:p w:rsidR="00163402" w:rsidRDefault="0016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951225"/>
      <w:docPartObj>
        <w:docPartGallery w:val="Page Numbers (Bottom of Page)"/>
        <w:docPartUnique/>
      </w:docPartObj>
    </w:sdtPr>
    <w:sdtContent>
      <w:p w:rsidR="00971F65" w:rsidRDefault="00EC0051">
        <w:pPr>
          <w:pStyle w:val="a9"/>
          <w:jc w:val="center"/>
        </w:pPr>
        <w:r>
          <w:fldChar w:fldCharType="begin"/>
        </w:r>
        <w:r w:rsidR="00971F65">
          <w:instrText>PAGE   \* MERGEFORMAT</w:instrText>
        </w:r>
        <w:r>
          <w:fldChar w:fldCharType="separate"/>
        </w:r>
        <w:r w:rsidR="00C9501D">
          <w:rPr>
            <w:noProof/>
          </w:rPr>
          <w:t>2</w:t>
        </w:r>
        <w:r>
          <w:fldChar w:fldCharType="end"/>
        </w:r>
      </w:p>
    </w:sdtContent>
  </w:sdt>
  <w:p w:rsidR="00971F65" w:rsidRDefault="00971F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02" w:rsidRDefault="00163402">
      <w:r>
        <w:separator/>
      </w:r>
    </w:p>
  </w:footnote>
  <w:footnote w:type="continuationSeparator" w:id="1">
    <w:p w:rsidR="00163402" w:rsidRDefault="0016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65" w:rsidRPr="00620C30" w:rsidRDefault="00971F65" w:rsidP="00971F65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462"/>
    <w:multiLevelType w:val="hybridMultilevel"/>
    <w:tmpl w:val="BE38ECE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1CA224BB"/>
    <w:multiLevelType w:val="hybridMultilevel"/>
    <w:tmpl w:val="C9D0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74B"/>
    <w:multiLevelType w:val="hybridMultilevel"/>
    <w:tmpl w:val="C7FA3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7D3A"/>
    <w:multiLevelType w:val="multilevel"/>
    <w:tmpl w:val="71D220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465462"/>
    <w:multiLevelType w:val="hybridMultilevel"/>
    <w:tmpl w:val="F470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D17"/>
    <w:multiLevelType w:val="hybridMultilevel"/>
    <w:tmpl w:val="5660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A700D"/>
    <w:multiLevelType w:val="hybridMultilevel"/>
    <w:tmpl w:val="C592EB3E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>
    <w:nsid w:val="587140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8B84798"/>
    <w:multiLevelType w:val="hybridMultilevel"/>
    <w:tmpl w:val="B5784B5A"/>
    <w:lvl w:ilvl="0" w:tplc="6E367B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3E5BDF"/>
    <w:multiLevelType w:val="hybridMultilevel"/>
    <w:tmpl w:val="F3325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A573C"/>
    <w:multiLevelType w:val="hybridMultilevel"/>
    <w:tmpl w:val="1DFCB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C74"/>
    <w:rsid w:val="0003531C"/>
    <w:rsid w:val="000403D3"/>
    <w:rsid w:val="000451DE"/>
    <w:rsid w:val="0009072B"/>
    <w:rsid w:val="000940D0"/>
    <w:rsid w:val="00097E56"/>
    <w:rsid w:val="000A5753"/>
    <w:rsid w:val="000B7E74"/>
    <w:rsid w:val="000D027B"/>
    <w:rsid w:val="000E337A"/>
    <w:rsid w:val="000F58F4"/>
    <w:rsid w:val="00110B1F"/>
    <w:rsid w:val="001175D6"/>
    <w:rsid w:val="00131BCA"/>
    <w:rsid w:val="0013446C"/>
    <w:rsid w:val="001361EE"/>
    <w:rsid w:val="00140A0F"/>
    <w:rsid w:val="00142528"/>
    <w:rsid w:val="00150DBA"/>
    <w:rsid w:val="00151CB9"/>
    <w:rsid w:val="00157BF9"/>
    <w:rsid w:val="00163402"/>
    <w:rsid w:val="00167027"/>
    <w:rsid w:val="001720B0"/>
    <w:rsid w:val="001808E9"/>
    <w:rsid w:val="001841AD"/>
    <w:rsid w:val="00190385"/>
    <w:rsid w:val="001A5565"/>
    <w:rsid w:val="001A5C9A"/>
    <w:rsid w:val="001B4FC2"/>
    <w:rsid w:val="001F5D4B"/>
    <w:rsid w:val="002019B7"/>
    <w:rsid w:val="002103B6"/>
    <w:rsid w:val="00215D70"/>
    <w:rsid w:val="00215E24"/>
    <w:rsid w:val="00217D5A"/>
    <w:rsid w:val="00232D6B"/>
    <w:rsid w:val="002353B2"/>
    <w:rsid w:val="00237B51"/>
    <w:rsid w:val="00242996"/>
    <w:rsid w:val="0024540D"/>
    <w:rsid w:val="002460A7"/>
    <w:rsid w:val="00246437"/>
    <w:rsid w:val="0026093D"/>
    <w:rsid w:val="00277D02"/>
    <w:rsid w:val="00282A18"/>
    <w:rsid w:val="00283CC4"/>
    <w:rsid w:val="00292172"/>
    <w:rsid w:val="002C69EE"/>
    <w:rsid w:val="002D5EB6"/>
    <w:rsid w:val="002D7E91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2F58"/>
    <w:rsid w:val="00376E5A"/>
    <w:rsid w:val="003B4AF5"/>
    <w:rsid w:val="003C0CAA"/>
    <w:rsid w:val="003C2CF7"/>
    <w:rsid w:val="003C30F4"/>
    <w:rsid w:val="003D4B46"/>
    <w:rsid w:val="003E1C39"/>
    <w:rsid w:val="00403BB1"/>
    <w:rsid w:val="00406AFA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11293"/>
    <w:rsid w:val="005277A5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230F"/>
    <w:rsid w:val="005D5279"/>
    <w:rsid w:val="005E5146"/>
    <w:rsid w:val="005F39EE"/>
    <w:rsid w:val="005F3E5A"/>
    <w:rsid w:val="005F5F9A"/>
    <w:rsid w:val="005F6EA9"/>
    <w:rsid w:val="006011CD"/>
    <w:rsid w:val="00606070"/>
    <w:rsid w:val="00610D08"/>
    <w:rsid w:val="00615BF5"/>
    <w:rsid w:val="00617EC4"/>
    <w:rsid w:val="006206A1"/>
    <w:rsid w:val="006255BB"/>
    <w:rsid w:val="00654439"/>
    <w:rsid w:val="0065554E"/>
    <w:rsid w:val="00657916"/>
    <w:rsid w:val="00661B45"/>
    <w:rsid w:val="00671416"/>
    <w:rsid w:val="006816AC"/>
    <w:rsid w:val="00683A34"/>
    <w:rsid w:val="00696B3F"/>
    <w:rsid w:val="006B1415"/>
    <w:rsid w:val="006B6043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2D0"/>
    <w:rsid w:val="00706A5C"/>
    <w:rsid w:val="00733ADD"/>
    <w:rsid w:val="00756EA0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4838"/>
    <w:rsid w:val="007E65A7"/>
    <w:rsid w:val="007E7B5C"/>
    <w:rsid w:val="00800494"/>
    <w:rsid w:val="0080107B"/>
    <w:rsid w:val="00804E40"/>
    <w:rsid w:val="0081196B"/>
    <w:rsid w:val="008203F4"/>
    <w:rsid w:val="0082470D"/>
    <w:rsid w:val="008249C1"/>
    <w:rsid w:val="008275DC"/>
    <w:rsid w:val="00840139"/>
    <w:rsid w:val="00841FA1"/>
    <w:rsid w:val="00844C6B"/>
    <w:rsid w:val="00863DE6"/>
    <w:rsid w:val="00866328"/>
    <w:rsid w:val="0087156F"/>
    <w:rsid w:val="008856E7"/>
    <w:rsid w:val="008906E3"/>
    <w:rsid w:val="008A02EB"/>
    <w:rsid w:val="008A0A73"/>
    <w:rsid w:val="008A1CB5"/>
    <w:rsid w:val="008A6A2D"/>
    <w:rsid w:val="008B09E5"/>
    <w:rsid w:val="008B421B"/>
    <w:rsid w:val="008B46F8"/>
    <w:rsid w:val="008C23B2"/>
    <w:rsid w:val="008C68C5"/>
    <w:rsid w:val="008D58A2"/>
    <w:rsid w:val="008D6BA3"/>
    <w:rsid w:val="008E26AF"/>
    <w:rsid w:val="008F1D22"/>
    <w:rsid w:val="008F4E95"/>
    <w:rsid w:val="008F727A"/>
    <w:rsid w:val="0091673B"/>
    <w:rsid w:val="00927300"/>
    <w:rsid w:val="0092789B"/>
    <w:rsid w:val="0094596A"/>
    <w:rsid w:val="00971F65"/>
    <w:rsid w:val="00974C45"/>
    <w:rsid w:val="009764DE"/>
    <w:rsid w:val="00981CEA"/>
    <w:rsid w:val="009A05EA"/>
    <w:rsid w:val="009A14A5"/>
    <w:rsid w:val="009A4019"/>
    <w:rsid w:val="009A7082"/>
    <w:rsid w:val="009C7432"/>
    <w:rsid w:val="009C7D83"/>
    <w:rsid w:val="009D1636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85B8B"/>
    <w:rsid w:val="00A93386"/>
    <w:rsid w:val="00A9368D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D2D9D"/>
    <w:rsid w:val="00B06589"/>
    <w:rsid w:val="00B10E8C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FFE"/>
    <w:rsid w:val="00B738A9"/>
    <w:rsid w:val="00B77E0B"/>
    <w:rsid w:val="00B87931"/>
    <w:rsid w:val="00B92A58"/>
    <w:rsid w:val="00B93AE1"/>
    <w:rsid w:val="00B97375"/>
    <w:rsid w:val="00B9798B"/>
    <w:rsid w:val="00BB419D"/>
    <w:rsid w:val="00BE46CA"/>
    <w:rsid w:val="00BF0649"/>
    <w:rsid w:val="00BF13C3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9501D"/>
    <w:rsid w:val="00CD7782"/>
    <w:rsid w:val="00CF3465"/>
    <w:rsid w:val="00CF3AEA"/>
    <w:rsid w:val="00CF5F48"/>
    <w:rsid w:val="00D0072A"/>
    <w:rsid w:val="00D010AD"/>
    <w:rsid w:val="00D0676D"/>
    <w:rsid w:val="00D1376F"/>
    <w:rsid w:val="00D150E4"/>
    <w:rsid w:val="00D22B66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8578D"/>
    <w:rsid w:val="00DA0E13"/>
    <w:rsid w:val="00DC0B3E"/>
    <w:rsid w:val="00DC347A"/>
    <w:rsid w:val="00DD7633"/>
    <w:rsid w:val="00DF4168"/>
    <w:rsid w:val="00DF546D"/>
    <w:rsid w:val="00E247DF"/>
    <w:rsid w:val="00E25B09"/>
    <w:rsid w:val="00E4218D"/>
    <w:rsid w:val="00E523C1"/>
    <w:rsid w:val="00E60170"/>
    <w:rsid w:val="00E65A38"/>
    <w:rsid w:val="00E76EA4"/>
    <w:rsid w:val="00E77180"/>
    <w:rsid w:val="00E812C9"/>
    <w:rsid w:val="00E86A8E"/>
    <w:rsid w:val="00E87731"/>
    <w:rsid w:val="00E94D79"/>
    <w:rsid w:val="00EC0051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55FAF"/>
    <w:rsid w:val="00F667CD"/>
    <w:rsid w:val="00F73C74"/>
    <w:rsid w:val="00F814F2"/>
    <w:rsid w:val="00F922DF"/>
    <w:rsid w:val="00F971F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58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0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C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58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0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C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cp:lastPrinted>2014-12-12T08:20:00Z</cp:lastPrinted>
  <dcterms:created xsi:type="dcterms:W3CDTF">2014-12-12T08:37:00Z</dcterms:created>
  <dcterms:modified xsi:type="dcterms:W3CDTF">2014-12-16T06:59:00Z</dcterms:modified>
</cp:coreProperties>
</file>